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64B10" w:rsidRPr="00664B10" w:rsidRDefault="00664B10" w:rsidP="00664B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664B10">
        <w:rPr>
          <w:rFonts w:ascii="Times New Roman" w:hAnsi="Times New Roman"/>
          <w:sz w:val="24"/>
          <w:szCs w:val="24"/>
          <w:u w:val="single"/>
        </w:rPr>
        <w:t>Решение двенадцатой сессии Совета депутатов Барабинского района третьего созыва от 20.12.2016 г. № 103 «Об утверждении корректирующих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  на территории сельских поселений входящи</w:t>
      </w:r>
      <w:r w:rsidRPr="00664B10">
        <w:rPr>
          <w:rFonts w:ascii="Times New Roman" w:hAnsi="Times New Roman"/>
          <w:sz w:val="24"/>
          <w:szCs w:val="24"/>
          <w:u w:val="single"/>
        </w:rPr>
        <w:t>х в состав Барабинского района» (далее - Решение)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__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proofErr w:type="gramEnd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  <w:proofErr w:type="gramStart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FD3A5B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="002E01BF" w:rsidRPr="002E01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D3A5B">
        <w:rPr>
          <w:rFonts w:ascii="Times New Roman" w:eastAsia="Times New Roman" w:hAnsi="Times New Roman"/>
          <w:sz w:val="20"/>
          <w:szCs w:val="20"/>
          <w:lang w:eastAsia="ru-RU"/>
        </w:rPr>
        <w:t>марта 2019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664B10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BAE6-CC10-4BDA-913D-EF70AB49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12</cp:revision>
  <cp:lastPrinted>2019-02-15T08:53:00Z</cp:lastPrinted>
  <dcterms:created xsi:type="dcterms:W3CDTF">2016-06-06T08:37:00Z</dcterms:created>
  <dcterms:modified xsi:type="dcterms:W3CDTF">2019-02-15T08:55:00Z</dcterms:modified>
</cp:coreProperties>
</file>