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A924DE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A924DE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8462AA" w:rsidRDefault="001E3E2B" w:rsidP="008462AA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 xml:space="preserve">Решение </w:t>
      </w:r>
      <w:r w:rsidR="00B9329B">
        <w:rPr>
          <w:rFonts w:ascii="Times New Roman" w:hAnsi="Times New Roman"/>
          <w:i/>
          <w:sz w:val="26"/>
          <w:szCs w:val="26"/>
          <w:u w:val="single"/>
        </w:rPr>
        <w:t xml:space="preserve">двенадцатой </w:t>
      </w:r>
      <w:r>
        <w:rPr>
          <w:rFonts w:ascii="Times New Roman" w:hAnsi="Times New Roman"/>
          <w:i/>
          <w:sz w:val="26"/>
          <w:szCs w:val="26"/>
          <w:u w:val="single"/>
        </w:rPr>
        <w:t xml:space="preserve">сессии Совета депутатов Барабинского района </w:t>
      </w:r>
      <w:r w:rsidR="00B9329B">
        <w:rPr>
          <w:rFonts w:ascii="Times New Roman" w:hAnsi="Times New Roman"/>
          <w:i/>
          <w:sz w:val="26"/>
          <w:szCs w:val="26"/>
          <w:u w:val="single"/>
        </w:rPr>
        <w:t>третьего</w:t>
      </w:r>
      <w:r>
        <w:rPr>
          <w:rFonts w:ascii="Times New Roman" w:hAnsi="Times New Roman"/>
          <w:i/>
          <w:sz w:val="26"/>
          <w:szCs w:val="26"/>
          <w:u w:val="single"/>
        </w:rPr>
        <w:t xml:space="preserve"> созыва от </w:t>
      </w:r>
      <w:r w:rsidR="00B9329B">
        <w:rPr>
          <w:rFonts w:ascii="Times New Roman" w:hAnsi="Times New Roman"/>
          <w:i/>
          <w:sz w:val="26"/>
          <w:szCs w:val="26"/>
          <w:u w:val="single"/>
        </w:rPr>
        <w:t>20.12.2016</w:t>
      </w:r>
      <w:r>
        <w:rPr>
          <w:rFonts w:ascii="Times New Roman" w:hAnsi="Times New Roman"/>
          <w:i/>
          <w:sz w:val="26"/>
          <w:szCs w:val="26"/>
          <w:u w:val="single"/>
        </w:rPr>
        <w:t xml:space="preserve"> г. № </w:t>
      </w:r>
      <w:r w:rsidR="00B9329B">
        <w:rPr>
          <w:rFonts w:ascii="Times New Roman" w:hAnsi="Times New Roman"/>
          <w:i/>
          <w:sz w:val="26"/>
          <w:szCs w:val="26"/>
          <w:u w:val="single"/>
        </w:rPr>
        <w:t>103</w:t>
      </w:r>
      <w:r>
        <w:rPr>
          <w:rFonts w:ascii="Times New Roman" w:hAnsi="Times New Roman"/>
          <w:i/>
          <w:sz w:val="26"/>
          <w:szCs w:val="26"/>
          <w:u w:val="single"/>
        </w:rPr>
        <w:t xml:space="preserve"> «</w:t>
      </w:r>
      <w:r w:rsidR="00B9329B">
        <w:rPr>
          <w:rFonts w:ascii="Times New Roman" w:hAnsi="Times New Roman"/>
          <w:i/>
          <w:sz w:val="26"/>
          <w:szCs w:val="26"/>
          <w:u w:val="single"/>
        </w:rPr>
        <w:t>Об утверждении корректирующих коэффициентов, применяемых для определения годового размера арендной платы за земельные участки, государственная собственность на которые не разграничена</w:t>
      </w:r>
      <w:r w:rsidR="00052D15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="00B9329B">
        <w:rPr>
          <w:rFonts w:ascii="Times New Roman" w:hAnsi="Times New Roman"/>
          <w:i/>
          <w:sz w:val="26"/>
          <w:szCs w:val="26"/>
          <w:u w:val="single"/>
        </w:rPr>
        <w:t xml:space="preserve"> на территории сельских поселений входящих в состав Барабинского района»__________________________________________________</w:t>
      </w:r>
    </w:p>
    <w:p w:rsidR="00E145CE" w:rsidRPr="008462AA" w:rsidRDefault="008462AA" w:rsidP="008462AA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8462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45CE" w:rsidRPr="008462AA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E145CE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 муниципального нормативного правового акта)</w:t>
      </w:r>
    </w:p>
    <w:p w:rsidR="00E145CE" w:rsidRPr="00A924DE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18» февраля</w:t>
      </w:r>
      <w:r w:rsidR="00C6462A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C6462A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rowadmbar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на бумажном носителе по адресу: </w:t>
      </w:r>
      <w:proofErr w:type="gram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19 (отдел экономики 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Барабинского района</w:t>
      </w:r>
      <w:r w:rsidR="001C6EFD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министрации Барабинского района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C6EFD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</w:t>
      </w:r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(Ф.И.О. ответственного сотрудника, должность)</w:t>
      </w:r>
    </w:p>
    <w:p w:rsidR="00E145CE" w:rsidRPr="00A924D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8462AA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C81" w:rsidRPr="000C0C81" w:rsidRDefault="000C0C81" w:rsidP="000C0C81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C81">
        <w:rPr>
          <w:rFonts w:ascii="Times New Roman" w:hAnsi="Times New Roman"/>
          <w:sz w:val="24"/>
          <w:szCs w:val="24"/>
        </w:rPr>
        <w:t>Решение двенадцатой сессии Совета депутатов Барабинского района третьего созыва от 20.12.2016 г. № 103 «Об утверждении корректирующих коэффициентов, применяемых для определения годового размера арендной платы за земельные участки, государственная собственность на которые не разграничена  на территории сельских поселений входящих в состав Барабинского района»;</w:t>
      </w:r>
    </w:p>
    <w:p w:rsidR="00CB65D8" w:rsidRPr="00506BD6" w:rsidRDefault="00E145CE" w:rsidP="00052D15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C0C8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вопросов в рамках проведения </w:t>
      </w:r>
      <w:r w:rsidRPr="000C0C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bookmarkEnd w:id="0"/>
    </w:p>
    <w:p w:rsidR="00506BD6" w:rsidRP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42A2DFFB" wp14:editId="757E91C4">
            <wp:extent cx="6152515" cy="4921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5D8" w:rsidRDefault="00CB65D8" w:rsidP="00CB65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5D8" w:rsidRDefault="00CB65D8" w:rsidP="00CB65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5D8" w:rsidRDefault="00CB65D8" w:rsidP="00CB65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1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9B" w:rsidRDefault="00B9329B" w:rsidP="00A80CE8">
      <w:pPr>
        <w:spacing w:after="0" w:line="240" w:lineRule="auto"/>
      </w:pPr>
      <w:r>
        <w:separator/>
      </w:r>
    </w:p>
  </w:endnote>
  <w:endnote w:type="continuationSeparator" w:id="0">
    <w:p w:rsidR="00B9329B" w:rsidRDefault="00B9329B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9B" w:rsidRDefault="00B9329B" w:rsidP="00A80CE8">
      <w:pPr>
        <w:spacing w:after="0" w:line="240" w:lineRule="auto"/>
      </w:pPr>
      <w:r>
        <w:separator/>
      </w:r>
    </w:p>
  </w:footnote>
  <w:footnote w:type="continuationSeparator" w:id="0">
    <w:p w:rsidR="00B9329B" w:rsidRDefault="00B9329B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9B" w:rsidRPr="00A60BD5" w:rsidRDefault="00B9329B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E4F5-D3A9-465E-88A3-3AADF70D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24</cp:revision>
  <cp:lastPrinted>2019-02-15T09:03:00Z</cp:lastPrinted>
  <dcterms:created xsi:type="dcterms:W3CDTF">2016-06-03T05:10:00Z</dcterms:created>
  <dcterms:modified xsi:type="dcterms:W3CDTF">2019-02-15T09:05:00Z</dcterms:modified>
</cp:coreProperties>
</file>