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AE" w:rsidRPr="00A917AE" w:rsidRDefault="00A917AE" w:rsidP="00A917AE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A917AE" w:rsidRPr="00A917AE" w:rsidRDefault="00A917AE" w:rsidP="00A917AE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  <w:r w:rsidRPr="00A917AE">
        <w:rPr>
          <w:rFonts w:eastAsiaTheme="minorEastAsia"/>
          <w:noProof/>
          <w:lang w:eastAsia="ru-RU"/>
        </w:rPr>
        <w:drawing>
          <wp:anchor distT="47625" distB="47625" distL="47625" distR="47625" simplePos="0" relativeHeight="251659264" behindDoc="0" locked="0" layoutInCell="1" allowOverlap="0" wp14:anchorId="381065AD" wp14:editId="681962B4">
            <wp:simplePos x="0" y="0"/>
            <wp:positionH relativeFrom="column">
              <wp:posOffset>2849880</wp:posOffset>
            </wp:positionH>
            <wp:positionV relativeFrom="line">
              <wp:posOffset>133350</wp:posOffset>
            </wp:positionV>
            <wp:extent cx="571500" cy="685800"/>
            <wp:effectExtent l="0" t="0" r="0" b="0"/>
            <wp:wrapSquare wrapText="bothSides"/>
            <wp:docPr id="1" name="Рисунок 1" descr="Описание: 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7AE" w:rsidRPr="00A917AE" w:rsidRDefault="00A917AE" w:rsidP="00A917AE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  <w:r w:rsidRPr="00A917AE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АДМИНИСТРАЦИЯ</w:t>
      </w: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7AE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ЧИСТООЗЕРНОГО РАЙОНА</w:t>
      </w: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</w:pPr>
      <w:r w:rsidRPr="00A917AE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>НОВОСИБИРСКОЙ ОБЛАСТИ</w:t>
      </w: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</w:pPr>
      <w:r w:rsidRPr="00A917AE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>ПОСТАНОВЛЕНИЕ</w:t>
      </w: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7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Pr="00A91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.06.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917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420</w:t>
      </w:r>
    </w:p>
    <w:p w:rsidR="00A917AE" w:rsidRPr="00A917AE" w:rsidRDefault="00A917AE" w:rsidP="00A917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17AE" w:rsidRPr="00A917AE" w:rsidRDefault="00A917AE" w:rsidP="00A917A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17AE" w:rsidRPr="00AA0D8B" w:rsidRDefault="00A917AE" w:rsidP="00A917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0D8B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</w:t>
      </w:r>
      <w:r w:rsidR="006F10A9" w:rsidRPr="00AA0D8B">
        <w:rPr>
          <w:rFonts w:ascii="Times New Roman" w:hAnsi="Times New Roman" w:cs="Times New Roman"/>
          <w:b/>
          <w:sz w:val="28"/>
          <w:szCs w:val="28"/>
        </w:rPr>
        <w:t>, в том числе грантов в форме субсидий,</w:t>
      </w:r>
      <w:r w:rsidRPr="00AA0D8B">
        <w:rPr>
          <w:rFonts w:ascii="Times New Roman" w:hAnsi="Times New Roman" w:cs="Times New Roman"/>
          <w:b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 Чистоозерного района Новосибирской области «Развитие субъектов малого и среднего предпринимательства в Чистоозерном районе на 20</w:t>
      </w:r>
      <w:r w:rsidR="00A9734A">
        <w:rPr>
          <w:rFonts w:ascii="Times New Roman" w:hAnsi="Times New Roman" w:cs="Times New Roman"/>
          <w:b/>
          <w:sz w:val="28"/>
          <w:szCs w:val="28"/>
        </w:rPr>
        <w:t>19</w:t>
      </w:r>
      <w:r w:rsidRPr="00AA0D8B">
        <w:rPr>
          <w:rFonts w:ascii="Times New Roman" w:hAnsi="Times New Roman" w:cs="Times New Roman"/>
          <w:b/>
          <w:sz w:val="28"/>
          <w:szCs w:val="28"/>
        </w:rPr>
        <w:t>-2023 годы»</w:t>
      </w:r>
    </w:p>
    <w:p w:rsidR="00A917AE" w:rsidRPr="00AA0D8B" w:rsidRDefault="00A917AE" w:rsidP="00A917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61B5" w:rsidRPr="00AA0D8B" w:rsidRDefault="00D861B5" w:rsidP="00D861B5">
      <w:pPr>
        <w:pStyle w:val="30"/>
        <w:widowControl/>
        <w:shd w:val="clear" w:color="auto" w:fill="auto"/>
        <w:spacing w:after="0" w:line="240" w:lineRule="auto"/>
        <w:rPr>
          <w:b w:val="0"/>
        </w:rPr>
      </w:pPr>
    </w:p>
    <w:p w:rsidR="00D861B5" w:rsidRPr="00AA0D8B" w:rsidRDefault="00D861B5" w:rsidP="004A103B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6B5BA4" w:rsidRPr="00AA0D8B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 </w:t>
      </w:r>
      <w:proofErr w:type="gramStart"/>
      <w:r w:rsidR="006B5BA4" w:rsidRPr="00AA0D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5BA4" w:rsidRPr="00AA0D8B">
        <w:rPr>
          <w:rFonts w:ascii="Times New Roman" w:hAnsi="Times New Roman" w:cs="Times New Roman"/>
          <w:sz w:val="28"/>
          <w:szCs w:val="28"/>
        </w:rPr>
        <w:t xml:space="preserve">далее – Федеральный закон № 209-ФЗ), </w:t>
      </w:r>
      <w:r w:rsidRPr="00AA0D8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</w:t>
      </w:r>
      <w:proofErr w:type="gramStart"/>
      <w:r w:rsidRPr="00AA0D8B">
        <w:rPr>
          <w:rFonts w:ascii="Times New Roman" w:hAnsi="Times New Roman" w:cs="Times New Roman"/>
          <w:sz w:val="28"/>
          <w:szCs w:val="28"/>
        </w:rPr>
        <w:t xml:space="preserve">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1E77FB" w:rsidRPr="00AA0D8B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02.07.2008 № 245-ОЗ «О развитии малого и среднего предпринимательства в Новосибирской области», в целях реализации муниципальной программы «Развитие субъектов малого и среднего предпринимательства в Чистоозерном районе на 2019-2023 годы», </w:t>
      </w:r>
      <w:r w:rsidRPr="00AA0D8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E77FB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Pr="00AA0D8B">
        <w:rPr>
          <w:rFonts w:ascii="Times New Roman" w:hAnsi="Times New Roman" w:cs="Times New Roman"/>
          <w:sz w:val="28"/>
          <w:szCs w:val="28"/>
        </w:rPr>
        <w:t xml:space="preserve"> района  Новосибирской</w:t>
      </w:r>
      <w:proofErr w:type="gramEnd"/>
      <w:r w:rsidRPr="00AA0D8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A917AE" w:rsidRPr="00AA0D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D861B5" w:rsidRPr="00AA0D8B" w:rsidRDefault="00D861B5" w:rsidP="00F731C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</w:t>
      </w:r>
      <w:r w:rsidR="006F10A9" w:rsidRPr="00AA0D8B">
        <w:rPr>
          <w:rFonts w:ascii="Times New Roman" w:hAnsi="Times New Roman" w:cs="Times New Roman"/>
          <w:sz w:val="28"/>
          <w:szCs w:val="28"/>
        </w:rPr>
        <w:t xml:space="preserve">, в </w:t>
      </w:r>
      <w:r w:rsidRPr="00AA0D8B">
        <w:rPr>
          <w:rFonts w:ascii="Times New Roman" w:hAnsi="Times New Roman" w:cs="Times New Roman"/>
          <w:sz w:val="28"/>
          <w:szCs w:val="28"/>
        </w:rPr>
        <w:t xml:space="preserve">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</w:t>
      </w:r>
      <w:r w:rsidR="006F10A9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Pr="00AA0D8B">
        <w:rPr>
          <w:rFonts w:ascii="Times New Roman" w:hAnsi="Times New Roman" w:cs="Times New Roman"/>
          <w:sz w:val="28"/>
          <w:szCs w:val="28"/>
        </w:rPr>
        <w:t xml:space="preserve"> района «Развитие </w:t>
      </w:r>
      <w:r w:rsidRPr="00AA0D8B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малого и среднего предпринимательства в </w:t>
      </w:r>
      <w:r w:rsidR="006F10A9" w:rsidRPr="00AA0D8B">
        <w:rPr>
          <w:rFonts w:ascii="Times New Roman" w:hAnsi="Times New Roman" w:cs="Times New Roman"/>
          <w:sz w:val="28"/>
          <w:szCs w:val="28"/>
        </w:rPr>
        <w:t>Чистоозерном</w:t>
      </w:r>
      <w:r w:rsidRPr="00AA0D8B">
        <w:rPr>
          <w:rFonts w:ascii="Times New Roman" w:hAnsi="Times New Roman" w:cs="Times New Roman"/>
          <w:sz w:val="28"/>
          <w:szCs w:val="28"/>
        </w:rPr>
        <w:t xml:space="preserve"> районе на 20</w:t>
      </w:r>
      <w:r w:rsidR="006F10A9" w:rsidRPr="00AA0D8B">
        <w:rPr>
          <w:rFonts w:ascii="Times New Roman" w:hAnsi="Times New Roman" w:cs="Times New Roman"/>
          <w:sz w:val="28"/>
          <w:szCs w:val="28"/>
        </w:rPr>
        <w:t>19</w:t>
      </w:r>
      <w:r w:rsidRPr="00AA0D8B">
        <w:rPr>
          <w:rFonts w:ascii="Times New Roman" w:hAnsi="Times New Roman" w:cs="Times New Roman"/>
          <w:sz w:val="28"/>
          <w:szCs w:val="28"/>
        </w:rPr>
        <w:t>-2023 годы»</w:t>
      </w:r>
      <w:r w:rsidR="00EB6D62">
        <w:rPr>
          <w:rFonts w:ascii="Times New Roman" w:hAnsi="Times New Roman" w:cs="Times New Roman"/>
          <w:sz w:val="28"/>
          <w:szCs w:val="28"/>
        </w:rPr>
        <w:t>.</w:t>
      </w:r>
    </w:p>
    <w:p w:rsidR="00D861B5" w:rsidRPr="00AA0D8B" w:rsidRDefault="00D861B5" w:rsidP="00F731C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8E34E0" w:rsidRPr="00AA0D8B">
        <w:rPr>
          <w:rFonts w:ascii="Times New Roman" w:hAnsi="Times New Roman" w:cs="Times New Roman"/>
          <w:sz w:val="28"/>
          <w:szCs w:val="28"/>
        </w:rPr>
        <w:t xml:space="preserve">Порядок оказания финансовой поддержки субъектам малого и среднего предпринимательства, утвержденным </w:t>
      </w:r>
      <w:r w:rsidRPr="00AA0D8B">
        <w:rPr>
          <w:rFonts w:ascii="Times New Roman" w:hAnsi="Times New Roman" w:cs="Times New Roman"/>
          <w:sz w:val="28"/>
          <w:szCs w:val="28"/>
        </w:rPr>
        <w:t>постановление</w:t>
      </w:r>
      <w:r w:rsidR="008E34E0" w:rsidRPr="00AA0D8B">
        <w:rPr>
          <w:rFonts w:ascii="Times New Roman" w:hAnsi="Times New Roman" w:cs="Times New Roman"/>
          <w:sz w:val="28"/>
          <w:szCs w:val="28"/>
        </w:rPr>
        <w:t xml:space="preserve">м </w:t>
      </w:r>
      <w:r w:rsidRPr="00AA0D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2DA8" w:rsidRPr="00AA0D8B"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 w:rsidRPr="00AA0D8B">
        <w:rPr>
          <w:rFonts w:ascii="Times New Roman" w:hAnsi="Times New Roman" w:cs="Times New Roman"/>
          <w:sz w:val="28"/>
          <w:szCs w:val="28"/>
        </w:rPr>
        <w:t>района</w:t>
      </w:r>
      <w:r w:rsidR="00A12DA8" w:rsidRPr="00AA0D8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0D8B">
        <w:rPr>
          <w:rFonts w:ascii="Times New Roman" w:hAnsi="Times New Roman" w:cs="Times New Roman"/>
          <w:sz w:val="28"/>
          <w:szCs w:val="28"/>
        </w:rPr>
        <w:t xml:space="preserve"> от </w:t>
      </w:r>
      <w:r w:rsidR="00A12DA8" w:rsidRPr="00AA0D8B">
        <w:rPr>
          <w:rFonts w:ascii="Times New Roman" w:hAnsi="Times New Roman" w:cs="Times New Roman"/>
          <w:sz w:val="28"/>
          <w:szCs w:val="28"/>
        </w:rPr>
        <w:t>03</w:t>
      </w:r>
      <w:r w:rsidRPr="00AA0D8B">
        <w:rPr>
          <w:rFonts w:ascii="Times New Roman" w:hAnsi="Times New Roman" w:cs="Times New Roman"/>
          <w:sz w:val="28"/>
          <w:szCs w:val="28"/>
        </w:rPr>
        <w:t>.</w:t>
      </w:r>
      <w:r w:rsidR="00A12DA8" w:rsidRPr="00AA0D8B">
        <w:rPr>
          <w:rFonts w:ascii="Times New Roman" w:hAnsi="Times New Roman" w:cs="Times New Roman"/>
          <w:sz w:val="28"/>
          <w:szCs w:val="28"/>
        </w:rPr>
        <w:t>08</w:t>
      </w:r>
      <w:r w:rsidRPr="00AA0D8B">
        <w:rPr>
          <w:rFonts w:ascii="Times New Roman" w:hAnsi="Times New Roman" w:cs="Times New Roman"/>
          <w:sz w:val="28"/>
          <w:szCs w:val="28"/>
        </w:rPr>
        <w:t>.201</w:t>
      </w:r>
      <w:r w:rsidR="00A12DA8" w:rsidRPr="00AA0D8B">
        <w:rPr>
          <w:rFonts w:ascii="Times New Roman" w:hAnsi="Times New Roman" w:cs="Times New Roman"/>
          <w:sz w:val="28"/>
          <w:szCs w:val="28"/>
        </w:rPr>
        <w:t>8</w:t>
      </w:r>
      <w:r w:rsidR="00F731C6" w:rsidRPr="00AA0D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№</w:t>
      </w:r>
      <w:r w:rsidR="00A12DA8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F731C6" w:rsidRPr="00AA0D8B">
        <w:rPr>
          <w:rFonts w:ascii="Times New Roman" w:hAnsi="Times New Roman" w:cs="Times New Roman"/>
          <w:sz w:val="28"/>
          <w:szCs w:val="28"/>
        </w:rPr>
        <w:t>5</w:t>
      </w:r>
      <w:r w:rsidR="00A12DA8" w:rsidRPr="00AA0D8B">
        <w:rPr>
          <w:rFonts w:ascii="Times New Roman" w:hAnsi="Times New Roman" w:cs="Times New Roman"/>
          <w:sz w:val="28"/>
          <w:szCs w:val="28"/>
        </w:rPr>
        <w:t>41</w:t>
      </w:r>
      <w:r w:rsidRPr="00AA0D8B">
        <w:rPr>
          <w:rFonts w:ascii="Times New Roman" w:hAnsi="Times New Roman" w:cs="Times New Roman"/>
          <w:sz w:val="28"/>
          <w:szCs w:val="28"/>
        </w:rPr>
        <w:t xml:space="preserve"> «</w:t>
      </w:r>
      <w:r w:rsidR="00F731C6" w:rsidRPr="00AA0D8B">
        <w:rPr>
          <w:rFonts w:ascii="Times New Roman" w:hAnsi="Times New Roman" w:cs="Times New Roman"/>
          <w:spacing w:val="2"/>
          <w:sz w:val="28"/>
          <w:szCs w:val="28"/>
        </w:rPr>
        <w:t>О муниципальной программ</w:t>
      </w:r>
      <w:r w:rsidR="008E34E0" w:rsidRPr="00AA0D8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F731C6" w:rsidRPr="00AA0D8B">
        <w:rPr>
          <w:rFonts w:ascii="Times New Roman" w:hAnsi="Times New Roman" w:cs="Times New Roman"/>
          <w:spacing w:val="2"/>
          <w:sz w:val="28"/>
          <w:szCs w:val="28"/>
        </w:rPr>
        <w:t xml:space="preserve"> «Развитие субъектов малого и среднего предпринимательства в </w:t>
      </w:r>
      <w:r w:rsidR="008E34E0" w:rsidRPr="00AA0D8B">
        <w:rPr>
          <w:rFonts w:ascii="Times New Roman" w:hAnsi="Times New Roman" w:cs="Times New Roman"/>
          <w:spacing w:val="2"/>
          <w:sz w:val="28"/>
          <w:szCs w:val="28"/>
        </w:rPr>
        <w:t>Чистоозерном</w:t>
      </w:r>
      <w:r w:rsidR="00F731C6" w:rsidRPr="00AA0D8B">
        <w:rPr>
          <w:rFonts w:ascii="Times New Roman" w:hAnsi="Times New Roman" w:cs="Times New Roman"/>
          <w:spacing w:val="2"/>
          <w:sz w:val="28"/>
          <w:szCs w:val="28"/>
        </w:rPr>
        <w:t xml:space="preserve"> районе на 201</w:t>
      </w:r>
      <w:r w:rsidR="008E34E0" w:rsidRPr="00AA0D8B">
        <w:rPr>
          <w:rFonts w:ascii="Times New Roman" w:hAnsi="Times New Roman" w:cs="Times New Roman"/>
          <w:spacing w:val="2"/>
          <w:sz w:val="28"/>
          <w:szCs w:val="28"/>
        </w:rPr>
        <w:t>9</w:t>
      </w:r>
      <w:r w:rsidR="00F731C6" w:rsidRPr="00AA0D8B">
        <w:rPr>
          <w:rFonts w:ascii="Times New Roman" w:hAnsi="Times New Roman" w:cs="Times New Roman"/>
          <w:spacing w:val="2"/>
          <w:sz w:val="28"/>
          <w:szCs w:val="28"/>
        </w:rPr>
        <w:t>-202</w:t>
      </w:r>
      <w:r w:rsidR="008E34E0" w:rsidRPr="00AA0D8B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F731C6" w:rsidRPr="00AA0D8B">
        <w:rPr>
          <w:rFonts w:ascii="Times New Roman" w:hAnsi="Times New Roman" w:cs="Times New Roman"/>
          <w:spacing w:val="2"/>
          <w:sz w:val="28"/>
          <w:szCs w:val="28"/>
        </w:rPr>
        <w:t xml:space="preserve"> годы».</w:t>
      </w:r>
    </w:p>
    <w:p w:rsidR="00D861B5" w:rsidRPr="00AA0D8B" w:rsidRDefault="00D861B5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</w:pPr>
      <w:r w:rsidRPr="00AA0D8B">
        <w:rPr>
          <w:b w:val="0"/>
        </w:rPr>
        <w:t xml:space="preserve">Отделу </w:t>
      </w:r>
      <w:r w:rsidR="008E34E0" w:rsidRPr="00AA0D8B">
        <w:rPr>
          <w:b w:val="0"/>
        </w:rPr>
        <w:t xml:space="preserve">информатизации и компьютерных технологий администрации Чистоозерного района Новосибирской области (Анучин О.В.) </w:t>
      </w:r>
      <w:r w:rsidRPr="00AA0D8B">
        <w:rPr>
          <w:b w:val="0"/>
        </w:rPr>
        <w:t xml:space="preserve"> опубликовать настоящее постановление на официальном сайте </w:t>
      </w:r>
      <w:r w:rsidR="00F731C6" w:rsidRPr="00AA0D8B">
        <w:rPr>
          <w:b w:val="0"/>
        </w:rPr>
        <w:t xml:space="preserve">администрации </w:t>
      </w:r>
      <w:r w:rsidR="008E34E0" w:rsidRPr="00AA0D8B">
        <w:rPr>
          <w:b w:val="0"/>
        </w:rPr>
        <w:t xml:space="preserve">Чистоозерного </w:t>
      </w:r>
      <w:r w:rsidRPr="00AA0D8B">
        <w:rPr>
          <w:b w:val="0"/>
        </w:rPr>
        <w:t xml:space="preserve"> района Новосибирской области.</w:t>
      </w:r>
    </w:p>
    <w:p w:rsidR="00D861B5" w:rsidRPr="00AA0D8B" w:rsidRDefault="005E334A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AA0D8B">
        <w:rPr>
          <w:b w:val="0"/>
        </w:rPr>
        <w:t>П</w:t>
      </w:r>
      <w:r w:rsidR="00D861B5" w:rsidRPr="00AA0D8B">
        <w:rPr>
          <w:b w:val="0"/>
        </w:rPr>
        <w:t xml:space="preserve">остановление </w:t>
      </w:r>
      <w:r w:rsidRPr="00AA0D8B">
        <w:rPr>
          <w:b w:val="0"/>
        </w:rPr>
        <w:t>распространяет свое действие на правоотношения</w:t>
      </w:r>
      <w:r w:rsidR="0030531E" w:rsidRPr="00AA0D8B">
        <w:rPr>
          <w:b w:val="0"/>
        </w:rPr>
        <w:t>, возникшие с 01.06.2021 года.</w:t>
      </w:r>
    </w:p>
    <w:p w:rsidR="00D861B5" w:rsidRPr="00AA0D8B" w:rsidRDefault="00D861B5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AA0D8B">
        <w:rPr>
          <w:b w:val="0"/>
        </w:rPr>
        <w:t xml:space="preserve">Контроль </w:t>
      </w:r>
      <w:proofErr w:type="spellStart"/>
      <w:r w:rsidRPr="00AA0D8B">
        <w:rPr>
          <w:b w:val="0"/>
        </w:rPr>
        <w:t>з</w:t>
      </w:r>
      <w:proofErr w:type="gramStart"/>
      <w:r w:rsidRPr="00AA0D8B">
        <w:rPr>
          <w:b w:val="0"/>
        </w:rPr>
        <w:t>a</w:t>
      </w:r>
      <w:proofErr w:type="spellEnd"/>
      <w:proofErr w:type="gramEnd"/>
      <w:r w:rsidRPr="00AA0D8B">
        <w:rPr>
          <w:b w:val="0"/>
        </w:rPr>
        <w:t xml:space="preserve"> исполнением настоящего постановления возложить на первого заместителя главы администрации </w:t>
      </w:r>
      <w:r w:rsidR="0030531E" w:rsidRPr="00AA0D8B">
        <w:rPr>
          <w:b w:val="0"/>
        </w:rPr>
        <w:t>Чистоозерного</w:t>
      </w:r>
      <w:r w:rsidRPr="00AA0D8B">
        <w:rPr>
          <w:b w:val="0"/>
        </w:rPr>
        <w:t xml:space="preserve"> района   </w:t>
      </w:r>
      <w:proofErr w:type="spellStart"/>
      <w:r w:rsidR="0030531E" w:rsidRPr="00AA0D8B">
        <w:rPr>
          <w:b w:val="0"/>
        </w:rPr>
        <w:t>Шеля</w:t>
      </w:r>
      <w:proofErr w:type="spellEnd"/>
      <w:r w:rsidR="0030531E" w:rsidRPr="00AA0D8B">
        <w:rPr>
          <w:b w:val="0"/>
        </w:rPr>
        <w:t xml:space="preserve"> С.А.</w:t>
      </w:r>
    </w:p>
    <w:p w:rsidR="00D861B5" w:rsidRPr="00AA0D8B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AA0D8B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AA0D8B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AA0D8B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0D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30531E" w:rsidRPr="00AA0D8B">
        <w:rPr>
          <w:rFonts w:ascii="Times New Roman" w:eastAsia="Times New Roman" w:hAnsi="Times New Roman" w:cs="Times New Roman"/>
          <w:bCs/>
          <w:sz w:val="28"/>
          <w:szCs w:val="28"/>
        </w:rPr>
        <w:t>Чистоозерного р</w:t>
      </w:r>
      <w:r w:rsidRPr="00AA0D8B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 w:rsidR="0030531E" w:rsidRPr="00AA0D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А.В. </w:t>
      </w:r>
      <w:proofErr w:type="spellStart"/>
      <w:r w:rsidR="0030531E" w:rsidRPr="00AA0D8B">
        <w:rPr>
          <w:rFonts w:ascii="Times New Roman" w:eastAsia="Times New Roman" w:hAnsi="Times New Roman" w:cs="Times New Roman"/>
          <w:bCs/>
          <w:sz w:val="28"/>
          <w:szCs w:val="28"/>
        </w:rPr>
        <w:t>Аппель</w:t>
      </w:r>
      <w:proofErr w:type="spellEnd"/>
    </w:p>
    <w:p w:rsidR="00D861B5" w:rsidRPr="00AA0D8B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AA0D8B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AA0D8B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AA0D8B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AA0D8B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AA0D8B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Pr="00AA0D8B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Pr="00AA0D8B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B61603" w:rsidRDefault="00B61603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5D1027" w:rsidRPr="00AA0D8B" w:rsidRDefault="00D861B5" w:rsidP="00D861B5">
      <w:pPr>
        <w:spacing w:after="0" w:line="240" w:lineRule="auto"/>
        <w:ind w:left="6521"/>
        <w:rPr>
          <w:rStyle w:val="2"/>
          <w:rFonts w:eastAsia="Arial Unicode MS"/>
          <w:color w:val="auto"/>
          <w:sz w:val="24"/>
          <w:szCs w:val="24"/>
        </w:rPr>
      </w:pPr>
      <w:r w:rsidRPr="00AA0D8B">
        <w:rPr>
          <w:rStyle w:val="2"/>
          <w:rFonts w:eastAsia="Arial Unicode MS"/>
          <w:color w:val="auto"/>
          <w:sz w:val="24"/>
          <w:szCs w:val="24"/>
        </w:rPr>
        <w:t>У</w:t>
      </w:r>
      <w:r w:rsidR="005D1027" w:rsidRPr="00AA0D8B">
        <w:rPr>
          <w:rStyle w:val="2"/>
          <w:rFonts w:eastAsia="Arial Unicode MS"/>
          <w:color w:val="auto"/>
          <w:sz w:val="24"/>
          <w:szCs w:val="24"/>
        </w:rPr>
        <w:t>ТВЕРЖДЕН</w:t>
      </w:r>
    </w:p>
    <w:p w:rsidR="00D861B5" w:rsidRPr="00AA0D8B" w:rsidRDefault="00D861B5" w:rsidP="00D861B5">
      <w:pPr>
        <w:spacing w:after="0" w:line="240" w:lineRule="auto"/>
        <w:ind w:left="6521"/>
        <w:rPr>
          <w:rStyle w:val="2"/>
          <w:rFonts w:eastAsia="Arial Unicode MS"/>
          <w:color w:val="auto"/>
          <w:sz w:val="24"/>
          <w:szCs w:val="24"/>
        </w:rPr>
      </w:pPr>
      <w:r w:rsidRPr="00AA0D8B">
        <w:rPr>
          <w:rStyle w:val="2"/>
          <w:rFonts w:eastAsia="Arial Unicode MS"/>
          <w:color w:val="auto"/>
          <w:sz w:val="24"/>
          <w:szCs w:val="24"/>
        </w:rPr>
        <w:t xml:space="preserve">постановлением </w:t>
      </w:r>
    </w:p>
    <w:p w:rsidR="00D861B5" w:rsidRPr="00AA0D8B" w:rsidRDefault="00D861B5" w:rsidP="00D861B5">
      <w:pPr>
        <w:spacing w:after="0" w:line="240" w:lineRule="auto"/>
        <w:ind w:left="6521"/>
        <w:rPr>
          <w:rStyle w:val="2"/>
          <w:rFonts w:eastAsia="Arial Unicode MS"/>
          <w:color w:val="auto"/>
          <w:sz w:val="24"/>
          <w:szCs w:val="24"/>
        </w:rPr>
      </w:pPr>
      <w:r w:rsidRPr="00AA0D8B">
        <w:rPr>
          <w:rStyle w:val="2"/>
          <w:rFonts w:eastAsia="Arial Unicode MS"/>
          <w:color w:val="auto"/>
          <w:sz w:val="24"/>
          <w:szCs w:val="24"/>
        </w:rPr>
        <w:t xml:space="preserve">администрации </w:t>
      </w:r>
      <w:r w:rsidR="005D1027" w:rsidRPr="00AA0D8B">
        <w:rPr>
          <w:rStyle w:val="2"/>
          <w:rFonts w:eastAsia="Arial Unicode MS"/>
          <w:color w:val="auto"/>
          <w:sz w:val="24"/>
          <w:szCs w:val="24"/>
        </w:rPr>
        <w:t xml:space="preserve"> Чистоозерного</w:t>
      </w:r>
      <w:r w:rsidRPr="00AA0D8B">
        <w:rPr>
          <w:rStyle w:val="2"/>
          <w:rFonts w:eastAsia="Arial Unicode MS"/>
          <w:color w:val="auto"/>
          <w:sz w:val="24"/>
          <w:szCs w:val="24"/>
        </w:rPr>
        <w:t xml:space="preserve"> района Новосибирской области</w:t>
      </w:r>
    </w:p>
    <w:p w:rsidR="00D861B5" w:rsidRPr="00AA0D8B" w:rsidRDefault="00C24AF0" w:rsidP="00D861B5">
      <w:pPr>
        <w:spacing w:after="0" w:line="240" w:lineRule="auto"/>
        <w:ind w:left="6521"/>
        <w:rPr>
          <w:rStyle w:val="2"/>
          <w:rFonts w:eastAsia="Arial Unicode MS"/>
          <w:color w:val="auto"/>
        </w:rPr>
      </w:pPr>
      <w:r w:rsidRPr="00AA0D8B">
        <w:rPr>
          <w:rStyle w:val="2"/>
          <w:rFonts w:eastAsia="Arial Unicode MS"/>
          <w:color w:val="auto"/>
          <w:sz w:val="24"/>
          <w:szCs w:val="24"/>
        </w:rPr>
        <w:t xml:space="preserve">от </w:t>
      </w:r>
      <w:r w:rsidR="000F5A32" w:rsidRPr="00AA0D8B">
        <w:rPr>
          <w:rStyle w:val="2"/>
          <w:rFonts w:eastAsia="Arial Unicode MS"/>
          <w:color w:val="auto"/>
          <w:sz w:val="24"/>
          <w:szCs w:val="24"/>
        </w:rPr>
        <w:t>0</w:t>
      </w:r>
      <w:r w:rsidRPr="00AA0D8B">
        <w:rPr>
          <w:rStyle w:val="2"/>
          <w:rFonts w:eastAsia="Arial Unicode MS"/>
          <w:color w:val="auto"/>
          <w:sz w:val="24"/>
          <w:szCs w:val="24"/>
        </w:rPr>
        <w:t>8.06.2021</w:t>
      </w:r>
      <w:r w:rsidR="00D861B5" w:rsidRPr="00AA0D8B">
        <w:rPr>
          <w:rStyle w:val="2"/>
          <w:rFonts w:eastAsia="Arial Unicode MS"/>
          <w:color w:val="auto"/>
          <w:sz w:val="24"/>
          <w:szCs w:val="24"/>
        </w:rPr>
        <w:t xml:space="preserve"> № </w:t>
      </w:r>
      <w:r w:rsidRPr="00AA0D8B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0F5A32" w:rsidRPr="00AA0D8B">
        <w:rPr>
          <w:rStyle w:val="2"/>
          <w:rFonts w:eastAsia="Arial Unicode MS"/>
          <w:color w:val="auto"/>
          <w:sz w:val="24"/>
          <w:szCs w:val="24"/>
        </w:rPr>
        <w:t>420</w:t>
      </w:r>
    </w:p>
    <w:p w:rsidR="003269DE" w:rsidRPr="00AA0D8B" w:rsidRDefault="003269DE" w:rsidP="00D861B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69DE" w:rsidRPr="00AA0D8B" w:rsidRDefault="003269DE" w:rsidP="00D861B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61B5" w:rsidRPr="00AA0D8B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AA0D8B">
        <w:rPr>
          <w:rFonts w:ascii="Times New Roman" w:hAnsi="Times New Roman" w:cs="Times New Roman"/>
          <w:b/>
          <w:sz w:val="28"/>
          <w:szCs w:val="24"/>
        </w:rPr>
        <w:t>П</w:t>
      </w:r>
      <w:r w:rsidR="00CD1FFC" w:rsidRPr="00AA0D8B">
        <w:rPr>
          <w:rFonts w:ascii="Times New Roman" w:hAnsi="Times New Roman" w:cs="Times New Roman"/>
          <w:b/>
          <w:sz w:val="28"/>
          <w:szCs w:val="24"/>
        </w:rPr>
        <w:t>ОРЯДОК</w:t>
      </w:r>
      <w:r w:rsidRPr="00AA0D8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269DE" w:rsidRPr="00AA0D8B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AA0D8B">
        <w:rPr>
          <w:rFonts w:ascii="Times New Roman" w:hAnsi="Times New Roman" w:cs="Times New Roman"/>
          <w:sz w:val="28"/>
          <w:szCs w:val="24"/>
        </w:rPr>
        <w:t>предоставления субсидий</w:t>
      </w:r>
      <w:r w:rsidR="00671C36" w:rsidRPr="00AA0D8B">
        <w:rPr>
          <w:rFonts w:ascii="Times New Roman" w:hAnsi="Times New Roman" w:cs="Times New Roman"/>
          <w:sz w:val="28"/>
          <w:szCs w:val="24"/>
        </w:rPr>
        <w:t>, в том числе грантов в форме субсидий,</w:t>
      </w:r>
      <w:r w:rsidRPr="00AA0D8B">
        <w:rPr>
          <w:rFonts w:ascii="Times New Roman" w:hAnsi="Times New Roman" w:cs="Times New Roman"/>
          <w:sz w:val="28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</w:t>
      </w:r>
      <w:r w:rsidR="00DF4C44" w:rsidRPr="00AA0D8B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Pr="00AA0D8B">
        <w:rPr>
          <w:rFonts w:ascii="Times New Roman" w:hAnsi="Times New Roman" w:cs="Times New Roman"/>
          <w:sz w:val="28"/>
          <w:szCs w:val="24"/>
        </w:rPr>
        <w:t xml:space="preserve"> программы </w:t>
      </w:r>
      <w:r w:rsidR="000F5A32" w:rsidRPr="00AA0D8B">
        <w:rPr>
          <w:rFonts w:ascii="Times New Roman" w:hAnsi="Times New Roman" w:cs="Times New Roman"/>
          <w:sz w:val="28"/>
          <w:szCs w:val="24"/>
        </w:rPr>
        <w:t>Чистоозерного</w:t>
      </w:r>
      <w:r w:rsidR="00DF4C44" w:rsidRPr="00AA0D8B">
        <w:rPr>
          <w:rFonts w:ascii="Times New Roman" w:hAnsi="Times New Roman" w:cs="Times New Roman"/>
          <w:sz w:val="28"/>
          <w:szCs w:val="24"/>
        </w:rPr>
        <w:t xml:space="preserve"> района</w:t>
      </w:r>
      <w:r w:rsidRPr="00AA0D8B">
        <w:rPr>
          <w:rFonts w:ascii="Times New Roman" w:hAnsi="Times New Roman" w:cs="Times New Roman"/>
          <w:sz w:val="28"/>
          <w:szCs w:val="24"/>
        </w:rPr>
        <w:t xml:space="preserve"> «Развитие субъектов малого и среднего предпринимательства в </w:t>
      </w:r>
      <w:r w:rsidR="000F5A32" w:rsidRPr="00AA0D8B">
        <w:rPr>
          <w:rFonts w:ascii="Times New Roman" w:hAnsi="Times New Roman" w:cs="Times New Roman"/>
          <w:sz w:val="28"/>
          <w:szCs w:val="24"/>
        </w:rPr>
        <w:t>Чистоозерном</w:t>
      </w:r>
      <w:r w:rsidR="00DF4C44" w:rsidRPr="00AA0D8B">
        <w:rPr>
          <w:rFonts w:ascii="Times New Roman" w:hAnsi="Times New Roman" w:cs="Times New Roman"/>
          <w:sz w:val="28"/>
          <w:szCs w:val="24"/>
        </w:rPr>
        <w:t xml:space="preserve"> районе на 20</w:t>
      </w:r>
      <w:r w:rsidR="000F5A32" w:rsidRPr="00AA0D8B">
        <w:rPr>
          <w:rFonts w:ascii="Times New Roman" w:hAnsi="Times New Roman" w:cs="Times New Roman"/>
          <w:sz w:val="28"/>
          <w:szCs w:val="24"/>
        </w:rPr>
        <w:t>19</w:t>
      </w:r>
      <w:r w:rsidR="00DF4C44" w:rsidRPr="00AA0D8B">
        <w:rPr>
          <w:rFonts w:ascii="Times New Roman" w:hAnsi="Times New Roman" w:cs="Times New Roman"/>
          <w:sz w:val="28"/>
          <w:szCs w:val="24"/>
        </w:rPr>
        <w:t>-2023 годы</w:t>
      </w:r>
      <w:r w:rsidRPr="00AA0D8B">
        <w:rPr>
          <w:rFonts w:ascii="Times New Roman" w:hAnsi="Times New Roman" w:cs="Times New Roman"/>
          <w:sz w:val="28"/>
          <w:szCs w:val="24"/>
        </w:rPr>
        <w:t>»</w:t>
      </w:r>
    </w:p>
    <w:p w:rsidR="00262169" w:rsidRPr="000F5A32" w:rsidRDefault="00262169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28"/>
          <w:szCs w:val="24"/>
        </w:rPr>
      </w:pPr>
    </w:p>
    <w:p w:rsidR="00262169" w:rsidRPr="00262169" w:rsidRDefault="00262169" w:rsidP="0026216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3354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 Общие положения</w:t>
      </w: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3269DE" w:rsidRPr="00AA0D8B" w:rsidRDefault="003269DE" w:rsidP="003269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A0D8B">
        <w:rPr>
          <w:rFonts w:ascii="Times New Roman" w:hAnsi="Times New Roman" w:cs="Times New Roman"/>
          <w:sz w:val="28"/>
          <w:szCs w:val="28"/>
        </w:rPr>
        <w:t>1.</w:t>
      </w:r>
      <w:r w:rsidR="00A96BA6" w:rsidRPr="00AA0D8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96BA6" w:rsidRPr="00AA0D8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Федеральным законом от 24.07.2007 №209-ФЗ «О развитии малого и среднего предпринимательства в Российской Федерации» (далее </w:t>
      </w:r>
      <w:r w:rsidR="002C4624" w:rsidRPr="00AA0D8B">
        <w:rPr>
          <w:rFonts w:ascii="Times New Roman" w:hAnsi="Times New Roman" w:cs="Times New Roman"/>
          <w:sz w:val="28"/>
          <w:szCs w:val="28"/>
        </w:rPr>
        <w:t>–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 Ф</w:t>
      </w:r>
      <w:r w:rsidR="002C4624" w:rsidRPr="00AA0D8B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 w:rsidR="00475A3E" w:rsidRPr="00AA0D8B">
        <w:rPr>
          <w:rFonts w:ascii="Times New Roman" w:hAnsi="Times New Roman" w:cs="Times New Roman"/>
          <w:sz w:val="28"/>
          <w:szCs w:val="28"/>
        </w:rPr>
        <w:t>№ </w:t>
      </w:r>
      <w:r w:rsidR="00A96BA6" w:rsidRPr="00AA0D8B">
        <w:rPr>
          <w:rFonts w:ascii="Times New Roman" w:hAnsi="Times New Roman" w:cs="Times New Roman"/>
          <w:sz w:val="28"/>
          <w:szCs w:val="28"/>
        </w:rPr>
        <w:t>209</w:t>
      </w:r>
      <w:r w:rsidR="002C4624" w:rsidRPr="00AA0D8B">
        <w:rPr>
          <w:rFonts w:ascii="Times New Roman" w:hAnsi="Times New Roman" w:cs="Times New Roman"/>
          <w:sz w:val="28"/>
          <w:szCs w:val="28"/>
        </w:rPr>
        <w:t>-ФЗ</w:t>
      </w:r>
      <w:r w:rsidR="00A96BA6" w:rsidRPr="00AA0D8B">
        <w:rPr>
          <w:rFonts w:ascii="Times New Roman" w:hAnsi="Times New Roman" w:cs="Times New Roman"/>
          <w:sz w:val="28"/>
          <w:szCs w:val="28"/>
        </w:rPr>
        <w:t>),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A96BA6" w:rsidRPr="00AA0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BA6" w:rsidRPr="00AA0D8B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– производителям товаров, работ, услуг, и о признании утратившими силу некоторых актов </w:t>
      </w:r>
      <w:r w:rsidR="00DF4C44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A96BA6" w:rsidRPr="00AA0D8B">
        <w:rPr>
          <w:rFonts w:ascii="Times New Roman" w:hAnsi="Times New Roman" w:cs="Times New Roman"/>
          <w:sz w:val="28"/>
          <w:szCs w:val="28"/>
        </w:rPr>
        <w:t>Правительства</w:t>
      </w:r>
      <w:r w:rsidR="00DF4C44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Российской Федерации отдельных положений некоторых актов Правительства Российской Федерации», </w:t>
      </w:r>
      <w:r w:rsidR="00D1652A" w:rsidRPr="00AA0D8B">
        <w:rPr>
          <w:rFonts w:ascii="Times New Roman" w:hAnsi="Times New Roman" w:cs="Times New Roman"/>
          <w:sz w:val="28"/>
          <w:szCs w:val="28"/>
        </w:rPr>
        <w:t>Законом Новосибирской области от 02.07.2008 № 245-ОЗ «О развитии малого и среднего предпринимательства в Новосибирской области»</w:t>
      </w:r>
      <w:r w:rsidR="00736F08">
        <w:rPr>
          <w:rFonts w:ascii="Times New Roman" w:hAnsi="Times New Roman" w:cs="Times New Roman"/>
          <w:sz w:val="28"/>
          <w:szCs w:val="28"/>
        </w:rPr>
        <w:t>,</w:t>
      </w:r>
      <w:r w:rsidR="00D1652A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7C565C" w:rsidRPr="00AA0D8B">
        <w:rPr>
          <w:rFonts w:ascii="Times New Roman" w:hAnsi="Times New Roman" w:cs="Times New Roman"/>
          <w:sz w:val="28"/>
          <w:szCs w:val="28"/>
        </w:rPr>
        <w:t>иными нормативными правовыми актами Новосибирской области и Чистоозерного района</w:t>
      </w:r>
      <w:r w:rsidR="00736F08">
        <w:rPr>
          <w:rFonts w:ascii="Times New Roman" w:hAnsi="Times New Roman" w:cs="Times New Roman"/>
          <w:sz w:val="28"/>
          <w:szCs w:val="28"/>
        </w:rPr>
        <w:t>,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A96BA6" w:rsidRPr="00AA0D8B">
        <w:rPr>
          <w:rFonts w:ascii="Times New Roman" w:hAnsi="Times New Roman" w:cs="Times New Roman"/>
          <w:sz w:val="28"/>
          <w:szCs w:val="28"/>
        </w:rPr>
        <w:t>и устанавливает общие правила предоставления субсидий</w:t>
      </w:r>
      <w:r w:rsidR="000306C0" w:rsidRPr="00AA0D8B">
        <w:rPr>
          <w:rFonts w:ascii="Times New Roman" w:hAnsi="Times New Roman" w:cs="Times New Roman"/>
          <w:sz w:val="28"/>
          <w:szCs w:val="28"/>
        </w:rPr>
        <w:t>, в том числе грантов</w:t>
      </w:r>
      <w:proofErr w:type="gramEnd"/>
      <w:r w:rsidR="000306C0" w:rsidRPr="00AA0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6C0" w:rsidRPr="00AA0D8B">
        <w:rPr>
          <w:rFonts w:ascii="Times New Roman" w:hAnsi="Times New Roman" w:cs="Times New Roman"/>
          <w:sz w:val="28"/>
          <w:szCs w:val="28"/>
        </w:rPr>
        <w:t>в форме субсидий,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 за счет средств  бюджета </w:t>
      </w:r>
      <w:r w:rsidR="007C565C" w:rsidRPr="00AA0D8B"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6BA6" w:rsidRPr="00AA0D8B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Hlk67879417"/>
      <w:r w:rsidR="00A96BA6" w:rsidRPr="00AA0D8B">
        <w:rPr>
          <w:rFonts w:ascii="Times New Roman" w:hAnsi="Times New Roman" w:cs="Times New Roman"/>
          <w:sz w:val="28"/>
          <w:szCs w:val="28"/>
        </w:rPr>
        <w:t xml:space="preserve">, в том числе средств </w:t>
      </w:r>
      <w:r w:rsidR="004E4E10" w:rsidRPr="00AA0D8B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 из </w:t>
      </w:r>
      <w:r w:rsidR="004E4E10" w:rsidRPr="00AA0D8B">
        <w:rPr>
          <w:rFonts w:ascii="Times New Roman" w:hAnsi="Times New Roman" w:cs="Times New Roman"/>
          <w:sz w:val="28"/>
          <w:szCs w:val="28"/>
        </w:rPr>
        <w:t>областного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 бюджета, </w:t>
      </w:r>
      <w:bookmarkEnd w:id="0"/>
      <w:r w:rsidR="00A96BA6" w:rsidRPr="00AA0D8B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</w:t>
      </w:r>
      <w:r w:rsidR="004E4E10" w:rsidRPr="00AA0D8B">
        <w:rPr>
          <w:rFonts w:ascii="Times New Roman" w:hAnsi="Times New Roman" w:cs="Times New Roman"/>
          <w:sz w:val="28"/>
          <w:szCs w:val="28"/>
        </w:rPr>
        <w:t>муниципальной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C565C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</w:t>
      </w:r>
      <w:r w:rsidR="00E4518D" w:rsidRPr="00AA0D8B">
        <w:rPr>
          <w:rFonts w:ascii="Times New Roman" w:hAnsi="Times New Roman" w:cs="Times New Roman"/>
          <w:sz w:val="28"/>
          <w:szCs w:val="28"/>
        </w:rPr>
        <w:t xml:space="preserve">ельства в </w:t>
      </w:r>
      <w:r w:rsidR="007C565C" w:rsidRPr="00AA0D8B">
        <w:rPr>
          <w:rFonts w:ascii="Times New Roman" w:hAnsi="Times New Roman" w:cs="Times New Roman"/>
          <w:sz w:val="28"/>
          <w:szCs w:val="28"/>
        </w:rPr>
        <w:t xml:space="preserve">Чистоозерном </w:t>
      </w:r>
      <w:r w:rsidR="004E4E10" w:rsidRPr="00AA0D8B">
        <w:rPr>
          <w:rFonts w:ascii="Times New Roman" w:hAnsi="Times New Roman" w:cs="Times New Roman"/>
          <w:sz w:val="28"/>
          <w:szCs w:val="28"/>
        </w:rPr>
        <w:t>районе на 20</w:t>
      </w:r>
      <w:r w:rsidR="007C565C" w:rsidRPr="00AA0D8B">
        <w:rPr>
          <w:rFonts w:ascii="Times New Roman" w:hAnsi="Times New Roman" w:cs="Times New Roman"/>
          <w:sz w:val="28"/>
          <w:szCs w:val="28"/>
        </w:rPr>
        <w:t>19</w:t>
      </w:r>
      <w:r w:rsidR="004E4E10" w:rsidRPr="00AA0D8B">
        <w:rPr>
          <w:rFonts w:ascii="Times New Roman" w:hAnsi="Times New Roman" w:cs="Times New Roman"/>
          <w:sz w:val="28"/>
          <w:szCs w:val="28"/>
        </w:rPr>
        <w:t>-2023 годы</w:t>
      </w:r>
      <w:r w:rsidR="00E4518D" w:rsidRPr="00AA0D8B">
        <w:rPr>
          <w:rFonts w:ascii="Times New Roman" w:hAnsi="Times New Roman" w:cs="Times New Roman"/>
          <w:sz w:val="28"/>
          <w:szCs w:val="28"/>
        </w:rPr>
        <w:t>»</w:t>
      </w:r>
      <w:r w:rsidR="004E4E10" w:rsidRPr="00AA0D8B">
        <w:rPr>
          <w:rFonts w:ascii="Times New Roman" w:hAnsi="Times New Roman" w:cs="Times New Roman"/>
          <w:sz w:val="28"/>
          <w:szCs w:val="28"/>
        </w:rPr>
        <w:t>, утвержденной</w:t>
      </w:r>
      <w:proofErr w:type="gramEnd"/>
      <w:r w:rsidR="004E4E10" w:rsidRPr="00AA0D8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7C565C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7C565C" w:rsidRPr="00AA0D8B">
        <w:rPr>
          <w:rFonts w:ascii="Times New Roman" w:hAnsi="Times New Roman" w:cs="Times New Roman"/>
          <w:sz w:val="28"/>
          <w:szCs w:val="28"/>
        </w:rPr>
        <w:t xml:space="preserve">03.08.2018 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№ </w:t>
      </w:r>
      <w:r w:rsidR="007C565C" w:rsidRPr="00AA0D8B">
        <w:rPr>
          <w:rFonts w:ascii="Times New Roman" w:hAnsi="Times New Roman" w:cs="Times New Roman"/>
          <w:sz w:val="28"/>
          <w:szCs w:val="28"/>
        </w:rPr>
        <w:t>541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Программа).</w:t>
      </w:r>
    </w:p>
    <w:p w:rsidR="00E4518D" w:rsidRPr="00AA0D8B" w:rsidRDefault="00E4518D" w:rsidP="007C58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ab/>
      </w:r>
      <w:r w:rsidR="00475A3E" w:rsidRPr="00AA0D8B">
        <w:rPr>
          <w:rFonts w:ascii="Times New Roman" w:hAnsi="Times New Roman" w:cs="Times New Roman"/>
          <w:sz w:val="28"/>
          <w:szCs w:val="28"/>
        </w:rPr>
        <w:t>2. </w:t>
      </w:r>
      <w:r w:rsidRPr="00AA0D8B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E1355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 w:rsidR="003C6D7A" w:rsidRPr="00AA0D8B">
        <w:rPr>
          <w:rFonts w:ascii="Times New Roman" w:hAnsi="Times New Roman" w:cs="Times New Roman"/>
          <w:sz w:val="28"/>
          <w:szCs w:val="28"/>
        </w:rPr>
        <w:t>–</w:t>
      </w:r>
      <w:r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4E4E10" w:rsidRPr="00AA0D8B">
        <w:rPr>
          <w:rFonts w:ascii="Times New Roman" w:hAnsi="Times New Roman" w:cs="Times New Roman"/>
          <w:sz w:val="28"/>
          <w:szCs w:val="28"/>
        </w:rPr>
        <w:t>Администрация</w:t>
      </w:r>
      <w:r w:rsidRPr="00AA0D8B">
        <w:rPr>
          <w:rFonts w:ascii="Times New Roman" w:hAnsi="Times New Roman" w:cs="Times New Roman"/>
          <w:sz w:val="28"/>
          <w:szCs w:val="28"/>
        </w:rPr>
        <w:t>), до которо</w:t>
      </w:r>
      <w:r w:rsidR="004E4E10" w:rsidRPr="00AA0D8B">
        <w:rPr>
          <w:rFonts w:ascii="Times New Roman" w:hAnsi="Times New Roman" w:cs="Times New Roman"/>
          <w:sz w:val="28"/>
          <w:szCs w:val="28"/>
        </w:rPr>
        <w:t>й</w:t>
      </w:r>
      <w:r w:rsidRPr="00AA0D8B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получателя </w:t>
      </w:r>
      <w:r w:rsidRPr="00AA0D8B">
        <w:rPr>
          <w:rFonts w:ascii="Times New Roman" w:hAnsi="Times New Roman" w:cs="Times New Roman"/>
          <w:sz w:val="28"/>
          <w:szCs w:val="28"/>
        </w:rPr>
        <w:lastRenderedPageBreak/>
        <w:t>бюджетных средств доведены в установленном порядке лимиты бюджетных обязательств на предоставление субсидий на соответствующий финансовый год,</w:t>
      </w:r>
      <w:r w:rsidRPr="00FE1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0D8B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утвержденных на реализацию соответствующего мероприятия </w:t>
      </w:r>
      <w:r w:rsidR="002C67A1" w:rsidRPr="00AA0D8B">
        <w:rPr>
          <w:rFonts w:ascii="Times New Roman" w:hAnsi="Times New Roman" w:cs="Times New Roman"/>
          <w:sz w:val="28"/>
          <w:szCs w:val="28"/>
        </w:rPr>
        <w:t>Программы.</w:t>
      </w:r>
    </w:p>
    <w:p w:rsidR="002D3962" w:rsidRPr="00AA0D8B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3. </w:t>
      </w:r>
      <w:r w:rsidR="00E4518D" w:rsidRPr="00AA0D8B">
        <w:rPr>
          <w:rFonts w:ascii="Times New Roman" w:hAnsi="Times New Roman" w:cs="Times New Roman"/>
          <w:sz w:val="28"/>
          <w:szCs w:val="28"/>
        </w:rPr>
        <w:t>Сведения о субсиди</w:t>
      </w:r>
      <w:r w:rsidR="004E4E10" w:rsidRPr="00AA0D8B">
        <w:rPr>
          <w:rFonts w:ascii="Times New Roman" w:hAnsi="Times New Roman" w:cs="Times New Roman"/>
          <w:sz w:val="28"/>
          <w:szCs w:val="28"/>
        </w:rPr>
        <w:t>и</w:t>
      </w:r>
      <w:r w:rsidR="00E4518D" w:rsidRPr="00AA0D8B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</w:t>
      </w:r>
      <w:r w:rsidR="007C58F3" w:rsidRPr="00AA0D8B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E4518D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AA5B00" w:rsidRPr="00AA0D8B">
        <w:rPr>
          <w:rFonts w:ascii="Times New Roman" w:hAnsi="Times New Roman" w:cs="Times New Roman"/>
          <w:sz w:val="28"/>
          <w:szCs w:val="28"/>
        </w:rPr>
        <w:t xml:space="preserve">после утверждения проекта решения о местном бюджете </w:t>
      </w:r>
      <w:r w:rsidR="002D3962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5361BB" w:rsidRPr="00AA0D8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4518D" w:rsidRPr="00AA0D8B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</w:t>
      </w:r>
      <w:r w:rsidR="002D3962" w:rsidRPr="00AA0D8B">
        <w:rPr>
          <w:rFonts w:ascii="Times New Roman" w:hAnsi="Times New Roman" w:cs="Times New Roman"/>
          <w:sz w:val="28"/>
          <w:szCs w:val="28"/>
        </w:rPr>
        <w:t>.</w:t>
      </w:r>
    </w:p>
    <w:p w:rsidR="00E4518D" w:rsidRPr="00AA0D8B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4. </w:t>
      </w:r>
      <w:r w:rsidR="00E4518D" w:rsidRPr="00AA0D8B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субсидий - оказание финансовой поддержки субъектам малого и среднего предпринимательства (далее </w:t>
      </w:r>
      <w:r w:rsidR="007C58F3" w:rsidRPr="00AA0D8B">
        <w:rPr>
          <w:rFonts w:ascii="Times New Roman" w:hAnsi="Times New Roman" w:cs="Times New Roman"/>
          <w:sz w:val="28"/>
          <w:szCs w:val="28"/>
        </w:rPr>
        <w:t>– субъекты МСП)</w:t>
      </w:r>
      <w:r w:rsidR="00AA5B00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E4518D" w:rsidRPr="00AA0D8B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671C36" w:rsidRPr="00AA0D8B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1) </w:t>
      </w:r>
      <w:r w:rsidR="00671C36" w:rsidRPr="00AA0D8B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 w:rsidR="005F3841" w:rsidRPr="00AA0D8B">
        <w:rPr>
          <w:rFonts w:ascii="Times New Roman" w:hAnsi="Times New Roman" w:cs="Times New Roman"/>
          <w:sz w:val="28"/>
          <w:szCs w:val="28"/>
        </w:rPr>
        <w:t>на обновление основных средств</w:t>
      </w:r>
      <w:r w:rsidR="00671C36" w:rsidRPr="00AA0D8B">
        <w:rPr>
          <w:rFonts w:ascii="Times New Roman" w:hAnsi="Times New Roman" w:cs="Times New Roman"/>
          <w:sz w:val="28"/>
          <w:szCs w:val="28"/>
        </w:rPr>
        <w:t>;</w:t>
      </w:r>
    </w:p>
    <w:p w:rsidR="00E4518D" w:rsidRPr="00AA0D8B" w:rsidRDefault="00F27C38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71698" w:rsidRPr="00AA0D8B">
        <w:rPr>
          <w:rFonts w:ascii="Times New Roman" w:hAnsi="Times New Roman" w:cs="Times New Roman"/>
          <w:sz w:val="28"/>
          <w:szCs w:val="28"/>
        </w:rPr>
        <w:t>) </w:t>
      </w:r>
      <w:r w:rsidR="007D10DF" w:rsidRPr="00AA0D8B">
        <w:rPr>
          <w:rFonts w:ascii="Times New Roman" w:hAnsi="Times New Roman" w:cs="Times New Roman"/>
          <w:sz w:val="28"/>
          <w:szCs w:val="28"/>
        </w:rPr>
        <w:t>субсидирование части арендных платежей</w:t>
      </w:r>
      <w:r w:rsidR="007C58F3" w:rsidRPr="00AA0D8B">
        <w:rPr>
          <w:rFonts w:ascii="Times New Roman" w:hAnsi="Times New Roman" w:cs="Times New Roman"/>
          <w:sz w:val="28"/>
          <w:szCs w:val="28"/>
        </w:rPr>
        <w:t>;</w:t>
      </w:r>
    </w:p>
    <w:p w:rsidR="009A65D5" w:rsidRPr="00AA0D8B" w:rsidRDefault="005F3841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7848333"/>
      <w:r w:rsidRPr="00AA0D8B">
        <w:rPr>
          <w:rFonts w:ascii="Times New Roman" w:hAnsi="Times New Roman" w:cs="Times New Roman"/>
          <w:sz w:val="28"/>
          <w:szCs w:val="28"/>
        </w:rPr>
        <w:t>3</w:t>
      </w:r>
      <w:r w:rsidR="00FB6AB4" w:rsidRPr="00AA0D8B">
        <w:rPr>
          <w:rFonts w:ascii="Times New Roman" w:hAnsi="Times New Roman" w:cs="Times New Roman"/>
          <w:sz w:val="28"/>
          <w:szCs w:val="28"/>
        </w:rPr>
        <w:t>)</w:t>
      </w:r>
      <w:r w:rsidR="007D10DF" w:rsidRPr="00AA0D8B">
        <w:rPr>
          <w:rFonts w:ascii="Times New Roman" w:hAnsi="Times New Roman" w:cs="Times New Roman"/>
          <w:sz w:val="28"/>
          <w:szCs w:val="28"/>
        </w:rPr>
        <w:t xml:space="preserve"> предоставление грантов </w:t>
      </w:r>
      <w:r w:rsidR="00A42FE7" w:rsidRPr="00AA0D8B">
        <w:rPr>
          <w:rFonts w:ascii="Times New Roman" w:hAnsi="Times New Roman" w:cs="Times New Roman"/>
          <w:sz w:val="28"/>
          <w:szCs w:val="28"/>
        </w:rPr>
        <w:t>начинающим субъектам малого</w:t>
      </w:r>
      <w:r w:rsidR="00EF317E" w:rsidRPr="00AA0D8B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A42FE7" w:rsidRPr="00AA0D8B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bookmarkEnd w:id="1"/>
      <w:r w:rsidR="009A65D5" w:rsidRPr="00AA0D8B">
        <w:rPr>
          <w:rFonts w:ascii="Times New Roman" w:hAnsi="Times New Roman" w:cs="Times New Roman"/>
          <w:sz w:val="28"/>
          <w:szCs w:val="28"/>
        </w:rPr>
        <w:t>.</w:t>
      </w:r>
    </w:p>
    <w:p w:rsidR="002C4624" w:rsidRPr="00AA0D8B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5. </w:t>
      </w:r>
      <w:r w:rsidR="002C4624" w:rsidRPr="00AA0D8B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2C67A1" w:rsidRPr="00AA0D8B">
        <w:rPr>
          <w:rFonts w:ascii="Times New Roman" w:hAnsi="Times New Roman" w:cs="Times New Roman"/>
          <w:sz w:val="28"/>
          <w:szCs w:val="28"/>
        </w:rPr>
        <w:t xml:space="preserve">субсидий, грантов </w:t>
      </w:r>
      <w:r w:rsidR="002C4624" w:rsidRPr="00AA0D8B">
        <w:rPr>
          <w:rFonts w:ascii="Times New Roman" w:hAnsi="Times New Roman" w:cs="Times New Roman"/>
          <w:sz w:val="28"/>
          <w:szCs w:val="28"/>
        </w:rPr>
        <w:t>являются юридические лица и индивидуальные предприниматели, отнесенные в соотв</w:t>
      </w:r>
      <w:r w:rsidR="00871698" w:rsidRPr="00AA0D8B">
        <w:rPr>
          <w:rFonts w:ascii="Times New Roman" w:hAnsi="Times New Roman" w:cs="Times New Roman"/>
          <w:sz w:val="28"/>
          <w:szCs w:val="28"/>
        </w:rPr>
        <w:t>етствии с Федеральным законом № </w:t>
      </w:r>
      <w:r w:rsidR="002C4624" w:rsidRPr="00AA0D8B">
        <w:rPr>
          <w:rFonts w:ascii="Times New Roman" w:hAnsi="Times New Roman" w:cs="Times New Roman"/>
          <w:sz w:val="28"/>
          <w:szCs w:val="28"/>
        </w:rPr>
        <w:t xml:space="preserve">209-ФЗ к субъектам </w:t>
      </w:r>
      <w:r w:rsidR="00CC260C" w:rsidRPr="00AA0D8B">
        <w:rPr>
          <w:rFonts w:ascii="Times New Roman" w:hAnsi="Times New Roman" w:cs="Times New Roman"/>
          <w:sz w:val="28"/>
          <w:szCs w:val="28"/>
        </w:rPr>
        <w:t>МСП</w:t>
      </w:r>
      <w:r w:rsidR="003C6D7A" w:rsidRPr="00AA0D8B">
        <w:rPr>
          <w:rFonts w:ascii="Times New Roman" w:hAnsi="Times New Roman" w:cs="Times New Roman"/>
          <w:sz w:val="28"/>
          <w:szCs w:val="28"/>
        </w:rPr>
        <w:t>,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2C4624" w:rsidRPr="00AA0D8B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в </w:t>
      </w:r>
      <w:r w:rsidR="00A42FE7" w:rsidRPr="00AA0D8B">
        <w:rPr>
          <w:rFonts w:ascii="Times New Roman" w:hAnsi="Times New Roman" w:cs="Times New Roman"/>
          <w:sz w:val="28"/>
          <w:szCs w:val="28"/>
        </w:rPr>
        <w:t>Чистоозерном</w:t>
      </w:r>
      <w:r w:rsidR="003C6D7A" w:rsidRPr="00AA0D8B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2C4624" w:rsidRPr="00AA0D8B">
        <w:rPr>
          <w:rFonts w:ascii="Times New Roman" w:hAnsi="Times New Roman" w:cs="Times New Roman"/>
          <w:sz w:val="28"/>
          <w:szCs w:val="28"/>
        </w:rPr>
        <w:t xml:space="preserve"> и соответствующие категориям получателей, указанным в </w:t>
      </w:r>
      <w:r w:rsidR="00CC260C" w:rsidRPr="00AA0D8B">
        <w:rPr>
          <w:rFonts w:ascii="Times New Roman" w:hAnsi="Times New Roman" w:cs="Times New Roman"/>
          <w:sz w:val="28"/>
          <w:szCs w:val="28"/>
        </w:rPr>
        <w:t>приложении №1</w:t>
      </w:r>
      <w:r w:rsidR="002C4624" w:rsidRPr="00AA0D8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046C2" w:rsidRPr="00AA0D8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75B20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F046C2" w:rsidRPr="00AA0D8B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BF74F3" w:rsidRPr="00AA0D8B">
        <w:rPr>
          <w:rFonts w:ascii="Times New Roman" w:hAnsi="Times New Roman" w:cs="Times New Roman"/>
          <w:sz w:val="28"/>
          <w:szCs w:val="28"/>
        </w:rPr>
        <w:t>, получатели грантов</w:t>
      </w:r>
      <w:r w:rsidR="00F046C2" w:rsidRPr="00AA0D8B">
        <w:rPr>
          <w:rFonts w:ascii="Times New Roman" w:hAnsi="Times New Roman" w:cs="Times New Roman"/>
          <w:sz w:val="28"/>
          <w:szCs w:val="28"/>
        </w:rPr>
        <w:t>)</w:t>
      </w:r>
      <w:r w:rsidR="002C4624" w:rsidRPr="00AA0D8B">
        <w:rPr>
          <w:rFonts w:ascii="Times New Roman" w:hAnsi="Times New Roman" w:cs="Times New Roman"/>
          <w:sz w:val="28"/>
          <w:szCs w:val="28"/>
        </w:rPr>
        <w:t>.</w:t>
      </w:r>
    </w:p>
    <w:p w:rsidR="00E4518D" w:rsidRPr="00AA0D8B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6. 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Определение получателей субсидий </w:t>
      </w:r>
      <w:r w:rsidR="00BF74F3" w:rsidRPr="00AA0D8B">
        <w:rPr>
          <w:rFonts w:ascii="Times New Roman" w:hAnsi="Times New Roman" w:cs="Times New Roman"/>
          <w:sz w:val="28"/>
          <w:szCs w:val="28"/>
        </w:rPr>
        <w:t xml:space="preserve">и получателей грантов </w:t>
      </w:r>
      <w:r w:rsidR="00CC260C" w:rsidRPr="00AA0D8B">
        <w:rPr>
          <w:rFonts w:ascii="Times New Roman" w:hAnsi="Times New Roman" w:cs="Times New Roman"/>
          <w:sz w:val="28"/>
          <w:szCs w:val="28"/>
        </w:rPr>
        <w:t>осуществляется</w:t>
      </w:r>
      <w:r w:rsidR="009D42AD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E4518D" w:rsidRPr="00AA0D8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B08FD" w:rsidRPr="00AA0D8B">
        <w:rPr>
          <w:rFonts w:ascii="Times New Roman" w:hAnsi="Times New Roman" w:cs="Times New Roman"/>
          <w:sz w:val="28"/>
          <w:szCs w:val="28"/>
        </w:rPr>
        <w:t>конкурс</w:t>
      </w:r>
      <w:r w:rsidR="003C6D7A" w:rsidRPr="00AA0D8B">
        <w:rPr>
          <w:rFonts w:ascii="Times New Roman" w:hAnsi="Times New Roman" w:cs="Times New Roman"/>
          <w:sz w:val="28"/>
          <w:szCs w:val="28"/>
        </w:rPr>
        <w:t>ного отбора</w:t>
      </w:r>
      <w:r w:rsidR="00E4518D" w:rsidRPr="00AA0D8B">
        <w:rPr>
          <w:rFonts w:ascii="Times New Roman" w:hAnsi="Times New Roman" w:cs="Times New Roman"/>
          <w:sz w:val="28"/>
          <w:szCs w:val="28"/>
        </w:rPr>
        <w:t xml:space="preserve">, организатором которого является </w:t>
      </w:r>
      <w:r w:rsidR="009D42AD" w:rsidRPr="00AA0D8B">
        <w:rPr>
          <w:rFonts w:ascii="Times New Roman" w:hAnsi="Times New Roman" w:cs="Times New Roman"/>
          <w:sz w:val="28"/>
          <w:szCs w:val="28"/>
        </w:rPr>
        <w:t>Администрация</w:t>
      </w:r>
      <w:r w:rsidR="00090B9F" w:rsidRPr="00AA0D8B">
        <w:rPr>
          <w:rFonts w:ascii="Times New Roman" w:hAnsi="Times New Roman" w:cs="Times New Roman"/>
          <w:sz w:val="28"/>
          <w:szCs w:val="28"/>
        </w:rPr>
        <w:t xml:space="preserve"> (далее - отбор)</w:t>
      </w:r>
      <w:r w:rsidR="00E4518D" w:rsidRPr="00AA0D8B">
        <w:rPr>
          <w:rFonts w:ascii="Times New Roman" w:hAnsi="Times New Roman" w:cs="Times New Roman"/>
          <w:sz w:val="28"/>
          <w:szCs w:val="28"/>
        </w:rPr>
        <w:t>.</w:t>
      </w:r>
    </w:p>
    <w:p w:rsidR="005E240E" w:rsidRPr="00801B79" w:rsidRDefault="00475A3E" w:rsidP="00CC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79">
        <w:rPr>
          <w:rFonts w:ascii="Times New Roman" w:hAnsi="Times New Roman" w:cs="Times New Roman"/>
          <w:sz w:val="28"/>
          <w:szCs w:val="28"/>
        </w:rPr>
        <w:t>7. </w:t>
      </w:r>
      <w:r w:rsidR="00CC260C" w:rsidRPr="00801B79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субсидий для предоставления </w:t>
      </w:r>
      <w:r w:rsidR="00D5221A" w:rsidRPr="00801B79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 w:rsidR="00BA6593" w:rsidRPr="00801B79">
        <w:rPr>
          <w:rFonts w:ascii="Times New Roman" w:hAnsi="Times New Roman" w:cs="Times New Roman"/>
          <w:sz w:val="28"/>
          <w:szCs w:val="28"/>
        </w:rPr>
        <w:t xml:space="preserve">в формах, указанных в </w:t>
      </w:r>
      <w:r w:rsidR="00801B79" w:rsidRPr="00801B79">
        <w:rPr>
          <w:rFonts w:ascii="Times New Roman" w:hAnsi="Times New Roman" w:cs="Times New Roman"/>
          <w:sz w:val="28"/>
          <w:szCs w:val="28"/>
        </w:rPr>
        <w:t>подпунктах 1,2 пункта 4 настоящего Порядка, установлены в пункте 10 Порядка, критерии отбора получателей субсидии по форме, указанной в подпункте 3 пункта 4 установлены в пункте 11 настоящего Порядка.</w:t>
      </w:r>
      <w:r w:rsidR="003B5933" w:rsidRPr="00801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624" w:rsidRPr="00AA0D8B" w:rsidRDefault="00CA4081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8. 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5221A" w:rsidRPr="00AA0D8B">
        <w:rPr>
          <w:rFonts w:ascii="Times New Roman" w:hAnsi="Times New Roman" w:cs="Times New Roman"/>
          <w:sz w:val="28"/>
          <w:szCs w:val="28"/>
        </w:rPr>
        <w:t>отбора осуществляется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 в пределах объема средств, предусмотренных в бюджет</w:t>
      </w:r>
      <w:r w:rsidR="000A752F" w:rsidRPr="00AA0D8B">
        <w:rPr>
          <w:rFonts w:ascii="Times New Roman" w:hAnsi="Times New Roman" w:cs="Times New Roman"/>
          <w:sz w:val="28"/>
          <w:szCs w:val="28"/>
        </w:rPr>
        <w:t>е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0A752F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5361BB" w:rsidRPr="00AA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0A752F" w:rsidRPr="00AA0D8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период, в том числе </w:t>
      </w:r>
      <w:r w:rsidR="00B639DB" w:rsidRPr="00AA0D8B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0A752F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B639DB" w:rsidRPr="00AA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которого являются субсидии из </w:t>
      </w:r>
      <w:r w:rsidR="00B639DB" w:rsidRPr="00AA0D8B">
        <w:rPr>
          <w:rFonts w:ascii="Times New Roman" w:hAnsi="Times New Roman" w:cs="Times New Roman"/>
          <w:sz w:val="28"/>
          <w:szCs w:val="28"/>
        </w:rPr>
        <w:t>областного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639DB" w:rsidRPr="00AA0D8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C260C" w:rsidRPr="00AA0D8B">
        <w:rPr>
          <w:rFonts w:ascii="Times New Roman" w:hAnsi="Times New Roman" w:cs="Times New Roman"/>
          <w:sz w:val="28"/>
          <w:szCs w:val="28"/>
        </w:rPr>
        <w:t>.</w:t>
      </w:r>
    </w:p>
    <w:p w:rsidR="00E4518D" w:rsidRPr="00AA0D8B" w:rsidRDefault="00E4518D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CC260C" w:rsidRPr="00AA0D8B">
        <w:rPr>
          <w:rFonts w:ascii="Times New Roman" w:hAnsi="Times New Roman" w:cs="Times New Roman"/>
          <w:sz w:val="28"/>
          <w:szCs w:val="28"/>
        </w:rPr>
        <w:t>субъектам МСП</w:t>
      </w:r>
      <w:r w:rsidRPr="00AA0D8B">
        <w:rPr>
          <w:rFonts w:ascii="Times New Roman" w:hAnsi="Times New Roman" w:cs="Times New Roman"/>
          <w:sz w:val="28"/>
          <w:szCs w:val="28"/>
        </w:rPr>
        <w:t xml:space="preserve">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CC260C" w:rsidRPr="00AA0D8B" w:rsidRDefault="00CC260C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60C" w:rsidRPr="00AA0D8B" w:rsidRDefault="00CC260C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0D8B">
        <w:rPr>
          <w:rFonts w:ascii="Times New Roman" w:hAnsi="Times New Roman" w:cs="Times New Roman"/>
          <w:sz w:val="28"/>
          <w:szCs w:val="28"/>
        </w:rPr>
        <w:t xml:space="preserve">. Порядок проведения </w:t>
      </w:r>
      <w:r w:rsidR="00090B9F" w:rsidRPr="00AA0D8B">
        <w:rPr>
          <w:rFonts w:ascii="Times New Roman" w:hAnsi="Times New Roman" w:cs="Times New Roman"/>
          <w:sz w:val="28"/>
          <w:szCs w:val="28"/>
        </w:rPr>
        <w:t>отбора</w:t>
      </w:r>
    </w:p>
    <w:p w:rsidR="00D5221A" w:rsidRPr="00AA0D8B" w:rsidRDefault="00D5221A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Pr="00AA0D8B" w:rsidRDefault="00CA4081" w:rsidP="00090B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9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026CF0" w:rsidRPr="00AA0D8B">
        <w:rPr>
          <w:rFonts w:ascii="Times New Roman" w:hAnsi="Times New Roman" w:cs="Times New Roman"/>
          <w:sz w:val="28"/>
          <w:szCs w:val="28"/>
        </w:rPr>
        <w:t>отбора</w:t>
      </w:r>
      <w:r w:rsidR="00A144D3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066BEF" w:rsidRPr="00AA0D8B">
        <w:rPr>
          <w:rFonts w:ascii="Times New Roman" w:hAnsi="Times New Roman" w:cs="Times New Roman"/>
          <w:sz w:val="28"/>
          <w:szCs w:val="28"/>
        </w:rPr>
        <w:t xml:space="preserve">не менее чем за 30 календарных дней до даты рассмотрения и оценки заявок </w:t>
      </w:r>
      <w:r w:rsidR="00026CF0" w:rsidRPr="00AA0D8B">
        <w:rPr>
          <w:rFonts w:ascii="Times New Roman" w:hAnsi="Times New Roman" w:cs="Times New Roman"/>
          <w:sz w:val="28"/>
          <w:szCs w:val="28"/>
        </w:rPr>
        <w:t>р</w:t>
      </w:r>
      <w:r w:rsidR="00D5221A" w:rsidRPr="00AA0D8B">
        <w:rPr>
          <w:rFonts w:ascii="Times New Roman" w:hAnsi="Times New Roman" w:cs="Times New Roman"/>
          <w:sz w:val="28"/>
          <w:szCs w:val="28"/>
        </w:rPr>
        <w:t>азмещается на едином</w:t>
      </w:r>
      <w:r w:rsidR="00A144D3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портале и </w:t>
      </w:r>
      <w:r w:rsidR="00A144D3" w:rsidRPr="00AA0D8B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="00A144D3" w:rsidRPr="00AA0D8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официальный сайт) </w:t>
      </w:r>
      <w:r w:rsidR="00090B9F" w:rsidRPr="00AA0D8B">
        <w:rPr>
          <w:rFonts w:ascii="Times New Roman" w:hAnsi="Times New Roman" w:cs="Times New Roman"/>
          <w:sz w:val="28"/>
          <w:szCs w:val="28"/>
        </w:rPr>
        <w:t>с указанием: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1) 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сроков проведения отбора (даты и времени начала (окончания) подачи </w:t>
      </w:r>
      <w:r w:rsidR="00D5221A" w:rsidRPr="00AA0D8B">
        <w:rPr>
          <w:rFonts w:ascii="Times New Roman" w:hAnsi="Times New Roman" w:cs="Times New Roman"/>
          <w:sz w:val="28"/>
          <w:szCs w:val="28"/>
        </w:rPr>
        <w:lastRenderedPageBreak/>
        <w:t xml:space="preserve">(приема) </w:t>
      </w:r>
      <w:r w:rsidR="00026CF0" w:rsidRPr="00AA0D8B">
        <w:rPr>
          <w:rFonts w:ascii="Times New Roman" w:hAnsi="Times New Roman" w:cs="Times New Roman"/>
          <w:sz w:val="28"/>
          <w:szCs w:val="28"/>
        </w:rPr>
        <w:t>заявок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846A40" w:rsidRPr="00AA0D8B">
        <w:rPr>
          <w:rFonts w:ascii="Times New Roman" w:hAnsi="Times New Roman" w:cs="Times New Roman"/>
          <w:sz w:val="28"/>
          <w:szCs w:val="28"/>
        </w:rPr>
        <w:t>)</w:t>
      </w:r>
      <w:r w:rsidR="00D5221A" w:rsidRPr="00AA0D8B">
        <w:rPr>
          <w:rFonts w:ascii="Times New Roman" w:hAnsi="Times New Roman" w:cs="Times New Roman"/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</w:t>
      </w:r>
      <w:r w:rsidR="00026CF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2) 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E8422B" w:rsidRPr="00AA0D8B">
        <w:rPr>
          <w:rFonts w:ascii="Times New Roman" w:hAnsi="Times New Roman" w:cs="Times New Roman"/>
          <w:sz w:val="28"/>
          <w:szCs w:val="28"/>
        </w:rPr>
        <w:t>Администрации</w:t>
      </w:r>
      <w:r w:rsidR="00026CF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D5221A" w:rsidRPr="00AA0D8B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3) </w:t>
      </w:r>
      <w:r w:rsidR="00D5221A" w:rsidRPr="00AA0D8B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846A40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026CF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4) 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</w:t>
      </w:r>
      <w:r w:rsidR="00E8422B" w:rsidRPr="00AA0D8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5221A" w:rsidRPr="00AA0D8B">
        <w:rPr>
          <w:rFonts w:ascii="Times New Roman" w:hAnsi="Times New Roman" w:cs="Times New Roman"/>
          <w:sz w:val="28"/>
          <w:szCs w:val="28"/>
        </w:rPr>
        <w:t>сайта, на котором обеспечивается проведение отбора;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5) </w:t>
      </w:r>
      <w:r w:rsidR="00F365FC" w:rsidRPr="00AA0D8B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соответствии </w:t>
      </w:r>
      <w:r w:rsidR="00026CF0" w:rsidRPr="00AA0D8B">
        <w:rPr>
          <w:rFonts w:ascii="Times New Roman" w:hAnsi="Times New Roman" w:cs="Times New Roman"/>
          <w:sz w:val="28"/>
          <w:szCs w:val="28"/>
        </w:rPr>
        <w:t>с пункт</w:t>
      </w:r>
      <w:r w:rsidR="00E760BC">
        <w:rPr>
          <w:rFonts w:ascii="Times New Roman" w:hAnsi="Times New Roman" w:cs="Times New Roman"/>
          <w:sz w:val="28"/>
          <w:szCs w:val="28"/>
        </w:rPr>
        <w:t>ами</w:t>
      </w:r>
      <w:r w:rsidR="00475A3E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8D62DF" w:rsidRPr="00AA0D8B">
        <w:rPr>
          <w:rFonts w:ascii="Times New Roman" w:hAnsi="Times New Roman" w:cs="Times New Roman"/>
          <w:sz w:val="28"/>
          <w:szCs w:val="28"/>
        </w:rPr>
        <w:t>10</w:t>
      </w:r>
      <w:r w:rsidR="00E760BC">
        <w:rPr>
          <w:rFonts w:ascii="Times New Roman" w:hAnsi="Times New Roman" w:cs="Times New Roman"/>
          <w:sz w:val="28"/>
          <w:szCs w:val="28"/>
        </w:rPr>
        <w:t>-11</w:t>
      </w:r>
      <w:r w:rsidR="00026CF0" w:rsidRPr="00AA0D8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представляемых участниками отбора для подтверждения их соответствия указанным </w:t>
      </w:r>
      <w:r w:rsidR="00F365FC" w:rsidRPr="00AA0D8B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="00D5221A" w:rsidRPr="00AA0D8B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6) </w:t>
      </w:r>
      <w:r w:rsidR="00D5221A" w:rsidRPr="00AA0D8B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</w:t>
      </w:r>
      <w:r w:rsidR="00026CF0" w:rsidRPr="00AA0D8B">
        <w:rPr>
          <w:rFonts w:ascii="Times New Roman" w:hAnsi="Times New Roman" w:cs="Times New Roman"/>
          <w:sz w:val="28"/>
          <w:szCs w:val="28"/>
        </w:rPr>
        <w:t>,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 подаваемых участниками отбора;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7) </w:t>
      </w:r>
      <w:r w:rsidR="00D5221A" w:rsidRPr="00AA0D8B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</w:t>
      </w:r>
      <w:r w:rsidR="00E551F5">
        <w:rPr>
          <w:rFonts w:ascii="Times New Roman" w:hAnsi="Times New Roman" w:cs="Times New Roman"/>
          <w:sz w:val="28"/>
          <w:szCs w:val="28"/>
        </w:rPr>
        <w:t>,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E551F5">
        <w:rPr>
          <w:rFonts w:ascii="Times New Roman" w:hAnsi="Times New Roman" w:cs="Times New Roman"/>
          <w:sz w:val="28"/>
          <w:szCs w:val="28"/>
        </w:rPr>
        <w:t>,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 участников отбора, порядка внесения изменений в заявки участников отбора;</w:t>
      </w:r>
    </w:p>
    <w:p w:rsidR="00846A40" w:rsidRPr="00AA0D8B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8) </w:t>
      </w:r>
      <w:r w:rsidR="00846A40" w:rsidRPr="00AA0D8B"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D5221A" w:rsidRPr="00AA0D8B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9</w:t>
      </w:r>
      <w:r w:rsidR="00C35812" w:rsidRPr="00AA0D8B">
        <w:rPr>
          <w:rFonts w:ascii="Times New Roman" w:hAnsi="Times New Roman" w:cs="Times New Roman"/>
          <w:sz w:val="28"/>
          <w:szCs w:val="28"/>
        </w:rPr>
        <w:t>) 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участников отбора в соответствии с </w:t>
      </w:r>
      <w:r w:rsidR="00026CF0" w:rsidRPr="00AA0D8B">
        <w:rPr>
          <w:rFonts w:ascii="Times New Roman" w:hAnsi="Times New Roman" w:cs="Times New Roman"/>
          <w:sz w:val="28"/>
          <w:szCs w:val="28"/>
        </w:rPr>
        <w:t>пунктами</w:t>
      </w:r>
      <w:r w:rsidR="00E841BD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BC7B21" w:rsidRPr="00AA0D8B">
        <w:rPr>
          <w:rFonts w:ascii="Times New Roman" w:hAnsi="Times New Roman" w:cs="Times New Roman"/>
          <w:sz w:val="28"/>
          <w:szCs w:val="28"/>
        </w:rPr>
        <w:t>18</w:t>
      </w:r>
      <w:r w:rsidR="00E841BD" w:rsidRPr="00AA0D8B">
        <w:rPr>
          <w:rFonts w:ascii="Times New Roman" w:hAnsi="Times New Roman" w:cs="Times New Roman"/>
          <w:sz w:val="28"/>
          <w:szCs w:val="28"/>
        </w:rPr>
        <w:t>-</w:t>
      </w:r>
      <w:r w:rsidR="00BC7B21" w:rsidRPr="00AA0D8B">
        <w:rPr>
          <w:rFonts w:ascii="Times New Roman" w:hAnsi="Times New Roman" w:cs="Times New Roman"/>
          <w:sz w:val="28"/>
          <w:szCs w:val="28"/>
        </w:rPr>
        <w:t>2</w:t>
      </w:r>
      <w:r w:rsidR="008C34AE" w:rsidRPr="00AA0D8B">
        <w:rPr>
          <w:rFonts w:ascii="Times New Roman" w:hAnsi="Times New Roman" w:cs="Times New Roman"/>
          <w:sz w:val="28"/>
          <w:szCs w:val="28"/>
        </w:rPr>
        <w:t>5</w:t>
      </w:r>
      <w:r w:rsidR="00E8422B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26CF0" w:rsidRPr="00AA0D8B">
        <w:rPr>
          <w:rFonts w:ascii="Times New Roman" w:hAnsi="Times New Roman" w:cs="Times New Roman"/>
          <w:sz w:val="28"/>
          <w:szCs w:val="28"/>
        </w:rPr>
        <w:t>Порядка</w:t>
      </w:r>
      <w:r w:rsidR="00D5221A" w:rsidRPr="00AA0D8B">
        <w:rPr>
          <w:rFonts w:ascii="Times New Roman" w:hAnsi="Times New Roman" w:cs="Times New Roman"/>
          <w:sz w:val="28"/>
          <w:szCs w:val="28"/>
        </w:rPr>
        <w:t>;</w:t>
      </w:r>
    </w:p>
    <w:p w:rsidR="00D5221A" w:rsidRPr="00AA0D8B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10</w:t>
      </w:r>
      <w:r w:rsidR="00C35812" w:rsidRPr="00AA0D8B">
        <w:rPr>
          <w:rFonts w:ascii="Times New Roman" w:hAnsi="Times New Roman" w:cs="Times New Roman"/>
          <w:sz w:val="28"/>
          <w:szCs w:val="28"/>
        </w:rPr>
        <w:t>) </w:t>
      </w:r>
      <w:r w:rsidR="00D5221A" w:rsidRPr="00AA0D8B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007A03" w:rsidRPr="00AA0D8B">
        <w:rPr>
          <w:rFonts w:ascii="Times New Roman" w:hAnsi="Times New Roman" w:cs="Times New Roman"/>
          <w:sz w:val="28"/>
          <w:szCs w:val="28"/>
        </w:rPr>
        <w:t>1</w:t>
      </w:r>
      <w:r w:rsidRPr="00AA0D8B">
        <w:rPr>
          <w:rFonts w:ascii="Times New Roman" w:hAnsi="Times New Roman" w:cs="Times New Roman"/>
          <w:sz w:val="28"/>
          <w:szCs w:val="28"/>
        </w:rPr>
        <w:t>) </w:t>
      </w:r>
      <w:r w:rsidR="00D5221A" w:rsidRPr="00AA0D8B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D5221A" w:rsidRPr="00AA0D8B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007A03" w:rsidRPr="00AA0D8B">
        <w:rPr>
          <w:rFonts w:ascii="Times New Roman" w:hAnsi="Times New Roman" w:cs="Times New Roman"/>
          <w:sz w:val="28"/>
          <w:szCs w:val="28"/>
        </w:rPr>
        <w:t>2</w:t>
      </w:r>
      <w:r w:rsidRPr="00AA0D8B">
        <w:rPr>
          <w:rFonts w:ascii="Times New Roman" w:hAnsi="Times New Roman" w:cs="Times New Roman"/>
          <w:sz w:val="28"/>
          <w:szCs w:val="28"/>
        </w:rPr>
        <w:t>) 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="00D5221A" w:rsidRPr="00AA0D8B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D5221A" w:rsidRPr="00AA0D8B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D5221A" w:rsidRPr="00AA0D8B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007A03" w:rsidRPr="00AA0D8B">
        <w:rPr>
          <w:rFonts w:ascii="Times New Roman" w:hAnsi="Times New Roman" w:cs="Times New Roman"/>
          <w:sz w:val="28"/>
          <w:szCs w:val="28"/>
        </w:rPr>
        <w:t>3</w:t>
      </w:r>
      <w:r w:rsidRPr="00AA0D8B">
        <w:rPr>
          <w:rFonts w:ascii="Times New Roman" w:hAnsi="Times New Roman" w:cs="Times New Roman"/>
          <w:sz w:val="28"/>
          <w:szCs w:val="28"/>
        </w:rPr>
        <w:t>) </w:t>
      </w:r>
      <w:r w:rsidR="00D5221A" w:rsidRPr="00AA0D8B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</w:t>
      </w:r>
      <w:r w:rsidR="00026CF0" w:rsidRPr="00AA0D8B">
        <w:rPr>
          <w:rFonts w:ascii="Times New Roman" w:hAnsi="Times New Roman" w:cs="Times New Roman"/>
          <w:sz w:val="28"/>
          <w:szCs w:val="28"/>
        </w:rPr>
        <w:t>.</w:t>
      </w:r>
    </w:p>
    <w:p w:rsidR="00090B9F" w:rsidRPr="001B5AAA" w:rsidRDefault="00CA4081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5AAA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475A3E" w:rsidRPr="001B5AAA">
        <w:rPr>
          <w:rFonts w:ascii="Times New Roman" w:hAnsi="Times New Roman" w:cs="Times New Roman"/>
          <w:color w:val="FF0000"/>
          <w:sz w:val="28"/>
          <w:szCs w:val="28"/>
        </w:rPr>
        <w:t>. </w:t>
      </w:r>
      <w:r w:rsidR="00066BEF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Субсидии (гранты) </w:t>
      </w:r>
      <w:r w:rsidR="00090B9F" w:rsidRPr="001B5AAA">
        <w:rPr>
          <w:rFonts w:ascii="Times New Roman" w:hAnsi="Times New Roman" w:cs="Times New Roman"/>
          <w:color w:val="FF0000"/>
          <w:sz w:val="28"/>
          <w:szCs w:val="28"/>
        </w:rPr>
        <w:t>предоставл</w:t>
      </w:r>
      <w:r w:rsidR="00E4060E" w:rsidRPr="001B5AAA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E760BC" w:rsidRPr="001B5AAA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="00E4060E" w:rsidRPr="001B5AAA">
        <w:rPr>
          <w:rFonts w:ascii="Times New Roman" w:hAnsi="Times New Roman" w:cs="Times New Roman"/>
          <w:color w:val="FF0000"/>
          <w:sz w:val="28"/>
          <w:szCs w:val="28"/>
        </w:rPr>
        <w:t>тся</w:t>
      </w:r>
      <w:r w:rsidR="00090B9F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 при выполнении субъектом МСП</w:t>
      </w:r>
      <w:r w:rsidR="00E8422B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3920" w:rsidRPr="001B5AA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E8422B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3920" w:rsidRPr="001B5AAA">
        <w:rPr>
          <w:rFonts w:ascii="Times New Roman" w:hAnsi="Times New Roman" w:cs="Times New Roman"/>
          <w:color w:val="FF0000"/>
          <w:sz w:val="28"/>
          <w:szCs w:val="28"/>
        </w:rPr>
        <w:t>участником отбора</w:t>
      </w:r>
      <w:r w:rsidR="00090B9F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 следующих условий:</w:t>
      </w:r>
    </w:p>
    <w:p w:rsidR="00343920" w:rsidRPr="00AA0D8B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1) </w:t>
      </w:r>
      <w:r w:rsidR="00343920" w:rsidRPr="00AA0D8B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2) </w:t>
      </w:r>
      <w:r w:rsidR="00343920" w:rsidRPr="00AA0D8B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3) </w:t>
      </w:r>
      <w:r w:rsidR="00343920" w:rsidRPr="00AA0D8B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4) </w:t>
      </w:r>
      <w:r w:rsidR="00343920" w:rsidRPr="00AA0D8B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5) </w:t>
      </w:r>
      <w:r w:rsidR="00343920" w:rsidRPr="00AA0D8B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6) </w:t>
      </w:r>
      <w:r w:rsidR="00343920" w:rsidRPr="00AA0D8B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C4FF9" w:rsidRPr="00AA0D8B">
        <w:rPr>
          <w:rFonts w:ascii="Times New Roman" w:hAnsi="Times New Roman" w:cs="Times New Roman"/>
          <w:sz w:val="28"/>
          <w:szCs w:val="28"/>
        </w:rPr>
        <w:t>участник</w:t>
      </w:r>
      <w:r w:rsidR="007B596E" w:rsidRPr="00AA0D8B">
        <w:rPr>
          <w:rFonts w:ascii="Times New Roman" w:hAnsi="Times New Roman" w:cs="Times New Roman"/>
          <w:sz w:val="28"/>
          <w:szCs w:val="28"/>
        </w:rPr>
        <w:t>а</w:t>
      </w:r>
      <w:r w:rsidR="001C4FF9" w:rsidRPr="00AA0D8B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343920" w:rsidRPr="00AA0D8B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lastRenderedPageBreak/>
        <w:t>а) </w:t>
      </w:r>
      <w:r w:rsidR="00343920" w:rsidRPr="00AA0D8B">
        <w:rPr>
          <w:rFonts w:ascii="Times New Roman" w:hAnsi="Times New Roman" w:cs="Times New Roman"/>
          <w:sz w:val="28"/>
          <w:szCs w:val="28"/>
        </w:rPr>
        <w:t>на дату подачи заявки:</w:t>
      </w:r>
    </w:p>
    <w:p w:rsidR="00343920" w:rsidRPr="00AA0D8B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</w:t>
      </w:r>
      <w:r w:rsidR="005845F8" w:rsidRPr="00AA0D8B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и </w:t>
      </w:r>
      <w:r w:rsidRPr="00AA0D8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365F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5845F8" w:rsidRPr="00AA0D8B"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 w:rsidR="00B639DB" w:rsidRPr="00AA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</w:t>
      </w:r>
      <w:r w:rsidR="00E551F5">
        <w:rPr>
          <w:rFonts w:ascii="Times New Roman" w:hAnsi="Times New Roman" w:cs="Times New Roman"/>
          <w:sz w:val="28"/>
          <w:szCs w:val="28"/>
        </w:rPr>
        <w:t>,</w:t>
      </w:r>
      <w:r w:rsidRPr="00AA0D8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E551F5">
        <w:rPr>
          <w:rFonts w:ascii="Times New Roman" w:hAnsi="Times New Roman" w:cs="Times New Roman"/>
          <w:sz w:val="28"/>
          <w:szCs w:val="28"/>
        </w:rPr>
        <w:t>,</w:t>
      </w:r>
      <w:r w:rsidRPr="00AA0D8B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5845F8" w:rsidRPr="00AA0D8B">
        <w:rPr>
          <w:rFonts w:ascii="Times New Roman" w:hAnsi="Times New Roman" w:cs="Times New Roman"/>
          <w:sz w:val="28"/>
          <w:szCs w:val="28"/>
        </w:rPr>
        <w:t xml:space="preserve">Новосибирской областью и </w:t>
      </w:r>
      <w:r w:rsidR="00D4303B">
        <w:rPr>
          <w:rFonts w:ascii="Times New Roman" w:hAnsi="Times New Roman" w:cs="Times New Roman"/>
          <w:sz w:val="28"/>
          <w:szCs w:val="28"/>
        </w:rPr>
        <w:t>Чистоозерным</w:t>
      </w:r>
      <w:r w:rsidR="005845F8" w:rsidRPr="00AA0D8B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Pr="00AA0D8B">
        <w:rPr>
          <w:rFonts w:ascii="Times New Roman" w:hAnsi="Times New Roman" w:cs="Times New Roman"/>
          <w:sz w:val="28"/>
          <w:szCs w:val="28"/>
        </w:rPr>
        <w:t>;</w:t>
      </w:r>
    </w:p>
    <w:p w:rsidR="00343920" w:rsidRPr="00AA0D8B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343920" w:rsidRPr="00AA0D8B" w:rsidRDefault="00343920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0D8B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A0D8B">
        <w:rPr>
          <w:rFonts w:ascii="Times New Roman" w:eastAsia="Calibri" w:hAnsi="Times New Roman" w:cs="Times New Roman"/>
          <w:sz w:val="28"/>
          <w:szCs w:val="28"/>
        </w:rPr>
        <w:t xml:space="preserve"> превышает 50 процентов;</w:t>
      </w:r>
    </w:p>
    <w:p w:rsidR="00343920" w:rsidRPr="00AA0D8B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</w:t>
      </w:r>
      <w:r w:rsidR="005845F8" w:rsidRPr="00AA0D8B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и </w:t>
      </w:r>
      <w:r w:rsidR="00E8422B" w:rsidRPr="00AA0D8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845F8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E8422B" w:rsidRPr="00AA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актами </w:t>
      </w:r>
      <w:r w:rsidR="005845F8" w:rsidRPr="00AA0D8B">
        <w:rPr>
          <w:rFonts w:ascii="Times New Roman" w:hAnsi="Times New Roman" w:cs="Times New Roman"/>
          <w:sz w:val="28"/>
          <w:szCs w:val="28"/>
        </w:rPr>
        <w:t xml:space="preserve">Новосибирской области и Чистоозерного </w:t>
      </w:r>
      <w:r w:rsidR="00E8422B" w:rsidRPr="00AA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на цели, указанные в пункте </w:t>
      </w:r>
      <w:r w:rsidR="00475A3E" w:rsidRPr="00AA0D8B">
        <w:rPr>
          <w:rFonts w:ascii="Times New Roman" w:hAnsi="Times New Roman" w:cs="Times New Roman"/>
          <w:sz w:val="28"/>
          <w:szCs w:val="28"/>
        </w:rPr>
        <w:t>4</w:t>
      </w:r>
      <w:r w:rsidRPr="00AA0D8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43920" w:rsidRPr="001B5AAA" w:rsidRDefault="003D7EEC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2" w:name="Par12"/>
      <w:bookmarkEnd w:id="2"/>
      <w:r w:rsidRPr="001B5AAA">
        <w:rPr>
          <w:rFonts w:ascii="Times New Roman" w:hAnsi="Times New Roman" w:cs="Times New Roman"/>
          <w:color w:val="FF0000"/>
          <w:sz w:val="28"/>
          <w:szCs w:val="28"/>
        </w:rPr>
        <w:t>б) </w:t>
      </w:r>
      <w:r w:rsidR="00343920" w:rsidRPr="001B5AAA">
        <w:rPr>
          <w:rFonts w:ascii="Times New Roman" w:hAnsi="Times New Roman" w:cs="Times New Roman"/>
          <w:color w:val="FF0000"/>
          <w:sz w:val="28"/>
          <w:szCs w:val="28"/>
        </w:rPr>
        <w:t>на первое число месяца, в котором планируется предоставление субсидии</w:t>
      </w:r>
      <w:r w:rsidR="00007A03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 (гранта)</w:t>
      </w:r>
      <w:r w:rsidR="00343920" w:rsidRPr="001B5AA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43920" w:rsidRPr="001B5AA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11249A" w:rsidRPr="001B5AAA">
        <w:rPr>
          <w:rFonts w:ascii="Times New Roman" w:eastAsia="Calibri" w:hAnsi="Times New Roman" w:cs="Times New Roman"/>
          <w:color w:val="FF0000"/>
          <w:sz w:val="28"/>
          <w:szCs w:val="28"/>
        </w:rPr>
        <w:t>й Федерации о налогах и сборах;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D8B">
        <w:rPr>
          <w:rFonts w:ascii="Times New Roman" w:hAnsi="Times New Roman" w:cs="Times New Roman"/>
          <w:sz w:val="28"/>
          <w:szCs w:val="28"/>
        </w:rPr>
        <w:t>7) </w:t>
      </w:r>
      <w:r w:rsidR="00343920" w:rsidRPr="00AA0D8B">
        <w:rPr>
          <w:rFonts w:ascii="Times New Roman" w:hAnsi="Times New Roman" w:cs="Times New Roman"/>
          <w:sz w:val="28"/>
          <w:szCs w:val="28"/>
        </w:rPr>
        <w:t xml:space="preserve">представлены документы, определенные настоящим Порядком (за исключением документов, запрашиваемых </w:t>
      </w:r>
      <w:r w:rsidR="00B639DB" w:rsidRPr="00AA0D8B">
        <w:rPr>
          <w:rFonts w:ascii="Times New Roman" w:hAnsi="Times New Roman" w:cs="Times New Roman"/>
          <w:sz w:val="28"/>
          <w:szCs w:val="28"/>
        </w:rPr>
        <w:t>Администрацией</w:t>
      </w:r>
      <w:r w:rsidR="00343920" w:rsidRPr="00AA0D8B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</w:t>
      </w:r>
      <w:r w:rsidR="00007A03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 w:rsidRPr="00AA0D8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8) </w:t>
      </w:r>
      <w:r w:rsidR="00343920" w:rsidRPr="00AA0D8B">
        <w:rPr>
          <w:rFonts w:ascii="Times New Roman" w:hAnsi="Times New Roman" w:cs="Times New Roman"/>
          <w:sz w:val="28"/>
          <w:szCs w:val="28"/>
        </w:rPr>
        <w:t xml:space="preserve">истекли сроки ранее оказанной аналогичной поддержки (поддержки, </w:t>
      </w:r>
      <w:proofErr w:type="gramStart"/>
      <w:r w:rsidR="00343920" w:rsidRPr="00AA0D8B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343920" w:rsidRPr="00AA0D8B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9) </w:t>
      </w:r>
      <w:r w:rsidR="00343920" w:rsidRPr="00AA0D8B">
        <w:rPr>
          <w:rFonts w:ascii="Times New Roman" w:hAnsi="Times New Roman" w:cs="Times New Roman"/>
          <w:sz w:val="28"/>
          <w:szCs w:val="28"/>
        </w:rPr>
        <w:t>с момента признания</w:t>
      </w:r>
      <w:r w:rsidR="0011249A" w:rsidRPr="00AA0D8B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="00B639DB" w:rsidRPr="00AA0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920" w:rsidRPr="00AA0D8B"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 w:rsidR="00343920" w:rsidRPr="00AA0D8B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10) </w:t>
      </w:r>
      <w:r w:rsidR="00343920" w:rsidRPr="00AA0D8B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343920" w:rsidRPr="00AA0D8B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lastRenderedPageBreak/>
        <w:t>а) </w:t>
      </w:r>
      <w:r w:rsidR="00343920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обеспечить безубыточность деятельности. </w:t>
      </w:r>
      <w:r w:rsidR="00343920" w:rsidRPr="001B5AAA">
        <w:rPr>
          <w:rFonts w:ascii="Times New Roman" w:hAnsi="Times New Roman" w:cs="Times New Roman"/>
          <w:sz w:val="28"/>
          <w:szCs w:val="28"/>
        </w:rPr>
        <w:t>Деятельность признается безубыточной в случае положительного значения показателя чистой</w:t>
      </w:r>
      <w:r w:rsidR="00343920" w:rsidRPr="00AA0D8B">
        <w:rPr>
          <w:rFonts w:ascii="Times New Roman" w:hAnsi="Times New Roman" w:cs="Times New Roman"/>
          <w:sz w:val="28"/>
          <w:szCs w:val="28"/>
        </w:rPr>
        <w:t xml:space="preserve"> прибыли (чистого дохода);</w:t>
      </w:r>
    </w:p>
    <w:p w:rsidR="00343920" w:rsidRPr="001B5AAA" w:rsidRDefault="00475A3E" w:rsidP="000F4E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б) </w:t>
      </w:r>
      <w:r w:rsidR="00343920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для </w:t>
      </w:r>
      <w:r w:rsidR="001C4FF9" w:rsidRPr="001B5AAA">
        <w:rPr>
          <w:rFonts w:ascii="Times New Roman" w:hAnsi="Times New Roman" w:cs="Times New Roman"/>
          <w:color w:val="FF0000"/>
          <w:sz w:val="28"/>
          <w:szCs w:val="28"/>
        </w:rPr>
        <w:t>субъектов МСП</w:t>
      </w:r>
      <w:r w:rsidR="00343920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, действующих с момента государственной регистрации более </w:t>
      </w:r>
      <w:r w:rsidR="00836F66" w:rsidRPr="001B5AAA">
        <w:rPr>
          <w:rFonts w:ascii="Times New Roman" w:hAnsi="Times New Roman" w:cs="Times New Roman"/>
          <w:color w:val="FF0000"/>
          <w:sz w:val="28"/>
          <w:szCs w:val="28"/>
        </w:rPr>
        <w:t>двух</w:t>
      </w:r>
      <w:r w:rsidR="00343920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 лет по состоянию на первое января года </w:t>
      </w:r>
      <w:r w:rsidR="00007A03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предоставления субсидии </w:t>
      </w:r>
      <w:r w:rsidR="00343920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(за исключением </w:t>
      </w:r>
      <w:r w:rsidR="00007A03" w:rsidRPr="001B5AAA">
        <w:rPr>
          <w:rFonts w:ascii="Times New Roman" w:hAnsi="Times New Roman" w:cs="Times New Roman"/>
          <w:color w:val="FF0000"/>
          <w:sz w:val="28"/>
          <w:szCs w:val="28"/>
        </w:rPr>
        <w:t>предоставления грантов</w:t>
      </w:r>
      <w:r w:rsidR="00343920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F4E2D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обеспечить уровень среднемесячной заработной платы одного работника не менее </w:t>
      </w:r>
      <w:r w:rsidR="005E240E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уровня </w:t>
      </w:r>
      <w:r w:rsidR="00DA5FB1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минимального </w:t>
      </w:r>
      <w:proofErr w:type="gramStart"/>
      <w:r w:rsidR="00DA5FB1" w:rsidRPr="001B5AAA">
        <w:rPr>
          <w:rFonts w:ascii="Times New Roman" w:hAnsi="Times New Roman" w:cs="Times New Roman"/>
          <w:color w:val="FF0000"/>
          <w:sz w:val="28"/>
          <w:szCs w:val="28"/>
        </w:rPr>
        <w:t>размера оплаты труда</w:t>
      </w:r>
      <w:proofErr w:type="gramEnd"/>
      <w:r w:rsidR="00DA5FB1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0F4E2D" w:rsidRPr="001B5AAA">
        <w:rPr>
          <w:rFonts w:ascii="Times New Roman" w:hAnsi="Times New Roman" w:cs="Times New Roman"/>
          <w:color w:val="FF0000"/>
          <w:sz w:val="28"/>
          <w:szCs w:val="28"/>
        </w:rPr>
        <w:t>установленно</w:t>
      </w:r>
      <w:r w:rsidR="00DA5FB1" w:rsidRPr="001B5AAA"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="000F4E2D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5FB1" w:rsidRPr="001B5AAA">
        <w:rPr>
          <w:rFonts w:ascii="Times New Roman" w:hAnsi="Times New Roman" w:cs="Times New Roman"/>
          <w:color w:val="FF0000"/>
          <w:sz w:val="28"/>
          <w:szCs w:val="28"/>
        </w:rPr>
        <w:t>Региональным соглашением</w:t>
      </w:r>
      <w:r w:rsidR="000F4E2D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 Новосибирской области</w:t>
      </w:r>
      <w:r w:rsidR="00343920" w:rsidRPr="001B5AA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F365FC" w:rsidRPr="00AA0D8B">
        <w:rPr>
          <w:rFonts w:ascii="Times New Roman" w:hAnsi="Times New Roman" w:cs="Times New Roman"/>
          <w:sz w:val="28"/>
          <w:szCs w:val="28"/>
        </w:rPr>
        <w:t>1</w:t>
      </w:r>
      <w:r w:rsidRPr="00AA0D8B">
        <w:rPr>
          <w:rFonts w:ascii="Times New Roman" w:hAnsi="Times New Roman" w:cs="Times New Roman"/>
          <w:sz w:val="28"/>
          <w:szCs w:val="28"/>
        </w:rPr>
        <w:t>) </w:t>
      </w:r>
      <w:r w:rsidR="00343920" w:rsidRPr="00AA0D8B">
        <w:rPr>
          <w:rFonts w:ascii="Times New Roman" w:hAnsi="Times New Roman" w:cs="Times New Roman"/>
          <w:sz w:val="28"/>
          <w:szCs w:val="28"/>
        </w:rPr>
        <w:t xml:space="preserve">наличие расчетного счета </w:t>
      </w:r>
      <w:r w:rsidR="001C4FF9" w:rsidRPr="00AA0D8B">
        <w:rPr>
          <w:rFonts w:ascii="Times New Roman" w:hAnsi="Times New Roman" w:cs="Times New Roman"/>
          <w:sz w:val="28"/>
          <w:szCs w:val="28"/>
        </w:rPr>
        <w:t>субъекта МСП</w:t>
      </w:r>
      <w:r w:rsidR="00343920" w:rsidRPr="00AA0D8B">
        <w:rPr>
          <w:rFonts w:ascii="Times New Roman" w:hAnsi="Times New Roman" w:cs="Times New Roman"/>
          <w:sz w:val="28"/>
          <w:szCs w:val="28"/>
        </w:rPr>
        <w:t>, открытого в российских кредитных организациях.</w:t>
      </w:r>
    </w:p>
    <w:p w:rsidR="00836F66" w:rsidRPr="00836F66" w:rsidRDefault="00836F66" w:rsidP="00836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субъектов МСП, претендующих на получение финансовой поддержки по форме субсидирования части затрат на реализацию бизнес-плана предпринимательского проекта (начинающим бизнес) осуществляется  по следующим критериям оценки:</w:t>
      </w:r>
    </w:p>
    <w:p w:rsidR="00836F66" w:rsidRPr="00836F66" w:rsidRDefault="00836F66" w:rsidP="0083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 детализации бизнес-плана</w:t>
      </w: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6F66" w:rsidRPr="00836F66" w:rsidRDefault="00836F66" w:rsidP="0083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обеспеченности материально-технической, ресурсной базой для реализации бизнес-плана предпринимательского проекта;</w:t>
      </w:r>
    </w:p>
    <w:p w:rsidR="00836F66" w:rsidRPr="00836F66" w:rsidRDefault="00836F66" w:rsidP="0083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привлеченных денежных средств на реализацию проекта, в том числе собственные средства;</w:t>
      </w:r>
    </w:p>
    <w:p w:rsidR="00836F66" w:rsidRPr="00836F66" w:rsidRDefault="00836F66" w:rsidP="0083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или создание дополнительных рабочих мест в рамках реализации предпринимательского проекта;</w:t>
      </w:r>
    </w:p>
    <w:p w:rsidR="00836F66" w:rsidRPr="00AA0D8B" w:rsidRDefault="00836F66" w:rsidP="00836F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востребованности предпринимательского проекта</w:t>
      </w:r>
    </w:p>
    <w:p w:rsidR="002B3A68" w:rsidRPr="00AA0D8B" w:rsidRDefault="00475A3E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2</w:t>
      </w:r>
      <w:r w:rsidRPr="00AA0D8B">
        <w:rPr>
          <w:rFonts w:ascii="Times New Roman" w:hAnsi="Times New Roman" w:cs="Times New Roman"/>
          <w:sz w:val="28"/>
          <w:szCs w:val="28"/>
        </w:rPr>
        <w:t>. </w:t>
      </w:r>
      <w:r w:rsidR="00FE75EB" w:rsidRPr="00AA0D8B">
        <w:rPr>
          <w:rFonts w:ascii="Times New Roman" w:hAnsi="Times New Roman" w:cs="Times New Roman"/>
          <w:sz w:val="28"/>
          <w:szCs w:val="28"/>
        </w:rPr>
        <w:t>Участники отбора</w:t>
      </w:r>
      <w:r w:rsidR="00E4060E" w:rsidRPr="00AA0D8B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D75B20" w:rsidRPr="00AA0D8B">
        <w:rPr>
          <w:rFonts w:ascii="Times New Roman" w:hAnsi="Times New Roman" w:cs="Times New Roman"/>
          <w:sz w:val="28"/>
          <w:szCs w:val="28"/>
        </w:rPr>
        <w:t>Администрацию</w:t>
      </w:r>
      <w:r w:rsidR="00E4060E" w:rsidRPr="00AA0D8B">
        <w:rPr>
          <w:rFonts w:ascii="Times New Roman" w:hAnsi="Times New Roman" w:cs="Times New Roman"/>
          <w:sz w:val="28"/>
          <w:szCs w:val="28"/>
        </w:rPr>
        <w:t xml:space="preserve"> заявку по форме в соответствии с приложением №2 к настоящему Порядку</w:t>
      </w:r>
      <w:r w:rsidR="00FE75EB" w:rsidRPr="00AA0D8B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D75B20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B77545" w:rsidRPr="00AA0D8B">
        <w:rPr>
          <w:rFonts w:ascii="Times New Roman" w:hAnsi="Times New Roman" w:cs="Times New Roman"/>
          <w:sz w:val="28"/>
          <w:szCs w:val="28"/>
        </w:rPr>
        <w:t xml:space="preserve">с приложением документов, предусмотренных для каждой формы финансовой поддержки в соответствии с приложением №3 к настоящему Порядку (далее - документы). </w:t>
      </w:r>
    </w:p>
    <w:p w:rsidR="00347790" w:rsidRPr="00AA0D8B" w:rsidRDefault="008D62DF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3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347790" w:rsidRPr="00AA0D8B">
        <w:rPr>
          <w:rFonts w:ascii="Times New Roman" w:hAnsi="Times New Roman" w:cs="Times New Roman"/>
          <w:sz w:val="28"/>
          <w:szCs w:val="28"/>
        </w:rPr>
        <w:t>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B77545" w:rsidRPr="00AA0D8B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4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2B3A68" w:rsidRPr="00AA0D8B">
        <w:rPr>
          <w:rFonts w:ascii="Times New Roman" w:hAnsi="Times New Roman" w:cs="Times New Roman"/>
          <w:sz w:val="28"/>
          <w:szCs w:val="28"/>
        </w:rPr>
        <w:t>Участники отбора</w:t>
      </w:r>
      <w:r w:rsidR="00B77545" w:rsidRPr="00AA0D8B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2B3A68" w:rsidRPr="00AA0D8B" w:rsidRDefault="00794C22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5</w:t>
      </w:r>
      <w:r w:rsidRPr="00AA0D8B">
        <w:rPr>
          <w:rFonts w:ascii="Times New Roman" w:hAnsi="Times New Roman" w:cs="Times New Roman"/>
          <w:sz w:val="28"/>
          <w:szCs w:val="28"/>
        </w:rPr>
        <w:t>. </w:t>
      </w:r>
      <w:r w:rsidR="00B77545" w:rsidRPr="00AA0D8B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</w:t>
      </w:r>
      <w:r w:rsidR="002B3A68" w:rsidRPr="00AA0D8B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77545" w:rsidRPr="00AA0D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545" w:rsidRPr="00AA0D8B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6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B77545" w:rsidRPr="00AA0D8B">
        <w:rPr>
          <w:rFonts w:ascii="Times New Roman" w:hAnsi="Times New Roman" w:cs="Times New Roman"/>
          <w:sz w:val="28"/>
          <w:szCs w:val="28"/>
        </w:rPr>
        <w:t xml:space="preserve">В случае если заявка подается повторно в одном году по одной и той же форме финансовой поддержки, </w:t>
      </w:r>
      <w:r w:rsidR="002B3A68" w:rsidRPr="00AA0D8B">
        <w:rPr>
          <w:rFonts w:ascii="Times New Roman" w:hAnsi="Times New Roman" w:cs="Times New Roman"/>
          <w:sz w:val="28"/>
          <w:szCs w:val="28"/>
        </w:rPr>
        <w:t>участник отбора</w:t>
      </w:r>
      <w:r w:rsidR="00B77545" w:rsidRPr="00AA0D8B">
        <w:rPr>
          <w:rFonts w:ascii="Times New Roman" w:hAnsi="Times New Roman" w:cs="Times New Roman"/>
          <w:sz w:val="28"/>
          <w:szCs w:val="28"/>
        </w:rPr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</w:t>
      </w:r>
      <w:r w:rsidR="002B3A68" w:rsidRPr="00AA0D8B">
        <w:rPr>
          <w:rFonts w:ascii="Times New Roman" w:hAnsi="Times New Roman" w:cs="Times New Roman"/>
          <w:sz w:val="28"/>
          <w:szCs w:val="28"/>
        </w:rPr>
        <w:t>№</w:t>
      </w:r>
      <w:r w:rsidR="00B77545" w:rsidRPr="00AA0D8B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B77545" w:rsidRPr="00AA0D8B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7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B77545" w:rsidRPr="00AA0D8B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B77545" w:rsidRPr="00AA0D8B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8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B77545" w:rsidRPr="00AA0D8B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620B49" w:rsidRPr="00AA0D8B" w:rsidRDefault="00673E14" w:rsidP="0062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36F66">
        <w:rPr>
          <w:rFonts w:ascii="Times New Roman" w:hAnsi="Times New Roman" w:cs="Times New Roman"/>
          <w:sz w:val="28"/>
          <w:szCs w:val="28"/>
        </w:rPr>
        <w:t>9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453AD" w:rsidRPr="00AA0D8B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</w:t>
      </w:r>
      <w:r w:rsidR="00584084" w:rsidRPr="00AA0D8B">
        <w:rPr>
          <w:rFonts w:ascii="Times New Roman" w:hAnsi="Times New Roman" w:cs="Times New Roman"/>
          <w:sz w:val="28"/>
          <w:szCs w:val="28"/>
        </w:rPr>
        <w:t xml:space="preserve">имущества и земельных </w:t>
      </w:r>
      <w:r w:rsidR="001453AD" w:rsidRPr="00AA0D8B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696AC4" w:rsidRPr="00AA0D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4084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696AC4" w:rsidRPr="00AA0D8B">
        <w:rPr>
          <w:rFonts w:ascii="Times New Roman" w:hAnsi="Times New Roman" w:cs="Times New Roman"/>
          <w:sz w:val="28"/>
          <w:szCs w:val="28"/>
        </w:rPr>
        <w:t xml:space="preserve"> района (далее – Управление) </w:t>
      </w:r>
      <w:r w:rsidR="001453AD" w:rsidRPr="00AA0D8B">
        <w:rPr>
          <w:rFonts w:ascii="Times New Roman" w:hAnsi="Times New Roman" w:cs="Times New Roman"/>
          <w:sz w:val="28"/>
          <w:szCs w:val="28"/>
        </w:rPr>
        <w:t>п</w:t>
      </w:r>
      <w:r w:rsidR="00620B49" w:rsidRPr="00AA0D8B">
        <w:rPr>
          <w:rFonts w:ascii="Times New Roman" w:hAnsi="Times New Roman" w:cs="Times New Roman"/>
          <w:sz w:val="28"/>
          <w:szCs w:val="28"/>
        </w:rPr>
        <w:t xml:space="preserve">о всем заявкам готовит заключения о возможности оказания финансовой поддержки, где указывается соответствие условиям предоставления </w:t>
      </w:r>
      <w:r w:rsidR="00133D08" w:rsidRPr="00AA0D8B">
        <w:rPr>
          <w:rFonts w:ascii="Times New Roman" w:hAnsi="Times New Roman" w:cs="Times New Roman"/>
          <w:sz w:val="28"/>
          <w:szCs w:val="28"/>
        </w:rPr>
        <w:t>субсидий (грантов)</w:t>
      </w:r>
      <w:r w:rsidR="00620B49" w:rsidRPr="00AA0D8B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8D62DF" w:rsidRPr="00AA0D8B">
        <w:rPr>
          <w:rFonts w:ascii="Times New Roman" w:hAnsi="Times New Roman" w:cs="Times New Roman"/>
          <w:sz w:val="28"/>
          <w:szCs w:val="28"/>
        </w:rPr>
        <w:t>10</w:t>
      </w:r>
      <w:r w:rsidR="001453AD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620B49" w:rsidRPr="00AA0D8B">
        <w:rPr>
          <w:rFonts w:ascii="Times New Roman" w:hAnsi="Times New Roman" w:cs="Times New Roman"/>
          <w:sz w:val="28"/>
          <w:szCs w:val="28"/>
        </w:rPr>
        <w:t>настоящего Порядка, а также основания для отклонения заявки участника отбора на стадии рассмотрения и оценки заявок</w:t>
      </w:r>
      <w:r w:rsidR="000321ED" w:rsidRPr="00AA0D8B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DC50DD" w:rsidRPr="00AA0D8B">
        <w:rPr>
          <w:rFonts w:ascii="Times New Roman" w:hAnsi="Times New Roman" w:cs="Times New Roman"/>
          <w:sz w:val="28"/>
          <w:szCs w:val="28"/>
        </w:rPr>
        <w:t>2</w:t>
      </w:r>
      <w:r w:rsidR="00EF220E">
        <w:rPr>
          <w:rFonts w:ascii="Times New Roman" w:hAnsi="Times New Roman" w:cs="Times New Roman"/>
          <w:sz w:val="28"/>
          <w:szCs w:val="28"/>
        </w:rPr>
        <w:t>2</w:t>
      </w:r>
      <w:r w:rsidR="000355F8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0321ED" w:rsidRPr="00AA0D8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20B49" w:rsidRPr="00AA0D8B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1453AD" w:rsidRPr="00AA0D8B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1453AD" w:rsidRPr="00AA0D8B">
        <w:rPr>
          <w:rFonts w:ascii="Times New Roman" w:hAnsi="Times New Roman" w:cs="Times New Roman"/>
          <w:sz w:val="28"/>
          <w:szCs w:val="28"/>
        </w:rPr>
        <w:t xml:space="preserve"> - заключения), и направляет их в </w:t>
      </w:r>
      <w:r w:rsidR="00584084" w:rsidRPr="00AA0D8B">
        <w:rPr>
          <w:rFonts w:ascii="Times New Roman" w:hAnsi="Times New Roman" w:cs="Times New Roman"/>
          <w:sz w:val="28"/>
          <w:szCs w:val="28"/>
        </w:rPr>
        <w:t>к</w:t>
      </w:r>
      <w:r w:rsidR="001453AD" w:rsidRPr="00AA0D8B">
        <w:rPr>
          <w:rFonts w:ascii="Times New Roman" w:hAnsi="Times New Roman" w:cs="Times New Roman"/>
          <w:sz w:val="28"/>
          <w:szCs w:val="28"/>
        </w:rPr>
        <w:t>омиссию</w:t>
      </w:r>
      <w:r w:rsidR="00D84E49" w:rsidRPr="00AA0D8B">
        <w:rPr>
          <w:rFonts w:ascii="Times New Roman" w:hAnsi="Times New Roman" w:cs="Times New Roman"/>
          <w:sz w:val="28"/>
          <w:szCs w:val="28"/>
        </w:rPr>
        <w:t xml:space="preserve"> по </w:t>
      </w:r>
      <w:r w:rsidR="00584084" w:rsidRPr="00AA0D8B">
        <w:rPr>
          <w:rFonts w:ascii="Times New Roman" w:hAnsi="Times New Roman" w:cs="Times New Roman"/>
          <w:sz w:val="28"/>
          <w:szCs w:val="28"/>
        </w:rPr>
        <w:t>рассмотрению Участников конкурсного отбора</w:t>
      </w:r>
      <w:r w:rsidR="00D84E49" w:rsidRPr="00AA0D8B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394582" w:rsidRPr="00AA0D8B" w:rsidRDefault="00836F66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321ED" w:rsidRPr="00AA0D8B">
        <w:rPr>
          <w:rFonts w:ascii="Times New Roman" w:hAnsi="Times New Roman" w:cs="Times New Roman"/>
          <w:sz w:val="28"/>
          <w:szCs w:val="28"/>
        </w:rPr>
        <w:t>. </w:t>
      </w:r>
      <w:r w:rsidR="00394582" w:rsidRPr="00AA0D8B">
        <w:rPr>
          <w:rFonts w:ascii="Times New Roman" w:hAnsi="Times New Roman" w:cs="Times New Roman"/>
          <w:sz w:val="28"/>
          <w:szCs w:val="28"/>
        </w:rPr>
        <w:t xml:space="preserve">Комиссия рассматривает заключения на заседании в дату, указанную в </w:t>
      </w:r>
      <w:r w:rsidR="00167746" w:rsidRPr="00AA0D8B"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 </w:t>
      </w:r>
      <w:r w:rsidR="00394582" w:rsidRPr="00AA0D8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124AC" w:rsidRPr="00AA0D8B">
        <w:rPr>
          <w:rFonts w:ascii="Times New Roman" w:hAnsi="Times New Roman" w:cs="Times New Roman"/>
          <w:sz w:val="28"/>
          <w:szCs w:val="28"/>
        </w:rPr>
        <w:t>9</w:t>
      </w:r>
      <w:r w:rsidR="00394582" w:rsidRPr="00AA0D8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61398" w:rsidRPr="00AA0D8B" w:rsidRDefault="00DC50DD" w:rsidP="00C613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1</w:t>
      </w:r>
      <w:r w:rsidR="000E023A" w:rsidRPr="00AA0D8B">
        <w:rPr>
          <w:rFonts w:ascii="Times New Roman" w:hAnsi="Times New Roman" w:cs="Times New Roman"/>
          <w:sz w:val="28"/>
          <w:szCs w:val="28"/>
        </w:rPr>
        <w:t>. </w:t>
      </w:r>
      <w:r w:rsidR="00C61398" w:rsidRPr="00AA0D8B">
        <w:rPr>
          <w:rFonts w:ascii="Times New Roman" w:hAnsi="Times New Roman"/>
          <w:sz w:val="28"/>
          <w:szCs w:val="28"/>
        </w:rPr>
        <w:t>Заявки на оказание финансовой поддержки в форме предоставления грантов начинающим собственный бизнес,  могут рассматриваться Комиссией на своих заседаниях как с участием представителя заявителя – индивидуального предпринимателя (руководителя – для юридического лица) либо иного лица по доверенности, так и без него. Получатели финансовой поддержки в форме предоставления грантов начинающим собственный бизнес, определяются голосованием простым большинством голосов членов Комиссии. В случае равенства голосов решающим является мнение председателя Комиссии, а при его отсутствии – заместителя председателя Комиссии.</w:t>
      </w:r>
    </w:p>
    <w:p w:rsidR="00112807" w:rsidRPr="00AA0D8B" w:rsidRDefault="00DC50DD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2</w:t>
      </w:r>
      <w:r w:rsidR="00EA6B98" w:rsidRPr="00AA0D8B">
        <w:rPr>
          <w:rFonts w:ascii="Times New Roman" w:hAnsi="Times New Roman" w:cs="Times New Roman"/>
          <w:sz w:val="28"/>
          <w:szCs w:val="28"/>
        </w:rPr>
        <w:t>. </w:t>
      </w:r>
      <w:r w:rsidR="00112807" w:rsidRPr="00AA0D8B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112807" w:rsidRPr="00AA0D8B" w:rsidRDefault="00112807" w:rsidP="00E53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</w:t>
      </w:r>
      <w:r w:rsidR="002967A9" w:rsidRPr="00AA0D8B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AA0D8B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 w:rsidR="00C124AC" w:rsidRPr="00AA0D8B">
        <w:rPr>
          <w:rFonts w:ascii="Times New Roman" w:hAnsi="Times New Roman" w:cs="Times New Roman"/>
          <w:sz w:val="28"/>
          <w:szCs w:val="28"/>
        </w:rPr>
        <w:t xml:space="preserve">10 </w:t>
      </w:r>
      <w:r w:rsidRPr="00AA0D8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12807" w:rsidRPr="00AA0D8B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112807" w:rsidRPr="00AA0D8B">
        <w:rPr>
          <w:rFonts w:ascii="Times New Roman" w:hAnsi="Times New Roman" w:cs="Times New Roman"/>
          <w:sz w:val="28"/>
          <w:szCs w:val="28"/>
        </w:rPr>
        <w:t>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112807" w:rsidRPr="00AA0D8B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</w:t>
      </w:r>
      <w:r w:rsidR="00112807" w:rsidRPr="00AA0D8B">
        <w:rPr>
          <w:rFonts w:ascii="Times New Roman" w:hAnsi="Times New Roman" w:cs="Times New Roman"/>
          <w:sz w:val="28"/>
          <w:szCs w:val="28"/>
        </w:rPr>
        <w:t>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12807" w:rsidRPr="00AA0D8B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4</w:t>
      </w:r>
      <w:r w:rsidR="00112807" w:rsidRPr="00AA0D8B">
        <w:rPr>
          <w:rFonts w:ascii="Times New Roman" w:hAnsi="Times New Roman" w:cs="Times New Roman"/>
          <w:sz w:val="28"/>
          <w:szCs w:val="28"/>
        </w:rPr>
        <w:t>) подача участником отбора заявки после даты и (или) времени, определенных для подачи заявок.</w:t>
      </w:r>
    </w:p>
    <w:p w:rsidR="00496B76" w:rsidRPr="00AA0D8B" w:rsidRDefault="0051196C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3</w:t>
      </w:r>
      <w:r w:rsidR="00EA6B98" w:rsidRPr="00AA0D8B">
        <w:rPr>
          <w:rFonts w:ascii="Times New Roman" w:hAnsi="Times New Roman" w:cs="Times New Roman"/>
          <w:sz w:val="28"/>
          <w:szCs w:val="28"/>
        </w:rPr>
        <w:t>. </w:t>
      </w:r>
      <w:r w:rsidR="00496B76" w:rsidRPr="00AA0D8B">
        <w:rPr>
          <w:rFonts w:ascii="Times New Roman" w:hAnsi="Times New Roman" w:cs="Times New Roman"/>
          <w:sz w:val="28"/>
          <w:szCs w:val="28"/>
        </w:rPr>
        <w:t>Участники отбора вправе:</w:t>
      </w:r>
    </w:p>
    <w:p w:rsidR="00496B76" w:rsidRPr="00AA0D8B" w:rsidRDefault="00696AC4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В любое время</w:t>
      </w:r>
      <w:r w:rsidR="00496B76" w:rsidRPr="00AA0D8B">
        <w:rPr>
          <w:rFonts w:ascii="Times New Roman" w:hAnsi="Times New Roman" w:cs="Times New Roman"/>
          <w:sz w:val="28"/>
          <w:szCs w:val="28"/>
        </w:rPr>
        <w:t xml:space="preserve"> до даты </w:t>
      </w:r>
      <w:r w:rsidR="00455087" w:rsidRPr="00AA0D8B">
        <w:rPr>
          <w:rFonts w:ascii="Times New Roman" w:hAnsi="Times New Roman" w:cs="Times New Roman"/>
          <w:sz w:val="28"/>
          <w:szCs w:val="28"/>
        </w:rPr>
        <w:t xml:space="preserve">рассмотрения и оценки заявок </w:t>
      </w:r>
      <w:r w:rsidR="00496B76" w:rsidRPr="00AA0D8B">
        <w:rPr>
          <w:rFonts w:ascii="Times New Roman" w:hAnsi="Times New Roman" w:cs="Times New Roman"/>
          <w:sz w:val="28"/>
          <w:szCs w:val="28"/>
        </w:rPr>
        <w:t xml:space="preserve">ознакомиться с заключением по их заявкам и в случае несогласия с заключением </w:t>
      </w:r>
      <w:r w:rsidRPr="00AA0D8B">
        <w:rPr>
          <w:rFonts w:ascii="Times New Roman" w:hAnsi="Times New Roman" w:cs="Times New Roman"/>
          <w:sz w:val="28"/>
          <w:szCs w:val="28"/>
        </w:rPr>
        <w:t>Управления</w:t>
      </w:r>
      <w:r w:rsidR="00496B76" w:rsidRPr="00AA0D8B">
        <w:rPr>
          <w:rFonts w:ascii="Times New Roman" w:hAnsi="Times New Roman" w:cs="Times New Roman"/>
          <w:sz w:val="28"/>
          <w:szCs w:val="28"/>
        </w:rPr>
        <w:t xml:space="preserve"> не позднее 3 рабочих дней до даты подведения итогов конкурсного отбора подать апелляцию в</w:t>
      </w:r>
      <w:r w:rsidR="00C124A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554567" w:rsidRPr="00AA0D8B">
        <w:rPr>
          <w:rFonts w:ascii="Times New Roman" w:hAnsi="Times New Roman" w:cs="Times New Roman"/>
          <w:sz w:val="28"/>
          <w:szCs w:val="28"/>
        </w:rPr>
        <w:t>Админис</w:t>
      </w:r>
      <w:r w:rsidR="00AA0D8B" w:rsidRPr="00AA0D8B">
        <w:rPr>
          <w:rFonts w:ascii="Times New Roman" w:hAnsi="Times New Roman" w:cs="Times New Roman"/>
          <w:sz w:val="28"/>
          <w:szCs w:val="28"/>
        </w:rPr>
        <w:t>т</w:t>
      </w:r>
      <w:r w:rsidR="00554567" w:rsidRPr="00AA0D8B">
        <w:rPr>
          <w:rFonts w:ascii="Times New Roman" w:hAnsi="Times New Roman" w:cs="Times New Roman"/>
          <w:sz w:val="28"/>
          <w:szCs w:val="28"/>
        </w:rPr>
        <w:t>рацию</w:t>
      </w:r>
      <w:r w:rsidR="00496B76" w:rsidRPr="00AA0D8B">
        <w:rPr>
          <w:rFonts w:ascii="Times New Roman" w:hAnsi="Times New Roman" w:cs="Times New Roman"/>
          <w:sz w:val="28"/>
          <w:szCs w:val="28"/>
        </w:rPr>
        <w:t>;</w:t>
      </w:r>
    </w:p>
    <w:p w:rsidR="00496B76" w:rsidRPr="00AA0D8B" w:rsidRDefault="00496B76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в любое время до </w:t>
      </w:r>
      <w:r w:rsidR="00455087" w:rsidRPr="00AA0D8B">
        <w:rPr>
          <w:rFonts w:ascii="Times New Roman" w:hAnsi="Times New Roman" w:cs="Times New Roman"/>
          <w:sz w:val="28"/>
          <w:szCs w:val="28"/>
        </w:rPr>
        <w:t xml:space="preserve">даты рассмотрения и оценки заявок </w:t>
      </w:r>
      <w:r w:rsidRPr="00AA0D8B">
        <w:rPr>
          <w:rFonts w:ascii="Times New Roman" w:hAnsi="Times New Roman" w:cs="Times New Roman"/>
          <w:sz w:val="28"/>
          <w:szCs w:val="28"/>
        </w:rPr>
        <w:t xml:space="preserve">отозвать заявку путем направления </w:t>
      </w:r>
      <w:r w:rsidR="00C124AC" w:rsidRPr="00AA0D8B">
        <w:rPr>
          <w:rFonts w:ascii="Times New Roman" w:hAnsi="Times New Roman" w:cs="Times New Roman"/>
          <w:sz w:val="28"/>
          <w:szCs w:val="28"/>
        </w:rPr>
        <w:t xml:space="preserve">в </w:t>
      </w:r>
      <w:r w:rsidR="00696AC4" w:rsidRPr="00AA0D8B">
        <w:rPr>
          <w:rFonts w:ascii="Times New Roman" w:hAnsi="Times New Roman" w:cs="Times New Roman"/>
          <w:sz w:val="28"/>
          <w:szCs w:val="28"/>
        </w:rPr>
        <w:t>Администрацию</w:t>
      </w:r>
      <w:r w:rsidR="00C124A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Pr="00AA0D8B">
        <w:rPr>
          <w:rFonts w:ascii="Times New Roman" w:hAnsi="Times New Roman" w:cs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1808FB" w:rsidRPr="00AA0D8B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Pr="00AA0D8B">
        <w:rPr>
          <w:rFonts w:ascii="Times New Roman" w:hAnsi="Times New Roman" w:cs="Times New Roman"/>
          <w:sz w:val="28"/>
          <w:szCs w:val="28"/>
        </w:rPr>
        <w:t>).</w:t>
      </w:r>
    </w:p>
    <w:p w:rsidR="00496B76" w:rsidRPr="00AA0D8B" w:rsidRDefault="0051196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4</w:t>
      </w:r>
      <w:r w:rsidR="00EA6B98" w:rsidRPr="00AA0D8B">
        <w:rPr>
          <w:rFonts w:ascii="Times New Roman" w:hAnsi="Times New Roman" w:cs="Times New Roman"/>
          <w:sz w:val="28"/>
          <w:szCs w:val="28"/>
        </w:rPr>
        <w:t>. </w:t>
      </w:r>
      <w:r w:rsidR="00C21B92" w:rsidRPr="00AA0D8B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347790" w:rsidRPr="00AA0D8B" w:rsidRDefault="00A55B0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5</w:t>
      </w:r>
      <w:r w:rsidR="00EA6B98" w:rsidRPr="00AA0D8B">
        <w:rPr>
          <w:rFonts w:ascii="Times New Roman" w:hAnsi="Times New Roman" w:cs="Times New Roman"/>
          <w:sz w:val="28"/>
          <w:szCs w:val="28"/>
        </w:rPr>
        <w:t>. </w:t>
      </w:r>
      <w:r w:rsidR="00CB64EB" w:rsidRPr="00AA0D8B">
        <w:rPr>
          <w:rFonts w:ascii="Times New Roman" w:hAnsi="Times New Roman" w:cs="Times New Roman"/>
          <w:sz w:val="28"/>
          <w:szCs w:val="28"/>
        </w:rPr>
        <w:t>Администрацией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455DCF" w:rsidRPr="00AA0D8B">
        <w:rPr>
          <w:rFonts w:ascii="Times New Roman" w:hAnsi="Times New Roman" w:cs="Times New Roman"/>
          <w:sz w:val="28"/>
          <w:szCs w:val="28"/>
        </w:rPr>
        <w:t xml:space="preserve">в день заседания Комиссии на основании протоколов Комиссии </w:t>
      </w:r>
      <w:r w:rsidR="00347790" w:rsidRPr="00AA0D8B">
        <w:rPr>
          <w:rFonts w:ascii="Times New Roman" w:hAnsi="Times New Roman" w:cs="Times New Roman"/>
          <w:sz w:val="28"/>
          <w:szCs w:val="28"/>
        </w:rPr>
        <w:t>принимается решение о предоставлении субсидии</w:t>
      </w:r>
      <w:r w:rsidR="007763B6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субсидии </w:t>
      </w:r>
      <w:r w:rsidR="007763B6" w:rsidRPr="00AA0D8B">
        <w:rPr>
          <w:rFonts w:ascii="Times New Roman" w:hAnsi="Times New Roman" w:cs="Times New Roman"/>
          <w:sz w:val="28"/>
          <w:szCs w:val="28"/>
        </w:rPr>
        <w:t>(гранта)</w:t>
      </w:r>
      <w:r w:rsidR="00CB64EB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347790" w:rsidRPr="00AA0D8B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347790" w:rsidRPr="00AA0D8B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D8B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решения об отказе в предоставлении субсидии </w:t>
      </w:r>
      <w:r w:rsidR="007763B6" w:rsidRPr="00AA0D8B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CB64EB" w:rsidRPr="00AA0D8B">
        <w:rPr>
          <w:rFonts w:ascii="Times New Roman" w:hAnsi="Times New Roman" w:cs="Times New Roman"/>
          <w:sz w:val="28"/>
          <w:szCs w:val="28"/>
        </w:rPr>
        <w:t>Администрация</w:t>
      </w:r>
      <w:r w:rsidRPr="00AA0D8B">
        <w:rPr>
          <w:rFonts w:ascii="Times New Roman" w:hAnsi="Times New Roman" w:cs="Times New Roman"/>
          <w:sz w:val="28"/>
          <w:szCs w:val="28"/>
        </w:rPr>
        <w:t xml:space="preserve"> направляет уведомление об отказе в предоставлении субсидии </w:t>
      </w:r>
      <w:r w:rsidR="007763B6" w:rsidRPr="00AA0D8B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AA0D8B">
        <w:rPr>
          <w:rFonts w:ascii="Times New Roman" w:hAnsi="Times New Roman" w:cs="Times New Roman"/>
          <w:sz w:val="28"/>
          <w:szCs w:val="28"/>
        </w:rPr>
        <w:t>с указанием причин такого отказа</w:t>
      </w:r>
      <w:r w:rsidR="00BF74F3" w:rsidRPr="00AA0D8B"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</w:t>
      </w:r>
      <w:r w:rsidR="00CB64EB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1F2EB2" w:rsidRPr="00AA0D8B">
        <w:rPr>
          <w:rFonts w:ascii="Times New Roman" w:hAnsi="Times New Roman" w:cs="Times New Roman"/>
          <w:sz w:val="28"/>
          <w:szCs w:val="28"/>
        </w:rPr>
        <w:t xml:space="preserve">(в электронной форме - при наличии в заявке информации об электронном адресе </w:t>
      </w:r>
      <w:r w:rsidR="007763B6" w:rsidRPr="00AA0D8B">
        <w:rPr>
          <w:rFonts w:ascii="Times New Roman" w:hAnsi="Times New Roman" w:cs="Times New Roman"/>
          <w:sz w:val="28"/>
          <w:szCs w:val="28"/>
        </w:rPr>
        <w:t>участника отбора</w:t>
      </w:r>
      <w:r w:rsidR="001F2EB2" w:rsidRPr="00AA0D8B">
        <w:rPr>
          <w:rFonts w:ascii="Times New Roman" w:hAnsi="Times New Roman" w:cs="Times New Roman"/>
          <w:sz w:val="28"/>
          <w:szCs w:val="28"/>
        </w:rPr>
        <w:t>)</w:t>
      </w:r>
      <w:r w:rsidRPr="00AA0D8B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CB64EB" w:rsidRPr="00AA0D8B">
        <w:rPr>
          <w:rFonts w:ascii="Times New Roman" w:hAnsi="Times New Roman" w:cs="Times New Roman"/>
          <w:sz w:val="28"/>
          <w:szCs w:val="28"/>
        </w:rPr>
        <w:t>3</w:t>
      </w:r>
      <w:r w:rsidRPr="00AA0D8B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решения.</w:t>
      </w:r>
      <w:proofErr w:type="gramEnd"/>
    </w:p>
    <w:p w:rsidR="00347790" w:rsidRPr="00AA0D8B" w:rsidRDefault="00A55B0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6</w:t>
      </w:r>
      <w:r w:rsidR="00EA6B98" w:rsidRPr="00AA0D8B">
        <w:rPr>
          <w:rFonts w:ascii="Times New Roman" w:hAnsi="Times New Roman" w:cs="Times New Roman"/>
          <w:sz w:val="28"/>
          <w:szCs w:val="28"/>
        </w:rPr>
        <w:t>. 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C21B92" w:rsidRPr="00AA0D8B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на официальном </w:t>
      </w:r>
      <w:r w:rsidR="001F2EB2" w:rsidRPr="00AA0D8B">
        <w:rPr>
          <w:rFonts w:ascii="Times New Roman" w:hAnsi="Times New Roman" w:cs="Times New Roman"/>
          <w:sz w:val="28"/>
          <w:szCs w:val="28"/>
        </w:rPr>
        <w:t>сайте</w:t>
      </w:r>
      <w:r w:rsidR="00CB64EB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2967A9" w:rsidRPr="00AA0D8B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1F2EB2" w:rsidRPr="00AA0D8B">
        <w:rPr>
          <w:rFonts w:ascii="Times New Roman" w:hAnsi="Times New Roman" w:cs="Times New Roman"/>
          <w:sz w:val="28"/>
          <w:szCs w:val="28"/>
        </w:rPr>
        <w:t>в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течение 5 </w:t>
      </w:r>
      <w:r w:rsidR="00455DCF" w:rsidRPr="00AA0D8B">
        <w:rPr>
          <w:rFonts w:ascii="Times New Roman" w:hAnsi="Times New Roman" w:cs="Times New Roman"/>
          <w:sz w:val="28"/>
          <w:szCs w:val="28"/>
        </w:rPr>
        <w:t>календарных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="00455DCF" w:rsidRPr="00AA0D8B">
        <w:rPr>
          <w:rFonts w:ascii="Times New Roman" w:hAnsi="Times New Roman" w:cs="Times New Roman"/>
          <w:sz w:val="28"/>
          <w:szCs w:val="28"/>
        </w:rPr>
        <w:t xml:space="preserve"> определения по</w:t>
      </w:r>
      <w:r w:rsidR="001F2EB2" w:rsidRPr="00AA0D8B">
        <w:rPr>
          <w:rFonts w:ascii="Times New Roman" w:hAnsi="Times New Roman" w:cs="Times New Roman"/>
          <w:sz w:val="28"/>
          <w:szCs w:val="28"/>
        </w:rPr>
        <w:t>бедителей отбора</w:t>
      </w:r>
      <w:r w:rsidR="00347790" w:rsidRPr="00AA0D8B">
        <w:rPr>
          <w:rFonts w:ascii="Times New Roman" w:hAnsi="Times New Roman" w:cs="Times New Roman"/>
          <w:sz w:val="28"/>
          <w:szCs w:val="28"/>
        </w:rPr>
        <w:t>.</w:t>
      </w:r>
    </w:p>
    <w:p w:rsidR="001F2EB2" w:rsidRPr="00AA0D8B" w:rsidRDefault="001F2EB2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B2" w:rsidRPr="00AA0D8B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A0D8B">
        <w:rPr>
          <w:rFonts w:ascii="Times New Roman" w:hAnsi="Times New Roman" w:cs="Times New Roman"/>
          <w:sz w:val="28"/>
          <w:szCs w:val="28"/>
        </w:rPr>
        <w:t>.</w:t>
      </w:r>
      <w:r w:rsidRPr="00AA0D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0D8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BF74F3" w:rsidRPr="00AA0D8B">
        <w:rPr>
          <w:rFonts w:ascii="Times New Roman" w:hAnsi="Times New Roman" w:cs="Times New Roman"/>
          <w:sz w:val="28"/>
          <w:szCs w:val="28"/>
        </w:rPr>
        <w:t xml:space="preserve"> (грантов)</w:t>
      </w:r>
    </w:p>
    <w:p w:rsidR="001F2EB2" w:rsidRPr="00AA0D8B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1A" w:rsidRPr="00AA0D8B" w:rsidRDefault="004E49F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7</w:t>
      </w:r>
      <w:r w:rsidR="00C73A83" w:rsidRPr="00AA0D8B">
        <w:rPr>
          <w:rFonts w:ascii="Times New Roman" w:hAnsi="Times New Roman" w:cs="Times New Roman"/>
          <w:sz w:val="28"/>
          <w:szCs w:val="28"/>
        </w:rPr>
        <w:t>. </w:t>
      </w:r>
      <w:r w:rsidR="009F301A" w:rsidRPr="00AA0D8B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</w:t>
      </w:r>
      <w:r w:rsidR="00665510" w:rsidRPr="00AA0D8B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9F301A" w:rsidRPr="00AA0D8B">
        <w:rPr>
          <w:rFonts w:ascii="Times New Roman" w:hAnsi="Times New Roman" w:cs="Times New Roman"/>
          <w:sz w:val="28"/>
          <w:szCs w:val="28"/>
        </w:rPr>
        <w:t>являются:</w:t>
      </w:r>
    </w:p>
    <w:p w:rsidR="009F301A" w:rsidRPr="00AA0D8B" w:rsidRDefault="00C73A8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1) </w:t>
      </w:r>
      <w:r w:rsidR="009F301A" w:rsidRPr="00AA0D8B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требованиям, определенным пункт</w:t>
      </w:r>
      <w:r w:rsidR="000376DD">
        <w:rPr>
          <w:rFonts w:ascii="Times New Roman" w:hAnsi="Times New Roman" w:cs="Times New Roman"/>
          <w:sz w:val="28"/>
          <w:szCs w:val="28"/>
        </w:rPr>
        <w:t>ом</w:t>
      </w:r>
      <w:r w:rsidR="002222DB" w:rsidRPr="00AA0D8B">
        <w:rPr>
          <w:rFonts w:ascii="Times New Roman" w:hAnsi="Times New Roman" w:cs="Times New Roman"/>
          <w:sz w:val="28"/>
          <w:szCs w:val="28"/>
        </w:rPr>
        <w:t xml:space="preserve"> 10 </w:t>
      </w:r>
      <w:r w:rsidR="009F301A" w:rsidRPr="00AA0D8B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9F301A" w:rsidRPr="00AA0D8B" w:rsidRDefault="003D7EE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2) </w:t>
      </w:r>
      <w:r w:rsidR="009F301A" w:rsidRPr="00AA0D8B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недостоверности, представленной участником отбора </w:t>
      </w:r>
      <w:r w:rsidR="00EA6B98" w:rsidRPr="00AA0D8B">
        <w:rPr>
          <w:rFonts w:ascii="Times New Roman" w:hAnsi="Times New Roman" w:cs="Times New Roman"/>
          <w:sz w:val="28"/>
          <w:szCs w:val="28"/>
        </w:rPr>
        <w:t>информации</w:t>
      </w:r>
      <w:r w:rsidR="002222DB" w:rsidRPr="00AA0D8B">
        <w:rPr>
          <w:rFonts w:ascii="Times New Roman" w:hAnsi="Times New Roman" w:cs="Times New Roman"/>
          <w:sz w:val="28"/>
          <w:szCs w:val="28"/>
        </w:rPr>
        <w:t>.</w:t>
      </w:r>
    </w:p>
    <w:p w:rsidR="001F2EB2" w:rsidRPr="00AA0D8B" w:rsidRDefault="000B1A7D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8</w:t>
      </w:r>
      <w:r w:rsidR="00C73A83" w:rsidRPr="00AA0D8B">
        <w:rPr>
          <w:rFonts w:ascii="Times New Roman" w:hAnsi="Times New Roman" w:cs="Times New Roman"/>
          <w:sz w:val="28"/>
          <w:szCs w:val="28"/>
        </w:rPr>
        <w:t>. </w:t>
      </w:r>
      <w:r w:rsidR="009A56B2" w:rsidRPr="00AA0D8B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1F2EB2" w:rsidRPr="00AA0D8B">
        <w:rPr>
          <w:rFonts w:ascii="Times New Roman" w:hAnsi="Times New Roman" w:cs="Times New Roman"/>
          <w:sz w:val="28"/>
          <w:szCs w:val="28"/>
        </w:rPr>
        <w:t>по каждой форме финансовой поддержки</w:t>
      </w:r>
      <w:r w:rsidR="00665510" w:rsidRPr="00AA0D8B">
        <w:rPr>
          <w:rFonts w:ascii="Times New Roman" w:hAnsi="Times New Roman" w:cs="Times New Roman"/>
          <w:sz w:val="28"/>
          <w:szCs w:val="28"/>
        </w:rPr>
        <w:t xml:space="preserve">, указанной в пункте 4 настоящего Порядка, </w:t>
      </w:r>
      <w:r w:rsidR="001F2EB2" w:rsidRPr="00AA0D8B">
        <w:rPr>
          <w:rFonts w:ascii="Times New Roman" w:hAnsi="Times New Roman" w:cs="Times New Roman"/>
          <w:sz w:val="28"/>
          <w:szCs w:val="28"/>
        </w:rPr>
        <w:t>установлен в приложении</w:t>
      </w:r>
      <w:r w:rsidR="009A56B2" w:rsidRPr="00AA0D8B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 w:rsidRPr="00AA0D8B">
        <w:rPr>
          <w:rFonts w:ascii="Times New Roman" w:hAnsi="Times New Roman" w:cs="Times New Roman"/>
          <w:sz w:val="28"/>
          <w:szCs w:val="28"/>
        </w:rPr>
        <w:t> </w:t>
      </w:r>
      <w:r w:rsidR="001F2EB2" w:rsidRPr="00AA0D8B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1F2EB2" w:rsidRPr="00AA0D8B" w:rsidRDefault="000B1A7D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9</w:t>
      </w:r>
      <w:r w:rsidR="00C73A83" w:rsidRPr="00AA0D8B">
        <w:rPr>
          <w:rFonts w:ascii="Times New Roman" w:hAnsi="Times New Roman" w:cs="Times New Roman"/>
          <w:sz w:val="28"/>
          <w:szCs w:val="28"/>
        </w:rPr>
        <w:t>. </w:t>
      </w:r>
      <w:r w:rsidR="001F2EB2" w:rsidRPr="00AA0D8B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r w:rsidR="009A56B2" w:rsidRPr="00AA0D8B">
        <w:rPr>
          <w:rFonts w:ascii="Times New Roman" w:hAnsi="Times New Roman" w:cs="Times New Roman"/>
          <w:sz w:val="28"/>
          <w:szCs w:val="28"/>
        </w:rPr>
        <w:t>субъектам МСП</w:t>
      </w:r>
      <w:r w:rsidR="001F2EB2" w:rsidRPr="00AA0D8B">
        <w:rPr>
          <w:rFonts w:ascii="Times New Roman" w:hAnsi="Times New Roman" w:cs="Times New Roman"/>
          <w:sz w:val="28"/>
          <w:szCs w:val="28"/>
        </w:rPr>
        <w:t>.</w:t>
      </w:r>
    </w:p>
    <w:p w:rsidR="005628A6" w:rsidRPr="00AA0D8B" w:rsidRDefault="00836F66" w:rsidP="000B1A7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  <w:r w:rsidR="00C73A83" w:rsidRPr="00AA0D8B">
        <w:rPr>
          <w:rFonts w:ascii="Times New Roman" w:hAnsi="Times New Roman" w:cs="Times New Roman"/>
          <w:sz w:val="28"/>
          <w:szCs w:val="28"/>
        </w:rPr>
        <w:t>. </w:t>
      </w:r>
      <w:r w:rsidR="00280413" w:rsidRPr="00AA0D8B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</w:t>
      </w:r>
      <w:r w:rsidR="00DC1F5D" w:rsidRPr="00AA0D8B">
        <w:rPr>
          <w:rFonts w:ascii="Times New Roman" w:hAnsi="Times New Roman" w:cs="Times New Roman"/>
          <w:sz w:val="28"/>
          <w:szCs w:val="28"/>
        </w:rPr>
        <w:t>ение затрат получателей грантов</w:t>
      </w:r>
      <w:r w:rsidR="00280413" w:rsidRPr="00AA0D8B">
        <w:rPr>
          <w:rFonts w:ascii="Times New Roman" w:hAnsi="Times New Roman" w:cs="Times New Roman"/>
          <w:sz w:val="28"/>
          <w:szCs w:val="28"/>
        </w:rPr>
        <w:t>, указанных в приложении №</w:t>
      </w:r>
      <w:r w:rsidR="003D7EEC" w:rsidRPr="00AA0D8B">
        <w:rPr>
          <w:rFonts w:ascii="Times New Roman" w:hAnsi="Times New Roman" w:cs="Times New Roman"/>
          <w:sz w:val="28"/>
          <w:szCs w:val="28"/>
        </w:rPr>
        <w:t> </w:t>
      </w:r>
      <w:r w:rsidR="00280413" w:rsidRPr="00AA0D8B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347790" w:rsidRPr="00AA0D8B" w:rsidRDefault="000C008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</w:t>
      </w:r>
      <w:r w:rsidR="00836F66">
        <w:rPr>
          <w:rFonts w:ascii="Times New Roman" w:hAnsi="Times New Roman" w:cs="Times New Roman"/>
          <w:sz w:val="28"/>
          <w:szCs w:val="28"/>
        </w:rPr>
        <w:t>1</w:t>
      </w:r>
      <w:r w:rsidR="00C73A83" w:rsidRPr="00AA0D8B">
        <w:rPr>
          <w:rFonts w:ascii="Times New Roman" w:hAnsi="Times New Roman" w:cs="Times New Roman"/>
          <w:sz w:val="28"/>
          <w:szCs w:val="28"/>
        </w:rPr>
        <w:t>. </w:t>
      </w:r>
      <w:r w:rsidR="00233847" w:rsidRPr="00AA0D8B">
        <w:rPr>
          <w:rFonts w:ascii="Times New Roman" w:hAnsi="Times New Roman" w:cs="Times New Roman"/>
          <w:sz w:val="28"/>
          <w:szCs w:val="28"/>
        </w:rPr>
        <w:t>Администрация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</w:t>
      </w:r>
      <w:r w:rsidR="007763B6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DC1F5D" w:rsidRPr="00AA0D8B">
        <w:rPr>
          <w:rFonts w:ascii="Times New Roman" w:hAnsi="Times New Roman" w:cs="Times New Roman"/>
          <w:sz w:val="28"/>
          <w:szCs w:val="28"/>
        </w:rPr>
        <w:t xml:space="preserve">о предоставлении субсидии (гранта) (далее – соглашение) </w:t>
      </w:r>
      <w:r w:rsidR="00347790" w:rsidRPr="00AA0D8B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</w:t>
      </w:r>
      <w:r w:rsidR="00933FC3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AA0D8B">
        <w:rPr>
          <w:rFonts w:ascii="Times New Roman" w:hAnsi="Times New Roman" w:cs="Times New Roman"/>
          <w:sz w:val="28"/>
          <w:szCs w:val="28"/>
        </w:rPr>
        <w:t>.</w:t>
      </w:r>
    </w:p>
    <w:p w:rsidR="00347790" w:rsidRPr="00AA0D8B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за счет средств  бюджета </w:t>
      </w:r>
      <w:r w:rsidR="002649F2" w:rsidRPr="00AA0D8B"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 w:rsidR="003D027B" w:rsidRPr="00AA0D8B">
        <w:rPr>
          <w:rFonts w:ascii="Times New Roman" w:hAnsi="Times New Roman" w:cs="Times New Roman"/>
          <w:sz w:val="28"/>
          <w:szCs w:val="28"/>
        </w:rPr>
        <w:t>района</w:t>
      </w:r>
      <w:r w:rsidR="002649F2" w:rsidRPr="00AA0D8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AA0D8B">
        <w:rPr>
          <w:rFonts w:ascii="Times New Roman" w:hAnsi="Times New Roman" w:cs="Times New Roman"/>
          <w:sz w:val="28"/>
          <w:szCs w:val="28"/>
        </w:rPr>
        <w:t xml:space="preserve">заключается в соответствии с типовой формой соглашения, утвержденной </w:t>
      </w:r>
      <w:r w:rsidR="008350EE" w:rsidRPr="00AA0D8B">
        <w:rPr>
          <w:rFonts w:ascii="Times New Roman" w:hAnsi="Times New Roman" w:cs="Times New Roman"/>
          <w:sz w:val="28"/>
          <w:szCs w:val="28"/>
        </w:rPr>
        <w:t>приложением №</w:t>
      </w:r>
      <w:r w:rsidR="003D027B" w:rsidRPr="00AA0D8B">
        <w:rPr>
          <w:rFonts w:ascii="Times New Roman" w:hAnsi="Times New Roman" w:cs="Times New Roman"/>
          <w:sz w:val="28"/>
          <w:szCs w:val="28"/>
        </w:rPr>
        <w:t>4</w:t>
      </w:r>
      <w:r w:rsidR="008350EE" w:rsidRPr="00AA0D8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AA0D8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350EE" w:rsidRPr="00AA0D8B">
        <w:rPr>
          <w:rFonts w:ascii="Times New Roman" w:hAnsi="Times New Roman" w:cs="Times New Roman"/>
          <w:sz w:val="28"/>
          <w:szCs w:val="28"/>
        </w:rPr>
        <w:t xml:space="preserve"> С</w:t>
      </w:r>
      <w:r w:rsidRPr="00AA0D8B">
        <w:rPr>
          <w:rFonts w:ascii="Times New Roman" w:hAnsi="Times New Roman" w:cs="Times New Roman"/>
          <w:sz w:val="28"/>
          <w:szCs w:val="28"/>
        </w:rPr>
        <w:t>огл</w:t>
      </w:r>
      <w:r w:rsidR="008350EE" w:rsidRPr="00AA0D8B">
        <w:rPr>
          <w:rFonts w:ascii="Times New Roman" w:hAnsi="Times New Roman" w:cs="Times New Roman"/>
          <w:sz w:val="28"/>
          <w:szCs w:val="28"/>
        </w:rPr>
        <w:t>ашение</w:t>
      </w:r>
      <w:r w:rsidRPr="00AA0D8B">
        <w:rPr>
          <w:rFonts w:ascii="Times New Roman" w:hAnsi="Times New Roman" w:cs="Times New Roman"/>
          <w:sz w:val="28"/>
          <w:szCs w:val="28"/>
        </w:rPr>
        <w:t>).</w:t>
      </w:r>
    </w:p>
    <w:p w:rsidR="00347790" w:rsidRPr="00AA0D8B" w:rsidRDefault="000C008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</w:t>
      </w:r>
      <w:r w:rsidR="00836F66">
        <w:rPr>
          <w:rFonts w:ascii="Times New Roman" w:hAnsi="Times New Roman" w:cs="Times New Roman"/>
          <w:sz w:val="28"/>
          <w:szCs w:val="28"/>
        </w:rPr>
        <w:t>2</w:t>
      </w:r>
      <w:r w:rsidR="00774E35" w:rsidRPr="00AA0D8B">
        <w:rPr>
          <w:rFonts w:ascii="Times New Roman" w:hAnsi="Times New Roman" w:cs="Times New Roman"/>
          <w:sz w:val="28"/>
          <w:szCs w:val="28"/>
        </w:rPr>
        <w:t>. 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7790" w:rsidRPr="00AA0D8B">
        <w:rPr>
          <w:rFonts w:ascii="Times New Roman" w:hAnsi="Times New Roman" w:cs="Times New Roman"/>
          <w:sz w:val="28"/>
          <w:szCs w:val="28"/>
        </w:rPr>
        <w:t>соглашени</w:t>
      </w:r>
      <w:r w:rsidR="00B21A7C" w:rsidRPr="00AA0D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7790" w:rsidRPr="00AA0D8B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347790" w:rsidRPr="00AA0D8B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1)</w:t>
      </w:r>
      <w:r w:rsidR="00A01A6E" w:rsidRPr="00AA0D8B">
        <w:rPr>
          <w:rFonts w:ascii="Times New Roman" w:hAnsi="Times New Roman" w:cs="Times New Roman"/>
          <w:sz w:val="28"/>
          <w:szCs w:val="28"/>
        </w:rPr>
        <w:t> </w:t>
      </w:r>
      <w:bookmarkStart w:id="3" w:name="_Hlk67881012"/>
      <w:r w:rsidRPr="00AA0D8B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B21A7C" w:rsidRPr="00AA0D8B">
        <w:rPr>
          <w:rFonts w:ascii="Times New Roman" w:hAnsi="Times New Roman" w:cs="Times New Roman"/>
          <w:sz w:val="28"/>
          <w:szCs w:val="28"/>
        </w:rPr>
        <w:t>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B21A7C" w:rsidRPr="00AA0D8B">
        <w:rPr>
          <w:rFonts w:ascii="Times New Roman" w:hAnsi="Times New Roman" w:cs="Times New Roman"/>
          <w:sz w:val="28"/>
          <w:szCs w:val="28"/>
        </w:rPr>
        <w:t>я</w:t>
      </w:r>
      <w:r w:rsidR="003D027B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9C43F6" w:rsidRPr="00AA0D8B">
        <w:rPr>
          <w:rFonts w:ascii="Times New Roman" w:hAnsi="Times New Roman" w:cs="Times New Roman"/>
          <w:sz w:val="28"/>
          <w:szCs w:val="28"/>
        </w:rPr>
        <w:t>в соответствии с приложением №</w:t>
      </w:r>
      <w:r w:rsidR="003D7EEC" w:rsidRPr="00AA0D8B">
        <w:rPr>
          <w:rFonts w:ascii="Times New Roman" w:hAnsi="Times New Roman" w:cs="Times New Roman"/>
          <w:sz w:val="28"/>
          <w:szCs w:val="28"/>
        </w:rPr>
        <w:t> </w:t>
      </w:r>
      <w:r w:rsidR="009C43F6" w:rsidRPr="00AA0D8B">
        <w:rPr>
          <w:rFonts w:ascii="Times New Roman" w:hAnsi="Times New Roman" w:cs="Times New Roman"/>
          <w:sz w:val="28"/>
          <w:szCs w:val="28"/>
        </w:rPr>
        <w:t xml:space="preserve">1 к </w:t>
      </w:r>
      <w:r w:rsidRPr="00AA0D8B">
        <w:rPr>
          <w:rFonts w:ascii="Times New Roman" w:hAnsi="Times New Roman" w:cs="Times New Roman"/>
          <w:sz w:val="28"/>
          <w:szCs w:val="28"/>
        </w:rPr>
        <w:t>настояще</w:t>
      </w:r>
      <w:r w:rsidR="009C43F6" w:rsidRPr="00AA0D8B">
        <w:rPr>
          <w:rFonts w:ascii="Times New Roman" w:hAnsi="Times New Roman" w:cs="Times New Roman"/>
          <w:sz w:val="28"/>
          <w:szCs w:val="28"/>
        </w:rPr>
        <w:t>му</w:t>
      </w:r>
      <w:r w:rsidRPr="00AA0D8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C43F6" w:rsidRPr="00AA0D8B">
        <w:rPr>
          <w:rFonts w:ascii="Times New Roman" w:hAnsi="Times New Roman" w:cs="Times New Roman"/>
          <w:sz w:val="28"/>
          <w:szCs w:val="28"/>
        </w:rPr>
        <w:t>у</w:t>
      </w:r>
      <w:r w:rsidRPr="00AA0D8B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347790" w:rsidRPr="00AA0D8B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2) </w:t>
      </w:r>
      <w:r w:rsidR="00347790" w:rsidRPr="00AA0D8B">
        <w:rPr>
          <w:rFonts w:ascii="Times New Roman" w:hAnsi="Times New Roman" w:cs="Times New Roman"/>
          <w:sz w:val="28"/>
          <w:szCs w:val="28"/>
        </w:rPr>
        <w:t>размер субсидии</w:t>
      </w:r>
      <w:r w:rsidR="007763B6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347790" w:rsidRPr="00AA0D8B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3) </w:t>
      </w:r>
      <w:r w:rsidR="00347790" w:rsidRPr="00AA0D8B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  <w:r w:rsidR="007763B6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347790" w:rsidRPr="00AA0D8B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4</w:t>
      </w:r>
      <w:r w:rsidR="003D7EEC" w:rsidRPr="00AA0D8B">
        <w:rPr>
          <w:rFonts w:ascii="Times New Roman" w:hAnsi="Times New Roman" w:cs="Times New Roman"/>
          <w:sz w:val="28"/>
          <w:szCs w:val="28"/>
        </w:rPr>
        <w:t>) 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сроки и формы представления получателем субсидии </w:t>
      </w:r>
      <w:r w:rsidR="007D1BE7" w:rsidRPr="00AA0D8B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AA0D8B">
        <w:rPr>
          <w:rFonts w:ascii="Times New Roman" w:hAnsi="Times New Roman" w:cs="Times New Roman"/>
          <w:sz w:val="28"/>
          <w:szCs w:val="28"/>
        </w:rPr>
        <w:t>дополнительной отчетности;</w:t>
      </w:r>
    </w:p>
    <w:p w:rsidR="00347790" w:rsidRPr="00AA0D8B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5</w:t>
      </w:r>
      <w:r w:rsidR="003D7EEC" w:rsidRPr="00AA0D8B">
        <w:rPr>
          <w:rFonts w:ascii="Times New Roman" w:hAnsi="Times New Roman" w:cs="Times New Roman"/>
          <w:sz w:val="28"/>
          <w:szCs w:val="28"/>
        </w:rPr>
        <w:t>) 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</w:t>
      </w:r>
      <w:r w:rsidR="003D027B" w:rsidRPr="00AA0D8B">
        <w:rPr>
          <w:rFonts w:ascii="Times New Roman" w:hAnsi="Times New Roman" w:cs="Times New Roman"/>
          <w:sz w:val="28"/>
          <w:szCs w:val="28"/>
        </w:rPr>
        <w:t>Администрацией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3D027B" w:rsidRPr="00AA0D8B">
        <w:rPr>
          <w:rFonts w:ascii="Times New Roman" w:hAnsi="Times New Roman" w:cs="Times New Roman"/>
          <w:sz w:val="28"/>
          <w:szCs w:val="28"/>
        </w:rPr>
        <w:t>муниципального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</w:t>
      </w:r>
      <w:r w:rsidR="00347790" w:rsidRPr="00AA0D8B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получателем субсидии </w:t>
      </w:r>
      <w:r w:rsidRPr="00AA0D8B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AA0D8B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963281" w:rsidRPr="00AA0D8B" w:rsidRDefault="00670A96" w:rsidP="00D6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6</w:t>
      </w:r>
      <w:r w:rsidR="00F80CC9" w:rsidRPr="00AA0D8B">
        <w:rPr>
          <w:rFonts w:ascii="Times New Roman" w:hAnsi="Times New Roman" w:cs="Times New Roman"/>
          <w:sz w:val="28"/>
          <w:szCs w:val="28"/>
        </w:rPr>
        <w:t xml:space="preserve">) условие о согласовании новых условий соглашения или о расторжении соглашения при </w:t>
      </w:r>
      <w:proofErr w:type="gramStart"/>
      <w:r w:rsidR="00F80CC9" w:rsidRPr="00AA0D8B">
        <w:rPr>
          <w:rFonts w:ascii="Times New Roman" w:hAnsi="Times New Roman" w:cs="Times New Roman"/>
          <w:sz w:val="28"/>
          <w:szCs w:val="28"/>
        </w:rPr>
        <w:t>не</w:t>
      </w:r>
      <w:r w:rsid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F80CC9" w:rsidRPr="00AA0D8B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="00F80CC9" w:rsidRPr="00AA0D8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640842" w:rsidRPr="00AA0D8B">
        <w:rPr>
          <w:rFonts w:ascii="Times New Roman" w:hAnsi="Times New Roman" w:cs="Times New Roman"/>
          <w:sz w:val="28"/>
          <w:szCs w:val="28"/>
        </w:rPr>
        <w:t>Администрации</w:t>
      </w:r>
      <w:r w:rsidR="00F80CC9" w:rsidRPr="00AA0D8B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пункте </w:t>
      </w:r>
      <w:r w:rsidR="00C21228" w:rsidRPr="00AA0D8B">
        <w:rPr>
          <w:rFonts w:ascii="Times New Roman" w:hAnsi="Times New Roman" w:cs="Times New Roman"/>
          <w:sz w:val="28"/>
          <w:szCs w:val="28"/>
        </w:rPr>
        <w:t>2</w:t>
      </w:r>
      <w:r w:rsidR="00F80CC9" w:rsidRPr="00AA0D8B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</w:t>
      </w:r>
      <w:r w:rsidRPr="00AA0D8B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F80CC9" w:rsidRPr="00AA0D8B">
        <w:rPr>
          <w:rFonts w:ascii="Times New Roman" w:hAnsi="Times New Roman" w:cs="Times New Roman"/>
          <w:sz w:val="28"/>
          <w:szCs w:val="28"/>
        </w:rPr>
        <w:t>в размере, определённом в соглашении.</w:t>
      </w:r>
    </w:p>
    <w:p w:rsidR="001B1DED" w:rsidRPr="00AA0D8B" w:rsidRDefault="00D60C3E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D8B">
        <w:rPr>
          <w:rFonts w:ascii="Times New Roman" w:eastAsia="Calibri" w:hAnsi="Times New Roman" w:cs="Times New Roman"/>
          <w:sz w:val="28"/>
          <w:szCs w:val="28"/>
        </w:rPr>
        <w:t>3</w:t>
      </w:r>
      <w:r w:rsidR="00836F66">
        <w:rPr>
          <w:rFonts w:ascii="Times New Roman" w:eastAsia="Calibri" w:hAnsi="Times New Roman" w:cs="Times New Roman"/>
          <w:sz w:val="28"/>
          <w:szCs w:val="28"/>
        </w:rPr>
        <w:t>3</w:t>
      </w:r>
      <w:r w:rsidR="00774E35" w:rsidRPr="00AA0D8B">
        <w:rPr>
          <w:rFonts w:ascii="Times New Roman" w:eastAsia="Calibri" w:hAnsi="Times New Roman" w:cs="Times New Roman"/>
          <w:sz w:val="28"/>
          <w:szCs w:val="28"/>
        </w:rPr>
        <w:t>. 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>Перечисление субсидий</w:t>
      </w:r>
      <w:r w:rsidR="00670A96" w:rsidRPr="00AA0D8B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 xml:space="preserve"> осуществляется  </w:t>
      </w:r>
      <w:r w:rsidR="00EE56BD" w:rsidRPr="00AA0D8B">
        <w:rPr>
          <w:rFonts w:ascii="Times New Roman" w:eastAsia="Calibri" w:hAnsi="Times New Roman" w:cs="Times New Roman"/>
          <w:sz w:val="28"/>
          <w:szCs w:val="28"/>
        </w:rPr>
        <w:t>не позднее 10-го рабочего дня, следующего за днем подписания соглашения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1DED" w:rsidRPr="00AA0D8B" w:rsidRDefault="00990019" w:rsidP="001B1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D8B">
        <w:rPr>
          <w:rFonts w:ascii="Times New Roman" w:eastAsia="Calibri" w:hAnsi="Times New Roman" w:cs="Times New Roman"/>
          <w:sz w:val="28"/>
          <w:szCs w:val="28"/>
        </w:rPr>
        <w:t>3</w:t>
      </w:r>
      <w:r w:rsidR="00836F66">
        <w:rPr>
          <w:rFonts w:ascii="Times New Roman" w:eastAsia="Calibri" w:hAnsi="Times New Roman" w:cs="Times New Roman"/>
          <w:sz w:val="28"/>
          <w:szCs w:val="28"/>
        </w:rPr>
        <w:t>4</w:t>
      </w:r>
      <w:r w:rsidR="00774E35" w:rsidRPr="00AA0D8B">
        <w:rPr>
          <w:rFonts w:ascii="Times New Roman" w:eastAsia="Calibri" w:hAnsi="Times New Roman" w:cs="Times New Roman"/>
          <w:sz w:val="28"/>
          <w:szCs w:val="28"/>
        </w:rPr>
        <w:t>. 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</w:t>
      </w:r>
      <w:r w:rsidR="00670A96" w:rsidRPr="00AA0D8B">
        <w:rPr>
          <w:rFonts w:ascii="Times New Roman" w:eastAsia="Calibri" w:hAnsi="Times New Roman" w:cs="Times New Roman"/>
          <w:sz w:val="28"/>
          <w:szCs w:val="28"/>
        </w:rPr>
        <w:t xml:space="preserve">(гранта) 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>осуществляется на расчетны</w:t>
      </w:r>
      <w:r w:rsidR="00420FB8" w:rsidRPr="00AA0D8B">
        <w:rPr>
          <w:rFonts w:ascii="Times New Roman" w:eastAsia="Calibri" w:hAnsi="Times New Roman" w:cs="Times New Roman"/>
          <w:sz w:val="28"/>
          <w:szCs w:val="28"/>
        </w:rPr>
        <w:t>й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 xml:space="preserve"> счет получателя субсидии</w:t>
      </w:r>
      <w:r w:rsidR="00933FC3" w:rsidRPr="00AA0D8B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>, открыты</w:t>
      </w:r>
      <w:r w:rsidR="00420FB8" w:rsidRPr="00AA0D8B">
        <w:rPr>
          <w:rFonts w:ascii="Times New Roman" w:eastAsia="Calibri" w:hAnsi="Times New Roman" w:cs="Times New Roman"/>
          <w:sz w:val="28"/>
          <w:szCs w:val="28"/>
        </w:rPr>
        <w:t>й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 xml:space="preserve"> в российских кредитных организациях, если иное не предусмотрено законодательством Российской Федерации.</w:t>
      </w:r>
    </w:p>
    <w:p w:rsidR="002222DB" w:rsidRPr="00AA0D8B" w:rsidRDefault="002222DB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71BF" w:rsidRPr="00AA0D8B" w:rsidRDefault="00D471BF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0D8B">
        <w:rPr>
          <w:rFonts w:ascii="Times New Roman" w:hAnsi="Times New Roman"/>
          <w:sz w:val="28"/>
          <w:szCs w:val="28"/>
          <w:lang w:val="en-US"/>
        </w:rPr>
        <w:t>IV</w:t>
      </w:r>
      <w:r w:rsidR="00E401AA" w:rsidRPr="00AA0D8B">
        <w:rPr>
          <w:rFonts w:ascii="Times New Roman" w:hAnsi="Times New Roman"/>
          <w:sz w:val="28"/>
          <w:szCs w:val="28"/>
        </w:rPr>
        <w:t>. </w:t>
      </w:r>
      <w:r w:rsidRPr="00AA0D8B">
        <w:rPr>
          <w:rFonts w:ascii="Times New Roman" w:hAnsi="Times New Roman"/>
          <w:sz w:val="28"/>
          <w:szCs w:val="28"/>
        </w:rPr>
        <w:t>Требования к отчетности</w:t>
      </w:r>
    </w:p>
    <w:p w:rsidR="00D471BF" w:rsidRPr="00AA0D8B" w:rsidRDefault="00D471BF" w:rsidP="00280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63C" w:rsidRPr="002D72E3" w:rsidRDefault="009F263C" w:rsidP="004B5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D8B">
        <w:rPr>
          <w:rFonts w:ascii="Times New Roman" w:hAnsi="Times New Roman"/>
          <w:sz w:val="28"/>
          <w:szCs w:val="28"/>
        </w:rPr>
        <w:t>3</w:t>
      </w:r>
      <w:r w:rsidR="00836F66">
        <w:rPr>
          <w:rFonts w:ascii="Times New Roman" w:hAnsi="Times New Roman"/>
          <w:sz w:val="28"/>
          <w:szCs w:val="28"/>
        </w:rPr>
        <w:t>5</w:t>
      </w:r>
      <w:r w:rsidR="003D091C" w:rsidRPr="00AA0D8B">
        <w:rPr>
          <w:rFonts w:ascii="Times New Roman" w:hAnsi="Times New Roman"/>
          <w:sz w:val="28"/>
          <w:szCs w:val="28"/>
        </w:rPr>
        <w:t>. </w:t>
      </w:r>
      <w:r w:rsidR="00D471BF" w:rsidRPr="00AA0D8B">
        <w:rPr>
          <w:rFonts w:ascii="Times New Roman" w:hAnsi="Times New Roman"/>
          <w:sz w:val="28"/>
          <w:szCs w:val="28"/>
        </w:rPr>
        <w:t>Для осуществления контроля получатели субсидий</w:t>
      </w:r>
      <w:r w:rsidR="00DA1035" w:rsidRPr="00AA0D8B">
        <w:rPr>
          <w:rFonts w:ascii="Times New Roman" w:hAnsi="Times New Roman"/>
          <w:sz w:val="28"/>
          <w:szCs w:val="28"/>
        </w:rPr>
        <w:t xml:space="preserve">, получившие </w:t>
      </w:r>
      <w:r w:rsidR="00933FC3" w:rsidRPr="00AA0D8B">
        <w:rPr>
          <w:rFonts w:ascii="Times New Roman" w:hAnsi="Times New Roman"/>
          <w:sz w:val="28"/>
          <w:szCs w:val="28"/>
        </w:rPr>
        <w:t xml:space="preserve">финансовую </w:t>
      </w:r>
      <w:r w:rsidR="00DA1035" w:rsidRPr="00AA0D8B">
        <w:rPr>
          <w:rFonts w:ascii="Times New Roman" w:hAnsi="Times New Roman"/>
          <w:sz w:val="28"/>
          <w:szCs w:val="28"/>
        </w:rPr>
        <w:t>поддержку,</w:t>
      </w:r>
      <w:r w:rsidR="00D471BF" w:rsidRPr="00AA0D8B">
        <w:rPr>
          <w:rFonts w:ascii="Times New Roman" w:hAnsi="Times New Roman"/>
          <w:sz w:val="28"/>
          <w:szCs w:val="28"/>
        </w:rPr>
        <w:t xml:space="preserve"> представляют в </w:t>
      </w:r>
      <w:r w:rsidRPr="00AA0D8B">
        <w:rPr>
          <w:rFonts w:ascii="Times New Roman" w:hAnsi="Times New Roman"/>
          <w:sz w:val="28"/>
          <w:szCs w:val="28"/>
        </w:rPr>
        <w:t>Администрацию</w:t>
      </w:r>
      <w:r w:rsidR="00D471BF" w:rsidRPr="00AA0D8B">
        <w:rPr>
          <w:rFonts w:ascii="Times New Roman" w:hAnsi="Times New Roman"/>
          <w:sz w:val="28"/>
          <w:szCs w:val="28"/>
        </w:rPr>
        <w:t xml:space="preserve"> в срок до 1 </w:t>
      </w:r>
      <w:r w:rsidRPr="00AA0D8B">
        <w:rPr>
          <w:rFonts w:ascii="Times New Roman" w:hAnsi="Times New Roman"/>
          <w:sz w:val="28"/>
          <w:szCs w:val="28"/>
        </w:rPr>
        <w:t>февраля</w:t>
      </w:r>
      <w:r w:rsidR="00D471BF" w:rsidRPr="00AA0D8B">
        <w:rPr>
          <w:rFonts w:ascii="Times New Roman" w:hAnsi="Times New Roman"/>
          <w:sz w:val="28"/>
          <w:szCs w:val="28"/>
        </w:rPr>
        <w:t xml:space="preserve"> года, следующего за годом, </w:t>
      </w:r>
      <w:r w:rsidR="004B53DE" w:rsidRPr="00AA0D8B">
        <w:rPr>
          <w:rFonts w:ascii="Times New Roman" w:hAnsi="Times New Roman"/>
          <w:sz w:val="28"/>
          <w:szCs w:val="28"/>
        </w:rPr>
        <w:t>отчет о достижении результатов и показателей по установленной форме, являющейся приложением к соглаш</w:t>
      </w:r>
      <w:r w:rsidR="004B53DE" w:rsidRPr="002D72E3">
        <w:rPr>
          <w:rFonts w:ascii="Times New Roman" w:hAnsi="Times New Roman"/>
          <w:sz w:val="28"/>
          <w:szCs w:val="28"/>
        </w:rPr>
        <w:t>ению.</w:t>
      </w:r>
    </w:p>
    <w:p w:rsidR="00B21A7C" w:rsidRPr="002D72E3" w:rsidRDefault="00081B8F" w:rsidP="00B2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2E3">
        <w:rPr>
          <w:rFonts w:ascii="Times New Roman" w:hAnsi="Times New Roman"/>
          <w:sz w:val="28"/>
          <w:szCs w:val="28"/>
        </w:rPr>
        <w:t>Администрация</w:t>
      </w:r>
      <w:r w:rsidR="00B21A7C" w:rsidRPr="002D72E3">
        <w:rPr>
          <w:rFonts w:ascii="Times New Roman" w:hAnsi="Times New Roman"/>
          <w:sz w:val="28"/>
          <w:szCs w:val="28"/>
        </w:rPr>
        <w:t xml:space="preserve"> вправе устанавливать в соглашениях, указанных в пункте </w:t>
      </w:r>
      <w:r w:rsidRPr="002D72E3">
        <w:rPr>
          <w:rFonts w:ascii="Times New Roman" w:hAnsi="Times New Roman"/>
          <w:sz w:val="28"/>
          <w:szCs w:val="28"/>
        </w:rPr>
        <w:t>3</w:t>
      </w:r>
      <w:r w:rsidR="00363849">
        <w:rPr>
          <w:rFonts w:ascii="Times New Roman" w:hAnsi="Times New Roman"/>
          <w:sz w:val="28"/>
          <w:szCs w:val="28"/>
        </w:rPr>
        <w:t>2</w:t>
      </w:r>
      <w:r w:rsidR="00B21A7C" w:rsidRPr="002D72E3">
        <w:rPr>
          <w:rFonts w:ascii="Times New Roman" w:hAnsi="Times New Roman"/>
          <w:sz w:val="28"/>
          <w:szCs w:val="28"/>
        </w:rPr>
        <w:t xml:space="preserve"> настоящего Порядка, сроки и формы представления получател</w:t>
      </w:r>
      <w:r w:rsidR="00147F85" w:rsidRPr="002D72E3">
        <w:rPr>
          <w:rFonts w:ascii="Times New Roman" w:hAnsi="Times New Roman"/>
          <w:sz w:val="28"/>
          <w:szCs w:val="28"/>
        </w:rPr>
        <w:t>ями</w:t>
      </w:r>
      <w:r w:rsidR="00B21A7C" w:rsidRPr="002D72E3">
        <w:rPr>
          <w:rFonts w:ascii="Times New Roman" w:hAnsi="Times New Roman"/>
          <w:sz w:val="28"/>
          <w:szCs w:val="28"/>
        </w:rPr>
        <w:t xml:space="preserve"> субсиди</w:t>
      </w:r>
      <w:r w:rsidR="00147F85" w:rsidRPr="002D72E3">
        <w:rPr>
          <w:rFonts w:ascii="Times New Roman" w:hAnsi="Times New Roman"/>
          <w:sz w:val="28"/>
          <w:szCs w:val="28"/>
        </w:rPr>
        <w:t>й</w:t>
      </w:r>
      <w:r w:rsidR="00933FC3" w:rsidRPr="002D72E3">
        <w:rPr>
          <w:rFonts w:ascii="Times New Roman" w:hAnsi="Times New Roman"/>
          <w:sz w:val="28"/>
          <w:szCs w:val="28"/>
        </w:rPr>
        <w:t xml:space="preserve"> (грантов)</w:t>
      </w:r>
      <w:r w:rsidR="00B21A7C" w:rsidRPr="002D72E3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D471BF" w:rsidRPr="002D72E3" w:rsidRDefault="00081B8F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2E3">
        <w:rPr>
          <w:rFonts w:ascii="Times New Roman" w:hAnsi="Times New Roman"/>
          <w:sz w:val="28"/>
          <w:szCs w:val="28"/>
        </w:rPr>
        <w:t>3</w:t>
      </w:r>
      <w:r w:rsidR="00836F66">
        <w:rPr>
          <w:rFonts w:ascii="Times New Roman" w:hAnsi="Times New Roman"/>
          <w:sz w:val="28"/>
          <w:szCs w:val="28"/>
        </w:rPr>
        <w:t>6</w:t>
      </w:r>
      <w:r w:rsidR="002222DB" w:rsidRPr="002D72E3">
        <w:rPr>
          <w:rFonts w:ascii="Times New Roman" w:hAnsi="Times New Roman"/>
          <w:sz w:val="28"/>
          <w:szCs w:val="28"/>
        </w:rPr>
        <w:t>. </w:t>
      </w:r>
      <w:r w:rsidR="00D471BF" w:rsidRPr="002D72E3">
        <w:rPr>
          <w:rFonts w:ascii="Times New Roman" w:hAnsi="Times New Roman"/>
          <w:sz w:val="28"/>
          <w:szCs w:val="28"/>
        </w:rPr>
        <w:t xml:space="preserve">Получатели субсидий </w:t>
      </w:r>
      <w:r w:rsidR="00933FC3" w:rsidRPr="002D72E3">
        <w:rPr>
          <w:rFonts w:ascii="Times New Roman" w:hAnsi="Times New Roman"/>
          <w:sz w:val="28"/>
          <w:szCs w:val="28"/>
        </w:rPr>
        <w:t xml:space="preserve">(грантов) </w:t>
      </w:r>
      <w:r w:rsidR="00D471BF" w:rsidRPr="002D72E3">
        <w:rPr>
          <w:rFonts w:ascii="Times New Roman" w:hAnsi="Times New Roman"/>
          <w:sz w:val="28"/>
          <w:szCs w:val="28"/>
        </w:rPr>
        <w:t>несут ответственность за достоверность представленных сведений об использовании субсидий</w:t>
      </w:r>
      <w:r w:rsidR="00933FC3" w:rsidRPr="002D72E3">
        <w:rPr>
          <w:rFonts w:ascii="Times New Roman" w:hAnsi="Times New Roman"/>
          <w:sz w:val="28"/>
          <w:szCs w:val="28"/>
        </w:rPr>
        <w:t xml:space="preserve"> (грантов)</w:t>
      </w:r>
      <w:r w:rsidR="00D471BF" w:rsidRPr="002D72E3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DA5BA3" w:rsidRPr="002D72E3" w:rsidRDefault="00DA5BA3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B8F" w:rsidRPr="002D72E3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2E3">
        <w:rPr>
          <w:rFonts w:ascii="Times New Roman" w:hAnsi="Times New Roman"/>
          <w:sz w:val="28"/>
          <w:szCs w:val="28"/>
          <w:lang w:val="en-US"/>
        </w:rPr>
        <w:t>V</w:t>
      </w:r>
      <w:r w:rsidRPr="002D72E3">
        <w:rPr>
          <w:rFonts w:ascii="Times New Roman" w:hAnsi="Times New Roman"/>
          <w:sz w:val="28"/>
          <w:szCs w:val="28"/>
        </w:rPr>
        <w:t>.</w:t>
      </w:r>
      <w:r w:rsidR="00E401AA" w:rsidRPr="002D72E3">
        <w:rPr>
          <w:rFonts w:ascii="Times New Roman" w:hAnsi="Times New Roman"/>
          <w:sz w:val="28"/>
          <w:szCs w:val="28"/>
        </w:rPr>
        <w:t> </w:t>
      </w:r>
      <w:r w:rsidRPr="002D72E3">
        <w:rPr>
          <w:rFonts w:ascii="Times New Roman" w:hAnsi="Times New Roman"/>
          <w:sz w:val="28"/>
          <w:szCs w:val="28"/>
        </w:rPr>
        <w:t xml:space="preserve">Требования об осуществлении контроля за соблюдением условий, </w:t>
      </w:r>
    </w:p>
    <w:p w:rsidR="00D471BF" w:rsidRPr="002D72E3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2E3">
        <w:rPr>
          <w:rFonts w:ascii="Times New Roman" w:hAnsi="Times New Roman"/>
          <w:sz w:val="28"/>
          <w:szCs w:val="28"/>
        </w:rPr>
        <w:t>целей и порядка предоставления субсидий</w:t>
      </w:r>
      <w:r w:rsidR="00933FC3" w:rsidRPr="002D72E3">
        <w:rPr>
          <w:rFonts w:ascii="Times New Roman" w:hAnsi="Times New Roman"/>
          <w:sz w:val="28"/>
          <w:szCs w:val="28"/>
        </w:rPr>
        <w:t xml:space="preserve"> (грантов)</w:t>
      </w:r>
    </w:p>
    <w:p w:rsidR="00852B64" w:rsidRPr="002D72E3" w:rsidRDefault="00852B64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805" w:rsidRPr="002D72E3" w:rsidRDefault="00714C2F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2E3">
        <w:rPr>
          <w:rFonts w:ascii="Times New Roman" w:eastAsia="Calibri" w:hAnsi="Times New Roman" w:cs="Times New Roman"/>
          <w:sz w:val="28"/>
          <w:szCs w:val="28"/>
        </w:rPr>
        <w:t>3</w:t>
      </w:r>
      <w:r w:rsidR="00836F66">
        <w:rPr>
          <w:rFonts w:ascii="Times New Roman" w:eastAsia="Calibri" w:hAnsi="Times New Roman" w:cs="Times New Roman"/>
          <w:sz w:val="28"/>
          <w:szCs w:val="28"/>
        </w:rPr>
        <w:t>7</w:t>
      </w:r>
      <w:r w:rsidR="002222DB" w:rsidRPr="002D72E3">
        <w:rPr>
          <w:rFonts w:ascii="Times New Roman" w:eastAsia="Calibri" w:hAnsi="Times New Roman" w:cs="Times New Roman"/>
          <w:sz w:val="28"/>
          <w:szCs w:val="28"/>
        </w:rPr>
        <w:t>. </w:t>
      </w:r>
      <w:r w:rsidR="00DB2805" w:rsidRPr="002D72E3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субсидий 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2D72E3">
        <w:rPr>
          <w:rFonts w:ascii="Times New Roman" w:eastAsia="Calibri" w:hAnsi="Times New Roman" w:cs="Times New Roman"/>
          <w:sz w:val="28"/>
          <w:szCs w:val="28"/>
        </w:rPr>
        <w:t xml:space="preserve">органом </w:t>
      </w:r>
      <w:r w:rsidRPr="002D72E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B2805" w:rsidRPr="002D72E3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 </w:t>
      </w:r>
      <w:r w:rsidR="006A69CA" w:rsidRPr="002D72E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B2805" w:rsidRPr="002D72E3">
        <w:rPr>
          <w:rFonts w:ascii="Times New Roman" w:eastAsia="Calibri" w:hAnsi="Times New Roman" w:cs="Times New Roman"/>
          <w:sz w:val="28"/>
          <w:szCs w:val="28"/>
        </w:rPr>
        <w:t xml:space="preserve">проводится обязательная проверка соблюдения условий, целей и порядка предоставления субсидий 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2D72E3">
        <w:rPr>
          <w:rFonts w:ascii="Times New Roman" w:eastAsia="Calibri" w:hAnsi="Times New Roman" w:cs="Times New Roman"/>
          <w:sz w:val="28"/>
          <w:szCs w:val="28"/>
        </w:rPr>
        <w:t>их получателем.</w:t>
      </w:r>
    </w:p>
    <w:p w:rsidR="00E401AA" w:rsidRPr="002D72E3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63116541"/>
      <w:bookmarkStart w:id="5" w:name="_Hlk63111904"/>
      <w:r w:rsidRPr="002D72E3">
        <w:rPr>
          <w:rFonts w:ascii="Times New Roman" w:eastAsia="Calibri" w:hAnsi="Times New Roman" w:cs="Times New Roman"/>
          <w:sz w:val="28"/>
          <w:szCs w:val="28"/>
        </w:rPr>
        <w:t>В случае нарушения получателем субсидии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субсидий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2D72E3">
        <w:rPr>
          <w:rFonts w:ascii="Times New Roman" w:eastAsia="Calibri" w:hAnsi="Times New Roman" w:cs="Times New Roman"/>
          <w:sz w:val="28"/>
          <w:szCs w:val="28"/>
        </w:rPr>
        <w:t>выявленного</w:t>
      </w:r>
      <w:proofErr w:type="gramEnd"/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6A69CA" w:rsidRPr="002D72E3">
        <w:rPr>
          <w:rFonts w:ascii="Times New Roman" w:eastAsia="Calibri" w:hAnsi="Times New Roman" w:cs="Times New Roman"/>
          <w:sz w:val="28"/>
          <w:szCs w:val="28"/>
        </w:rPr>
        <w:t>о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рганом </w:t>
      </w:r>
      <w:r w:rsidR="00714C2F" w:rsidRPr="002D72E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контроля, </w:t>
      </w:r>
      <w:bookmarkEnd w:id="4"/>
      <w:r w:rsidRPr="002D72E3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 бюджет </w:t>
      </w:r>
      <w:r w:rsidR="006A69CA" w:rsidRPr="002D72E3">
        <w:rPr>
          <w:rFonts w:ascii="Times New Roman" w:eastAsia="Calibri" w:hAnsi="Times New Roman" w:cs="Times New Roman"/>
          <w:sz w:val="28"/>
          <w:szCs w:val="28"/>
        </w:rPr>
        <w:t>Чистоозерного</w:t>
      </w:r>
      <w:r w:rsidR="00714C2F" w:rsidRPr="002D72E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6A69CA" w:rsidRPr="002D72E3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в течение 30 рабочих дней со дня предъявления </w:t>
      </w:r>
      <w:r w:rsidR="00714C2F" w:rsidRPr="002D72E3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требования о возврате. </w:t>
      </w:r>
    </w:p>
    <w:p w:rsidR="002B0C10" w:rsidRPr="002D72E3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В случае невозврата субсидий 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в указанные сроки </w:t>
      </w:r>
      <w:r w:rsidR="00714C2F" w:rsidRPr="002D72E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72E3">
        <w:rPr>
          <w:rFonts w:ascii="Times New Roman" w:eastAsia="Calibri" w:hAnsi="Times New Roman" w:cs="Times New Roman"/>
          <w:sz w:val="28"/>
          <w:szCs w:val="28"/>
        </w:rPr>
        <w:t>обязан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2D72E3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240EB1" w:rsidRPr="002D72E3" w:rsidRDefault="00714C2F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2E3">
        <w:rPr>
          <w:rFonts w:ascii="Times New Roman" w:eastAsia="Calibri" w:hAnsi="Times New Roman" w:cs="Times New Roman"/>
          <w:sz w:val="28"/>
          <w:szCs w:val="28"/>
        </w:rPr>
        <w:t>3</w:t>
      </w:r>
      <w:r w:rsidR="00836F66">
        <w:rPr>
          <w:rFonts w:ascii="Times New Roman" w:eastAsia="Calibri" w:hAnsi="Times New Roman" w:cs="Times New Roman"/>
          <w:sz w:val="28"/>
          <w:szCs w:val="28"/>
        </w:rPr>
        <w:t>8</w:t>
      </w:r>
      <w:r w:rsidR="002222DB" w:rsidRPr="002D72E3">
        <w:rPr>
          <w:rFonts w:ascii="Times New Roman" w:eastAsia="Calibri" w:hAnsi="Times New Roman" w:cs="Times New Roman"/>
          <w:sz w:val="28"/>
          <w:szCs w:val="28"/>
        </w:rPr>
        <w:t>. 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240EB1" w:rsidRPr="002D72E3">
        <w:rPr>
          <w:rFonts w:ascii="Times New Roman" w:eastAsia="Calibri" w:hAnsi="Times New Roman" w:cs="Times New Roman"/>
          <w:sz w:val="28"/>
          <w:szCs w:val="28"/>
        </w:rPr>
        <w:t>,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если субъектом МСП по итогам года предоставления субсидий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допущены нарушения обязательств по достижению результата и показателя, </w:t>
      </w:r>
      <w:proofErr w:type="gramStart"/>
      <w:r w:rsidR="002B0C10" w:rsidRPr="002D72E3">
        <w:rPr>
          <w:rFonts w:ascii="Times New Roman" w:eastAsia="Calibri" w:hAnsi="Times New Roman" w:cs="Times New Roman"/>
          <w:sz w:val="28"/>
          <w:szCs w:val="28"/>
        </w:rPr>
        <w:t>выявленные</w:t>
      </w:r>
      <w:proofErr w:type="gramEnd"/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в том числе по фактам проверок, проведенных органом 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</w:t>
      </w:r>
      <w:r w:rsidR="00240EB1" w:rsidRPr="002D72E3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lastRenderedPageBreak/>
        <w:t>субсидии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240EB1" w:rsidRPr="002D72E3">
        <w:rPr>
          <w:rFonts w:ascii="Times New Roman" w:eastAsia="Calibri" w:hAnsi="Times New Roman" w:cs="Times New Roman"/>
          <w:sz w:val="28"/>
          <w:szCs w:val="28"/>
        </w:rPr>
        <w:t>Чистоозерного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40EB1" w:rsidRPr="002D72E3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в размере пропорционально не</w:t>
      </w:r>
      <w:r w:rsidR="00240EB1" w:rsidRPr="002D7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достижению результата и показателя в течение тридцати рабочих дней со дня предъявления 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требования о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EB1" w:rsidRPr="002D72E3">
        <w:rPr>
          <w:rFonts w:ascii="Times New Roman" w:eastAsia="Calibri" w:hAnsi="Times New Roman" w:cs="Times New Roman"/>
          <w:sz w:val="28"/>
          <w:szCs w:val="28"/>
        </w:rPr>
        <w:t>возврате.</w:t>
      </w:r>
    </w:p>
    <w:p w:rsidR="00936885" w:rsidRPr="002D72E3" w:rsidRDefault="00240EB1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2E3">
        <w:rPr>
          <w:rFonts w:ascii="Times New Roman" w:eastAsia="Calibri" w:hAnsi="Times New Roman" w:cs="Times New Roman"/>
          <w:sz w:val="28"/>
          <w:szCs w:val="28"/>
        </w:rPr>
        <w:t>В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случае невозврата субсидий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в указанные сроки 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B0C10" w:rsidRPr="002D72E3">
        <w:rPr>
          <w:rFonts w:ascii="Times New Roman" w:eastAsia="Calibri" w:hAnsi="Times New Roman" w:cs="Times New Roman"/>
          <w:sz w:val="28"/>
          <w:szCs w:val="28"/>
        </w:rPr>
        <w:t>обязан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936885" w:rsidRPr="002D72E3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Pr="002D72E3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DB2805" w:rsidRPr="002D72E3" w:rsidRDefault="00DB280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Pr="002D72E3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jc w:val="right"/>
        <w:sectPr w:rsidR="00936885" w:rsidSect="00D861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851" w:right="680" w:bottom="851" w:left="1361" w:header="567" w:footer="567" w:gutter="0"/>
          <w:cols w:space="708"/>
          <w:titlePg/>
          <w:docGrid w:linePitch="326"/>
        </w:sectPr>
      </w:pPr>
    </w:p>
    <w:p w:rsidR="00936885" w:rsidRPr="00B23775" w:rsidRDefault="00936885" w:rsidP="00936885">
      <w:pPr>
        <w:spacing w:after="0" w:line="240" w:lineRule="auto"/>
        <w:ind w:left="10206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 1</w:t>
      </w:r>
    </w:p>
    <w:p w:rsidR="00936885" w:rsidRPr="00B23775" w:rsidRDefault="00936885" w:rsidP="00936885">
      <w:pPr>
        <w:spacing w:after="0" w:line="240" w:lineRule="auto"/>
        <w:ind w:left="10206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>к Порядку предоставления субсидий</w:t>
      </w:r>
      <w:r w:rsidR="004B6B14">
        <w:rPr>
          <w:rFonts w:ascii="Times New Roman" w:hAnsi="Times New Roman" w:cs="Times New Roman"/>
          <w:sz w:val="21"/>
          <w:szCs w:val="21"/>
        </w:rPr>
        <w:t xml:space="preserve">, в том числе грантов в форме субсидий </w:t>
      </w:r>
      <w:r w:rsidRPr="00B23775">
        <w:rPr>
          <w:rFonts w:ascii="Times New Roman" w:hAnsi="Times New Roman" w:cs="Times New Roman"/>
          <w:sz w:val="21"/>
          <w:szCs w:val="21"/>
        </w:rPr>
        <w:t xml:space="preserve">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</w:t>
      </w:r>
      <w:r w:rsidR="004B6B14">
        <w:rPr>
          <w:rFonts w:ascii="Times New Roman" w:hAnsi="Times New Roman" w:cs="Times New Roman"/>
          <w:sz w:val="21"/>
          <w:szCs w:val="21"/>
        </w:rPr>
        <w:t xml:space="preserve"> Чистоозерного</w:t>
      </w:r>
      <w:r w:rsidRPr="00B23775">
        <w:rPr>
          <w:rFonts w:ascii="Times New Roman" w:hAnsi="Times New Roman" w:cs="Times New Roman"/>
          <w:sz w:val="21"/>
          <w:szCs w:val="21"/>
        </w:rPr>
        <w:t xml:space="preserve"> района </w:t>
      </w:r>
      <w:r w:rsidR="00B23775">
        <w:rPr>
          <w:rFonts w:ascii="Times New Roman" w:hAnsi="Times New Roman" w:cs="Times New Roman"/>
          <w:sz w:val="21"/>
          <w:szCs w:val="21"/>
        </w:rPr>
        <w:t xml:space="preserve"> </w:t>
      </w:r>
      <w:r w:rsidRPr="00B23775">
        <w:rPr>
          <w:rFonts w:ascii="Times New Roman" w:hAnsi="Times New Roman" w:cs="Times New Roman"/>
          <w:sz w:val="21"/>
          <w:szCs w:val="21"/>
        </w:rPr>
        <w:t xml:space="preserve">«Развитие субъектов малого и среднего предпринимательства в </w:t>
      </w:r>
      <w:r w:rsidR="004B6B14">
        <w:rPr>
          <w:rFonts w:ascii="Times New Roman" w:hAnsi="Times New Roman" w:cs="Times New Roman"/>
          <w:sz w:val="21"/>
          <w:szCs w:val="21"/>
        </w:rPr>
        <w:t xml:space="preserve">Чистоозерном </w:t>
      </w:r>
      <w:r w:rsidRPr="00B23775">
        <w:rPr>
          <w:rFonts w:ascii="Times New Roman" w:hAnsi="Times New Roman" w:cs="Times New Roman"/>
          <w:sz w:val="21"/>
          <w:szCs w:val="21"/>
        </w:rPr>
        <w:t xml:space="preserve"> районе на 20</w:t>
      </w:r>
      <w:r w:rsidR="004B6B14">
        <w:rPr>
          <w:rFonts w:ascii="Times New Roman" w:hAnsi="Times New Roman" w:cs="Times New Roman"/>
          <w:sz w:val="21"/>
          <w:szCs w:val="21"/>
        </w:rPr>
        <w:t>19</w:t>
      </w:r>
      <w:r w:rsidRPr="00B23775">
        <w:rPr>
          <w:rFonts w:ascii="Times New Roman" w:hAnsi="Times New Roman" w:cs="Times New Roman"/>
          <w:sz w:val="21"/>
          <w:szCs w:val="21"/>
        </w:rPr>
        <w:t>-2023 годы»</w:t>
      </w:r>
    </w:p>
    <w:p w:rsidR="00936885" w:rsidRDefault="0093688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775" w:rsidRDefault="00B2377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6FC1" w:rsidRPr="00936885" w:rsidRDefault="009A6FC1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</w:rPr>
      </w:pPr>
      <w:r w:rsidRPr="00936885">
        <w:rPr>
          <w:rFonts w:ascii="Times New Roman" w:hAnsi="Times New Roman" w:cs="Times New Roman"/>
          <w:b/>
          <w:sz w:val="28"/>
        </w:rPr>
        <w:t xml:space="preserve">Условия предоставления финансовой поддержки категориям </w:t>
      </w:r>
    </w:p>
    <w:p w:rsidR="00936885" w:rsidRPr="00936885" w:rsidRDefault="00936885" w:rsidP="00936885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</w:rPr>
      </w:pPr>
      <w:r w:rsidRPr="00936885">
        <w:rPr>
          <w:rFonts w:ascii="Times New Roman" w:hAnsi="Times New Roman" w:cs="Times New Roman"/>
          <w:b/>
          <w:sz w:val="28"/>
        </w:rPr>
        <w:t>субъект</w:t>
      </w:r>
      <w:r>
        <w:rPr>
          <w:rFonts w:ascii="Times New Roman" w:hAnsi="Times New Roman" w:cs="Times New Roman"/>
          <w:b/>
          <w:sz w:val="28"/>
        </w:rPr>
        <w:t>ам</w:t>
      </w:r>
      <w:r w:rsidRPr="00936885">
        <w:rPr>
          <w:rFonts w:ascii="Times New Roman" w:hAnsi="Times New Roman" w:cs="Times New Roman"/>
          <w:b/>
          <w:sz w:val="28"/>
        </w:rPr>
        <w:t xml:space="preserve"> малого и среднего предпринимательства </w:t>
      </w:r>
    </w:p>
    <w:p w:rsidR="00936885" w:rsidRPr="00936885" w:rsidRDefault="00936885" w:rsidP="0093688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3544"/>
        <w:gridCol w:w="3685"/>
        <w:gridCol w:w="2741"/>
        <w:gridCol w:w="3071"/>
      </w:tblGrid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№</w:t>
            </w:r>
          </w:p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368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368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Форма  поддержки</w:t>
            </w:r>
          </w:p>
        </w:tc>
        <w:tc>
          <w:tcPr>
            <w:tcW w:w="3544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Категория получателей</w:t>
            </w:r>
          </w:p>
        </w:tc>
        <w:tc>
          <w:tcPr>
            <w:tcW w:w="3685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Показатели результативности</w:t>
            </w:r>
          </w:p>
        </w:tc>
        <w:tc>
          <w:tcPr>
            <w:tcW w:w="5812" w:type="dxa"/>
            <w:gridSpan w:val="2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Величина финансовой поддержки и порядок предоставления</w:t>
            </w: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6885" w:rsidRPr="00936885" w:rsidRDefault="00936885" w:rsidP="000A7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</w:t>
            </w:r>
            <w:r w:rsidR="000A7A1A">
              <w:rPr>
                <w:rFonts w:ascii="Times New Roman" w:hAnsi="Times New Roman" w:cs="Times New Roman"/>
                <w:sz w:val="24"/>
                <w:szCs w:val="24"/>
              </w:rPr>
              <w:t>арендных платежей</w:t>
            </w:r>
          </w:p>
        </w:tc>
        <w:tc>
          <w:tcPr>
            <w:tcW w:w="3544" w:type="dxa"/>
          </w:tcPr>
          <w:p w:rsidR="00936885" w:rsidRPr="00936885" w:rsidRDefault="00936885" w:rsidP="000A7A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убъекты </w:t>
            </w:r>
            <w:r w:rsidR="000A7A1A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предпринимательства, арендующие помещения, действующие не менее трех лет с момента государственной регистрации, по состоянию на 1 января года оказания финансовой поддержки</w:t>
            </w:r>
          </w:p>
        </w:tc>
        <w:tc>
          <w:tcPr>
            <w:tcW w:w="3685" w:type="dxa"/>
          </w:tcPr>
          <w:p w:rsidR="00936885" w:rsidRPr="00936885" w:rsidRDefault="00936885" w:rsidP="00936885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Принятие обязательств по:</w:t>
            </w:r>
          </w:p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A7A1A">
              <w:rPr>
                <w:rFonts w:ascii="Times New Roman" w:hAnsi="Times New Roman" w:cs="Times New Roman"/>
                <w:sz w:val="24"/>
                <w:szCs w:val="24"/>
              </w:rPr>
              <w:t>сохранени</w:t>
            </w:r>
            <w:r w:rsidR="00D713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количества рабочих мест в год оказания финансовой поддержки по сравнению с предшествующим годом</w:t>
            </w:r>
            <w:r w:rsidR="000A7A1A">
              <w:rPr>
                <w:rFonts w:ascii="Times New Roman" w:hAnsi="Times New Roman" w:cs="Times New Roman"/>
                <w:sz w:val="24"/>
                <w:szCs w:val="24"/>
              </w:rPr>
              <w:t xml:space="preserve"> или обеспечени</w:t>
            </w:r>
            <w:r w:rsidR="00D713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7A1A">
              <w:rPr>
                <w:rFonts w:ascii="Times New Roman" w:hAnsi="Times New Roman" w:cs="Times New Roman"/>
                <w:sz w:val="24"/>
                <w:szCs w:val="24"/>
              </w:rPr>
              <w:t xml:space="preserve"> прироста выручки от реализации товаров (работ, услуг) на одного работника по сравнению с предшествующим годом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6885" w:rsidRDefault="00936885" w:rsidP="007B40E4">
            <w:pPr>
              <w:pStyle w:val="ConsPlusNorma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</w:t>
            </w:r>
            <w:proofErr w:type="gramStart"/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, установленного Региональным соглашением Новосибирской области</w:t>
            </w:r>
          </w:p>
          <w:p w:rsidR="000A7A1A" w:rsidRPr="00936885" w:rsidRDefault="000A7A1A" w:rsidP="007B40E4">
            <w:pPr>
              <w:pStyle w:val="ConsPlusNorma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созданию новых рабочих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год предоставления субсидии по сравнению с предшествующим годо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полученной субсидии свыше 120 тыс. руб.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9D7784" w:rsidRDefault="009D7784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9</w:t>
            </w:r>
            <w:r w:rsidR="00936885"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величины арендной платы, но не более 150 тыс. руб.</w:t>
            </w:r>
          </w:p>
          <w:p w:rsidR="009D7784" w:rsidRDefault="009D7784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Субсидированию подлежат затраты по уплате арендных платежей, понесенные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 лет, включая год оказания финансовой поддержки.</w:t>
            </w:r>
          </w:p>
          <w:p w:rsidR="00936885" w:rsidRPr="00936885" w:rsidRDefault="00936885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единовременно, после принятия решения Комиссией.</w:t>
            </w:r>
          </w:p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A" w:rsidRPr="00936885" w:rsidTr="00403787">
        <w:tc>
          <w:tcPr>
            <w:tcW w:w="534" w:type="dxa"/>
            <w:vMerge w:val="restart"/>
          </w:tcPr>
          <w:p w:rsidR="00EA319A" w:rsidRPr="00936885" w:rsidRDefault="004E14D6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 затрат на обновление основных средс</w:t>
            </w:r>
            <w:r w:rsidRPr="00936885"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3544" w:type="dxa"/>
            <w:vMerge w:val="restart"/>
          </w:tcPr>
          <w:p w:rsidR="00EA319A" w:rsidRPr="00936885" w:rsidRDefault="00EA319A" w:rsidP="000619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убъекты </w:t>
            </w:r>
            <w:r w:rsidR="00061910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EA319A" w:rsidRDefault="00EA319A" w:rsidP="002D793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Принятие обязательств по:</w:t>
            </w:r>
          </w:p>
          <w:p w:rsidR="00061910" w:rsidRPr="00936885" w:rsidRDefault="00061910" w:rsidP="000619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</w:t>
            </w:r>
            <w:r w:rsidR="000862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количества рабочих мест в год оказания финансовой поддержки по сравнению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обеспечени</w:t>
            </w:r>
            <w:r w:rsidR="000862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прироста выручки от реализации товаров (работ, услуг) на одного работника по сравнению с предшествующим годом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910" w:rsidRDefault="00061910" w:rsidP="00061910">
            <w:pPr>
              <w:pStyle w:val="ConsPlusNorma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B40E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</w:t>
            </w:r>
            <w:proofErr w:type="gramStart"/>
            <w:r w:rsidRPr="007B40E4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7B40E4">
              <w:rPr>
                <w:rFonts w:ascii="Times New Roman" w:hAnsi="Times New Roman" w:cs="Times New Roman"/>
                <w:sz w:val="24"/>
                <w:szCs w:val="24"/>
              </w:rPr>
              <w:t>, установленного Региональным соглашением Новосибирской области</w:t>
            </w:r>
          </w:p>
          <w:p w:rsidR="00061910" w:rsidRPr="00936885" w:rsidRDefault="00061910" w:rsidP="00061910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созданию новых рабочих мест в год предоставления субсидии по сравнению с предшествующим годо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полученной субсидии свыше 120 тыс. руб.</w:t>
            </w:r>
          </w:p>
          <w:p w:rsidR="00061910" w:rsidRPr="007B40E4" w:rsidRDefault="00061910" w:rsidP="000619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9A" w:rsidRPr="00936885" w:rsidRDefault="00C62062" w:rsidP="000619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A" w:rsidRPr="00936885" w:rsidRDefault="00EA319A" w:rsidP="00A66AF7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Сумма уплаченных налогов в год, предшествующий году оказания финансовой поддержки,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A" w:rsidRDefault="00EA319A" w:rsidP="00A66AF7">
            <w:pPr>
              <w:spacing w:after="0" w:line="240" w:lineRule="auto"/>
              <w:ind w:left="-14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Предварительная величина субсидии, % фактически произведенных и документально подтвержденных затрат на обновление основных средств (без НДС)</w:t>
            </w:r>
          </w:p>
          <w:p w:rsidR="00EA319A" w:rsidRPr="00936885" w:rsidRDefault="00EA319A" w:rsidP="00A66AF7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3071" w:type="dxa"/>
            <w:tcBorders>
              <w:top w:val="nil"/>
            </w:tcBorders>
          </w:tcPr>
          <w:p w:rsidR="00EA319A" w:rsidRPr="00936885" w:rsidRDefault="000862EC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19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51-100</w:t>
            </w:r>
          </w:p>
        </w:tc>
        <w:tc>
          <w:tcPr>
            <w:tcW w:w="3071" w:type="dxa"/>
          </w:tcPr>
          <w:p w:rsidR="00EA319A" w:rsidRPr="00936885" w:rsidRDefault="000862EC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31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101-500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501</w:t>
            </w:r>
          </w:p>
        </w:tc>
        <w:tc>
          <w:tcPr>
            <w:tcW w:w="3071" w:type="dxa"/>
          </w:tcPr>
          <w:p w:rsidR="00EA319A" w:rsidRPr="00936885" w:rsidRDefault="00425CCE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31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EA319A" w:rsidRPr="00936885" w:rsidRDefault="00EA319A" w:rsidP="00A66A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Величина субсидии рассчитывается по формуле:</w:t>
            </w:r>
          </w:p>
          <w:p w:rsidR="00EA319A" w:rsidRPr="00936885" w:rsidRDefault="00EA319A" w:rsidP="00EA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30.6pt" o:ole="">
                  <v:imagedata r:id="rId16" o:title=""/>
                </v:shape>
                <o:OLEObject Type="Embed" ProgID="Equation.3" ShapeID="_x0000_i1025" DrawAspect="Content" ObjectID="_1721546379" r:id="rId17"/>
              </w:objec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– величина субсидии, тыс. рублей,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затрат получателя на обновление основных средств, тыс. рублей,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 субсидии, % фактически произведенных и документально подтвержденных затрат на обновление основных средств (без НДС),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– объем бюджетных средств, предусмотренных в программе на оказание финансовой поддержки в год оказания поддержки,</w:t>
            </w:r>
          </w:p>
          <w:p w:rsidR="00EA319A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сумма предварительных величин субсидий на обновление основных средств согласно представленных документов.</w:t>
            </w:r>
          </w:p>
          <w:p w:rsidR="00061910" w:rsidRDefault="00061910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расчета принимаются расходы СМП на покупку основных средств ( оборудования)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лет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приобретения.</w:t>
            </w:r>
          </w:p>
          <w:p w:rsidR="00EA319A" w:rsidRPr="00936885" w:rsidRDefault="00EA319A" w:rsidP="00A66AF7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1D459B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36885" w:rsidRPr="009368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36885" w:rsidRPr="00A66AF7" w:rsidRDefault="00017DB8" w:rsidP="00017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 начинающим субъектам МСП</w:t>
            </w:r>
          </w:p>
        </w:tc>
        <w:tc>
          <w:tcPr>
            <w:tcW w:w="3544" w:type="dxa"/>
          </w:tcPr>
          <w:p w:rsidR="00936885" w:rsidRPr="00A66AF7" w:rsidRDefault="00A66AF7" w:rsidP="00017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="00017DB8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 w:rsidR="0001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Получатели должны быть вновь зарегистрированными и  действующими менее 24 месяцев с момента государственной регистрации, фактически осуществлять свою деятельность на территории </w:t>
            </w:r>
            <w:r w:rsidR="00017DB8">
              <w:rPr>
                <w:rFonts w:ascii="Times New Roman" w:hAnsi="Times New Roman" w:cs="Times New Roman"/>
                <w:sz w:val="24"/>
                <w:szCs w:val="24"/>
              </w:rPr>
              <w:t>Чистоозерного</w:t>
            </w:r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</w:tcPr>
          <w:p w:rsidR="00936885" w:rsidRPr="00A66AF7" w:rsidRDefault="00017DB8" w:rsidP="00017DB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или создание новых рабочих мест в год предоставления гранта по сравнению с предшествующим годом.</w:t>
            </w:r>
          </w:p>
        </w:tc>
        <w:tc>
          <w:tcPr>
            <w:tcW w:w="5812" w:type="dxa"/>
            <w:gridSpan w:val="2"/>
          </w:tcPr>
          <w:p w:rsidR="00362B01" w:rsidRDefault="00362B01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90 % от общих затрат по бизнес-плану предпринимательского проекта, но не более </w:t>
            </w:r>
            <w:r w:rsidR="00A17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 тыс. руб.</w:t>
            </w:r>
          </w:p>
          <w:p w:rsidR="00936885" w:rsidRDefault="00936885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принимаются фактически произведенные затраты юридического лица (индивидуального предпринимателя), совершенные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поддержки. </w:t>
            </w:r>
          </w:p>
          <w:p w:rsidR="00F24DC7" w:rsidRPr="00A66AF7" w:rsidRDefault="00F24DC7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885" w:rsidRPr="00A66AF7" w:rsidRDefault="00936885" w:rsidP="0003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подлежат возмещению затраты, на финансирование которых ранее была предоставлена единовременная финансовая помощь на организацию малого предпринимательства и </w:t>
            </w:r>
            <w:proofErr w:type="spellStart"/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  <w:r w:rsidR="00037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6885" w:rsidRPr="00936885" w:rsidRDefault="00936885" w:rsidP="00936885">
      <w:pPr>
        <w:spacing w:after="0" w:line="240" w:lineRule="auto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85">
        <w:rPr>
          <w:rFonts w:ascii="Times New Roman" w:hAnsi="Times New Roman" w:cs="Times New Roman"/>
          <w:sz w:val="28"/>
          <w:szCs w:val="28"/>
        </w:rPr>
        <w:t>Список используемых сокращений:</w:t>
      </w:r>
    </w:p>
    <w:p w:rsidR="00936885" w:rsidRPr="00936885" w:rsidRDefault="00936885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36885">
        <w:rPr>
          <w:rFonts w:ascii="Times New Roman" w:hAnsi="Times New Roman" w:cs="Times New Roman"/>
          <w:sz w:val="28"/>
          <w:szCs w:val="28"/>
        </w:rPr>
        <w:t>С</w:t>
      </w:r>
      <w:r w:rsidR="00403787">
        <w:rPr>
          <w:rFonts w:ascii="Times New Roman" w:hAnsi="Times New Roman" w:cs="Times New Roman"/>
          <w:sz w:val="28"/>
          <w:szCs w:val="28"/>
        </w:rPr>
        <w:t>убъекты МСП</w:t>
      </w:r>
      <w:r w:rsidRPr="0093688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36885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</w:t>
      </w:r>
      <w:r w:rsidR="00403787">
        <w:rPr>
          <w:rFonts w:ascii="Times New Roman" w:hAnsi="Times New Roman" w:cs="Times New Roman"/>
          <w:sz w:val="28"/>
          <w:szCs w:val="28"/>
        </w:rPr>
        <w:t>а</w:t>
      </w:r>
    </w:p>
    <w:p w:rsidR="00936885" w:rsidRPr="00936885" w:rsidRDefault="00936885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bookmarkEnd w:id="5"/>
    <w:p w:rsidR="00936885" w:rsidRDefault="00936885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044C04">
      <w:pPr>
        <w:spacing w:after="0" w:line="240" w:lineRule="auto"/>
        <w:ind w:left="10206"/>
        <w:rPr>
          <w:rFonts w:ascii="Times New Roman" w:hAnsi="Times New Roman" w:cs="Times New Roman"/>
        </w:rPr>
        <w:sectPr w:rsidR="00044C04" w:rsidRPr="001D459B" w:rsidSect="00113C25">
          <w:pgSz w:w="16838" w:h="11906" w:orient="landscape" w:code="9"/>
          <w:pgMar w:top="680" w:right="851" w:bottom="794" w:left="851" w:header="567" w:footer="567" w:gutter="0"/>
          <w:cols w:space="708"/>
          <w:titlePg/>
          <w:docGrid w:linePitch="326"/>
        </w:sectPr>
      </w:pPr>
    </w:p>
    <w:p w:rsidR="00044C04" w:rsidRPr="001D459B" w:rsidRDefault="00044C04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1D459B">
        <w:rPr>
          <w:rFonts w:ascii="Times New Roman" w:hAnsi="Times New Roman" w:cs="Times New Roman"/>
          <w:sz w:val="21"/>
          <w:szCs w:val="21"/>
        </w:rPr>
        <w:lastRenderedPageBreak/>
        <w:t xml:space="preserve">Приложение № </w:t>
      </w:r>
      <w:r w:rsidR="00145CDA" w:rsidRPr="001D459B">
        <w:rPr>
          <w:rFonts w:ascii="Times New Roman" w:hAnsi="Times New Roman" w:cs="Times New Roman"/>
          <w:sz w:val="21"/>
          <w:szCs w:val="21"/>
        </w:rPr>
        <w:t>2</w:t>
      </w:r>
    </w:p>
    <w:p w:rsidR="00044C04" w:rsidRPr="001D459B" w:rsidRDefault="00044C04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1D459B">
        <w:rPr>
          <w:rFonts w:ascii="Times New Roman" w:hAnsi="Times New Roman" w:cs="Times New Roman"/>
          <w:sz w:val="21"/>
          <w:szCs w:val="21"/>
        </w:rPr>
        <w:t>к Порядку предоставления субсидий</w:t>
      </w:r>
      <w:r w:rsidR="00237597" w:rsidRPr="001D459B">
        <w:rPr>
          <w:rFonts w:ascii="Times New Roman" w:hAnsi="Times New Roman" w:cs="Times New Roman"/>
          <w:sz w:val="21"/>
          <w:szCs w:val="21"/>
        </w:rPr>
        <w:t xml:space="preserve">, в том числе грантов в форме субсидий, </w:t>
      </w:r>
      <w:r w:rsidRPr="001D459B">
        <w:rPr>
          <w:rFonts w:ascii="Times New Roman" w:hAnsi="Times New Roman" w:cs="Times New Roman"/>
          <w:sz w:val="21"/>
          <w:szCs w:val="21"/>
        </w:rPr>
        <w:t xml:space="preserve">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</w:t>
      </w:r>
      <w:r w:rsidR="00237597" w:rsidRPr="001D459B">
        <w:rPr>
          <w:rFonts w:ascii="Times New Roman" w:hAnsi="Times New Roman" w:cs="Times New Roman"/>
          <w:sz w:val="21"/>
          <w:szCs w:val="21"/>
        </w:rPr>
        <w:t xml:space="preserve"> Чистоозерного</w:t>
      </w:r>
      <w:r w:rsidRPr="001D459B">
        <w:rPr>
          <w:rFonts w:ascii="Times New Roman" w:hAnsi="Times New Roman" w:cs="Times New Roman"/>
          <w:sz w:val="21"/>
          <w:szCs w:val="21"/>
        </w:rPr>
        <w:t xml:space="preserve"> района </w:t>
      </w:r>
      <w:r w:rsidR="00145CDA" w:rsidRPr="001D459B">
        <w:rPr>
          <w:rFonts w:ascii="Times New Roman" w:hAnsi="Times New Roman" w:cs="Times New Roman"/>
          <w:sz w:val="21"/>
          <w:szCs w:val="21"/>
        </w:rPr>
        <w:t xml:space="preserve"> </w:t>
      </w:r>
      <w:r w:rsidRPr="001D459B">
        <w:rPr>
          <w:rFonts w:ascii="Times New Roman" w:hAnsi="Times New Roman" w:cs="Times New Roman"/>
          <w:sz w:val="21"/>
          <w:szCs w:val="21"/>
        </w:rPr>
        <w:t xml:space="preserve">«Развитие субъектов малого и среднего предпринимательства в </w:t>
      </w:r>
      <w:r w:rsidR="00237597" w:rsidRPr="001D459B">
        <w:rPr>
          <w:rFonts w:ascii="Times New Roman" w:hAnsi="Times New Roman" w:cs="Times New Roman"/>
          <w:sz w:val="21"/>
          <w:szCs w:val="21"/>
        </w:rPr>
        <w:t>Чистоозерном</w:t>
      </w:r>
      <w:r w:rsidRPr="001D459B">
        <w:rPr>
          <w:rFonts w:ascii="Times New Roman" w:hAnsi="Times New Roman" w:cs="Times New Roman"/>
          <w:sz w:val="21"/>
          <w:szCs w:val="21"/>
        </w:rPr>
        <w:t xml:space="preserve"> районе на 20</w:t>
      </w:r>
      <w:r w:rsidR="00237597" w:rsidRPr="001D459B">
        <w:rPr>
          <w:rFonts w:ascii="Times New Roman" w:hAnsi="Times New Roman" w:cs="Times New Roman"/>
          <w:sz w:val="21"/>
          <w:szCs w:val="21"/>
        </w:rPr>
        <w:t>19</w:t>
      </w:r>
      <w:r w:rsidRPr="001D459B">
        <w:rPr>
          <w:rFonts w:ascii="Times New Roman" w:hAnsi="Times New Roman" w:cs="Times New Roman"/>
          <w:sz w:val="21"/>
          <w:szCs w:val="21"/>
        </w:rPr>
        <w:t>-2023 годы»</w:t>
      </w:r>
    </w:p>
    <w:p w:rsidR="00145CDA" w:rsidRPr="001D459B" w:rsidRDefault="00145CDA" w:rsidP="00A51E2C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145CDA" w:rsidRPr="001D459B" w:rsidRDefault="00044C04" w:rsidP="00145CD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 xml:space="preserve">В </w:t>
      </w:r>
      <w:r w:rsidR="00145CDA" w:rsidRPr="001D459B">
        <w:rPr>
          <w:rFonts w:ascii="Times New Roman" w:hAnsi="Times New Roman" w:cs="Times New Roman"/>
          <w:sz w:val="28"/>
          <w:szCs w:val="28"/>
        </w:rPr>
        <w:t xml:space="preserve">администрацию </w:t>
      </w:r>
    </w:p>
    <w:p w:rsidR="00044C04" w:rsidRPr="001D459B" w:rsidRDefault="00237597" w:rsidP="00145CD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>Чистоозерного</w:t>
      </w:r>
      <w:r w:rsidR="00145CDA" w:rsidRPr="001D459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4C04" w:rsidRPr="001D459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4C04" w:rsidRPr="001D459B" w:rsidRDefault="00044C04" w:rsidP="00044C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ЗАЯВКА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D459B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1D459B">
        <w:rPr>
          <w:rFonts w:ascii="Times New Roman" w:hAnsi="Times New Roman" w:cs="Times New Roman"/>
          <w:szCs w:val="24"/>
        </w:rPr>
        <w:t>(телефон, факс, адрес электронной почты)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</w:t>
      </w:r>
      <w:r w:rsidR="00237597" w:rsidRPr="001D459B">
        <w:rPr>
          <w:rFonts w:ascii="Times New Roman" w:hAnsi="Times New Roman" w:cs="Times New Roman"/>
          <w:sz w:val="28"/>
          <w:szCs w:val="24"/>
        </w:rPr>
        <w:t xml:space="preserve"> п</w:t>
      </w:r>
      <w:r w:rsidRPr="001D459B">
        <w:rPr>
          <w:rFonts w:ascii="Times New Roman" w:hAnsi="Times New Roman" w:cs="Times New Roman"/>
          <w:sz w:val="28"/>
          <w:szCs w:val="24"/>
        </w:rPr>
        <w:t>редпринимательства в форме 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Сведения об организации (индивидуальном предпринимателе):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1. ОГРН (ОГРНИП) 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2. Дата регистрации 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3. Место регистрации ______________________________________________</w:t>
      </w:r>
    </w:p>
    <w:p w:rsidR="00044C04" w:rsidRPr="001D459B" w:rsidRDefault="00044C04" w:rsidP="002375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3.1. Место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осуществления деятельности (в том числе указываются все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обособленные подразделения юридических лиц, осуществляющие деятельность на</w:t>
      </w:r>
      <w:r w:rsidR="00237597" w:rsidRPr="001D459B">
        <w:rPr>
          <w:rFonts w:ascii="Times New Roman" w:hAnsi="Times New Roman" w:cs="Times New Roman"/>
          <w:sz w:val="28"/>
          <w:szCs w:val="24"/>
        </w:rPr>
        <w:t xml:space="preserve"> Чистоозерного района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Новосибирской</w:t>
      </w:r>
      <w:r w:rsidR="00237597" w:rsidRPr="001D459B">
        <w:rPr>
          <w:rFonts w:ascii="Times New Roman" w:hAnsi="Times New Roman" w:cs="Times New Roman"/>
          <w:sz w:val="28"/>
          <w:szCs w:val="24"/>
        </w:rPr>
        <w:t xml:space="preserve"> об</w:t>
      </w:r>
      <w:r w:rsidRPr="001D459B">
        <w:rPr>
          <w:rFonts w:ascii="Times New Roman" w:hAnsi="Times New Roman" w:cs="Times New Roman"/>
          <w:sz w:val="28"/>
          <w:szCs w:val="24"/>
        </w:rPr>
        <w:t>ласти)_______________________________________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4. Юридический адрес______________________________________________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 xml:space="preserve">5. Почтовый адрес _________________________________________________ 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6. ИНН ___________________________________________</w:t>
      </w:r>
      <w:r w:rsidR="00682DEC" w:rsidRPr="001D459B">
        <w:rPr>
          <w:rFonts w:ascii="Times New Roman" w:hAnsi="Times New Roman" w:cs="Times New Roman"/>
          <w:sz w:val="28"/>
          <w:szCs w:val="24"/>
        </w:rPr>
        <w:t>_</w:t>
      </w:r>
      <w:r w:rsidRPr="001D459B">
        <w:rPr>
          <w:rFonts w:ascii="Times New Roman" w:hAnsi="Times New Roman" w:cs="Times New Roman"/>
          <w:sz w:val="28"/>
          <w:szCs w:val="24"/>
        </w:rPr>
        <w:t>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7. КПП 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 xml:space="preserve"> 8. Регистрационный номер страхователя в территориальном органе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8.1. Организации 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8.2. Индивидуального предпринимателя 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lastRenderedPageBreak/>
        <w:t>9. Коды ОКВЭД ______________________________________________________________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10. Наименование основного вида деятельности 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11. Система</w:t>
      </w:r>
      <w:r w:rsidR="00237597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налогообложения_______________________________________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12. Имеется ли лицензия на осуществление видов деятельности в случае, если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в соответствии с действующим законодательством требуется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лицензирование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данного вида деятельности (указать «да» или «нет»)___________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13. Банковские реквизиты для оказания финансовой поддержки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44C04" w:rsidRPr="001D459B" w:rsidRDefault="00044C04" w:rsidP="00682D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14. Руководитель организации (индивидуальный предприниматель)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подтверждает, что на дату подачи настоящей заявки: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D459B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044C04" w:rsidRPr="001D459B" w:rsidRDefault="00044C04" w:rsidP="00044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044C04" w:rsidRPr="001D459B" w:rsidRDefault="00044C04" w:rsidP="00044C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044C04" w:rsidRPr="001D459B" w:rsidRDefault="00044C04" w:rsidP="00044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044C04" w:rsidRPr="001D459B" w:rsidRDefault="00044C04" w:rsidP="00044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044C04" w:rsidRPr="001D459B" w:rsidRDefault="00044C04" w:rsidP="00044C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 xml:space="preserve">не имеет просроченной задолженности по возврату в </w:t>
      </w:r>
      <w:r w:rsidR="00CD4484" w:rsidRPr="001D459B">
        <w:rPr>
          <w:rFonts w:ascii="Times New Roman" w:hAnsi="Times New Roman" w:cs="Times New Roman"/>
          <w:sz w:val="28"/>
          <w:szCs w:val="24"/>
        </w:rPr>
        <w:t xml:space="preserve">областной бюджет и </w:t>
      </w:r>
      <w:r w:rsidRPr="001D459B">
        <w:rPr>
          <w:rFonts w:ascii="Times New Roman" w:hAnsi="Times New Roman" w:cs="Times New Roman"/>
          <w:sz w:val="28"/>
          <w:szCs w:val="24"/>
        </w:rPr>
        <w:t xml:space="preserve"> бюджет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="00C078B3" w:rsidRPr="001D459B">
        <w:rPr>
          <w:rFonts w:ascii="Times New Roman" w:hAnsi="Times New Roman" w:cs="Times New Roman"/>
          <w:sz w:val="28"/>
          <w:szCs w:val="24"/>
        </w:rPr>
        <w:t>Чистоозерного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района</w:t>
      </w:r>
      <w:r w:rsidRPr="001D459B">
        <w:rPr>
          <w:rFonts w:ascii="Times New Roman" w:hAnsi="Times New Roman" w:cs="Times New Roman"/>
          <w:sz w:val="28"/>
          <w:szCs w:val="24"/>
        </w:rPr>
        <w:t xml:space="preserve"> субсидий, бюджетных инвестиций, </w:t>
      </w:r>
      <w:proofErr w:type="gramStart"/>
      <w:r w:rsidRPr="001D459B">
        <w:rPr>
          <w:rFonts w:ascii="Times New Roman" w:hAnsi="Times New Roman" w:cs="Times New Roman"/>
          <w:sz w:val="28"/>
          <w:szCs w:val="24"/>
        </w:rPr>
        <w:t>предоставленных</w:t>
      </w:r>
      <w:proofErr w:type="gramEnd"/>
      <w:r w:rsidRPr="001D459B">
        <w:rPr>
          <w:rFonts w:ascii="Times New Roman" w:hAnsi="Times New Roman" w:cs="Times New Roman"/>
          <w:sz w:val="28"/>
          <w:szCs w:val="24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CD4484" w:rsidRPr="001D459B">
        <w:rPr>
          <w:rFonts w:ascii="Times New Roman" w:hAnsi="Times New Roman" w:cs="Times New Roman"/>
          <w:sz w:val="28"/>
          <w:szCs w:val="24"/>
        </w:rPr>
        <w:t xml:space="preserve">Новосибирской областью и </w:t>
      </w:r>
      <w:r w:rsidR="00C078B3" w:rsidRPr="001D459B">
        <w:rPr>
          <w:rFonts w:ascii="Times New Roman" w:hAnsi="Times New Roman" w:cs="Times New Roman"/>
          <w:sz w:val="28"/>
          <w:szCs w:val="24"/>
        </w:rPr>
        <w:t>Чистоозерным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районом</w:t>
      </w:r>
      <w:r w:rsidRPr="001D459B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 xml:space="preserve">индивидуальный предприниматель не прекратил деятельность в качестве индивидуального предпринимателя; 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не получал средства из  бюджета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="00C078B3" w:rsidRPr="001D459B">
        <w:rPr>
          <w:rFonts w:ascii="Times New Roman" w:hAnsi="Times New Roman" w:cs="Times New Roman"/>
          <w:sz w:val="28"/>
          <w:szCs w:val="24"/>
        </w:rPr>
        <w:t>Чистоозерного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CD4484" w:rsidRPr="001D459B">
        <w:rPr>
          <w:rFonts w:ascii="Times New Roman" w:hAnsi="Times New Roman" w:cs="Times New Roman"/>
          <w:sz w:val="28"/>
          <w:szCs w:val="24"/>
        </w:rPr>
        <w:t xml:space="preserve"> и бюджета Новосибирской области</w:t>
      </w:r>
      <w:r w:rsidRPr="001D459B">
        <w:rPr>
          <w:rFonts w:ascii="Times New Roman" w:hAnsi="Times New Roman" w:cs="Times New Roman"/>
          <w:sz w:val="28"/>
          <w:szCs w:val="24"/>
        </w:rPr>
        <w:t xml:space="preserve"> в соответствии с иными нормативными правовыми актами </w:t>
      </w:r>
      <w:r w:rsidR="00CD4484" w:rsidRPr="001D459B">
        <w:rPr>
          <w:rFonts w:ascii="Times New Roman" w:hAnsi="Times New Roman" w:cs="Times New Roman"/>
          <w:sz w:val="28"/>
          <w:szCs w:val="24"/>
        </w:rPr>
        <w:t>Чистоозерного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CD4484" w:rsidRPr="001D459B">
        <w:rPr>
          <w:rFonts w:ascii="Times New Roman" w:hAnsi="Times New Roman" w:cs="Times New Roman"/>
          <w:sz w:val="28"/>
          <w:szCs w:val="24"/>
        </w:rPr>
        <w:t xml:space="preserve"> и Новосибирской области</w:t>
      </w:r>
      <w:r w:rsidRPr="001D459B">
        <w:rPr>
          <w:rFonts w:ascii="Times New Roman" w:hAnsi="Times New Roman" w:cs="Times New Roman"/>
          <w:sz w:val="28"/>
          <w:szCs w:val="24"/>
        </w:rPr>
        <w:t xml:space="preserve"> на цели оказания финансовой поддержки в форме, указанной в настоящей заявке.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lastRenderedPageBreak/>
        <w:tab/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дает свое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D459B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044C04" w:rsidRPr="001D459B" w:rsidRDefault="00044C04" w:rsidP="00044C04">
      <w:pPr>
        <w:tabs>
          <w:tab w:val="left" w:pos="8647"/>
          <w:tab w:val="left" w:pos="9921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заявке и прилагаемых документах, для целей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числе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сообщенных, и предоставления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субсидии.</w:t>
      </w:r>
    </w:p>
    <w:p w:rsidR="00044C04" w:rsidRPr="001D459B" w:rsidRDefault="00044C04" w:rsidP="00CD44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ab/>
        <w:t>В случае предоставления субсидии организация (индивидуальный предприниматель) принимает обязательство по сохранению количества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 xml:space="preserve">рабочих мест в год предоставления субсидии на уровне не ниже предшествующего года </w:t>
      </w:r>
      <w:r w:rsidR="00CD4484" w:rsidRPr="001D459B">
        <w:rPr>
          <w:rFonts w:ascii="Times New Roman" w:hAnsi="Times New Roman" w:cs="Times New Roman"/>
          <w:sz w:val="28"/>
          <w:szCs w:val="24"/>
        </w:rPr>
        <w:t>либо по созданию новых рабочих мест</w:t>
      </w:r>
      <w:r w:rsidR="00EF2FF1" w:rsidRPr="001D459B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F2FF1" w:rsidRPr="001D459B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EF2FF1" w:rsidRPr="001D459B">
        <w:rPr>
          <w:rFonts w:ascii="Times New Roman" w:hAnsi="Times New Roman" w:cs="Times New Roman"/>
          <w:sz w:val="28"/>
          <w:szCs w:val="24"/>
        </w:rPr>
        <w:t>согласно приложению №1 к Порядку)</w:t>
      </w:r>
      <w:r w:rsidR="00CD4484" w:rsidRPr="001D459B">
        <w:rPr>
          <w:rFonts w:ascii="Times New Roman" w:hAnsi="Times New Roman" w:cs="Times New Roman"/>
          <w:sz w:val="28"/>
          <w:szCs w:val="24"/>
        </w:rPr>
        <w:t>.</w:t>
      </w:r>
      <w:r w:rsidR="00EF2FF1" w:rsidRPr="001D459B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(индивидуальный предприниматель</w:t>
      </w:r>
      <w:proofErr w:type="gramStart"/>
      <w:r w:rsidRPr="001D459B">
        <w:rPr>
          <w:rFonts w:ascii="Times New Roman" w:hAnsi="Times New Roman" w:cs="Times New Roman"/>
          <w:sz w:val="28"/>
          <w:szCs w:val="24"/>
        </w:rPr>
        <w:t>) _______________   (_________________)</w:t>
      </w:r>
      <w:proofErr w:type="gramEnd"/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Главный бухгалтер</w:t>
      </w:r>
      <w:proofErr w:type="gramStart"/>
      <w:r w:rsidRPr="001D459B">
        <w:rPr>
          <w:rFonts w:ascii="Times New Roman" w:hAnsi="Times New Roman" w:cs="Times New Roman"/>
          <w:sz w:val="28"/>
          <w:szCs w:val="24"/>
        </w:rPr>
        <w:t xml:space="preserve"> ___________________________   (____________________)</w:t>
      </w:r>
      <w:proofErr w:type="gramEnd"/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459B">
        <w:rPr>
          <w:rFonts w:ascii="Times New Roman" w:hAnsi="Times New Roman" w:cs="Times New Roman"/>
          <w:sz w:val="28"/>
        </w:rPr>
        <w:t>«___» _____________ 20___ г.</w:t>
      </w:r>
    </w:p>
    <w:p w:rsidR="00A51E2C" w:rsidRPr="001D459B" w:rsidRDefault="00A51E2C" w:rsidP="00044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51E2C" w:rsidRPr="001D459B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Pr="001D459B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Pr="001D459B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B61603" w:rsidRPr="001D459B" w:rsidRDefault="00B61603" w:rsidP="00A51E2C">
      <w:pPr>
        <w:rPr>
          <w:rFonts w:ascii="Times New Roman" w:hAnsi="Times New Roman" w:cs="Times New Roman"/>
          <w:sz w:val="28"/>
          <w:szCs w:val="20"/>
        </w:rPr>
      </w:pPr>
    </w:p>
    <w:p w:rsidR="00B61603" w:rsidRPr="001D459B" w:rsidRDefault="00B61603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Pr="001D459B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B22F72" w:rsidRPr="001D459B" w:rsidRDefault="00B22F72" w:rsidP="00A51E2C">
      <w:pPr>
        <w:rPr>
          <w:rFonts w:ascii="Times New Roman" w:hAnsi="Times New Roman" w:cs="Times New Roman"/>
          <w:sz w:val="28"/>
          <w:szCs w:val="20"/>
        </w:rPr>
      </w:pPr>
    </w:p>
    <w:p w:rsidR="00B22F72" w:rsidRPr="001D459B" w:rsidRDefault="00B22F72" w:rsidP="00A51E2C">
      <w:pPr>
        <w:rPr>
          <w:rFonts w:ascii="Times New Roman" w:hAnsi="Times New Roman" w:cs="Times New Roman"/>
          <w:sz w:val="28"/>
          <w:szCs w:val="20"/>
        </w:rPr>
      </w:pPr>
    </w:p>
    <w:p w:rsidR="00B22F72" w:rsidRPr="001D459B" w:rsidRDefault="00B22F72" w:rsidP="00A51E2C">
      <w:pPr>
        <w:rPr>
          <w:rFonts w:ascii="Times New Roman" w:hAnsi="Times New Roman" w:cs="Times New Roman"/>
          <w:sz w:val="28"/>
          <w:szCs w:val="20"/>
        </w:rPr>
      </w:pPr>
    </w:p>
    <w:p w:rsidR="00CE4C87" w:rsidRDefault="00CE4C87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</w:p>
    <w:p w:rsidR="00A51E2C" w:rsidRPr="001D459B" w:rsidRDefault="00A51E2C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1D459B">
        <w:rPr>
          <w:rFonts w:ascii="Times New Roman" w:hAnsi="Times New Roman" w:cs="Times New Roman"/>
          <w:sz w:val="21"/>
          <w:szCs w:val="21"/>
        </w:rPr>
        <w:lastRenderedPageBreak/>
        <w:t>Приложение №3</w:t>
      </w:r>
    </w:p>
    <w:p w:rsidR="00A51E2C" w:rsidRPr="001D459B" w:rsidRDefault="00A51E2C" w:rsidP="00A51E2C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1D459B">
        <w:rPr>
          <w:rFonts w:ascii="Times New Roman" w:hAnsi="Times New Roman" w:cs="Times New Roman"/>
          <w:sz w:val="21"/>
          <w:szCs w:val="21"/>
        </w:rPr>
        <w:t>к Порядку предоставления субсидий</w:t>
      </w:r>
      <w:r w:rsidR="00B22F72" w:rsidRPr="001D459B">
        <w:rPr>
          <w:rFonts w:ascii="Times New Roman" w:hAnsi="Times New Roman" w:cs="Times New Roman"/>
          <w:sz w:val="21"/>
          <w:szCs w:val="21"/>
        </w:rPr>
        <w:t xml:space="preserve">, в том числе грантов в форме субсидий, </w:t>
      </w:r>
      <w:r w:rsidRPr="001D459B">
        <w:rPr>
          <w:rFonts w:ascii="Times New Roman" w:hAnsi="Times New Roman" w:cs="Times New Roman"/>
          <w:sz w:val="21"/>
          <w:szCs w:val="21"/>
        </w:rPr>
        <w:t xml:space="preserve">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</w:t>
      </w:r>
      <w:r w:rsidR="00B22F72" w:rsidRPr="001D459B">
        <w:rPr>
          <w:rFonts w:ascii="Times New Roman" w:hAnsi="Times New Roman" w:cs="Times New Roman"/>
          <w:sz w:val="21"/>
          <w:szCs w:val="21"/>
        </w:rPr>
        <w:t>Чистоозерного</w:t>
      </w:r>
      <w:r w:rsidRPr="001D459B">
        <w:rPr>
          <w:rFonts w:ascii="Times New Roman" w:hAnsi="Times New Roman" w:cs="Times New Roman"/>
          <w:sz w:val="21"/>
          <w:szCs w:val="21"/>
        </w:rPr>
        <w:t xml:space="preserve"> района  «Развитие субъектов малого и среднего предпринимательства в </w:t>
      </w:r>
      <w:r w:rsidR="00B22F72" w:rsidRPr="001D459B">
        <w:rPr>
          <w:rFonts w:ascii="Times New Roman" w:hAnsi="Times New Roman" w:cs="Times New Roman"/>
          <w:sz w:val="21"/>
          <w:szCs w:val="21"/>
        </w:rPr>
        <w:t>Чистоозерном</w:t>
      </w:r>
      <w:r w:rsidRPr="001D459B">
        <w:rPr>
          <w:rFonts w:ascii="Times New Roman" w:hAnsi="Times New Roman" w:cs="Times New Roman"/>
          <w:sz w:val="21"/>
          <w:szCs w:val="21"/>
        </w:rPr>
        <w:t xml:space="preserve"> районе на 20</w:t>
      </w:r>
      <w:r w:rsidR="00B22F72" w:rsidRPr="001D459B">
        <w:rPr>
          <w:rFonts w:ascii="Times New Roman" w:hAnsi="Times New Roman" w:cs="Times New Roman"/>
          <w:sz w:val="21"/>
          <w:szCs w:val="21"/>
        </w:rPr>
        <w:t>19</w:t>
      </w:r>
      <w:r w:rsidRPr="001D459B">
        <w:rPr>
          <w:rFonts w:ascii="Times New Roman" w:hAnsi="Times New Roman" w:cs="Times New Roman"/>
          <w:sz w:val="21"/>
          <w:szCs w:val="21"/>
        </w:rPr>
        <w:t>-2023 годы»</w:t>
      </w:r>
    </w:p>
    <w:p w:rsidR="006333AC" w:rsidRPr="001D459B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3AC" w:rsidRPr="001D459B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459B">
        <w:rPr>
          <w:rFonts w:ascii="Times New Roman" w:hAnsi="Times New Roman" w:cs="Times New Roman"/>
          <w:b/>
          <w:sz w:val="28"/>
          <w:szCs w:val="28"/>
        </w:rPr>
        <w:t>Перечень документов для оказания финансовой поддержки</w:t>
      </w:r>
    </w:p>
    <w:p w:rsidR="006333AC" w:rsidRPr="001D459B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459B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6333AC" w:rsidRPr="001D459B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3AC" w:rsidRPr="001D459B" w:rsidRDefault="006333AC" w:rsidP="006333AC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Default="006333AC" w:rsidP="00097621">
      <w:pPr>
        <w:pStyle w:val="consplusnormal1"/>
        <w:numPr>
          <w:ilvl w:val="0"/>
          <w:numId w:val="10"/>
        </w:numPr>
        <w:spacing w:before="0" w:beforeAutospacing="0" w:after="0" w:afterAutospacing="0"/>
        <w:jc w:val="center"/>
        <w:outlineLvl w:val="3"/>
        <w:rPr>
          <w:rStyle w:val="ad"/>
        </w:rPr>
      </w:pPr>
      <w:r w:rsidRPr="001D459B">
        <w:rPr>
          <w:rStyle w:val="ad"/>
        </w:rPr>
        <w:t>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на обновление основных средств</w:t>
      </w:r>
    </w:p>
    <w:p w:rsidR="00097621" w:rsidRPr="001D459B" w:rsidRDefault="00097621" w:rsidP="00097621">
      <w:pPr>
        <w:pStyle w:val="consplusnormal1"/>
        <w:spacing w:before="0" w:beforeAutospacing="0" w:after="0" w:afterAutospacing="0"/>
        <w:ind w:left="720"/>
        <w:outlineLvl w:val="3"/>
        <w:rPr>
          <w:rStyle w:val="ad"/>
        </w:rPr>
      </w:pPr>
      <w:bookmarkStart w:id="6" w:name="_GoBack"/>
      <w:bookmarkEnd w:id="6"/>
    </w:p>
    <w:p w:rsidR="006333AC" w:rsidRPr="001D459B" w:rsidRDefault="006333AC" w:rsidP="00201673">
      <w:pPr>
        <w:pStyle w:val="consplusnormal1"/>
        <w:spacing w:before="0" w:beforeAutospacing="0" w:after="0" w:afterAutospacing="0"/>
        <w:jc w:val="both"/>
        <w:outlineLvl w:val="3"/>
      </w:pPr>
    </w:p>
    <w:p w:rsidR="006333AC" w:rsidRPr="001D459B" w:rsidRDefault="006333AC" w:rsidP="006333AC">
      <w:pPr>
        <w:pStyle w:val="consplusnormal1"/>
        <w:spacing w:before="0" w:beforeAutospacing="0" w:after="0" w:afterAutospacing="0"/>
        <w:ind w:firstLine="426"/>
        <w:jc w:val="both"/>
        <w:outlineLvl w:val="3"/>
      </w:pPr>
      <w:r w:rsidRPr="001D459B">
        <w:t>1) заявка на участие в конкурсе на оказание финансовой поддержки;</w:t>
      </w:r>
    </w:p>
    <w:p w:rsidR="006333AC" w:rsidRPr="001D459B" w:rsidRDefault="000E70E3" w:rsidP="006333AC">
      <w:pPr>
        <w:pStyle w:val="consplusnormal1"/>
        <w:spacing w:before="0" w:beforeAutospacing="0" w:after="0" w:afterAutospacing="0"/>
        <w:ind w:firstLine="426"/>
        <w:jc w:val="both"/>
      </w:pPr>
      <w:r w:rsidRPr="001D459B">
        <w:t>2</w:t>
      </w:r>
      <w:r w:rsidR="006333AC" w:rsidRPr="001D459B">
        <w:t xml:space="preserve">) копии документов по финансово-хозяйственной деятельности </w:t>
      </w:r>
      <w:proofErr w:type="spellStart"/>
      <w:r w:rsidR="006333AC" w:rsidRPr="001D459B">
        <w:t>СМиСП</w:t>
      </w:r>
      <w:proofErr w:type="spellEnd"/>
      <w:r w:rsidR="006333AC" w:rsidRPr="001D459B">
        <w:t>:</w:t>
      </w:r>
    </w:p>
    <w:p w:rsidR="000844BA" w:rsidRPr="000844BA" w:rsidRDefault="000844BA" w:rsidP="0008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 бухгалтерский баланс  и отчет о финансовых результатах  за последний финансовый год с отметкой налогового органа;</w:t>
      </w:r>
    </w:p>
    <w:p w:rsidR="000844BA" w:rsidRPr="000844BA" w:rsidRDefault="000844BA" w:rsidP="0008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последни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отметкой налогового органа;</w:t>
      </w:r>
    </w:p>
    <w:p w:rsidR="000844BA" w:rsidRPr="000844BA" w:rsidRDefault="000844BA" w:rsidP="0008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 с отметкой налогового органа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субъектов МСП, подающих заявку на получение поддержки в 2021 году)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44BA" w:rsidRPr="000844BA" w:rsidRDefault="000844BA" w:rsidP="0008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0844BA" w:rsidRPr="000844BA" w:rsidRDefault="000844BA" w:rsidP="0008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0844BA" w:rsidRPr="001D459B" w:rsidRDefault="000844BA" w:rsidP="0008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C122FC" w:rsidRPr="001D459B" w:rsidRDefault="00C122FC" w:rsidP="006333AC">
      <w:pPr>
        <w:pStyle w:val="consplusnormal1"/>
        <w:spacing w:before="0" w:beforeAutospacing="0" w:after="0" w:afterAutospacing="0"/>
        <w:ind w:firstLine="426"/>
        <w:jc w:val="both"/>
      </w:pPr>
      <w:r w:rsidRPr="001D459B">
        <w:t>3</w:t>
      </w:r>
      <w:r w:rsidR="006333AC" w:rsidRPr="001D459B">
        <w:t xml:space="preserve">) </w:t>
      </w:r>
      <w:r w:rsidRPr="001D459B">
        <w:tab/>
        <w:t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 ФСС РФ)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C122FC" w:rsidRPr="001D459B" w:rsidRDefault="00C122FC" w:rsidP="006333AC">
      <w:pPr>
        <w:pStyle w:val="consplusnormal1"/>
        <w:spacing w:before="0" w:beforeAutospacing="0" w:after="0" w:afterAutospacing="0"/>
        <w:ind w:firstLine="426"/>
        <w:jc w:val="both"/>
      </w:pPr>
      <w:proofErr w:type="gramStart"/>
      <w:r w:rsidRPr="001D459B">
        <w:t>4)</w:t>
      </w:r>
      <w:r w:rsidRPr="001D459B">
        <w:tab/>
        <w:t xml:space="preserve"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N ММВ-7-17/685@ "Об утверждении формы Акта совместной сверки расчетов по налогам, сборам, страховым взносам, пеням, штрафам, процентам", в полном объеме по всем уплаченным налогам в федеральный бюджет, консолидированный бюджет </w:t>
      </w:r>
      <w:r w:rsidRPr="001D459B">
        <w:lastRenderedPageBreak/>
        <w:t>Новосибирской области, во внебюджетные фонды за</w:t>
      </w:r>
      <w:proofErr w:type="gramEnd"/>
      <w:r w:rsidRPr="001D459B">
        <w:t xml:space="preserve"> текущий год и год, предшествующий году оказания финансовой поддержки, с отметкой налогового органа;</w:t>
      </w:r>
    </w:p>
    <w:p w:rsidR="00C122FC" w:rsidRPr="001D459B" w:rsidRDefault="00C122FC" w:rsidP="006333AC">
      <w:pPr>
        <w:pStyle w:val="consplusnormal1"/>
        <w:spacing w:before="0" w:beforeAutospacing="0" w:after="0" w:afterAutospacing="0"/>
        <w:ind w:firstLine="426"/>
        <w:jc w:val="both"/>
      </w:pPr>
    </w:p>
    <w:p w:rsidR="006333AC" w:rsidRPr="001D459B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1D459B">
        <w:t xml:space="preserve">5) заверенные руководителем </w:t>
      </w:r>
      <w:proofErr w:type="spellStart"/>
      <w:r w:rsidRPr="001D459B">
        <w:t>СМиСП</w:t>
      </w:r>
      <w:proofErr w:type="spellEnd"/>
      <w:r w:rsidRPr="001D459B">
        <w:t xml:space="preserve"> копии договоров на обновление основных средств, обязательства по которым исполнены и оплачены;</w:t>
      </w:r>
    </w:p>
    <w:p w:rsidR="006333AC" w:rsidRPr="001D459B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1D459B">
        <w:t>6) копии платежных документов, подтверждающих затраты на обновление основных средств, заверенные заявителем;</w:t>
      </w:r>
    </w:p>
    <w:p w:rsidR="006333AC" w:rsidRPr="001D459B" w:rsidRDefault="004B6FA7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59B">
        <w:rPr>
          <w:rFonts w:ascii="Times New Roman" w:hAnsi="Times New Roman" w:cs="Times New Roman"/>
          <w:sz w:val="24"/>
          <w:szCs w:val="24"/>
        </w:rPr>
        <w:t>7</w:t>
      </w:r>
      <w:r w:rsidR="006333AC" w:rsidRPr="001D459B">
        <w:rPr>
          <w:rFonts w:ascii="Times New Roman" w:hAnsi="Times New Roman" w:cs="Times New Roman"/>
          <w:sz w:val="24"/>
          <w:szCs w:val="24"/>
        </w:rPr>
        <w:t xml:space="preserve">) таблицы экономических показателей деятельности </w:t>
      </w:r>
      <w:proofErr w:type="spellStart"/>
      <w:r w:rsidR="006333AC" w:rsidRPr="001D459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6333AC" w:rsidRPr="001D459B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(таблица № 1, таблица № 2).</w:t>
      </w:r>
    </w:p>
    <w:p w:rsidR="006333AC" w:rsidRPr="001D459B" w:rsidRDefault="004B6FA7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59B">
        <w:rPr>
          <w:rFonts w:ascii="Times New Roman" w:hAnsi="Times New Roman" w:cs="Times New Roman"/>
          <w:sz w:val="24"/>
          <w:szCs w:val="24"/>
        </w:rPr>
        <w:t>8</w:t>
      </w:r>
      <w:r w:rsidR="006333AC" w:rsidRPr="001D459B">
        <w:rPr>
          <w:rFonts w:ascii="Times New Roman" w:hAnsi="Times New Roman" w:cs="Times New Roman"/>
          <w:sz w:val="24"/>
          <w:szCs w:val="24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6333AC" w:rsidRPr="001D459B" w:rsidRDefault="006333AC" w:rsidP="006333AC">
      <w:pPr>
        <w:tabs>
          <w:tab w:val="left" w:pos="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5A84" w:rsidRPr="001D459B" w:rsidRDefault="006C5A84" w:rsidP="006C5A84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  <w:r w:rsidRPr="001D459B">
        <w:rPr>
          <w:rStyle w:val="ad"/>
        </w:rPr>
        <w:t>2</w:t>
      </w:r>
      <w:r w:rsidR="006333AC" w:rsidRPr="001D459B">
        <w:rPr>
          <w:rStyle w:val="ad"/>
        </w:rPr>
        <w:t xml:space="preserve">. Перечень документов, необходимых для получения субъектами малого и среднего предпринимательства финансовой поддержки в форме субсидирования </w:t>
      </w:r>
      <w:r w:rsidRPr="001D459B">
        <w:rPr>
          <w:rStyle w:val="ad"/>
        </w:rPr>
        <w:t>части арендных платежей</w:t>
      </w:r>
    </w:p>
    <w:p w:rsidR="006C5A84" w:rsidRPr="001D459B" w:rsidRDefault="006C5A84" w:rsidP="006C5A84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7E02C6" w:rsidRPr="001D459B" w:rsidRDefault="007E02C6" w:rsidP="007E02C6">
      <w:pPr>
        <w:pStyle w:val="consplusnormal1"/>
        <w:spacing w:before="0" w:beforeAutospacing="0" w:after="0" w:afterAutospacing="0"/>
        <w:ind w:firstLine="426"/>
        <w:jc w:val="both"/>
        <w:outlineLvl w:val="3"/>
      </w:pPr>
      <w:r w:rsidRPr="001D459B">
        <w:t>1) заявка на участие в конкурсе на оказание финансовой поддержки;</w:t>
      </w:r>
    </w:p>
    <w:p w:rsidR="007E02C6" w:rsidRPr="001D459B" w:rsidRDefault="007E02C6" w:rsidP="007E02C6">
      <w:pPr>
        <w:pStyle w:val="consplusnormal1"/>
        <w:spacing w:before="0" w:beforeAutospacing="0" w:after="0" w:afterAutospacing="0"/>
        <w:ind w:firstLine="426"/>
        <w:jc w:val="both"/>
      </w:pPr>
      <w:r w:rsidRPr="001D459B">
        <w:t xml:space="preserve">2) копии документов по финансово-хозяйственной деятельности </w:t>
      </w:r>
      <w:proofErr w:type="spellStart"/>
      <w:r w:rsidRPr="001D459B">
        <w:t>СМиСП</w:t>
      </w:r>
      <w:proofErr w:type="spellEnd"/>
      <w:r w:rsidRPr="001D459B">
        <w:t>:</w:t>
      </w:r>
    </w:p>
    <w:p w:rsidR="007E02C6" w:rsidRPr="000844BA" w:rsidRDefault="007E02C6" w:rsidP="007E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 бухгалтерский баланс  и отчет о финансовых результатах  за последний финансовый год с отметкой налогового органа;</w:t>
      </w:r>
    </w:p>
    <w:p w:rsidR="007E02C6" w:rsidRPr="000844BA" w:rsidRDefault="007E02C6" w:rsidP="007E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последни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отметкой налогового органа;</w:t>
      </w:r>
    </w:p>
    <w:p w:rsidR="007E02C6" w:rsidRPr="000844BA" w:rsidRDefault="007E02C6" w:rsidP="007E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 с отметкой налогового органа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субъектов МСП, подающих заявку на получение поддержки в 2021 году)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02C6" w:rsidRPr="000844BA" w:rsidRDefault="007E02C6" w:rsidP="007E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7E02C6" w:rsidRPr="000844BA" w:rsidRDefault="007E02C6" w:rsidP="007E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7E02C6" w:rsidRPr="001D459B" w:rsidRDefault="007E02C6" w:rsidP="007E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7E02C6" w:rsidRPr="001D459B" w:rsidRDefault="007E02C6" w:rsidP="007E02C6">
      <w:pPr>
        <w:pStyle w:val="consplusnormal1"/>
        <w:spacing w:before="0" w:beforeAutospacing="0" w:after="0" w:afterAutospacing="0"/>
        <w:ind w:firstLine="426"/>
        <w:jc w:val="both"/>
      </w:pPr>
      <w:r w:rsidRPr="001D459B">
        <w:t xml:space="preserve">3) </w:t>
      </w:r>
      <w:r w:rsidRPr="001D459B">
        <w:tab/>
        <w:t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 ФСС РФ)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7E02C6" w:rsidRPr="001D459B" w:rsidRDefault="007E02C6" w:rsidP="007E02C6">
      <w:pPr>
        <w:pStyle w:val="consplusnormal1"/>
        <w:spacing w:before="0" w:beforeAutospacing="0" w:after="0" w:afterAutospacing="0"/>
        <w:ind w:firstLine="426"/>
        <w:jc w:val="both"/>
      </w:pPr>
      <w:proofErr w:type="gramStart"/>
      <w:r w:rsidRPr="001D459B">
        <w:t>4)</w:t>
      </w:r>
      <w:r w:rsidRPr="001D459B">
        <w:tab/>
        <w:t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N ММВ-7-17/685@ "Об утверждении формы Акта совместной сверки расчетов по налогам, сборам, страховым взносам, пеням, штрафам, процентам", в полном объеме по всем уплаченным налогам в федеральный бюджет, консолидированный бюджет Новосибирской области, во внебюджетные фонды за</w:t>
      </w:r>
      <w:proofErr w:type="gramEnd"/>
      <w:r w:rsidRPr="001D459B">
        <w:t xml:space="preserve"> текущий год и год, предшествующий году оказания финансовой поддержки, с отметкой налогового органа;</w:t>
      </w:r>
    </w:p>
    <w:p w:rsidR="007E02C6" w:rsidRPr="001D459B" w:rsidRDefault="007E02C6" w:rsidP="007E02C6">
      <w:pPr>
        <w:pStyle w:val="consplusnormal1"/>
        <w:spacing w:before="0" w:beforeAutospacing="0" w:after="0" w:afterAutospacing="0"/>
        <w:ind w:firstLine="426"/>
        <w:jc w:val="both"/>
      </w:pPr>
      <w:r w:rsidRPr="001D459B">
        <w:t xml:space="preserve">5) заверенные руководителем </w:t>
      </w:r>
      <w:proofErr w:type="spellStart"/>
      <w:r w:rsidRPr="001D459B">
        <w:t>СМиСП</w:t>
      </w:r>
      <w:proofErr w:type="spellEnd"/>
      <w:r w:rsidRPr="001D459B">
        <w:t xml:space="preserve"> копии договоров </w:t>
      </w:r>
      <w:r w:rsidR="001A7FA1" w:rsidRPr="001D459B">
        <w:t>аренды</w:t>
      </w:r>
      <w:r w:rsidRPr="001D459B">
        <w:t>;</w:t>
      </w:r>
    </w:p>
    <w:p w:rsidR="007E02C6" w:rsidRPr="001D459B" w:rsidRDefault="007E02C6" w:rsidP="007E02C6">
      <w:pPr>
        <w:pStyle w:val="consplusnormal1"/>
        <w:spacing w:before="0" w:beforeAutospacing="0" w:after="0" w:afterAutospacing="0"/>
        <w:ind w:firstLine="426"/>
        <w:jc w:val="both"/>
      </w:pPr>
      <w:r w:rsidRPr="001D459B">
        <w:t xml:space="preserve">6) копии платежных документов, подтверждающих затраты </w:t>
      </w:r>
      <w:proofErr w:type="gramStart"/>
      <w:r w:rsidRPr="001D459B">
        <w:t>на</w:t>
      </w:r>
      <w:proofErr w:type="gramEnd"/>
      <w:r w:rsidRPr="001D459B">
        <w:t xml:space="preserve"> </w:t>
      </w:r>
      <w:r w:rsidR="001A7FA1" w:rsidRPr="001D459B">
        <w:t>помещений</w:t>
      </w:r>
      <w:r w:rsidRPr="001D459B">
        <w:t>, заверенные заявителем;</w:t>
      </w:r>
    </w:p>
    <w:p w:rsidR="007E02C6" w:rsidRPr="001D459B" w:rsidRDefault="007E02C6" w:rsidP="007E02C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59B">
        <w:rPr>
          <w:rFonts w:ascii="Times New Roman" w:hAnsi="Times New Roman" w:cs="Times New Roman"/>
          <w:sz w:val="24"/>
          <w:szCs w:val="24"/>
        </w:rPr>
        <w:t xml:space="preserve">7) таблицы экономических показателей деятельности </w:t>
      </w:r>
      <w:proofErr w:type="spellStart"/>
      <w:r w:rsidRPr="001D459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1D459B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(таблица № 1, таблица № 2).</w:t>
      </w:r>
    </w:p>
    <w:p w:rsidR="007E02C6" w:rsidRPr="001D459B" w:rsidRDefault="007E02C6" w:rsidP="007E02C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59B">
        <w:rPr>
          <w:rFonts w:ascii="Times New Roman" w:hAnsi="Times New Roman" w:cs="Times New Roman"/>
          <w:sz w:val="24"/>
          <w:szCs w:val="24"/>
        </w:rPr>
        <w:lastRenderedPageBreak/>
        <w:t>8) копия паспорта гражданина Российской Федерации, заверенная заявителем, - для индивидуальных предпринимателей;</w:t>
      </w:r>
    </w:p>
    <w:p w:rsidR="006333AC" w:rsidRPr="001D459B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33AC" w:rsidRPr="001D459B" w:rsidRDefault="006333AC" w:rsidP="00201673">
      <w:pPr>
        <w:pStyle w:val="consplusnormal1"/>
        <w:spacing w:before="0" w:beforeAutospacing="0" w:after="0" w:afterAutospacing="0"/>
        <w:jc w:val="both"/>
        <w:outlineLvl w:val="3"/>
        <w:rPr>
          <w:rStyle w:val="ad"/>
        </w:rPr>
      </w:pPr>
    </w:p>
    <w:p w:rsidR="006333AC" w:rsidRPr="001D459B" w:rsidRDefault="00141409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  <w:r w:rsidRPr="001D459B">
        <w:rPr>
          <w:rStyle w:val="ad"/>
        </w:rPr>
        <w:t>3</w:t>
      </w:r>
      <w:r w:rsidR="006333AC" w:rsidRPr="001D459B">
        <w:rPr>
          <w:rStyle w:val="ad"/>
        </w:rPr>
        <w:t xml:space="preserve">. Перечень документов, необходимых для получения </w:t>
      </w:r>
      <w:r w:rsidRPr="001D459B">
        <w:rPr>
          <w:rStyle w:val="ad"/>
        </w:rPr>
        <w:t xml:space="preserve">грантов начинающим субъектам </w:t>
      </w:r>
      <w:r w:rsidR="006333AC" w:rsidRPr="001D459B">
        <w:rPr>
          <w:rStyle w:val="ad"/>
        </w:rPr>
        <w:t xml:space="preserve"> малого и среднего предпринимательства </w:t>
      </w:r>
    </w:p>
    <w:p w:rsidR="00141409" w:rsidRPr="001D459B" w:rsidRDefault="00141409" w:rsidP="00201673">
      <w:pPr>
        <w:pStyle w:val="consplusnormal1"/>
        <w:spacing w:before="0" w:beforeAutospacing="0" w:after="0" w:afterAutospacing="0"/>
        <w:jc w:val="center"/>
        <w:outlineLvl w:val="3"/>
        <w:rPr>
          <w:b/>
          <w:bCs/>
        </w:rPr>
      </w:pPr>
    </w:p>
    <w:p w:rsidR="006D49C0" w:rsidRPr="001D459B" w:rsidRDefault="006D49C0" w:rsidP="006D49C0">
      <w:pPr>
        <w:pStyle w:val="consplusnormal1"/>
        <w:spacing w:before="0" w:beforeAutospacing="0" w:after="0" w:afterAutospacing="0"/>
        <w:jc w:val="center"/>
        <w:outlineLvl w:val="3"/>
        <w:rPr>
          <w:b/>
          <w:bCs/>
        </w:rPr>
      </w:pPr>
    </w:p>
    <w:p w:rsidR="006D49C0" w:rsidRPr="001D459B" w:rsidRDefault="006D49C0" w:rsidP="006D49C0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59B">
        <w:rPr>
          <w:rFonts w:ascii="Times New Roman" w:hAnsi="Times New Roman" w:cs="Times New Roman"/>
          <w:sz w:val="24"/>
          <w:szCs w:val="24"/>
        </w:rPr>
        <w:t>заявка на участие в конкурсе на оказание финансовой поддержки;</w:t>
      </w:r>
    </w:p>
    <w:p w:rsidR="006D49C0" w:rsidRPr="001D459B" w:rsidRDefault="006D49C0" w:rsidP="006D49C0">
      <w:pPr>
        <w:pStyle w:val="consplusnormal1"/>
        <w:spacing w:before="0" w:beforeAutospacing="0" w:after="0" w:afterAutospacing="0"/>
        <w:ind w:firstLine="426"/>
        <w:jc w:val="both"/>
      </w:pPr>
      <w:r w:rsidRPr="001D459B">
        <w:t xml:space="preserve">2) копии документов по финансово-хозяйственной деятельности </w:t>
      </w:r>
      <w:proofErr w:type="spellStart"/>
      <w:r w:rsidRPr="001D459B">
        <w:t>СМиСП</w:t>
      </w:r>
      <w:proofErr w:type="spellEnd"/>
      <w:r w:rsidRPr="001D459B">
        <w:t>:</w:t>
      </w:r>
    </w:p>
    <w:p w:rsidR="006D49C0" w:rsidRPr="000844BA" w:rsidRDefault="006D49C0" w:rsidP="006D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 бухгалтерский баланс  и отчет о финансовых результатах  за последний финансовый год с отметкой налогового органа;</w:t>
      </w:r>
    </w:p>
    <w:p w:rsidR="006D49C0" w:rsidRPr="000844BA" w:rsidRDefault="006D49C0" w:rsidP="006D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последни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отметкой налогового органа;</w:t>
      </w:r>
    </w:p>
    <w:p w:rsidR="006D49C0" w:rsidRPr="000844BA" w:rsidRDefault="006D49C0" w:rsidP="006D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 с отметкой налогового органа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субъектов МСП, подающих заявку на получение поддержки в 2021 году)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9C0" w:rsidRPr="000844BA" w:rsidRDefault="006D49C0" w:rsidP="006D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 последни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6D49C0" w:rsidRPr="000844BA" w:rsidRDefault="006D49C0" w:rsidP="006D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6D49C0" w:rsidRPr="001D459B" w:rsidRDefault="006D49C0" w:rsidP="006D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CE3666" w:rsidRPr="001D459B" w:rsidRDefault="00CE3666" w:rsidP="00F76A71">
      <w:pPr>
        <w:pStyle w:val="consplusnormal1"/>
        <w:spacing w:before="0" w:beforeAutospacing="0" w:after="0" w:afterAutospacing="0"/>
        <w:ind w:firstLine="567"/>
        <w:jc w:val="both"/>
      </w:pPr>
      <w:proofErr w:type="gramStart"/>
      <w:r w:rsidRPr="001D459B">
        <w:t>3)раздел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N ММВ-7-17/685@ "Об утверждении формы Акта совместной сверки расчетов по налогам, сборам, страховым взносам, пеням, штрафам, процентам", в полном объеме по всем уплаченным налогам в федеральный бюджет, консолидированный бюджет Новосибирской области, во внебюджетные фонды за</w:t>
      </w:r>
      <w:proofErr w:type="gramEnd"/>
      <w:r w:rsidRPr="001D459B">
        <w:t xml:space="preserve"> текущий год и год, предшествующий году оказания финансовой поддержки, с отметкой налогового органа;</w:t>
      </w:r>
    </w:p>
    <w:p w:rsidR="006333AC" w:rsidRPr="006333AC" w:rsidRDefault="00F76A71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33AC" w:rsidRPr="006333A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резюме </w:t>
      </w:r>
      <w:r w:rsidR="006333AC" w:rsidRPr="006333AC">
        <w:rPr>
          <w:rFonts w:ascii="Times New Roman" w:hAnsi="Times New Roman" w:cs="Times New Roman"/>
          <w:sz w:val="24"/>
          <w:szCs w:val="24"/>
        </w:rPr>
        <w:t>бизнес-план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333AC" w:rsidRPr="006333AC">
        <w:rPr>
          <w:rFonts w:ascii="Times New Roman" w:hAnsi="Times New Roman" w:cs="Times New Roman"/>
          <w:sz w:val="24"/>
          <w:szCs w:val="24"/>
        </w:rPr>
        <w:t xml:space="preserve"> предпринимательского проекта.</w:t>
      </w:r>
    </w:p>
    <w:p w:rsidR="006333AC" w:rsidRPr="006333AC" w:rsidRDefault="00F76A71" w:rsidP="00201673">
      <w:pPr>
        <w:pStyle w:val="consplusnormal1"/>
        <w:spacing w:before="0" w:beforeAutospacing="0" w:after="0" w:afterAutospacing="0"/>
        <w:ind w:firstLine="426"/>
        <w:jc w:val="both"/>
      </w:pPr>
      <w:r>
        <w:t>5</w:t>
      </w:r>
      <w:r w:rsidR="006333AC" w:rsidRPr="006333AC">
        <w:t xml:space="preserve">) заверенные руководителем </w:t>
      </w:r>
      <w:proofErr w:type="spellStart"/>
      <w:r w:rsidR="006333AC" w:rsidRPr="006333AC">
        <w:t>СМиСП</w:t>
      </w:r>
      <w:proofErr w:type="spellEnd"/>
      <w:r w:rsidR="006333AC" w:rsidRPr="006333AC">
        <w:t xml:space="preserve"> копии договоров и платежных документов, подтверждающих фактические произведенные затраты, совершенные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поддержки;</w:t>
      </w:r>
    </w:p>
    <w:p w:rsidR="006333AC" w:rsidRPr="006333AC" w:rsidRDefault="00F76A71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3AC" w:rsidRPr="006333AC">
        <w:rPr>
          <w:rFonts w:ascii="Times New Roman" w:hAnsi="Times New Roman" w:cs="Times New Roman"/>
          <w:sz w:val="24"/>
          <w:szCs w:val="24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9A6FC1" w:rsidRDefault="009A6FC1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9A6FC1" w:rsidRDefault="009A6FC1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9A6FC1" w:rsidRDefault="009A6FC1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B23775" w:rsidRPr="00B23775" w:rsidRDefault="00B23775" w:rsidP="00B2377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23775">
        <w:rPr>
          <w:rStyle w:val="FontStyle16"/>
          <w:sz w:val="22"/>
          <w:szCs w:val="22"/>
        </w:rPr>
        <w:t>Таблица №1</w:t>
      </w:r>
    </w:p>
    <w:p w:rsidR="00B23775" w:rsidRPr="00B23775" w:rsidRDefault="00B23775" w:rsidP="00B23775">
      <w:pPr>
        <w:tabs>
          <w:tab w:val="left" w:pos="7650"/>
        </w:tabs>
        <w:spacing w:after="0" w:line="240" w:lineRule="auto"/>
        <w:jc w:val="right"/>
        <w:rPr>
          <w:rStyle w:val="FontStyle16"/>
        </w:rPr>
      </w:pPr>
      <w:r w:rsidRPr="00B23775">
        <w:rPr>
          <w:rFonts w:ascii="Times New Roman" w:hAnsi="Times New Roman" w:cs="Times New Roman"/>
          <w:sz w:val="24"/>
          <w:szCs w:val="24"/>
        </w:rPr>
        <w:tab/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 xml:space="preserve">Экономические показатели деятельности </w:t>
      </w:r>
      <w:proofErr w:type="spellStart"/>
      <w:r w:rsidRPr="00B2377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23775">
        <w:rPr>
          <w:rFonts w:ascii="Times New Roman" w:hAnsi="Times New Roman" w:cs="Times New Roman"/>
          <w:sz w:val="24"/>
          <w:szCs w:val="24"/>
        </w:rPr>
        <w:t>,</w:t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применяющего упрощенную систему налогообложения,</w:t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патентную систему налогообложения, систему налогообложения</w:t>
      </w:r>
    </w:p>
    <w:p w:rsidR="00B23775" w:rsidRDefault="00B23775" w:rsidP="0022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для сельскохозя</w:t>
      </w:r>
      <w:r w:rsidR="002218CB">
        <w:rPr>
          <w:rFonts w:ascii="Times New Roman" w:hAnsi="Times New Roman" w:cs="Times New Roman"/>
          <w:sz w:val="24"/>
          <w:szCs w:val="24"/>
        </w:rPr>
        <w:t>йственных товаропроизводителей</w:t>
      </w:r>
    </w:p>
    <w:p w:rsidR="00B23775" w:rsidRPr="00B23775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336"/>
        <w:gridCol w:w="1467"/>
        <w:gridCol w:w="1469"/>
        <w:gridCol w:w="1735"/>
        <w:gridCol w:w="1465"/>
      </w:tblGrid>
      <w:tr w:rsidR="00B23775" w:rsidTr="002218CB">
        <w:trPr>
          <w:cantSplit/>
          <w:trHeight w:val="48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   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B23775" w:rsidTr="002218CB">
        <w:trPr>
          <w:cantSplit/>
          <w:trHeight w:val="84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&lt;**&gt;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&lt;*****&gt;  </w:t>
            </w:r>
          </w:p>
        </w:tc>
      </w:tr>
      <w:tr w:rsidR="00B23775" w:rsidTr="002218CB">
        <w:trPr>
          <w:trHeight w:val="240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2.2 / п. 2.1), %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рублей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&lt;***&gt;,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3.1 / п. 3.2)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(областным и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местным)   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8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(для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9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сравнении с  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предшествующим годом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 налог (для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60495">
              <w:rPr>
                <w:rFonts w:ascii="Times New Roman" w:hAnsi="Times New Roman"/>
                <w:sz w:val="24"/>
                <w:szCs w:val="24"/>
              </w:rPr>
              <w:t xml:space="preserve"> сельскохозяйственн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60495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B23775">
        <w:rPr>
          <w:rFonts w:ascii="Times New Roman" w:hAnsi="Times New Roman" w:cs="Times New Roman"/>
          <w:sz w:val="24"/>
          <w:szCs w:val="24"/>
        </w:rPr>
        <w:t xml:space="preserve"> ______________________ (______________________)</w:t>
      </w:r>
      <w:proofErr w:type="gramEnd"/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Примечания: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Пример: если оказание финансовой поддержки начато в 20</w:t>
      </w:r>
      <w:r w:rsidR="00A9265C">
        <w:rPr>
          <w:rFonts w:ascii="Times New Roman" w:hAnsi="Times New Roman" w:cs="Times New Roman"/>
          <w:sz w:val="24"/>
          <w:szCs w:val="24"/>
        </w:rPr>
        <w:t>21</w:t>
      </w:r>
      <w:r w:rsidRPr="001E27CB">
        <w:rPr>
          <w:rFonts w:ascii="Times New Roman" w:hAnsi="Times New Roman" w:cs="Times New Roman"/>
          <w:sz w:val="24"/>
          <w:szCs w:val="24"/>
        </w:rPr>
        <w:t xml:space="preserve"> году, то предшествующие годы - 20</w:t>
      </w:r>
      <w:r w:rsidR="00A9265C">
        <w:rPr>
          <w:rFonts w:ascii="Times New Roman" w:hAnsi="Times New Roman" w:cs="Times New Roman"/>
          <w:sz w:val="24"/>
          <w:szCs w:val="24"/>
        </w:rPr>
        <w:t>20</w:t>
      </w:r>
      <w:r w:rsidRPr="001E27CB">
        <w:rPr>
          <w:rFonts w:ascii="Times New Roman" w:hAnsi="Times New Roman" w:cs="Times New Roman"/>
          <w:sz w:val="24"/>
          <w:szCs w:val="24"/>
        </w:rPr>
        <w:t xml:space="preserve"> (1-й год, предшествующий финансовой поддержке) и 20</w:t>
      </w:r>
      <w:r w:rsidR="00A9265C">
        <w:rPr>
          <w:rFonts w:ascii="Times New Roman" w:hAnsi="Times New Roman" w:cs="Times New Roman"/>
          <w:sz w:val="24"/>
          <w:szCs w:val="24"/>
        </w:rPr>
        <w:t>19</w:t>
      </w:r>
      <w:r w:rsidRPr="001E27CB">
        <w:rPr>
          <w:rFonts w:ascii="Times New Roman" w:hAnsi="Times New Roman" w:cs="Times New Roman"/>
          <w:sz w:val="24"/>
          <w:szCs w:val="24"/>
        </w:rPr>
        <w:t xml:space="preserve"> (2-й год, предшествующий финансовой поддержке).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&lt;**&gt; В скобках указывается отчетный период (1 квартал, полугодие, 9 месяцев).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&lt;***&gt; Доход за вычетом суммы расходов и уплаченных налогов.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&lt;****&gt; Рассчитывается как разница между недоимкой на 01 января отчетного года и недоимкой на 01 января предшествующего года.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За иной отчетный период (квартал, полугодие, девять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B23775" w:rsidRPr="00E30842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&lt;*****&gt; В случае</w:t>
      </w:r>
      <w:proofErr w:type="gramStart"/>
      <w:r w:rsidRPr="001E27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27CB">
        <w:rPr>
          <w:rFonts w:ascii="Times New Roman" w:hAnsi="Times New Roman" w:cs="Times New Roman"/>
          <w:sz w:val="24"/>
          <w:szCs w:val="24"/>
        </w:rPr>
        <w:t xml:space="preserve"> если срок предоставления финансовой поддержки более 1 года, </w:t>
      </w:r>
      <w:r w:rsidRPr="00E30842">
        <w:rPr>
          <w:rFonts w:ascii="Times New Roman" w:hAnsi="Times New Roman" w:cs="Times New Roman"/>
          <w:sz w:val="24"/>
          <w:szCs w:val="24"/>
        </w:rPr>
        <w:t>показатели заполняются по каждому году финансовой поддержки.</w:t>
      </w: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B23775" w:rsidRDefault="00B23775" w:rsidP="00B23775">
      <w:pPr>
        <w:tabs>
          <w:tab w:val="left" w:pos="6570"/>
        </w:tabs>
        <w:jc w:val="right"/>
      </w:pPr>
      <w:r>
        <w:t xml:space="preserve">                  </w:t>
      </w:r>
    </w:p>
    <w:p w:rsidR="00B23775" w:rsidRDefault="00B23775" w:rsidP="00B23775">
      <w:pPr>
        <w:tabs>
          <w:tab w:val="left" w:pos="6570"/>
        </w:tabs>
        <w:jc w:val="right"/>
      </w:pPr>
    </w:p>
    <w:p w:rsidR="0007403A" w:rsidRDefault="0007403A" w:rsidP="00B23775">
      <w:pPr>
        <w:tabs>
          <w:tab w:val="left" w:pos="65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3775" w:rsidRPr="00B23775" w:rsidRDefault="00B23775" w:rsidP="00B23775">
      <w:pPr>
        <w:tabs>
          <w:tab w:val="left" w:pos="6570"/>
        </w:tabs>
        <w:jc w:val="right"/>
        <w:rPr>
          <w:rFonts w:ascii="Times New Roman" w:hAnsi="Times New Roman" w:cs="Times New Roman"/>
        </w:rPr>
      </w:pPr>
      <w:r w:rsidRPr="00B23775">
        <w:rPr>
          <w:rFonts w:ascii="Times New Roman" w:hAnsi="Times New Roman" w:cs="Times New Roman"/>
          <w:sz w:val="24"/>
          <w:szCs w:val="24"/>
        </w:rPr>
        <w:t xml:space="preserve">  </w:t>
      </w:r>
      <w:r w:rsidRPr="00B23775">
        <w:rPr>
          <w:rFonts w:ascii="Times New Roman" w:hAnsi="Times New Roman" w:cs="Times New Roman"/>
        </w:rPr>
        <w:t>Таблица №2</w:t>
      </w:r>
    </w:p>
    <w:p w:rsidR="00B23775" w:rsidRPr="00B62622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Экономические показатели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62622">
        <w:rPr>
          <w:rFonts w:ascii="Times New Roman" w:hAnsi="Times New Roman" w:cs="Times New Roman"/>
          <w:sz w:val="24"/>
          <w:szCs w:val="24"/>
        </w:rPr>
        <w:t>,</w:t>
      </w:r>
    </w:p>
    <w:p w:rsidR="00B23775" w:rsidRPr="00B62622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hAnsi="Times New Roman" w:cs="Times New Roman"/>
          <w:sz w:val="24"/>
          <w:szCs w:val="24"/>
        </w:rPr>
        <w:t>применяюще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62622">
        <w:rPr>
          <w:rFonts w:ascii="Times New Roman" w:hAnsi="Times New Roman" w:cs="Times New Roman"/>
          <w:sz w:val="24"/>
          <w:szCs w:val="24"/>
        </w:rPr>
        <w:t xml:space="preserve"> общую систему налогообложения</w:t>
      </w:r>
    </w:p>
    <w:p w:rsidR="00B23775" w:rsidRPr="00B62622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399"/>
        <w:gridCol w:w="1492"/>
        <w:gridCol w:w="1494"/>
        <w:gridCol w:w="1764"/>
        <w:gridCol w:w="1318"/>
      </w:tblGrid>
      <w:tr w:rsidR="00B23775" w:rsidTr="0073746E">
        <w:trPr>
          <w:cantSplit/>
          <w:trHeight w:val="480"/>
        </w:trPr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   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B23775" w:rsidTr="0073746E">
        <w:trPr>
          <w:cantSplit/>
          <w:trHeight w:val="840"/>
        </w:trPr>
        <w:tc>
          <w:tcPr>
            <w:tcW w:w="2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2218C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  <w:r w:rsidR="0022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&lt;**&gt; 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2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&lt;*****&gt;  </w:t>
            </w: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2.1 / п. 2.2), %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прибыль за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год (стр. 050 из формы 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8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год (стр. 020 + 030 +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040 из формы 2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3.2 / п. 3.3)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(областным и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местным)   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&lt;****&gt;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 всего,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9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сравнении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прибыль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 НДФЛ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B23775">
        <w:rPr>
          <w:rFonts w:ascii="Times New Roman" w:hAnsi="Times New Roman" w:cs="Times New Roman"/>
          <w:sz w:val="24"/>
          <w:szCs w:val="24"/>
        </w:rPr>
        <w:t xml:space="preserve"> ______________________ (______________________)</w:t>
      </w:r>
      <w:proofErr w:type="gramEnd"/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23775" w:rsidRPr="00B23775" w:rsidRDefault="00B23775" w:rsidP="00B23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М.П.</w:t>
      </w:r>
    </w:p>
    <w:p w:rsidR="00B23775" w:rsidRPr="00E51F8F" w:rsidRDefault="00B23775" w:rsidP="00B23775">
      <w:pPr>
        <w:rPr>
          <w:sz w:val="19"/>
          <w:szCs w:val="19"/>
        </w:rPr>
      </w:pPr>
    </w:p>
    <w:p w:rsidR="00B23775" w:rsidRPr="00E51F8F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218CB" w:rsidRDefault="002218CB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218CB" w:rsidRDefault="002218CB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23525" w:rsidRPr="001D459B" w:rsidRDefault="00123525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1D459B">
        <w:rPr>
          <w:rFonts w:ascii="Times New Roman" w:hAnsi="Times New Roman" w:cs="Times New Roman"/>
          <w:sz w:val="21"/>
          <w:szCs w:val="21"/>
        </w:rPr>
        <w:t>Приложение №</w:t>
      </w:r>
      <w:r w:rsidR="0006738F" w:rsidRPr="001D459B">
        <w:rPr>
          <w:rFonts w:ascii="Times New Roman" w:hAnsi="Times New Roman" w:cs="Times New Roman"/>
          <w:sz w:val="21"/>
          <w:szCs w:val="21"/>
        </w:rPr>
        <w:t>4</w:t>
      </w:r>
    </w:p>
    <w:p w:rsidR="00123525" w:rsidRPr="001D459B" w:rsidRDefault="00123525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1D459B">
        <w:rPr>
          <w:rFonts w:ascii="Times New Roman" w:hAnsi="Times New Roman" w:cs="Times New Roman"/>
          <w:sz w:val="21"/>
          <w:szCs w:val="21"/>
        </w:rPr>
        <w:t>к Порядку предоставления субсидий</w:t>
      </w:r>
      <w:r w:rsidR="000C5C69" w:rsidRPr="001D459B">
        <w:rPr>
          <w:rFonts w:ascii="Times New Roman" w:hAnsi="Times New Roman" w:cs="Times New Roman"/>
          <w:sz w:val="21"/>
          <w:szCs w:val="21"/>
        </w:rPr>
        <w:t>, в том числе грантов в форме субсидий</w:t>
      </w:r>
      <w:proofErr w:type="gramStart"/>
      <w:r w:rsidR="000C5C69" w:rsidRPr="001D459B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1D459B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1D459B">
        <w:rPr>
          <w:rFonts w:ascii="Times New Roman" w:hAnsi="Times New Roman" w:cs="Times New Roman"/>
          <w:sz w:val="21"/>
          <w:szCs w:val="21"/>
        </w:rPr>
        <w:t>ю</w:t>
      </w:r>
      <w:proofErr w:type="gramEnd"/>
      <w:r w:rsidRPr="001D459B">
        <w:rPr>
          <w:rFonts w:ascii="Times New Roman" w:hAnsi="Times New Roman" w:cs="Times New Roman"/>
          <w:sz w:val="21"/>
          <w:szCs w:val="21"/>
        </w:rPr>
        <w:t xml:space="preserve">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</w:t>
      </w:r>
      <w:r w:rsidR="000C5C69" w:rsidRPr="001D459B">
        <w:rPr>
          <w:rFonts w:ascii="Times New Roman" w:hAnsi="Times New Roman" w:cs="Times New Roman"/>
          <w:sz w:val="21"/>
          <w:szCs w:val="21"/>
        </w:rPr>
        <w:t xml:space="preserve"> Чистоозерного</w:t>
      </w:r>
      <w:r w:rsidRPr="001D459B">
        <w:rPr>
          <w:rFonts w:ascii="Times New Roman" w:hAnsi="Times New Roman" w:cs="Times New Roman"/>
          <w:sz w:val="21"/>
          <w:szCs w:val="21"/>
        </w:rPr>
        <w:t xml:space="preserve"> района  «Развитие субъектов малого и среднего предпринимательства в </w:t>
      </w:r>
      <w:r w:rsidR="000C5C69" w:rsidRPr="001D459B">
        <w:rPr>
          <w:rFonts w:ascii="Times New Roman" w:hAnsi="Times New Roman" w:cs="Times New Roman"/>
          <w:sz w:val="21"/>
          <w:szCs w:val="21"/>
        </w:rPr>
        <w:t xml:space="preserve"> Чистоозерном</w:t>
      </w:r>
      <w:r w:rsidRPr="001D459B">
        <w:rPr>
          <w:rFonts w:ascii="Times New Roman" w:hAnsi="Times New Roman" w:cs="Times New Roman"/>
          <w:sz w:val="21"/>
          <w:szCs w:val="21"/>
        </w:rPr>
        <w:t xml:space="preserve"> районе на 20</w:t>
      </w:r>
      <w:r w:rsidR="000C5C69" w:rsidRPr="001D459B">
        <w:rPr>
          <w:rFonts w:ascii="Times New Roman" w:hAnsi="Times New Roman" w:cs="Times New Roman"/>
          <w:sz w:val="21"/>
          <w:szCs w:val="21"/>
        </w:rPr>
        <w:t>19</w:t>
      </w:r>
      <w:r w:rsidRPr="001D459B">
        <w:rPr>
          <w:rFonts w:ascii="Times New Roman" w:hAnsi="Times New Roman" w:cs="Times New Roman"/>
          <w:sz w:val="21"/>
          <w:szCs w:val="21"/>
        </w:rPr>
        <w:t>-2023 годы»</w:t>
      </w:r>
    </w:p>
    <w:p w:rsidR="00B23775" w:rsidRPr="001D459B" w:rsidRDefault="00B23775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37A5" w:rsidRDefault="00CF37A5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FD" w:rsidRPr="00D819AA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СОГЛАШЕНИЕ №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из  бюджета </w:t>
      </w:r>
      <w:r w:rsidR="00FD3A27">
        <w:rPr>
          <w:rFonts w:ascii="Times New Roman" w:hAnsi="Times New Roman" w:cs="Times New Roman"/>
          <w:b/>
          <w:bCs/>
          <w:sz w:val="26"/>
          <w:szCs w:val="26"/>
        </w:rPr>
        <w:t xml:space="preserve">Чистоозерного </w:t>
      </w:r>
      <w:r w:rsidRPr="00D819AA">
        <w:rPr>
          <w:rFonts w:ascii="Times New Roman" w:hAnsi="Times New Roman" w:cs="Times New Roman"/>
          <w:b/>
          <w:bCs/>
          <w:sz w:val="26"/>
          <w:szCs w:val="26"/>
        </w:rPr>
        <w:t>района субсиди</w:t>
      </w:r>
      <w:r w:rsidR="008C6CA2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="00FD3A27">
        <w:rPr>
          <w:rFonts w:ascii="Times New Roman" w:hAnsi="Times New Roman" w:cs="Times New Roman"/>
          <w:b/>
          <w:bCs/>
          <w:sz w:val="26"/>
          <w:szCs w:val="26"/>
        </w:rPr>
        <w:t xml:space="preserve">, в том числе грантов в форме субсидий, </w:t>
      </w: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D3A27">
        <w:rPr>
          <w:rFonts w:ascii="Times New Roman" w:hAnsi="Times New Roman" w:cs="Times New Roman"/>
          <w:b/>
          <w:bCs/>
          <w:sz w:val="26"/>
          <w:szCs w:val="26"/>
        </w:rPr>
        <w:t>юридическим лица</w:t>
      </w:r>
      <w:proofErr w:type="gramStart"/>
      <w:r w:rsidR="00FD3A27">
        <w:rPr>
          <w:rFonts w:ascii="Times New Roman" w:hAnsi="Times New Roman" w:cs="Times New Roman"/>
          <w:b/>
          <w:bCs/>
          <w:sz w:val="26"/>
          <w:szCs w:val="26"/>
        </w:rPr>
        <w:t>м(</w:t>
      </w:r>
      <w:proofErr w:type="gramEnd"/>
      <w:r w:rsidR="00FD3A27">
        <w:rPr>
          <w:rFonts w:ascii="Times New Roman" w:hAnsi="Times New Roman" w:cs="Times New Roman"/>
          <w:b/>
          <w:bCs/>
          <w:sz w:val="26"/>
          <w:szCs w:val="26"/>
        </w:rPr>
        <w:t xml:space="preserve"> 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Чистоозерного района «Развитие субъектов малого и среднего предпринимательства </w:t>
      </w:r>
      <w:r w:rsidR="00712783">
        <w:rPr>
          <w:rFonts w:ascii="Times New Roman" w:hAnsi="Times New Roman" w:cs="Times New Roman"/>
          <w:b/>
          <w:bCs/>
          <w:sz w:val="26"/>
          <w:szCs w:val="26"/>
        </w:rPr>
        <w:t>в Чистоозерном районе на 2019-2023 годы»</w:t>
      </w: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 </w:t>
      </w:r>
      <w:r w:rsidR="00712783">
        <w:rPr>
          <w:rFonts w:ascii="Times New Roman" w:hAnsi="Times New Roman" w:cs="Times New Roman"/>
          <w:sz w:val="26"/>
          <w:szCs w:val="26"/>
        </w:rPr>
        <w:t>р.п. Чистоозерное</w:t>
      </w:r>
      <w:r w:rsidRPr="00D819AA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819AA">
        <w:rPr>
          <w:rFonts w:ascii="Times New Roman" w:hAnsi="Times New Roman" w:cs="Times New Roman"/>
          <w:sz w:val="26"/>
          <w:szCs w:val="26"/>
        </w:rPr>
        <w:t xml:space="preserve"> «____» _______ 20__ г.                                                                                             </w:t>
      </w:r>
    </w:p>
    <w:p w:rsidR="006C64F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C64FD" w:rsidRPr="00D819AA" w:rsidRDefault="006C64FD" w:rsidP="006C64FD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2"/>
      <w:bookmarkEnd w:id="7"/>
      <w:r w:rsidRPr="00D819A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12783">
        <w:rPr>
          <w:rFonts w:ascii="Times New Roman" w:hAnsi="Times New Roman" w:cs="Times New Roman"/>
          <w:sz w:val="26"/>
          <w:szCs w:val="26"/>
        </w:rPr>
        <w:t>Чистоозерного</w:t>
      </w:r>
      <w:r w:rsidRPr="00D819A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именуемая в дальнейшем «Администрация», в лице главы </w:t>
      </w:r>
      <w:r w:rsidR="00712783">
        <w:rPr>
          <w:rFonts w:ascii="Times New Roman" w:hAnsi="Times New Roman" w:cs="Times New Roman"/>
          <w:sz w:val="26"/>
          <w:szCs w:val="26"/>
        </w:rPr>
        <w:t>Чистоозерного</w:t>
      </w:r>
      <w:r w:rsidRPr="00D819A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proofErr w:type="gramStart"/>
      <w:r w:rsidRPr="00D819AA">
        <w:rPr>
          <w:rFonts w:ascii="Times New Roman" w:hAnsi="Times New Roman" w:cs="Times New Roman"/>
          <w:sz w:val="26"/>
          <w:szCs w:val="26"/>
        </w:rPr>
        <w:t xml:space="preserve"> </w:t>
      </w:r>
      <w:r w:rsidR="00712783">
        <w:rPr>
          <w:rFonts w:ascii="Times New Roman" w:hAnsi="Times New Roman" w:cs="Times New Roman"/>
          <w:sz w:val="26"/>
          <w:szCs w:val="26"/>
        </w:rPr>
        <w:t xml:space="preserve">   </w:t>
      </w:r>
      <w:r w:rsidRPr="00D819A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819AA">
        <w:rPr>
          <w:rFonts w:ascii="Times New Roman" w:hAnsi="Times New Roman" w:cs="Times New Roman"/>
          <w:sz w:val="26"/>
          <w:szCs w:val="26"/>
        </w:rPr>
        <w:t xml:space="preserve"> действующего на основании Устава 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D819AA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 товаров, работ, услуг)</w:t>
      </w:r>
      <w:proofErr w:type="gramEnd"/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лице______________________________________________________________________,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 xml:space="preserve">(наименование должности, а также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лица, представляющего Получателя,</w:t>
      </w:r>
      <w:proofErr w:type="gramEnd"/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или уполномоченного им лица,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индивидуального предпринимателя  или 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физического лица </w:t>
      </w:r>
      <w:r>
        <w:rPr>
          <w:rFonts w:ascii="Times New Roman" w:hAnsi="Times New Roman" w:cs="Times New Roman"/>
          <w:i/>
          <w:sz w:val="18"/>
          <w:szCs w:val="18"/>
        </w:rPr>
        <w:t>–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производителя товаров, работ, услуг)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Pr="00D819AA">
        <w:rPr>
          <w:rFonts w:ascii="Times New Roman" w:hAnsi="Times New Roman" w:cs="Times New Roman"/>
          <w:sz w:val="26"/>
          <w:szCs w:val="26"/>
        </w:rPr>
        <w:t>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основании___________________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</w:t>
      </w: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 xml:space="preserve">(реквизиты устава юридического лица, свидетельства о государственной </w:t>
      </w:r>
      <w:proofErr w:type="gramEnd"/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далее  именуемые  "Стороны", в соответствии с Бюджетным кодексом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_______________________________________________________________,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местного бюджета Получателю)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9AA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D819A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819AA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D819AA">
        <w:rPr>
          <w:rFonts w:ascii="Times New Roman" w:hAnsi="Times New Roman" w:cs="Times New Roman"/>
          <w:sz w:val="26"/>
          <w:szCs w:val="26"/>
        </w:rPr>
        <w:t xml:space="preserve">) постановлением администрации </w:t>
      </w:r>
      <w:r w:rsidR="00F30309">
        <w:rPr>
          <w:rFonts w:ascii="Times New Roman" w:hAnsi="Times New Roman" w:cs="Times New Roman"/>
          <w:sz w:val="26"/>
          <w:szCs w:val="26"/>
        </w:rPr>
        <w:t xml:space="preserve"> Чистоозерного</w:t>
      </w:r>
      <w:r w:rsidRPr="00D819A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 «__»   ___________  20__  г. № ___  (далее  -  Порядок   предоставления субсидии), заключили насто</w:t>
      </w:r>
      <w:r>
        <w:rPr>
          <w:rFonts w:ascii="Times New Roman" w:hAnsi="Times New Roman" w:cs="Times New Roman"/>
          <w:sz w:val="26"/>
          <w:szCs w:val="26"/>
        </w:rPr>
        <w:t>ящее Соглашение о нижеследующем</w:t>
      </w:r>
    </w:p>
    <w:p w:rsidR="006C64FD" w:rsidRPr="00D819AA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D819A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8" w:name="P122"/>
      <w:bookmarkEnd w:id="8"/>
      <w:r w:rsidRPr="00D819AA">
        <w:rPr>
          <w:rFonts w:ascii="Times New Roman" w:hAnsi="Times New Roman" w:cs="Times New Roman"/>
          <w:b/>
          <w:sz w:val="26"/>
          <w:szCs w:val="26"/>
        </w:rPr>
        <w:t>I. Предмет Соглашения</w:t>
      </w:r>
    </w:p>
    <w:p w:rsidR="006C64FD" w:rsidRPr="00D819AA" w:rsidRDefault="006C64FD" w:rsidP="006C64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C64FD" w:rsidRPr="00D819AA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предоставление из бюджета </w:t>
      </w:r>
      <w:r w:rsidR="00B1788C">
        <w:rPr>
          <w:rFonts w:ascii="Times New Roman" w:hAnsi="Times New Roman" w:cs="Times New Roman"/>
          <w:sz w:val="26"/>
          <w:szCs w:val="26"/>
        </w:rPr>
        <w:lastRenderedPageBreak/>
        <w:t>Чистоозерного</w:t>
      </w:r>
      <w:r w:rsidRPr="00D819A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в 20__ году/20__ - 20__ годах</w:t>
      </w:r>
      <w:r w:rsidRPr="00D819AA">
        <w:rPr>
          <w:rStyle w:val="af2"/>
          <w:sz w:val="26"/>
          <w:szCs w:val="26"/>
        </w:rPr>
        <w:footnoteReference w:id="1"/>
      </w:r>
      <w:r w:rsidRPr="00D819AA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2D68F8">
        <w:rPr>
          <w:rFonts w:ascii="Times New Roman" w:hAnsi="Times New Roman" w:cs="Times New Roman"/>
          <w:sz w:val="26"/>
          <w:szCs w:val="26"/>
        </w:rPr>
        <w:t xml:space="preserve"> в целях</w:t>
      </w:r>
      <w:r w:rsidRPr="00D819AA">
        <w:rPr>
          <w:rFonts w:ascii="Times New Roman" w:hAnsi="Times New Roman" w:cs="Times New Roman"/>
          <w:sz w:val="26"/>
          <w:szCs w:val="26"/>
        </w:rPr>
        <w:t>:</w:t>
      </w:r>
    </w:p>
    <w:p w:rsidR="002D68F8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25"/>
      <w:bookmarkEnd w:id="9"/>
      <w:r w:rsidRPr="00D819AA">
        <w:rPr>
          <w:rFonts w:ascii="Times New Roman" w:hAnsi="Times New Roman" w:cs="Times New Roman"/>
          <w:sz w:val="26"/>
          <w:szCs w:val="26"/>
        </w:rPr>
        <w:t xml:space="preserve">1.1.1.  </w:t>
      </w:r>
      <w:r w:rsidR="002D68F8">
        <w:rPr>
          <w:rFonts w:ascii="Times New Roman" w:hAnsi="Times New Roman" w:cs="Times New Roman"/>
          <w:sz w:val="26"/>
          <w:szCs w:val="26"/>
        </w:rPr>
        <w:t xml:space="preserve"> субсидирования части затрат на обновление основных средств Получателя;</w:t>
      </w:r>
    </w:p>
    <w:p w:rsidR="002D68F8" w:rsidRDefault="002D68F8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 субсидирования части арендных платежей Получателя;</w:t>
      </w:r>
    </w:p>
    <w:p w:rsidR="006C64FD" w:rsidRPr="00D819AA" w:rsidRDefault="002D68F8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1.1.3. предоставления грантов начинающим субъектам малого и среднего предпринимательства.</w:t>
      </w:r>
    </w:p>
    <w:p w:rsidR="006C64FD" w:rsidRPr="00351CA4" w:rsidRDefault="006C64FD" w:rsidP="006C64FD">
      <w:pPr>
        <w:pStyle w:val="ConsPlusNonformat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</w:p>
    <w:p w:rsidR="006C64FD" w:rsidRDefault="006C64FD" w:rsidP="006C64FD">
      <w:pPr>
        <w:pStyle w:val="ConsPlusNormal"/>
        <w:rPr>
          <w:rFonts w:ascii="Times New Roman" w:hAnsi="Times New Roman" w:cs="Times New Roman"/>
          <w:sz w:val="18"/>
          <w:szCs w:val="18"/>
        </w:rPr>
      </w:pPr>
      <w:bookmarkStart w:id="10" w:name="P129"/>
      <w:bookmarkEnd w:id="10"/>
    </w:p>
    <w:p w:rsidR="006C64FD" w:rsidRPr="00D819A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1" w:name="P133"/>
      <w:bookmarkEnd w:id="11"/>
      <w:r w:rsidRPr="00D819AA">
        <w:rPr>
          <w:rFonts w:ascii="Times New Roman" w:hAnsi="Times New Roman" w:cs="Times New Roman"/>
          <w:b/>
          <w:sz w:val="26"/>
          <w:szCs w:val="26"/>
        </w:rPr>
        <w:t>II. Финансовое обеспечение предоставления Субсидии</w:t>
      </w:r>
    </w:p>
    <w:p w:rsidR="006C64F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5"/>
      <w:bookmarkEnd w:id="12"/>
      <w:r w:rsidRPr="00D819AA">
        <w:rPr>
          <w:rFonts w:ascii="Times New Roman" w:hAnsi="Times New Roman" w:cs="Times New Roman"/>
          <w:sz w:val="26"/>
          <w:szCs w:val="26"/>
        </w:rPr>
        <w:t xml:space="preserve">2.1.   Субсидия предоставляется Получателю на цели, указанные в </w:t>
      </w:r>
      <w:hyperlink w:anchor="P122" w:history="1">
        <w:r w:rsidRPr="00D819AA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D819AA">
        <w:rPr>
          <w:rFonts w:ascii="Times New Roman" w:hAnsi="Times New Roman" w:cs="Times New Roman"/>
          <w:sz w:val="26"/>
          <w:szCs w:val="26"/>
        </w:rPr>
        <w:t xml:space="preserve"> I настоящего Соглашения, в общем размере</w:t>
      </w:r>
      <w:proofErr w:type="gramStart"/>
      <w:r w:rsidRPr="00D819AA">
        <w:rPr>
          <w:rFonts w:ascii="Times New Roman" w:hAnsi="Times New Roman" w:cs="Times New Roman"/>
          <w:sz w:val="26"/>
          <w:szCs w:val="26"/>
        </w:rPr>
        <w:t xml:space="preserve"> _______________  (______________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819AA">
        <w:rPr>
          <w:rFonts w:ascii="Times New Roman" w:hAnsi="Times New Roman" w:cs="Times New Roman"/>
          <w:sz w:val="26"/>
          <w:szCs w:val="26"/>
        </w:rPr>
        <w:t xml:space="preserve">_____) </w:t>
      </w:r>
      <w:proofErr w:type="gramEnd"/>
    </w:p>
    <w:p w:rsidR="006C64FD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FA45CB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Pr="00FA45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</w:t>
      </w:r>
      <w:r w:rsidRPr="00FA45CB">
        <w:rPr>
          <w:rFonts w:ascii="Times New Roman" w:hAnsi="Times New Roman" w:cs="Times New Roman"/>
          <w:i/>
        </w:rPr>
        <w:t xml:space="preserve">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цифрами)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рублей __ копеек,  в том числе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9"/>
      <w:bookmarkEnd w:id="13"/>
      <w:r w:rsidRPr="00E27C3D">
        <w:rPr>
          <w:rFonts w:ascii="Times New Roman" w:hAnsi="Times New Roman" w:cs="Times New Roman"/>
          <w:sz w:val="26"/>
          <w:szCs w:val="26"/>
        </w:rPr>
        <w:t xml:space="preserve">2.1.1. в    пределах   лимитов   бюджетных   обязательств,   доведенных Администрации как получателю средств местного бюджета  по кодам классификации расходов местного бюджета (далее 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оды БК), в следующем размере</w:t>
      </w:r>
      <w:r w:rsidRPr="00E27C3D">
        <w:rPr>
          <w:rStyle w:val="af2"/>
          <w:sz w:val="26"/>
          <w:szCs w:val="26"/>
        </w:rPr>
        <w:footnoteReference w:id="2"/>
      </w:r>
      <w:r w:rsidRPr="00E27C3D">
        <w:rPr>
          <w:rFonts w:ascii="Times New Roman" w:hAnsi="Times New Roman" w:cs="Times New Roman"/>
          <w:sz w:val="26"/>
          <w:szCs w:val="26"/>
        </w:rPr>
        <w:t>: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 xml:space="preserve">___________ (___________) 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рублей __ копеек - по коду БК __________;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0B41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EC0B4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</w:t>
      </w:r>
      <w:r w:rsidRPr="00EC0B41">
        <w:rPr>
          <w:rFonts w:ascii="Times New Roman" w:hAnsi="Times New Roman" w:cs="Times New Roman"/>
          <w:i/>
        </w:rPr>
        <w:t xml:space="preserve"> (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сумма цифрами)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(код БК)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7C3D">
        <w:rPr>
          <w:rFonts w:ascii="Times New Roman" w:hAnsi="Times New Roman" w:cs="Times New Roman"/>
          <w:sz w:val="26"/>
          <w:szCs w:val="26"/>
        </w:rPr>
        <w:t>_____(______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27C3D">
        <w:rPr>
          <w:rFonts w:ascii="Times New Roman" w:hAnsi="Times New Roman" w:cs="Times New Roman"/>
          <w:sz w:val="26"/>
          <w:szCs w:val="26"/>
        </w:rPr>
        <w:t xml:space="preserve">____) 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рублей __ копеек – по коду БК __________;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прописью)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(код БК) 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27C3D">
        <w:rPr>
          <w:rFonts w:ascii="Times New Roman" w:hAnsi="Times New Roman" w:cs="Times New Roman"/>
          <w:sz w:val="26"/>
          <w:szCs w:val="26"/>
        </w:rPr>
        <w:t xml:space="preserve">(____________) 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рублей __ копеек – по коду БК __________.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(код БК) </w:t>
      </w:r>
    </w:p>
    <w:p w:rsidR="006C64FD" w:rsidRPr="00A451FB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4" w:name="P157"/>
      <w:bookmarkStart w:id="15" w:name="P170"/>
      <w:bookmarkEnd w:id="14"/>
      <w:bookmarkEnd w:id="15"/>
    </w:p>
    <w:p w:rsidR="006C64FD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252A">
        <w:rPr>
          <w:rFonts w:ascii="Times New Roman" w:hAnsi="Times New Roman" w:cs="Times New Roman"/>
          <w:b/>
          <w:sz w:val="26"/>
          <w:szCs w:val="26"/>
        </w:rPr>
        <w:t>III. Условия и порядок предоставления Субсидии</w:t>
      </w:r>
    </w:p>
    <w:p w:rsidR="006C64FD" w:rsidRPr="0000252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C64FD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Порядком предоставления субсидии:</w:t>
      </w:r>
    </w:p>
    <w:p w:rsidR="000B273A" w:rsidRPr="0000252A" w:rsidRDefault="000B273A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3.1.1.при представлении Получателем в Админис</w:t>
      </w:r>
      <w:r w:rsidR="00333C79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рацию документов, подтверждающих факт произведенных Получателем затрат, на возмещение которых предоставляется субсидия, а также иных документов в соответствии с Порядком предоставления субсидии. </w:t>
      </w:r>
    </w:p>
    <w:p w:rsidR="006C64FD" w:rsidRPr="0000252A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73"/>
      <w:bookmarkStart w:id="17" w:name="P184"/>
      <w:bookmarkEnd w:id="16"/>
      <w:bookmarkEnd w:id="17"/>
      <w:r w:rsidRPr="0000252A">
        <w:rPr>
          <w:rFonts w:ascii="Times New Roman" w:hAnsi="Times New Roman" w:cs="Times New Roman"/>
          <w:sz w:val="26"/>
          <w:szCs w:val="26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6C64FD" w:rsidRPr="0000252A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85"/>
      <w:bookmarkEnd w:id="18"/>
      <w:r w:rsidRPr="0000252A">
        <w:rPr>
          <w:rFonts w:ascii="Times New Roman" w:hAnsi="Times New Roman" w:cs="Times New Roman"/>
          <w:sz w:val="26"/>
          <w:szCs w:val="26"/>
        </w:rPr>
        <w:t>3.2.1. на счет 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6C64FD" w:rsidRPr="00D4501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(наименование территориального органа   Федерального казначейства)</w:t>
      </w:r>
    </w:p>
    <w:p w:rsidR="006C64FD" w:rsidRPr="0000252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52A">
        <w:rPr>
          <w:rFonts w:ascii="Times New Roman" w:hAnsi="Times New Roman" w:cs="Times New Roman"/>
          <w:sz w:val="26"/>
          <w:szCs w:val="26"/>
        </w:rPr>
        <w:t>открытый</w:t>
      </w:r>
      <w:proofErr w:type="gramEnd"/>
      <w:r w:rsidRPr="0000252A">
        <w:rPr>
          <w:rFonts w:ascii="Times New Roman" w:hAnsi="Times New Roman" w:cs="Times New Roman"/>
          <w:sz w:val="26"/>
          <w:szCs w:val="26"/>
        </w:rPr>
        <w:t xml:space="preserve">  для  учета  операций со средствами юридических лиц, не являющихся участниками бюджетного процесса, в учреждении Центрального банка Российской Федерации,  не  позднее 2-го рабочего дня, следующего за днем представления Получателем в 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____________________________ документов для</w:t>
      </w:r>
    </w:p>
    <w:p w:rsidR="006C64FD" w:rsidRPr="00D4501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60387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0387">
        <w:rPr>
          <w:rFonts w:ascii="Times New Roman" w:hAnsi="Times New Roman" w:cs="Times New Roman"/>
          <w:sz w:val="22"/>
          <w:szCs w:val="22"/>
        </w:rPr>
        <w:t xml:space="preserve">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  Федерального казначейства)</w:t>
      </w:r>
    </w:p>
    <w:p w:rsidR="006C64FD" w:rsidRPr="00BA7835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оплаты   денежного  обязательства  Получателя,  на  финансовое  обеспечение которого предоставляется Субсидия;</w:t>
      </w:r>
      <w:bookmarkStart w:id="19" w:name="P196"/>
      <w:bookmarkEnd w:id="19"/>
    </w:p>
    <w:p w:rsidR="006C64FD" w:rsidRDefault="006C64FD" w:rsidP="006C64FD">
      <w:pPr>
        <w:pStyle w:val="ConsPlusNonformat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3.2.2. на счет Получателя, открытый в _____________________________________</w:t>
      </w:r>
      <w:r w:rsidRPr="00BA7835">
        <w:rPr>
          <w:rStyle w:val="af2"/>
          <w:sz w:val="26"/>
          <w:szCs w:val="26"/>
        </w:rPr>
        <w:footnoteReference w:id="3"/>
      </w:r>
      <w:r>
        <w:rPr>
          <w:rFonts w:ascii="Times New Roman" w:hAnsi="Times New Roman" w:cs="Times New Roman"/>
          <w:sz w:val="26"/>
          <w:szCs w:val="26"/>
        </w:rPr>
        <w:t xml:space="preserve">,     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учреждения  Центрального банка РФ или кредитной  организации)</w:t>
      </w:r>
      <w:bookmarkStart w:id="20" w:name="P201"/>
      <w:bookmarkStart w:id="21" w:name="P202"/>
      <w:bookmarkEnd w:id="20"/>
      <w:bookmarkEnd w:id="21"/>
    </w:p>
    <w:p w:rsidR="006C64FD" w:rsidRPr="00F70C40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7835">
        <w:rPr>
          <w:rFonts w:ascii="Times New Roman" w:hAnsi="Times New Roman" w:cs="Times New Roman"/>
          <w:sz w:val="26"/>
          <w:szCs w:val="26"/>
        </w:rPr>
        <w:t xml:space="preserve">не позднее ____ рабочего дня, следующего за днем представления Получателем в </w:t>
      </w:r>
      <w:r w:rsidRPr="00BA7835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администрацию </w:t>
      </w:r>
      <w:r w:rsidR="00EE16C9">
        <w:rPr>
          <w:rFonts w:ascii="Times New Roman" w:hAnsi="Times New Roman" w:cs="Times New Roman"/>
          <w:sz w:val="26"/>
          <w:szCs w:val="26"/>
        </w:rPr>
        <w:t>Чистоозерного</w:t>
      </w:r>
      <w:r w:rsidRPr="00BA7835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следующих документов</w:t>
      </w:r>
      <w:r w:rsidRPr="00BA7835">
        <w:rPr>
          <w:rStyle w:val="af2"/>
          <w:sz w:val="26"/>
          <w:szCs w:val="26"/>
        </w:rPr>
        <w:footnoteReference w:id="4"/>
      </w:r>
      <w:r w:rsidRPr="00BA7835">
        <w:rPr>
          <w:rFonts w:ascii="Times New Roman" w:hAnsi="Times New Roman" w:cs="Times New Roman"/>
          <w:sz w:val="26"/>
          <w:szCs w:val="26"/>
        </w:rPr>
        <w:t>:</w:t>
      </w:r>
    </w:p>
    <w:p w:rsidR="006C64FD" w:rsidRPr="00BA7835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07"/>
      <w:bookmarkEnd w:id="22"/>
      <w:r w:rsidRPr="00BA7835">
        <w:rPr>
          <w:rFonts w:ascii="Times New Roman" w:hAnsi="Times New Roman" w:cs="Times New Roman"/>
          <w:sz w:val="26"/>
          <w:szCs w:val="26"/>
        </w:rPr>
        <w:t xml:space="preserve">3.2.2.2.1.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_____________________________________________________________;</w:t>
      </w:r>
    </w:p>
    <w:p w:rsidR="006C64FD" w:rsidRPr="00BA7835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08"/>
      <w:bookmarkEnd w:id="23"/>
      <w:r w:rsidRPr="00BA7835">
        <w:rPr>
          <w:rFonts w:ascii="Times New Roman" w:hAnsi="Times New Roman" w:cs="Times New Roman"/>
          <w:sz w:val="26"/>
          <w:szCs w:val="26"/>
        </w:rPr>
        <w:t xml:space="preserve">3.2.2.2.2.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bookmarkStart w:id="24" w:name="P209"/>
      <w:bookmarkEnd w:id="24"/>
      <w:r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11"/>
      <w:bookmarkStart w:id="26" w:name="P212"/>
      <w:bookmarkEnd w:id="25"/>
      <w:bookmarkEnd w:id="26"/>
      <w:r w:rsidRPr="00BA7835">
        <w:rPr>
          <w:rFonts w:ascii="Times New Roman" w:hAnsi="Times New Roman" w:cs="Times New Roman"/>
          <w:sz w:val="26"/>
          <w:szCs w:val="26"/>
        </w:rPr>
        <w:t>3.4.  Условием  предоставления Субсидии является согласие Получателя на осуществление органом</w:t>
      </w:r>
      <w:r w:rsidRPr="00360387">
        <w:rPr>
          <w:rFonts w:ascii="Times New Roman" w:hAnsi="Times New Roman" w:cs="Times New Roman"/>
          <w:sz w:val="22"/>
          <w:szCs w:val="22"/>
        </w:rPr>
        <w:t xml:space="preserve">  </w:t>
      </w:r>
      <w:r w:rsidRPr="009D7B94">
        <w:rPr>
          <w:rFonts w:ascii="Times New Roman" w:hAnsi="Times New Roman" w:cs="Times New Roman"/>
          <w:sz w:val="26"/>
          <w:szCs w:val="26"/>
        </w:rPr>
        <w:t>муниципального  финансового  контроля</w:t>
      </w:r>
      <w:r w:rsidR="00EE16C9">
        <w:rPr>
          <w:rFonts w:ascii="Times New Roman" w:hAnsi="Times New Roman" w:cs="Times New Roman"/>
          <w:sz w:val="26"/>
          <w:szCs w:val="26"/>
        </w:rPr>
        <w:t xml:space="preserve"> Админис</w:t>
      </w:r>
      <w:r w:rsidR="001D459B">
        <w:rPr>
          <w:rFonts w:ascii="Times New Roman" w:hAnsi="Times New Roman" w:cs="Times New Roman"/>
          <w:sz w:val="26"/>
          <w:szCs w:val="26"/>
        </w:rPr>
        <w:t>т</w:t>
      </w:r>
      <w:r w:rsidR="00EE16C9">
        <w:rPr>
          <w:rFonts w:ascii="Times New Roman" w:hAnsi="Times New Roman" w:cs="Times New Roman"/>
          <w:sz w:val="26"/>
          <w:szCs w:val="26"/>
        </w:rPr>
        <w:t>рации</w:t>
      </w:r>
      <w:r w:rsidRPr="009D7B94">
        <w:rPr>
          <w:rFonts w:ascii="Times New Roman" w:hAnsi="Times New Roman" w:cs="Times New Roman"/>
          <w:sz w:val="26"/>
          <w:szCs w:val="26"/>
        </w:rPr>
        <w:t xml:space="preserve">  проверок  соблюдения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7B94">
        <w:rPr>
          <w:rFonts w:ascii="Times New Roman" w:hAnsi="Times New Roman" w:cs="Times New Roman"/>
          <w:sz w:val="26"/>
          <w:szCs w:val="26"/>
        </w:rPr>
        <w:t>Получателем  условий,  целей  и  порядка  предоставления  Субсидии</w:t>
      </w:r>
      <w:r w:rsidRPr="009D7B94">
        <w:rPr>
          <w:rStyle w:val="af2"/>
          <w:sz w:val="26"/>
          <w:szCs w:val="26"/>
        </w:rPr>
        <w:footnoteReference w:id="5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Выражение   согласия   Получателя   на   осуществление  указанных  проверок осуществляется путем подписания настоящего Соглашения</w:t>
      </w:r>
      <w:r w:rsidRPr="009D7B94">
        <w:rPr>
          <w:rStyle w:val="af2"/>
          <w:sz w:val="26"/>
          <w:szCs w:val="26"/>
        </w:rPr>
        <w:footnoteReference w:id="6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20"/>
      <w:bookmarkEnd w:id="27"/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8" w:name="P222"/>
      <w:bookmarkEnd w:id="28"/>
      <w:r w:rsidRPr="009D7B94">
        <w:rPr>
          <w:rFonts w:ascii="Times New Roman" w:hAnsi="Times New Roman" w:cs="Times New Roman"/>
          <w:b/>
          <w:sz w:val="26"/>
          <w:szCs w:val="26"/>
        </w:rPr>
        <w:t>IV. Взаимодействие Сторон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4.1. Администрация обязуется: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w:anchor="P170" w:history="1">
        <w:r w:rsidRPr="008B13E9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29" w:name="P228"/>
      <w:bookmarkEnd w:id="29"/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 xml:space="preserve">4.1.2. осуществлять проверку представляемых Получателем документов,  указанных  в  пунктах </w:t>
      </w:r>
      <w:r w:rsidR="00B72A53" w:rsidRPr="008B13E9">
        <w:rPr>
          <w:rFonts w:ascii="Times New Roman" w:hAnsi="Times New Roman" w:cs="Times New Roman"/>
          <w:sz w:val="26"/>
          <w:szCs w:val="26"/>
        </w:rPr>
        <w:t>3.1.</w:t>
      </w:r>
      <w:r w:rsidR="000B273A" w:rsidRPr="008B13E9">
        <w:rPr>
          <w:rFonts w:ascii="Times New Roman" w:hAnsi="Times New Roman" w:cs="Times New Roman"/>
          <w:sz w:val="26"/>
          <w:szCs w:val="26"/>
        </w:rPr>
        <w:t>1</w:t>
      </w:r>
      <w:r w:rsidR="00B72A53" w:rsidRPr="008B13E9">
        <w:rPr>
          <w:rFonts w:ascii="Times New Roman" w:hAnsi="Times New Roman" w:cs="Times New Roman"/>
          <w:sz w:val="26"/>
          <w:szCs w:val="26"/>
        </w:rPr>
        <w:t xml:space="preserve">. </w:t>
      </w:r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Соглашения, в том  числе  на  соответствие их Порядку предоставления субсидии, в течение_____ рабочих дней со дня их получения от Получателя</w:t>
      </w:r>
      <w:r w:rsidRPr="008B13E9">
        <w:rPr>
          <w:rStyle w:val="af2"/>
          <w:sz w:val="26"/>
          <w:szCs w:val="26"/>
        </w:rPr>
        <w:footnoteReference w:id="7"/>
      </w:r>
      <w:r w:rsidRPr="008B13E9">
        <w:rPr>
          <w:rFonts w:ascii="Times New Roman" w:hAnsi="Times New Roman" w:cs="Times New Roman"/>
          <w:sz w:val="26"/>
          <w:szCs w:val="26"/>
        </w:rPr>
        <w:t>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234"/>
      <w:bookmarkEnd w:id="30"/>
      <w:r w:rsidRPr="008B13E9">
        <w:rPr>
          <w:rFonts w:ascii="Times New Roman" w:hAnsi="Times New Roman" w:cs="Times New Roman"/>
          <w:sz w:val="26"/>
          <w:szCs w:val="26"/>
        </w:rPr>
        <w:t xml:space="preserve"> 4.1.4. обеспечивать перечисление Субсидии на счет Получателя, указанный в </w:t>
      </w:r>
      <w:hyperlink w:anchor="P512" w:history="1">
        <w:r w:rsidRPr="008B13E9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P184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31" w:name="P251"/>
      <w:bookmarkEnd w:id="31"/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4.1.5</w:t>
      </w:r>
      <w:bookmarkStart w:id="32" w:name="P266"/>
      <w:bookmarkEnd w:id="32"/>
      <w:r w:rsidRPr="008B13E9">
        <w:rPr>
          <w:rFonts w:ascii="Times New Roman" w:hAnsi="Times New Roman" w:cs="Times New Roman"/>
          <w:sz w:val="26"/>
          <w:szCs w:val="26"/>
        </w:rPr>
        <w:t xml:space="preserve">. осуществлять </w:t>
      </w:r>
      <w:proofErr w:type="gramStart"/>
      <w:r w:rsidRPr="008B13E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B13E9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282"/>
      <w:bookmarkEnd w:id="33"/>
      <w:proofErr w:type="gramStart"/>
      <w:r w:rsidRPr="008B13E9">
        <w:rPr>
          <w:rFonts w:ascii="Times New Roman" w:hAnsi="Times New Roman" w:cs="Times New Roman"/>
          <w:sz w:val="26"/>
          <w:szCs w:val="26"/>
        </w:rPr>
        <w:t>4.1.6. в случае установления Администрацией или  получения от органа муниципального финансового контроля информации о факте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</w:t>
      </w:r>
      <w:proofErr w:type="gramEnd"/>
      <w:r w:rsidRPr="008B13E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8B13E9">
        <w:rPr>
          <w:rFonts w:ascii="Times New Roman" w:hAnsi="Times New Roman" w:cs="Times New Roman"/>
          <w:sz w:val="26"/>
          <w:szCs w:val="26"/>
        </w:rPr>
        <w:t>определенные</w:t>
      </w:r>
      <w:proofErr w:type="gramEnd"/>
      <w:r w:rsidRPr="008B13E9">
        <w:rPr>
          <w:rFonts w:ascii="Times New Roman" w:hAnsi="Times New Roman" w:cs="Times New Roman"/>
          <w:sz w:val="26"/>
          <w:szCs w:val="26"/>
        </w:rPr>
        <w:t xml:space="preserve"> в указанном требовании;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292"/>
      <w:bookmarkStart w:id="35" w:name="P302"/>
      <w:bookmarkEnd w:id="34"/>
      <w:bookmarkEnd w:id="35"/>
      <w:r w:rsidRPr="008B13E9">
        <w:rPr>
          <w:rFonts w:ascii="Times New Roman" w:hAnsi="Times New Roman" w:cs="Times New Roman"/>
          <w:sz w:val="26"/>
          <w:szCs w:val="26"/>
        </w:rPr>
        <w:t xml:space="preserve">4.1.7. рассматривать предложения, документы и иную информацию, направленную Получателем, в том числе в соответствии с </w:t>
      </w:r>
      <w:hyperlink w:anchor="P444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6C64FD" w:rsidRPr="008B13E9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303"/>
      <w:bookmarkEnd w:id="36"/>
      <w:r w:rsidRPr="008B13E9">
        <w:rPr>
          <w:rFonts w:ascii="Times New Roman" w:hAnsi="Times New Roman" w:cs="Times New Roman"/>
          <w:sz w:val="26"/>
          <w:szCs w:val="26"/>
        </w:rPr>
        <w:t>4.1.8. направлять разъяснения Получателю по вопросам, связанным с исполнением настоящего Соглашения, в течение __ рабочих дней со дня получения обращения</w:t>
      </w:r>
      <w:r w:rsidRPr="000B27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B13E9">
        <w:rPr>
          <w:rFonts w:ascii="Times New Roman" w:hAnsi="Times New Roman" w:cs="Times New Roman"/>
          <w:sz w:val="26"/>
          <w:szCs w:val="26"/>
        </w:rPr>
        <w:t xml:space="preserve">Получателя в соответствии с </w:t>
      </w:r>
      <w:hyperlink w:anchor="P452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4.2. Администрация вправе: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310"/>
      <w:bookmarkEnd w:id="37"/>
      <w:r w:rsidRPr="008B13E9">
        <w:rPr>
          <w:rFonts w:ascii="Times New Roman" w:hAnsi="Times New Roman" w:cs="Times New Roman"/>
          <w:sz w:val="26"/>
          <w:szCs w:val="26"/>
        </w:rPr>
        <w:lastRenderedPageBreak/>
        <w:t xml:space="preserve">4.2.1.  принимать решение об изменении условий  настоящего  Соглашения, в   том числе   на   основании информации   и   предложений,   направленных Получателем в соответствии с </w:t>
      </w:r>
      <w:hyperlink w:anchor="P444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320"/>
      <w:bookmarkEnd w:id="38"/>
      <w:r w:rsidRPr="008B13E9">
        <w:rPr>
          <w:rFonts w:ascii="Times New Roman" w:hAnsi="Times New Roman" w:cs="Times New Roman"/>
          <w:sz w:val="26"/>
          <w:szCs w:val="26"/>
        </w:rPr>
        <w:t xml:space="preserve">4.2.2. </w:t>
      </w:r>
      <w:bookmarkStart w:id="39" w:name="P330"/>
      <w:bookmarkStart w:id="40" w:name="P341"/>
      <w:bookmarkEnd w:id="39"/>
      <w:bookmarkEnd w:id="40"/>
      <w:r w:rsidRPr="008B13E9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8B13E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B13E9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266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8B13E9">
        <w:rPr>
          <w:rFonts w:ascii="Times New Roman" w:hAnsi="Times New Roman" w:cs="Times New Roman"/>
          <w:sz w:val="26"/>
          <w:szCs w:val="26"/>
        </w:rPr>
        <w:t>5  настоящего Соглашения.</w:t>
      </w:r>
    </w:p>
    <w:p w:rsidR="006C64FD" w:rsidRPr="008B13E9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1" w:name="P352"/>
      <w:bookmarkStart w:id="42" w:name="P386"/>
      <w:bookmarkEnd w:id="41"/>
      <w:bookmarkEnd w:id="42"/>
      <w:r w:rsidRPr="008B13E9">
        <w:rPr>
          <w:rFonts w:ascii="Times New Roman" w:hAnsi="Times New Roman" w:cs="Times New Roman"/>
          <w:sz w:val="26"/>
          <w:szCs w:val="26"/>
        </w:rPr>
        <w:t>4.3.</w:t>
      </w:r>
      <w:r w:rsidR="000B273A" w:rsidRPr="008B13E9">
        <w:rPr>
          <w:rFonts w:ascii="Times New Roman" w:hAnsi="Times New Roman" w:cs="Times New Roman"/>
          <w:sz w:val="26"/>
          <w:szCs w:val="26"/>
        </w:rPr>
        <w:t>1</w:t>
      </w:r>
      <w:r w:rsidRPr="008B13E9">
        <w:rPr>
          <w:rFonts w:ascii="Times New Roman" w:hAnsi="Times New Roman" w:cs="Times New Roman"/>
          <w:sz w:val="26"/>
          <w:szCs w:val="26"/>
        </w:rPr>
        <w:t>. представлять в Администрацию отчет</w:t>
      </w:r>
      <w:r w:rsidR="002C7F54" w:rsidRPr="008B13E9">
        <w:rPr>
          <w:rFonts w:ascii="Times New Roman" w:hAnsi="Times New Roman" w:cs="Times New Roman"/>
          <w:sz w:val="26"/>
          <w:szCs w:val="26"/>
        </w:rPr>
        <w:t>ность</w:t>
      </w:r>
      <w:r w:rsidRPr="008B13E9">
        <w:rPr>
          <w:rFonts w:ascii="Times New Roman" w:hAnsi="Times New Roman" w:cs="Times New Roman"/>
          <w:sz w:val="26"/>
          <w:szCs w:val="26"/>
        </w:rPr>
        <w:t xml:space="preserve">  о   расходах   Получателя,  источником  финансового обеспечения  которых  является Субсидия не  позднее </w:t>
      </w:r>
      <w:r w:rsidR="00B71813" w:rsidRPr="008B13E9">
        <w:rPr>
          <w:rFonts w:ascii="Times New Roman" w:hAnsi="Times New Roman" w:cs="Times New Roman"/>
          <w:sz w:val="26"/>
          <w:szCs w:val="26"/>
        </w:rPr>
        <w:t>1 февраля</w:t>
      </w:r>
      <w:r w:rsidR="00D76F3E" w:rsidRPr="008B13E9">
        <w:rPr>
          <w:rFonts w:ascii="Times New Roman" w:hAnsi="Times New Roman"/>
          <w:sz w:val="28"/>
          <w:szCs w:val="28"/>
        </w:rPr>
        <w:t xml:space="preserve"> года, следующего за годом, в котором были предоставлены субсидии</w:t>
      </w:r>
      <w:r w:rsidR="009F1F4F" w:rsidRPr="008B13E9">
        <w:rPr>
          <w:rFonts w:ascii="Times New Roman" w:hAnsi="Times New Roman"/>
          <w:sz w:val="28"/>
          <w:szCs w:val="28"/>
        </w:rPr>
        <w:t xml:space="preserve"> и отчет о достижении значений результатов предоставления Субсидии </w:t>
      </w:r>
      <w:proofErr w:type="gramStart"/>
      <w:r w:rsidR="009F1F4F" w:rsidRPr="008B13E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F1F4F" w:rsidRPr="008B13E9">
        <w:rPr>
          <w:rFonts w:ascii="Times New Roman" w:hAnsi="Times New Roman"/>
          <w:sz w:val="28"/>
          <w:szCs w:val="28"/>
        </w:rPr>
        <w:t>приложение к Соглашению)</w:t>
      </w:r>
      <w:r w:rsidRPr="008B13E9">
        <w:rPr>
          <w:rFonts w:ascii="Times New Roman" w:hAnsi="Times New Roman" w:cs="Times New Roman"/>
          <w:sz w:val="26"/>
          <w:szCs w:val="26"/>
        </w:rPr>
        <w:t>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3" w:name="P394"/>
      <w:bookmarkEnd w:id="43"/>
      <w:r w:rsidRPr="008B13E9">
        <w:rPr>
          <w:rFonts w:ascii="Times New Roman" w:hAnsi="Times New Roman" w:cs="Times New Roman"/>
          <w:sz w:val="26"/>
          <w:szCs w:val="26"/>
        </w:rPr>
        <w:t xml:space="preserve"> </w:t>
      </w:r>
      <w:bookmarkStart w:id="44" w:name="P402"/>
      <w:bookmarkEnd w:id="44"/>
      <w:r w:rsidRPr="008B13E9">
        <w:rPr>
          <w:rFonts w:ascii="Times New Roman" w:hAnsi="Times New Roman" w:cs="Times New Roman"/>
          <w:sz w:val="26"/>
          <w:szCs w:val="26"/>
        </w:rPr>
        <w:t>4.3.</w:t>
      </w:r>
      <w:r w:rsidR="000B273A" w:rsidRPr="008B13E9">
        <w:rPr>
          <w:rFonts w:ascii="Times New Roman" w:hAnsi="Times New Roman" w:cs="Times New Roman"/>
          <w:sz w:val="26"/>
          <w:szCs w:val="26"/>
        </w:rPr>
        <w:t>2</w:t>
      </w:r>
      <w:r w:rsidRPr="008B13E9">
        <w:rPr>
          <w:rFonts w:ascii="Times New Roman" w:hAnsi="Times New Roman" w:cs="Times New Roman"/>
          <w:sz w:val="26"/>
          <w:szCs w:val="26"/>
        </w:rPr>
        <w:t xml:space="preserve">. направлять по запросу Администрации документы   и   информацию,   необходимые  для  осуществления  </w:t>
      </w:r>
      <w:proofErr w:type="gramStart"/>
      <w:r w:rsidRPr="008B13E9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8B13E9">
        <w:rPr>
          <w:rFonts w:ascii="Times New Roman" w:hAnsi="Times New Roman" w:cs="Times New Roman"/>
          <w:sz w:val="26"/>
          <w:szCs w:val="26"/>
        </w:rPr>
        <w:t xml:space="preserve"> соблюдением порядка, целей и условий предоставления Субсидии в соответствии с  </w:t>
      </w:r>
      <w:hyperlink w:anchor="P341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 4.2.</w:t>
        </w:r>
      </w:hyperlink>
      <w:r w:rsidRPr="008B13E9">
        <w:rPr>
          <w:rFonts w:ascii="Times New Roman" w:hAnsi="Times New Roman" w:cs="Times New Roman"/>
          <w:sz w:val="26"/>
          <w:szCs w:val="26"/>
        </w:rPr>
        <w:t>2 настоящего Соглашения, в течение ____ рабочих дней со дня получения указанного запроса;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4.3.</w:t>
      </w:r>
      <w:r w:rsidR="000B273A" w:rsidRPr="008B13E9">
        <w:rPr>
          <w:rFonts w:ascii="Times New Roman" w:hAnsi="Times New Roman" w:cs="Times New Roman"/>
          <w:sz w:val="26"/>
          <w:szCs w:val="26"/>
        </w:rPr>
        <w:t>3</w:t>
      </w:r>
      <w:r w:rsidRPr="008B13E9">
        <w:rPr>
          <w:rFonts w:ascii="Times New Roman" w:hAnsi="Times New Roman" w:cs="Times New Roman"/>
          <w:sz w:val="26"/>
          <w:szCs w:val="26"/>
        </w:rPr>
        <w:t xml:space="preserve">. в случае получения от Администрации требования в соответствии с </w:t>
      </w:r>
      <w:hyperlink w:anchor="P282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8B13E9">
        <w:rPr>
          <w:rFonts w:ascii="Times New Roman" w:hAnsi="Times New Roman" w:cs="Times New Roman"/>
          <w:sz w:val="26"/>
          <w:szCs w:val="26"/>
        </w:rPr>
        <w:t>6 настоящего Соглашения:</w:t>
      </w:r>
    </w:p>
    <w:p w:rsidR="006C64FD" w:rsidRPr="008B13E9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4.3.</w:t>
      </w:r>
      <w:r w:rsidR="000B273A" w:rsidRPr="008B13E9">
        <w:rPr>
          <w:rFonts w:ascii="Times New Roman" w:hAnsi="Times New Roman" w:cs="Times New Roman"/>
          <w:sz w:val="26"/>
          <w:szCs w:val="26"/>
        </w:rPr>
        <w:t>3</w:t>
      </w:r>
      <w:r w:rsidRPr="008B13E9">
        <w:rPr>
          <w:rFonts w:ascii="Times New Roman" w:hAnsi="Times New Roman" w:cs="Times New Roman"/>
          <w:sz w:val="26"/>
          <w:szCs w:val="26"/>
        </w:rPr>
        <w:t>.1. устранять факт нарушения порядка, целей и условий предоставления Субсидии в сроки, определенные в указанном требовании;</w:t>
      </w:r>
    </w:p>
    <w:p w:rsidR="006C64FD" w:rsidRPr="008B13E9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4.3.</w:t>
      </w:r>
      <w:r w:rsidR="000B273A" w:rsidRPr="008B13E9">
        <w:rPr>
          <w:rFonts w:ascii="Times New Roman" w:hAnsi="Times New Roman" w:cs="Times New Roman"/>
          <w:sz w:val="26"/>
          <w:szCs w:val="26"/>
        </w:rPr>
        <w:t>3</w:t>
      </w:r>
      <w:r w:rsidRPr="008B13E9">
        <w:rPr>
          <w:rFonts w:ascii="Times New Roman" w:hAnsi="Times New Roman" w:cs="Times New Roman"/>
          <w:sz w:val="26"/>
          <w:szCs w:val="26"/>
        </w:rPr>
        <w:t>.2. возвращать в местный бюджет Субсидию в размере и в сроки, определенные в указанном требовании;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415"/>
      <w:bookmarkEnd w:id="45"/>
      <w:r w:rsidRPr="008B13E9">
        <w:rPr>
          <w:rFonts w:ascii="Times New Roman" w:hAnsi="Times New Roman" w:cs="Times New Roman"/>
          <w:sz w:val="26"/>
          <w:szCs w:val="26"/>
        </w:rPr>
        <w:t>4.3.</w:t>
      </w:r>
      <w:bookmarkStart w:id="46" w:name="P427"/>
      <w:bookmarkEnd w:id="46"/>
      <w:r w:rsidR="000B273A" w:rsidRPr="008B13E9">
        <w:rPr>
          <w:rFonts w:ascii="Times New Roman" w:hAnsi="Times New Roman" w:cs="Times New Roman"/>
          <w:sz w:val="26"/>
          <w:szCs w:val="26"/>
        </w:rPr>
        <w:t>4</w:t>
      </w:r>
      <w:r w:rsidRPr="008B13E9">
        <w:rPr>
          <w:rFonts w:ascii="Times New Roman" w:hAnsi="Times New Roman" w:cs="Times New Roman"/>
          <w:sz w:val="26"/>
          <w:szCs w:val="26"/>
        </w:rPr>
        <w:t>.  возвращать   неиспользованный   остаток   Субсидии   в  доход местного бюджета в установленный срок;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4.3.</w:t>
      </w:r>
      <w:r w:rsidR="000B273A" w:rsidRPr="008B13E9">
        <w:rPr>
          <w:rFonts w:ascii="Times New Roman" w:hAnsi="Times New Roman" w:cs="Times New Roman"/>
          <w:sz w:val="26"/>
          <w:szCs w:val="26"/>
        </w:rPr>
        <w:t>5</w:t>
      </w:r>
      <w:r w:rsidRPr="008B13E9">
        <w:rPr>
          <w:rFonts w:ascii="Times New Roman" w:hAnsi="Times New Roman" w:cs="Times New Roman"/>
          <w:sz w:val="26"/>
          <w:szCs w:val="26"/>
        </w:rPr>
        <w:t>. обеспечивать  полноту и достоверность сведений,  представляемых в Администрацию в соответствии с настоящим Соглашением;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441"/>
      <w:bookmarkEnd w:id="47"/>
      <w:r w:rsidRPr="008B13E9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8" w:name="P444"/>
      <w:bookmarkEnd w:id="48"/>
      <w:r w:rsidRPr="008B13E9">
        <w:rPr>
          <w:rFonts w:ascii="Times New Roman" w:hAnsi="Times New Roman" w:cs="Times New Roman"/>
          <w:sz w:val="26"/>
          <w:szCs w:val="26"/>
        </w:rPr>
        <w:t xml:space="preserve">4.4.1. направлять Администрации  предложения о внесении   изменений   в   настоящее  Соглашение,  в  том  числе  в  случае </w:t>
      </w:r>
      <w:proofErr w:type="gramStart"/>
      <w:r w:rsidRPr="008B13E9">
        <w:rPr>
          <w:rFonts w:ascii="Times New Roman" w:hAnsi="Times New Roman" w:cs="Times New Roman"/>
          <w:sz w:val="26"/>
          <w:szCs w:val="26"/>
        </w:rPr>
        <w:t>установления   необходимости   изменения  размера  Субсидии</w:t>
      </w:r>
      <w:proofErr w:type="gramEnd"/>
      <w:r w:rsidRPr="008B13E9">
        <w:rPr>
          <w:rFonts w:ascii="Times New Roman" w:hAnsi="Times New Roman" w:cs="Times New Roman"/>
          <w:sz w:val="26"/>
          <w:szCs w:val="26"/>
        </w:rPr>
        <w:t xml:space="preserve">  с  приложением информации,    содержащей   финансово-экономическое   обоснование   данного изменения;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452"/>
      <w:bookmarkEnd w:id="49"/>
      <w:r w:rsidRPr="008B13E9">
        <w:rPr>
          <w:rFonts w:ascii="Times New Roman" w:hAnsi="Times New Roman" w:cs="Times New Roman"/>
          <w:sz w:val="26"/>
          <w:szCs w:val="26"/>
        </w:rPr>
        <w:t>4.4.2. обращаться в Администрацию в целях получения разъяснений в связи с исполнением настоящего Соглашения.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8B13E9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0" w:name="P456"/>
      <w:bookmarkEnd w:id="50"/>
      <w:r w:rsidRPr="008B13E9">
        <w:rPr>
          <w:rFonts w:ascii="Times New Roman" w:hAnsi="Times New Roman" w:cs="Times New Roman"/>
          <w:b/>
          <w:sz w:val="26"/>
          <w:szCs w:val="26"/>
        </w:rPr>
        <w:t>V. Ответственность Сторон</w:t>
      </w:r>
    </w:p>
    <w:p w:rsidR="006C64FD" w:rsidRPr="008B13E9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8B13E9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C64FD" w:rsidRPr="008B13E9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 xml:space="preserve">5.2.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B13E9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8B13E9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6C64FD" w:rsidRPr="005C1BA4" w:rsidRDefault="006C64FD" w:rsidP="006C64FD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C64FD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1" w:name="P489"/>
      <w:bookmarkEnd w:id="51"/>
      <w:r w:rsidRPr="009D7B94">
        <w:rPr>
          <w:rFonts w:ascii="Times New Roman" w:hAnsi="Times New Roman" w:cs="Times New Roman"/>
          <w:b/>
          <w:sz w:val="26"/>
          <w:szCs w:val="26"/>
        </w:rPr>
        <w:t>VI. Заключительные положения</w:t>
      </w: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6.1. Настоящее Соглашение вступает в силу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 и действует до полного </w:t>
      </w:r>
      <w:r w:rsidRPr="009D7B94">
        <w:rPr>
          <w:rFonts w:ascii="Times New Roman" w:hAnsi="Times New Roman" w:cs="Times New Roman"/>
          <w:sz w:val="26"/>
          <w:szCs w:val="26"/>
        </w:rPr>
        <w:lastRenderedPageBreak/>
        <w:t>исполнения Сторонами своих обязательств по настоящему Соглашению.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2" w:name="P493"/>
      <w:bookmarkEnd w:id="52"/>
      <w:r w:rsidRPr="009D7B94">
        <w:rPr>
          <w:rFonts w:ascii="Times New Roman" w:hAnsi="Times New Roman" w:cs="Times New Roman"/>
          <w:sz w:val="26"/>
          <w:szCs w:val="26"/>
        </w:rPr>
        <w:t>6.2.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 Расторжение настоящего Соглашения осуществляется в случае 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6.3.1. реорганизации или прекращения деятельности Получателя.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6.3.2. нарушения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6.4. Настоящее Соглашение заключено Сторонами в форме бумажного  документа  в  двух экземплярах,  по одному экземпляру для каждой из Сторон.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3" w:name="P512"/>
      <w:bookmarkEnd w:id="53"/>
      <w:r w:rsidRPr="009D7B94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20"/>
      </w:tblGrid>
      <w:tr w:rsidR="006C64FD" w:rsidRPr="009D7B94" w:rsidTr="006C64FD">
        <w:tc>
          <w:tcPr>
            <w:tcW w:w="5165" w:type="dxa"/>
          </w:tcPr>
          <w:p w:rsidR="006C64FD" w:rsidRPr="009D7B94" w:rsidRDefault="006C64FD" w:rsidP="005C1B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C1BA4">
              <w:rPr>
                <w:rFonts w:ascii="Times New Roman" w:hAnsi="Times New Roman" w:cs="Times New Roman"/>
                <w:sz w:val="26"/>
                <w:szCs w:val="26"/>
              </w:rPr>
              <w:t>Чистоозерного</w:t>
            </w: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</w:t>
            </w:r>
          </w:p>
          <w:p w:rsidR="006C64FD" w:rsidRPr="009D7B94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8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820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9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820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820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D7B9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9D7B94">
        <w:rPr>
          <w:rFonts w:ascii="Times New Roman" w:hAnsi="Times New Roman" w:cs="Times New Roman"/>
          <w:b/>
          <w:sz w:val="26"/>
          <w:szCs w:val="26"/>
        </w:rPr>
        <w:t>I. Подписи Сторон</w:t>
      </w:r>
    </w:p>
    <w:p w:rsidR="006C64FD" w:rsidRPr="009D7B94" w:rsidRDefault="006C64FD" w:rsidP="006C64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20"/>
      </w:tblGrid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360387" w:rsidTr="006C64FD">
        <w:tc>
          <w:tcPr>
            <w:tcW w:w="5165" w:type="dxa"/>
          </w:tcPr>
          <w:p w:rsidR="006C64FD" w:rsidRPr="00360387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_______/___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6C64FD" w:rsidRPr="00640F8A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(ФИО)</w:t>
            </w:r>
          </w:p>
        </w:tc>
        <w:tc>
          <w:tcPr>
            <w:tcW w:w="4820" w:type="dxa"/>
          </w:tcPr>
          <w:p w:rsidR="006C64FD" w:rsidRPr="00360387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___/____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6C64FD" w:rsidRPr="00640F8A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(ФИО)</w:t>
            </w:r>
          </w:p>
        </w:tc>
      </w:tr>
    </w:tbl>
    <w:p w:rsidR="006C64FD" w:rsidRDefault="006C64FD" w:rsidP="006C64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64FD" w:rsidRPr="00360387" w:rsidRDefault="006C64FD" w:rsidP="006C64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</w:rPr>
        <w:sectPr w:rsidR="006C64FD" w:rsidSect="006C64FD">
          <w:headerReference w:type="even" r:id="rId20"/>
          <w:pgSz w:w="11906" w:h="16838" w:code="9"/>
          <w:pgMar w:top="680" w:right="737" w:bottom="680" w:left="1304" w:header="567" w:footer="567" w:gutter="0"/>
          <w:cols w:space="720"/>
          <w:docGrid w:linePitch="326"/>
        </w:sectPr>
      </w:pP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</w:rPr>
      </w:pPr>
      <w:r>
        <w:rPr>
          <w:b w:val="0"/>
        </w:rPr>
        <w:lastRenderedPageBreak/>
        <w:t>Приложение к Соглашению</w:t>
      </w: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  <w:r w:rsidRPr="00343559">
        <w:rPr>
          <w:rFonts w:ascii="Times New Roman" w:hAnsi="Times New Roman" w:cs="Times New Roman"/>
        </w:rPr>
        <w:t xml:space="preserve">                     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</w:p>
    <w:p w:rsidR="006C64FD" w:rsidRPr="00545002" w:rsidRDefault="00E73DC2" w:rsidP="006C64FD">
      <w:pPr>
        <w:pStyle w:val="ConsPlusNonformat0"/>
        <w:jc w:val="center"/>
        <w:rPr>
          <w:rFonts w:ascii="Times New Roman" w:hAnsi="Times New Roman" w:cs="Times New Roman"/>
          <w:b/>
        </w:rPr>
      </w:pPr>
      <w:r w:rsidRPr="00545002">
        <w:rPr>
          <w:rFonts w:ascii="Times New Roman" w:hAnsi="Times New Roman" w:cs="Times New Roman"/>
          <w:b/>
        </w:rPr>
        <w:t>Отчет о достижении значений результатов предоставления Субси</w:t>
      </w:r>
      <w:r w:rsidR="00333C79">
        <w:rPr>
          <w:rFonts w:ascii="Times New Roman" w:hAnsi="Times New Roman" w:cs="Times New Roman"/>
          <w:b/>
        </w:rPr>
        <w:t>д</w:t>
      </w:r>
      <w:r w:rsidRPr="00545002">
        <w:rPr>
          <w:rFonts w:ascii="Times New Roman" w:hAnsi="Times New Roman" w:cs="Times New Roman"/>
          <w:b/>
        </w:rPr>
        <w:t>ии</w:t>
      </w:r>
    </w:p>
    <w:p w:rsidR="00E73DC2" w:rsidRDefault="00E73DC2" w:rsidP="006C64FD">
      <w:pPr>
        <w:pStyle w:val="ConsPlusNonformat0"/>
        <w:jc w:val="center"/>
        <w:rPr>
          <w:rFonts w:ascii="Times New Roman" w:hAnsi="Times New Roman" w:cs="Times New Roman"/>
        </w:rPr>
      </w:pPr>
      <w:r w:rsidRPr="00545002">
        <w:rPr>
          <w:rFonts w:ascii="Times New Roman" w:hAnsi="Times New Roman" w:cs="Times New Roman"/>
          <w:b/>
        </w:rPr>
        <w:t xml:space="preserve"> </w:t>
      </w:r>
      <w:r w:rsidR="00545002">
        <w:rPr>
          <w:rFonts w:ascii="Times New Roman" w:hAnsi="Times New Roman" w:cs="Times New Roman"/>
          <w:b/>
        </w:rPr>
        <w:t>п</w:t>
      </w:r>
      <w:r w:rsidRPr="00545002">
        <w:rPr>
          <w:rFonts w:ascii="Times New Roman" w:hAnsi="Times New Roman" w:cs="Times New Roman"/>
          <w:b/>
        </w:rPr>
        <w:t>о состоянию на «__»__________________20____</w:t>
      </w:r>
      <w:r>
        <w:rPr>
          <w:rFonts w:ascii="Times New Roman" w:hAnsi="Times New Roman" w:cs="Times New Roman"/>
        </w:rPr>
        <w:t>г.</w:t>
      </w:r>
    </w:p>
    <w:p w:rsidR="00E73DC2" w:rsidRDefault="00E73DC2" w:rsidP="006C64FD">
      <w:pPr>
        <w:pStyle w:val="ConsPlusNonformat0"/>
        <w:jc w:val="center"/>
        <w:rPr>
          <w:rFonts w:ascii="Times New Roman" w:hAnsi="Times New Roman" w:cs="Times New Roman"/>
        </w:rPr>
      </w:pPr>
    </w:p>
    <w:p w:rsidR="00E73DC2" w:rsidRDefault="00E73DC2" w:rsidP="00E73DC2">
      <w:pPr>
        <w:pStyle w:val="ConsPlusNonformat0"/>
        <w:rPr>
          <w:rFonts w:ascii="Times New Roman" w:hAnsi="Times New Roman" w:cs="Times New Roman"/>
        </w:rPr>
      </w:pPr>
    </w:p>
    <w:p w:rsidR="00E73DC2" w:rsidRDefault="00E73DC2" w:rsidP="00E73DC2">
      <w:pPr>
        <w:pStyle w:val="ConsPlusNonformat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Получатели / ИНН___________________________________________________________________________________________________________</w:t>
      </w:r>
    </w:p>
    <w:p w:rsidR="00E73DC2" w:rsidRDefault="00E73DC2" w:rsidP="00E73DC2">
      <w:pPr>
        <w:pStyle w:val="ConsPlusNonformat0"/>
        <w:rPr>
          <w:rFonts w:ascii="Times New Roman" w:hAnsi="Times New Roman" w:cs="Times New Roman"/>
        </w:rPr>
      </w:pPr>
    </w:p>
    <w:p w:rsidR="00E73DC2" w:rsidRDefault="00E73DC2" w:rsidP="00E73DC2">
      <w:pPr>
        <w:pStyle w:val="ConsPlusNonformat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формы финансовой поддержки________________________________________________________________________________________________</w:t>
      </w:r>
    </w:p>
    <w:p w:rsidR="00E73DC2" w:rsidRDefault="00E73DC2" w:rsidP="00E73DC2">
      <w:pPr>
        <w:pStyle w:val="ConsPlusNonformat0"/>
        <w:rPr>
          <w:rFonts w:ascii="Times New Roman" w:hAnsi="Times New Roman" w:cs="Times New Roman"/>
        </w:rPr>
      </w:pPr>
    </w:p>
    <w:p w:rsidR="00545002" w:rsidRDefault="00545002" w:rsidP="00E73DC2">
      <w:pPr>
        <w:pStyle w:val="ConsPlusNonformat0"/>
        <w:rPr>
          <w:rFonts w:ascii="Times New Roman" w:hAnsi="Times New Roman" w:cs="Times New Roman"/>
        </w:rPr>
      </w:pPr>
    </w:p>
    <w:p w:rsidR="00545002" w:rsidRDefault="00545002" w:rsidP="00E73DC2">
      <w:pPr>
        <w:pStyle w:val="ConsPlusNonformat0"/>
        <w:rPr>
          <w:rFonts w:ascii="Times New Roman" w:hAnsi="Times New Roman" w:cs="Times New Roman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61"/>
        <w:gridCol w:w="1568"/>
        <w:gridCol w:w="1517"/>
        <w:gridCol w:w="1517"/>
        <w:gridCol w:w="1548"/>
        <w:gridCol w:w="1547"/>
        <w:gridCol w:w="1549"/>
        <w:gridCol w:w="1544"/>
      </w:tblGrid>
      <w:tr w:rsidR="00333C79" w:rsidTr="00333C79">
        <w:trPr>
          <w:jc w:val="center"/>
        </w:trPr>
        <w:tc>
          <w:tcPr>
            <w:tcW w:w="1761" w:type="dxa"/>
            <w:vMerge w:val="restart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Субсидии, предусмотренный Соглашением, тыс. руб.</w:t>
            </w:r>
          </w:p>
        </w:tc>
        <w:tc>
          <w:tcPr>
            <w:tcW w:w="1568" w:type="dxa"/>
            <w:vMerge w:val="restart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1517" w:type="dxa"/>
            <w:vMerge w:val="restart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17" w:type="dxa"/>
            <w:vMerge w:val="restart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значения на отчетную дату</w:t>
            </w:r>
          </w:p>
        </w:tc>
        <w:tc>
          <w:tcPr>
            <w:tcW w:w="6188" w:type="dxa"/>
            <w:gridSpan w:val="4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</w:tr>
      <w:tr w:rsidR="00333C79" w:rsidTr="00333C79">
        <w:trPr>
          <w:jc w:val="center"/>
        </w:trPr>
        <w:tc>
          <w:tcPr>
            <w:tcW w:w="1761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 w:val="restart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достигнутые значения на отчетную дату</w:t>
            </w:r>
          </w:p>
        </w:tc>
        <w:tc>
          <w:tcPr>
            <w:tcW w:w="3096" w:type="dxa"/>
            <w:gridSpan w:val="2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544" w:type="dxa"/>
            <w:vMerge w:val="restart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33C79" w:rsidTr="00333C79">
        <w:trPr>
          <w:jc w:val="center"/>
        </w:trPr>
        <w:tc>
          <w:tcPr>
            <w:tcW w:w="1761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333C79" w:rsidRDefault="00333C79" w:rsidP="00333C79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величинах ( гр.5-гр.4)</w:t>
            </w:r>
          </w:p>
        </w:tc>
        <w:tc>
          <w:tcPr>
            <w:tcW w:w="1549" w:type="dxa"/>
          </w:tcPr>
          <w:p w:rsidR="00333C79" w:rsidRDefault="00333C79" w:rsidP="001432E4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процентах </w:t>
            </w:r>
          </w:p>
        </w:tc>
        <w:tc>
          <w:tcPr>
            <w:tcW w:w="1544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</w:tr>
      <w:tr w:rsidR="00333C79" w:rsidTr="00333C79">
        <w:trPr>
          <w:jc w:val="center"/>
        </w:trPr>
        <w:tc>
          <w:tcPr>
            <w:tcW w:w="1761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" w:type="dxa"/>
          </w:tcPr>
          <w:p w:rsidR="00333C79" w:rsidRDefault="00333C79" w:rsidP="009B103E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7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4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33C79" w:rsidTr="00333C79">
        <w:trPr>
          <w:jc w:val="center"/>
        </w:trPr>
        <w:tc>
          <w:tcPr>
            <w:tcW w:w="1761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</w:tr>
      <w:tr w:rsidR="00333C79" w:rsidTr="00333C79">
        <w:trPr>
          <w:jc w:val="center"/>
        </w:trPr>
        <w:tc>
          <w:tcPr>
            <w:tcW w:w="1761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</w:tr>
      <w:tr w:rsidR="00333C79" w:rsidTr="00333C79">
        <w:trPr>
          <w:jc w:val="center"/>
        </w:trPr>
        <w:tc>
          <w:tcPr>
            <w:tcW w:w="1761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</w:tr>
    </w:tbl>
    <w:p w:rsidR="000A461E" w:rsidRDefault="000A461E" w:rsidP="00E73DC2">
      <w:pPr>
        <w:pStyle w:val="ConsPlusNonformat0"/>
        <w:rPr>
          <w:rFonts w:ascii="Times New Roman" w:hAnsi="Times New Roman" w:cs="Times New Roman"/>
        </w:rPr>
      </w:pPr>
    </w:p>
    <w:p w:rsidR="00E5073B" w:rsidRDefault="00E5073B" w:rsidP="00E73DC2">
      <w:pPr>
        <w:pStyle w:val="ConsPlusNonformat0"/>
        <w:rPr>
          <w:rFonts w:ascii="Times New Roman" w:hAnsi="Times New Roman" w:cs="Times New Roman"/>
        </w:rPr>
      </w:pPr>
    </w:p>
    <w:p w:rsidR="00E5073B" w:rsidRDefault="00E5073B" w:rsidP="00E73DC2">
      <w:pPr>
        <w:pStyle w:val="ConsPlusNonformat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                                       ___________________                                                            __________________________                                    ______________</w:t>
      </w:r>
    </w:p>
    <w:p w:rsidR="00E5073B" w:rsidRDefault="00E5073B" w:rsidP="00E73DC2">
      <w:pPr>
        <w:pStyle w:val="ConsPlusNonformat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(должность)                                                                               (подпись)                                                                          (Ф.И.О.)</w:t>
      </w:r>
    </w:p>
    <w:sectPr w:rsidR="00E5073B" w:rsidSect="00E73DC2">
      <w:pgSz w:w="16838" w:h="11906" w:orient="landscape" w:code="9"/>
      <w:pgMar w:top="1361" w:right="794" w:bottom="680" w:left="680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4" w:rsidRDefault="00DB1D44" w:rsidP="0083354E">
      <w:pPr>
        <w:spacing w:after="0" w:line="240" w:lineRule="auto"/>
      </w:pPr>
      <w:r>
        <w:separator/>
      </w:r>
    </w:p>
  </w:endnote>
  <w:endnote w:type="continuationSeparator" w:id="0">
    <w:p w:rsidR="00DB1D44" w:rsidRDefault="00DB1D44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F5" w:rsidRDefault="00E551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623097"/>
      <w:docPartObj>
        <w:docPartGallery w:val="Page Numbers (Bottom of Page)"/>
        <w:docPartUnique/>
      </w:docPartObj>
    </w:sdtPr>
    <w:sdtEndPr/>
    <w:sdtContent>
      <w:p w:rsidR="00E551F5" w:rsidRDefault="00E551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21">
          <w:rPr>
            <w:noProof/>
          </w:rPr>
          <w:t>19</w:t>
        </w:r>
        <w:r>
          <w:fldChar w:fldCharType="end"/>
        </w:r>
      </w:p>
    </w:sdtContent>
  </w:sdt>
  <w:p w:rsidR="00E551F5" w:rsidRDefault="00E551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F5" w:rsidRDefault="00E551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4" w:rsidRDefault="00DB1D44" w:rsidP="0083354E">
      <w:pPr>
        <w:spacing w:after="0" w:line="240" w:lineRule="auto"/>
      </w:pPr>
      <w:r>
        <w:separator/>
      </w:r>
    </w:p>
  </w:footnote>
  <w:footnote w:type="continuationSeparator" w:id="0">
    <w:p w:rsidR="00DB1D44" w:rsidRDefault="00DB1D44" w:rsidP="0083354E">
      <w:pPr>
        <w:spacing w:after="0" w:line="240" w:lineRule="auto"/>
      </w:pPr>
      <w:r>
        <w:continuationSeparator/>
      </w:r>
    </w:p>
  </w:footnote>
  <w:footnote w:id="1">
    <w:p w:rsidR="00E551F5" w:rsidRPr="005741CD" w:rsidRDefault="00E551F5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sz w:val="16"/>
          <w:szCs w:val="16"/>
        </w:rPr>
        <w:t xml:space="preserve"> </w:t>
      </w:r>
      <w:r w:rsidRPr="003E4BC2">
        <w:rPr>
          <w:rFonts w:ascii="Times New Roman" w:hAnsi="Times New Roman"/>
          <w:sz w:val="16"/>
          <w:szCs w:val="16"/>
        </w:rPr>
        <w:t xml:space="preserve"> Указывается срок, на который предоставляется Субсидия.</w:t>
      </w:r>
    </w:p>
  </w:footnote>
  <w:footnote w:id="2">
    <w:p w:rsidR="00E551F5" w:rsidRPr="00AB5809" w:rsidRDefault="00E551F5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3">
    <w:p w:rsidR="00E551F5" w:rsidRPr="00AB5809" w:rsidRDefault="00E551F5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4">
    <w:p w:rsidR="00E551F5" w:rsidRPr="007526E0" w:rsidRDefault="00E551F5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конкретные документы,</w:t>
      </w:r>
      <w:r w:rsidRPr="007526E0">
        <w:rPr>
          <w:rFonts w:ascii="Times New Roman" w:hAnsi="Times New Roman"/>
          <w:sz w:val="16"/>
          <w:szCs w:val="16"/>
        </w:rPr>
        <w:t xml:space="preserve"> </w:t>
      </w:r>
      <w:r w:rsidRPr="00110210">
        <w:rPr>
          <w:rFonts w:ascii="Times New Roman" w:hAnsi="Times New Roman"/>
          <w:sz w:val="16"/>
          <w:szCs w:val="16"/>
        </w:rPr>
        <w:t>установленные Порядком предоставления субсидии</w:t>
      </w:r>
    </w:p>
  </w:footnote>
  <w:footnote w:id="5">
    <w:p w:rsidR="00E551F5" w:rsidRPr="00A100C9" w:rsidRDefault="00E551F5" w:rsidP="006C64FD">
      <w:pPr>
        <w:pStyle w:val="HTML"/>
        <w:shd w:val="clear" w:color="auto" w:fill="FFFFFF"/>
        <w:jc w:val="both"/>
      </w:pPr>
      <w:r w:rsidRPr="00A100C9">
        <w:rPr>
          <w:rStyle w:val="af2"/>
        </w:rPr>
        <w:footnoteRef/>
      </w:r>
      <w:r w:rsidRPr="00A100C9">
        <w:t xml:space="preserve"> </w:t>
      </w:r>
      <w:hyperlink r:id="rId1" w:anchor="block_34" w:history="1">
        <w:r w:rsidRPr="006C64FD">
          <w:rPr>
            <w:rStyle w:val="aa"/>
            <w:color w:val="auto"/>
            <w:sz w:val="16"/>
            <w:szCs w:val="16"/>
          </w:rPr>
          <w:t>Пункт 3.4</w:t>
        </w:r>
      </w:hyperlink>
      <w:r w:rsidRPr="006C64FD">
        <w:rPr>
          <w:rFonts w:ascii="Times New Roman" w:hAnsi="Times New Roman" w:cs="Times New Roman"/>
          <w:sz w:val="16"/>
          <w:szCs w:val="16"/>
        </w:rPr>
        <w:t xml:space="preserve"> не 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предусматривается   в случае,  если Получатель является    государственным   (муниципальным)   унитарным   предприятием, хозяйственным   товариществом  и  обществом  с участием публично-правовых образований в их   уставных  (складочных) капиталах, а также коммерческой организацией   с участием   таких   товариществ   и обществ в ее уставном (складочном) капитале.   Также указанный пункт может не предусматриваться в случае,   если данное   условие   предоставления   Субсидии установлено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субсидии.</w:t>
      </w:r>
    </w:p>
  </w:footnote>
  <w:footnote w:id="6">
    <w:p w:rsidR="00E551F5" w:rsidRPr="00734AB3" w:rsidRDefault="00E551F5" w:rsidP="006C64FD">
      <w:pPr>
        <w:pStyle w:val="HTML"/>
        <w:shd w:val="clear" w:color="auto" w:fill="FFFFFF"/>
        <w:jc w:val="both"/>
      </w:pPr>
      <w:r>
        <w:rPr>
          <w:rStyle w:val="af2"/>
        </w:rPr>
        <w:footnoteRef/>
      </w:r>
      <w:r>
        <w:t xml:space="preserve"> 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в случае,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>Порядком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 не установлен иной способ выражения согласия Получателя.</w:t>
      </w:r>
    </w:p>
  </w:footnote>
  <w:footnote w:id="7">
    <w:p w:rsidR="00E551F5" w:rsidRPr="00DF398A" w:rsidRDefault="00E551F5" w:rsidP="006C64F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 при наличии  в  соглашении  </w:t>
      </w:r>
      <w:hyperlink r:id="rId2" w:anchor="block_311" w:history="1">
        <w:r>
          <w:rPr>
            <w:rStyle w:val="aa"/>
            <w:color w:val="3272C0"/>
            <w:sz w:val="16"/>
            <w:szCs w:val="16"/>
          </w:rPr>
          <w:t>пункта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hyperlink r:id="rId3" w:anchor="block_422" w:history="1">
        <w:r w:rsidRPr="002C230B">
          <w:rPr>
            <w:rStyle w:val="aa"/>
            <w:color w:val="3272C0"/>
            <w:sz w:val="16"/>
            <w:szCs w:val="16"/>
          </w:rPr>
          <w:t>4.2.2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 и  (или)   иных   пунктов,     предусматривающих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представление Получателем,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>предоставления субсидии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предусмотрено его участие, в </w:t>
      </w:r>
      <w:r>
        <w:rPr>
          <w:rFonts w:ascii="Times New Roman" w:hAnsi="Times New Roman" w:cs="Times New Roman"/>
          <w:color w:val="22272F"/>
          <w:sz w:val="16"/>
          <w:szCs w:val="16"/>
        </w:rPr>
        <w:t>Администрацию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конкретных документов, с указанием таких пунктов.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F5" w:rsidRDefault="00E551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F5" w:rsidRDefault="00E551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F5" w:rsidRDefault="00E551F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F5" w:rsidRDefault="00DB1D44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:rsidR="00E551F5" w:rsidRDefault="00E551F5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039C"/>
    <w:multiLevelType w:val="hybridMultilevel"/>
    <w:tmpl w:val="24482FB6"/>
    <w:lvl w:ilvl="0" w:tplc="C32E50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158E2"/>
    <w:multiLevelType w:val="hybridMultilevel"/>
    <w:tmpl w:val="E154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088"/>
    <w:rsid w:val="00007A03"/>
    <w:rsid w:val="00011180"/>
    <w:rsid w:val="00012104"/>
    <w:rsid w:val="00017DB8"/>
    <w:rsid w:val="00026CF0"/>
    <w:rsid w:val="000306C0"/>
    <w:rsid w:val="000321ED"/>
    <w:rsid w:val="00032571"/>
    <w:rsid w:val="000355F8"/>
    <w:rsid w:val="000376DD"/>
    <w:rsid w:val="000377F1"/>
    <w:rsid w:val="00037EB5"/>
    <w:rsid w:val="000432EC"/>
    <w:rsid w:val="00044C04"/>
    <w:rsid w:val="00060F95"/>
    <w:rsid w:val="00061910"/>
    <w:rsid w:val="0006409E"/>
    <w:rsid w:val="00064C5B"/>
    <w:rsid w:val="00066BEF"/>
    <w:rsid w:val="0006738F"/>
    <w:rsid w:val="0006781F"/>
    <w:rsid w:val="0007403A"/>
    <w:rsid w:val="00081B8F"/>
    <w:rsid w:val="000844BA"/>
    <w:rsid w:val="000862EC"/>
    <w:rsid w:val="00090B9F"/>
    <w:rsid w:val="00091663"/>
    <w:rsid w:val="00096EBA"/>
    <w:rsid w:val="00097621"/>
    <w:rsid w:val="000A461E"/>
    <w:rsid w:val="000A58F4"/>
    <w:rsid w:val="000A752F"/>
    <w:rsid w:val="000A7A1A"/>
    <w:rsid w:val="000B1A7D"/>
    <w:rsid w:val="000B273A"/>
    <w:rsid w:val="000B3941"/>
    <w:rsid w:val="000C0083"/>
    <w:rsid w:val="000C5C69"/>
    <w:rsid w:val="000C73EC"/>
    <w:rsid w:val="000D64A8"/>
    <w:rsid w:val="000E023A"/>
    <w:rsid w:val="000E0353"/>
    <w:rsid w:val="000E70E3"/>
    <w:rsid w:val="000F2252"/>
    <w:rsid w:val="000F4E2D"/>
    <w:rsid w:val="000F5A32"/>
    <w:rsid w:val="0010706C"/>
    <w:rsid w:val="001107DA"/>
    <w:rsid w:val="0011170E"/>
    <w:rsid w:val="001122AA"/>
    <w:rsid w:val="0011249A"/>
    <w:rsid w:val="00112807"/>
    <w:rsid w:val="00113C25"/>
    <w:rsid w:val="00114088"/>
    <w:rsid w:val="00123525"/>
    <w:rsid w:val="00130B6E"/>
    <w:rsid w:val="00131660"/>
    <w:rsid w:val="00133D08"/>
    <w:rsid w:val="0014054C"/>
    <w:rsid w:val="00141409"/>
    <w:rsid w:val="001432E4"/>
    <w:rsid w:val="001453AD"/>
    <w:rsid w:val="00145A0D"/>
    <w:rsid w:val="00145CDA"/>
    <w:rsid w:val="00147F85"/>
    <w:rsid w:val="00157353"/>
    <w:rsid w:val="001579F6"/>
    <w:rsid w:val="00165C20"/>
    <w:rsid w:val="00167746"/>
    <w:rsid w:val="001808FB"/>
    <w:rsid w:val="0018262A"/>
    <w:rsid w:val="00183619"/>
    <w:rsid w:val="001855FA"/>
    <w:rsid w:val="001A2E90"/>
    <w:rsid w:val="001A3CF4"/>
    <w:rsid w:val="001A7E1C"/>
    <w:rsid w:val="001A7FA1"/>
    <w:rsid w:val="001B1DED"/>
    <w:rsid w:val="001B3EB8"/>
    <w:rsid w:val="001B5AAA"/>
    <w:rsid w:val="001B6A94"/>
    <w:rsid w:val="001C4FF9"/>
    <w:rsid w:val="001C684C"/>
    <w:rsid w:val="001D459B"/>
    <w:rsid w:val="001E776B"/>
    <w:rsid w:val="001E77FB"/>
    <w:rsid w:val="001F2EB2"/>
    <w:rsid w:val="001F64A3"/>
    <w:rsid w:val="00200DC5"/>
    <w:rsid w:val="00201673"/>
    <w:rsid w:val="00202913"/>
    <w:rsid w:val="002029E1"/>
    <w:rsid w:val="00213BEE"/>
    <w:rsid w:val="002218CB"/>
    <w:rsid w:val="002222DB"/>
    <w:rsid w:val="00231AAF"/>
    <w:rsid w:val="00233847"/>
    <w:rsid w:val="00237597"/>
    <w:rsid w:val="00240EB1"/>
    <w:rsid w:val="00243ABA"/>
    <w:rsid w:val="002551EF"/>
    <w:rsid w:val="00262169"/>
    <w:rsid w:val="002649F2"/>
    <w:rsid w:val="00273167"/>
    <w:rsid w:val="002772BD"/>
    <w:rsid w:val="00280413"/>
    <w:rsid w:val="00281BDB"/>
    <w:rsid w:val="002927B4"/>
    <w:rsid w:val="00294634"/>
    <w:rsid w:val="002967A9"/>
    <w:rsid w:val="002B0AED"/>
    <w:rsid w:val="002B0C10"/>
    <w:rsid w:val="002B3A68"/>
    <w:rsid w:val="002C1848"/>
    <w:rsid w:val="002C4624"/>
    <w:rsid w:val="002C545D"/>
    <w:rsid w:val="002C67A1"/>
    <w:rsid w:val="002C7F54"/>
    <w:rsid w:val="002D3962"/>
    <w:rsid w:val="002D64B8"/>
    <w:rsid w:val="002D68F8"/>
    <w:rsid w:val="002D72E3"/>
    <w:rsid w:val="002D7938"/>
    <w:rsid w:val="002E65CA"/>
    <w:rsid w:val="002F1BFC"/>
    <w:rsid w:val="002F6332"/>
    <w:rsid w:val="00300317"/>
    <w:rsid w:val="0030531E"/>
    <w:rsid w:val="00311E7E"/>
    <w:rsid w:val="00316F58"/>
    <w:rsid w:val="003269DE"/>
    <w:rsid w:val="00333C79"/>
    <w:rsid w:val="00336208"/>
    <w:rsid w:val="003408D7"/>
    <w:rsid w:val="00343920"/>
    <w:rsid w:val="00344FAB"/>
    <w:rsid w:val="00347790"/>
    <w:rsid w:val="00356920"/>
    <w:rsid w:val="00362B01"/>
    <w:rsid w:val="00363849"/>
    <w:rsid w:val="00374686"/>
    <w:rsid w:val="00382AC9"/>
    <w:rsid w:val="00386867"/>
    <w:rsid w:val="00387667"/>
    <w:rsid w:val="00394582"/>
    <w:rsid w:val="00396E69"/>
    <w:rsid w:val="003B5933"/>
    <w:rsid w:val="003C1917"/>
    <w:rsid w:val="003C3418"/>
    <w:rsid w:val="003C6D7A"/>
    <w:rsid w:val="003D027B"/>
    <w:rsid w:val="003D091C"/>
    <w:rsid w:val="003D1A80"/>
    <w:rsid w:val="003D7EEC"/>
    <w:rsid w:val="003F54F6"/>
    <w:rsid w:val="00403787"/>
    <w:rsid w:val="00420FB8"/>
    <w:rsid w:val="00425CCE"/>
    <w:rsid w:val="0042676D"/>
    <w:rsid w:val="004326CC"/>
    <w:rsid w:val="00437B49"/>
    <w:rsid w:val="0045131F"/>
    <w:rsid w:val="00451C94"/>
    <w:rsid w:val="0045206A"/>
    <w:rsid w:val="00455087"/>
    <w:rsid w:val="00455D6D"/>
    <w:rsid w:val="00455DCF"/>
    <w:rsid w:val="0046624F"/>
    <w:rsid w:val="00475A3E"/>
    <w:rsid w:val="00493846"/>
    <w:rsid w:val="00494D94"/>
    <w:rsid w:val="00496B76"/>
    <w:rsid w:val="004A103B"/>
    <w:rsid w:val="004B53DE"/>
    <w:rsid w:val="004B6B14"/>
    <w:rsid w:val="004B6FA7"/>
    <w:rsid w:val="004C0855"/>
    <w:rsid w:val="004C2997"/>
    <w:rsid w:val="004E14D6"/>
    <w:rsid w:val="004E49FC"/>
    <w:rsid w:val="004E4E10"/>
    <w:rsid w:val="004F01DF"/>
    <w:rsid w:val="004F3016"/>
    <w:rsid w:val="004F62B7"/>
    <w:rsid w:val="00505840"/>
    <w:rsid w:val="00507B17"/>
    <w:rsid w:val="0051196C"/>
    <w:rsid w:val="005136D4"/>
    <w:rsid w:val="005175EC"/>
    <w:rsid w:val="00526E46"/>
    <w:rsid w:val="005361BB"/>
    <w:rsid w:val="00540C8F"/>
    <w:rsid w:val="00545002"/>
    <w:rsid w:val="00545F67"/>
    <w:rsid w:val="00554050"/>
    <w:rsid w:val="00554567"/>
    <w:rsid w:val="00555BDA"/>
    <w:rsid w:val="00560A01"/>
    <w:rsid w:val="005628A6"/>
    <w:rsid w:val="005737F8"/>
    <w:rsid w:val="00584084"/>
    <w:rsid w:val="005845F8"/>
    <w:rsid w:val="005942F3"/>
    <w:rsid w:val="00596E38"/>
    <w:rsid w:val="005B72F5"/>
    <w:rsid w:val="005C1BA4"/>
    <w:rsid w:val="005C38C0"/>
    <w:rsid w:val="005C598B"/>
    <w:rsid w:val="005D1027"/>
    <w:rsid w:val="005D11A1"/>
    <w:rsid w:val="005D5043"/>
    <w:rsid w:val="005E240E"/>
    <w:rsid w:val="005E334A"/>
    <w:rsid w:val="005F3841"/>
    <w:rsid w:val="005F524C"/>
    <w:rsid w:val="005F59C8"/>
    <w:rsid w:val="005F76AA"/>
    <w:rsid w:val="006022EC"/>
    <w:rsid w:val="00620B49"/>
    <w:rsid w:val="00621D15"/>
    <w:rsid w:val="00630A91"/>
    <w:rsid w:val="006333AC"/>
    <w:rsid w:val="00635EB0"/>
    <w:rsid w:val="00640842"/>
    <w:rsid w:val="0064607A"/>
    <w:rsid w:val="006508FC"/>
    <w:rsid w:val="00650935"/>
    <w:rsid w:val="0065195A"/>
    <w:rsid w:val="00655DD4"/>
    <w:rsid w:val="00665510"/>
    <w:rsid w:val="006665C4"/>
    <w:rsid w:val="00670A96"/>
    <w:rsid w:val="00671C36"/>
    <w:rsid w:val="00673E14"/>
    <w:rsid w:val="00682DEC"/>
    <w:rsid w:val="00684714"/>
    <w:rsid w:val="00687A89"/>
    <w:rsid w:val="006901DE"/>
    <w:rsid w:val="00691FED"/>
    <w:rsid w:val="00695F81"/>
    <w:rsid w:val="00696AC4"/>
    <w:rsid w:val="006A68F8"/>
    <w:rsid w:val="006A69CA"/>
    <w:rsid w:val="006B5BA4"/>
    <w:rsid w:val="006C2621"/>
    <w:rsid w:val="006C46F0"/>
    <w:rsid w:val="006C5A84"/>
    <w:rsid w:val="006C64FD"/>
    <w:rsid w:val="006D0157"/>
    <w:rsid w:val="006D49C0"/>
    <w:rsid w:val="006D59F8"/>
    <w:rsid w:val="006E7745"/>
    <w:rsid w:val="006F10A9"/>
    <w:rsid w:val="006F649C"/>
    <w:rsid w:val="00704BB8"/>
    <w:rsid w:val="00712783"/>
    <w:rsid w:val="00714C2F"/>
    <w:rsid w:val="00717059"/>
    <w:rsid w:val="00736F08"/>
    <w:rsid w:val="0073746E"/>
    <w:rsid w:val="007550AD"/>
    <w:rsid w:val="0077300E"/>
    <w:rsid w:val="00774E35"/>
    <w:rsid w:val="007763B6"/>
    <w:rsid w:val="00777F1E"/>
    <w:rsid w:val="0078268A"/>
    <w:rsid w:val="00794C22"/>
    <w:rsid w:val="007A5236"/>
    <w:rsid w:val="007B40E4"/>
    <w:rsid w:val="007B596E"/>
    <w:rsid w:val="007B705E"/>
    <w:rsid w:val="007C49B8"/>
    <w:rsid w:val="007C565C"/>
    <w:rsid w:val="007C58F3"/>
    <w:rsid w:val="007C5EEA"/>
    <w:rsid w:val="007C7B3E"/>
    <w:rsid w:val="007D10DF"/>
    <w:rsid w:val="007D1BE7"/>
    <w:rsid w:val="007D406C"/>
    <w:rsid w:val="007E02C6"/>
    <w:rsid w:val="007E2B4B"/>
    <w:rsid w:val="007E504E"/>
    <w:rsid w:val="007F7CB9"/>
    <w:rsid w:val="00801B79"/>
    <w:rsid w:val="008053CB"/>
    <w:rsid w:val="008159EA"/>
    <w:rsid w:val="00832719"/>
    <w:rsid w:val="0083354E"/>
    <w:rsid w:val="008350EE"/>
    <w:rsid w:val="00836F66"/>
    <w:rsid w:val="00846A40"/>
    <w:rsid w:val="00847B91"/>
    <w:rsid w:val="00852B64"/>
    <w:rsid w:val="00864221"/>
    <w:rsid w:val="008662F3"/>
    <w:rsid w:val="00871698"/>
    <w:rsid w:val="00874ACE"/>
    <w:rsid w:val="00883187"/>
    <w:rsid w:val="008B13E9"/>
    <w:rsid w:val="008B6F57"/>
    <w:rsid w:val="008C3421"/>
    <w:rsid w:val="008C34AE"/>
    <w:rsid w:val="008C6896"/>
    <w:rsid w:val="008C6CA2"/>
    <w:rsid w:val="008D62DF"/>
    <w:rsid w:val="008E1C9D"/>
    <w:rsid w:val="008E34E0"/>
    <w:rsid w:val="008F54DC"/>
    <w:rsid w:val="008F6DEB"/>
    <w:rsid w:val="0090171D"/>
    <w:rsid w:val="009025A6"/>
    <w:rsid w:val="00933FC3"/>
    <w:rsid w:val="00934B6C"/>
    <w:rsid w:val="00936885"/>
    <w:rsid w:val="00944AB6"/>
    <w:rsid w:val="00947160"/>
    <w:rsid w:val="00953305"/>
    <w:rsid w:val="009568AE"/>
    <w:rsid w:val="00963281"/>
    <w:rsid w:val="009853C5"/>
    <w:rsid w:val="00990019"/>
    <w:rsid w:val="009A23C8"/>
    <w:rsid w:val="009A56B2"/>
    <w:rsid w:val="009A65D5"/>
    <w:rsid w:val="009A6FC1"/>
    <w:rsid w:val="009B08FD"/>
    <w:rsid w:val="009B103E"/>
    <w:rsid w:val="009C3A17"/>
    <w:rsid w:val="009C43F6"/>
    <w:rsid w:val="009D1347"/>
    <w:rsid w:val="009D42AD"/>
    <w:rsid w:val="009D7784"/>
    <w:rsid w:val="009E742B"/>
    <w:rsid w:val="009E79EB"/>
    <w:rsid w:val="009F1F4F"/>
    <w:rsid w:val="009F263C"/>
    <w:rsid w:val="009F301A"/>
    <w:rsid w:val="009F7C99"/>
    <w:rsid w:val="00A01A6E"/>
    <w:rsid w:val="00A01DF1"/>
    <w:rsid w:val="00A035F5"/>
    <w:rsid w:val="00A126D2"/>
    <w:rsid w:val="00A12DA8"/>
    <w:rsid w:val="00A144D3"/>
    <w:rsid w:val="00A17BFF"/>
    <w:rsid w:val="00A279BA"/>
    <w:rsid w:val="00A42FE7"/>
    <w:rsid w:val="00A51E2C"/>
    <w:rsid w:val="00A55B06"/>
    <w:rsid w:val="00A61C2D"/>
    <w:rsid w:val="00A6225D"/>
    <w:rsid w:val="00A66AF7"/>
    <w:rsid w:val="00A8085C"/>
    <w:rsid w:val="00A8490D"/>
    <w:rsid w:val="00A917AE"/>
    <w:rsid w:val="00A9265C"/>
    <w:rsid w:val="00A95CD6"/>
    <w:rsid w:val="00A96BA6"/>
    <w:rsid w:val="00A9734A"/>
    <w:rsid w:val="00AA0D8B"/>
    <w:rsid w:val="00AA1B79"/>
    <w:rsid w:val="00AA3E91"/>
    <w:rsid w:val="00AA5B00"/>
    <w:rsid w:val="00AB6388"/>
    <w:rsid w:val="00AC1D40"/>
    <w:rsid w:val="00AC773F"/>
    <w:rsid w:val="00AD38D7"/>
    <w:rsid w:val="00AE1EEC"/>
    <w:rsid w:val="00AE4925"/>
    <w:rsid w:val="00B13AFB"/>
    <w:rsid w:val="00B162A6"/>
    <w:rsid w:val="00B1788C"/>
    <w:rsid w:val="00B21A7C"/>
    <w:rsid w:val="00B22F72"/>
    <w:rsid w:val="00B23775"/>
    <w:rsid w:val="00B327A1"/>
    <w:rsid w:val="00B32FCC"/>
    <w:rsid w:val="00B446E3"/>
    <w:rsid w:val="00B53904"/>
    <w:rsid w:val="00B54A0A"/>
    <w:rsid w:val="00B555F8"/>
    <w:rsid w:val="00B61603"/>
    <w:rsid w:val="00B639DB"/>
    <w:rsid w:val="00B712E9"/>
    <w:rsid w:val="00B71813"/>
    <w:rsid w:val="00B71D76"/>
    <w:rsid w:val="00B72A53"/>
    <w:rsid w:val="00B77545"/>
    <w:rsid w:val="00B835DA"/>
    <w:rsid w:val="00B9091D"/>
    <w:rsid w:val="00BA6593"/>
    <w:rsid w:val="00BB512E"/>
    <w:rsid w:val="00BC7B21"/>
    <w:rsid w:val="00BD16D8"/>
    <w:rsid w:val="00BE16FD"/>
    <w:rsid w:val="00BF2D41"/>
    <w:rsid w:val="00BF4BD2"/>
    <w:rsid w:val="00BF74F3"/>
    <w:rsid w:val="00C078B3"/>
    <w:rsid w:val="00C07C11"/>
    <w:rsid w:val="00C10D7C"/>
    <w:rsid w:val="00C122FC"/>
    <w:rsid w:val="00C124AC"/>
    <w:rsid w:val="00C13BF5"/>
    <w:rsid w:val="00C14B73"/>
    <w:rsid w:val="00C1715E"/>
    <w:rsid w:val="00C21228"/>
    <w:rsid w:val="00C21B92"/>
    <w:rsid w:val="00C24AF0"/>
    <w:rsid w:val="00C32F2E"/>
    <w:rsid w:val="00C35812"/>
    <w:rsid w:val="00C43A0F"/>
    <w:rsid w:val="00C46A10"/>
    <w:rsid w:val="00C5310D"/>
    <w:rsid w:val="00C61398"/>
    <w:rsid w:val="00C62062"/>
    <w:rsid w:val="00C73A83"/>
    <w:rsid w:val="00C968C8"/>
    <w:rsid w:val="00CA4081"/>
    <w:rsid w:val="00CB49FE"/>
    <w:rsid w:val="00CB64EB"/>
    <w:rsid w:val="00CC260C"/>
    <w:rsid w:val="00CD1FFC"/>
    <w:rsid w:val="00CD4484"/>
    <w:rsid w:val="00CE3666"/>
    <w:rsid w:val="00CE4C87"/>
    <w:rsid w:val="00CF37A5"/>
    <w:rsid w:val="00CF592F"/>
    <w:rsid w:val="00D012CC"/>
    <w:rsid w:val="00D1652A"/>
    <w:rsid w:val="00D27820"/>
    <w:rsid w:val="00D4303B"/>
    <w:rsid w:val="00D43C54"/>
    <w:rsid w:val="00D471BF"/>
    <w:rsid w:val="00D5221A"/>
    <w:rsid w:val="00D57FD5"/>
    <w:rsid w:val="00D60C3E"/>
    <w:rsid w:val="00D71365"/>
    <w:rsid w:val="00D75B20"/>
    <w:rsid w:val="00D769B5"/>
    <w:rsid w:val="00D76F3E"/>
    <w:rsid w:val="00D81268"/>
    <w:rsid w:val="00D84E49"/>
    <w:rsid w:val="00D861B5"/>
    <w:rsid w:val="00D87195"/>
    <w:rsid w:val="00D9231D"/>
    <w:rsid w:val="00DA1035"/>
    <w:rsid w:val="00DA3A1A"/>
    <w:rsid w:val="00DA5BA3"/>
    <w:rsid w:val="00DA5FB1"/>
    <w:rsid w:val="00DA6530"/>
    <w:rsid w:val="00DB1D44"/>
    <w:rsid w:val="00DB2057"/>
    <w:rsid w:val="00DB2805"/>
    <w:rsid w:val="00DC1F5D"/>
    <w:rsid w:val="00DC4E96"/>
    <w:rsid w:val="00DC50DD"/>
    <w:rsid w:val="00DC5216"/>
    <w:rsid w:val="00DD1F0C"/>
    <w:rsid w:val="00DF4C44"/>
    <w:rsid w:val="00E11343"/>
    <w:rsid w:val="00E31496"/>
    <w:rsid w:val="00E401AA"/>
    <w:rsid w:val="00E4060E"/>
    <w:rsid w:val="00E41878"/>
    <w:rsid w:val="00E4518D"/>
    <w:rsid w:val="00E5073B"/>
    <w:rsid w:val="00E5303D"/>
    <w:rsid w:val="00E53A48"/>
    <w:rsid w:val="00E551F5"/>
    <w:rsid w:val="00E65FED"/>
    <w:rsid w:val="00E73DC2"/>
    <w:rsid w:val="00E760BC"/>
    <w:rsid w:val="00E841BD"/>
    <w:rsid w:val="00E8422B"/>
    <w:rsid w:val="00EA1ACA"/>
    <w:rsid w:val="00EA319A"/>
    <w:rsid w:val="00EA39A8"/>
    <w:rsid w:val="00EA5277"/>
    <w:rsid w:val="00EA6B98"/>
    <w:rsid w:val="00EB0576"/>
    <w:rsid w:val="00EB2E96"/>
    <w:rsid w:val="00EB6D62"/>
    <w:rsid w:val="00ED04D2"/>
    <w:rsid w:val="00ED1033"/>
    <w:rsid w:val="00ED4780"/>
    <w:rsid w:val="00EE16C9"/>
    <w:rsid w:val="00EE28F9"/>
    <w:rsid w:val="00EE5331"/>
    <w:rsid w:val="00EE56BD"/>
    <w:rsid w:val="00EF220E"/>
    <w:rsid w:val="00EF2FF1"/>
    <w:rsid w:val="00EF317E"/>
    <w:rsid w:val="00EF5BA2"/>
    <w:rsid w:val="00EF6DED"/>
    <w:rsid w:val="00F046C2"/>
    <w:rsid w:val="00F20CAE"/>
    <w:rsid w:val="00F24DC7"/>
    <w:rsid w:val="00F27C38"/>
    <w:rsid w:val="00F30309"/>
    <w:rsid w:val="00F35B30"/>
    <w:rsid w:val="00F365FC"/>
    <w:rsid w:val="00F4192B"/>
    <w:rsid w:val="00F41E3B"/>
    <w:rsid w:val="00F47629"/>
    <w:rsid w:val="00F4796E"/>
    <w:rsid w:val="00F72940"/>
    <w:rsid w:val="00F72DA9"/>
    <w:rsid w:val="00F731C6"/>
    <w:rsid w:val="00F76A71"/>
    <w:rsid w:val="00F80CC9"/>
    <w:rsid w:val="00F82332"/>
    <w:rsid w:val="00F837F9"/>
    <w:rsid w:val="00F84A8E"/>
    <w:rsid w:val="00FA20A0"/>
    <w:rsid w:val="00FA2994"/>
    <w:rsid w:val="00FB6AB4"/>
    <w:rsid w:val="00FD3A27"/>
    <w:rsid w:val="00FD3C86"/>
    <w:rsid w:val="00FD3C9B"/>
    <w:rsid w:val="00FE1355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7B36110ABD3566B670825475072B6A9A96135990EBECB2089F86F921262465563A9B2074131E7FC2BFE8FE874DC9CB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7B36110ABD3566B670825475072B6A9A96135990EBECB2089F86F921262465563A9B2074131E7FC2BFE8FE874DC9C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71557552/6cb8af226f8afcdddcbec21d701bb972/" TargetMode="External"/><Relationship Id="rId2" Type="http://schemas.openxmlformats.org/officeDocument/2006/relationships/hyperlink" Target="https://base.garant.ru/71557552/6cb8af226f8afcdddcbec21d701bb972/" TargetMode="External"/><Relationship Id="rId1" Type="http://schemas.openxmlformats.org/officeDocument/2006/relationships/hyperlink" Target="https://base.garant.ru/71557552/6cb8af226f8afcdddcbec21d701bb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6D1B-2A92-46A2-87E5-C18E9CB1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31</Pages>
  <Words>9546</Words>
  <Characters>54418</Characters>
  <Application>Microsoft Office Word</Application>
  <DocSecurity>0</DocSecurity>
  <Lines>453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63837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User8</cp:lastModifiedBy>
  <cp:revision>147</cp:revision>
  <cp:lastPrinted>2022-08-09T02:47:00Z</cp:lastPrinted>
  <dcterms:created xsi:type="dcterms:W3CDTF">2021-06-28T07:41:00Z</dcterms:created>
  <dcterms:modified xsi:type="dcterms:W3CDTF">2022-08-09T03:33:00Z</dcterms:modified>
</cp:coreProperties>
</file>