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58" w:type="pct"/>
        <w:jc w:val="center"/>
        <w:tblLook w:val="04A0" w:firstRow="1" w:lastRow="0" w:firstColumn="1" w:lastColumn="0" w:noHBand="0" w:noVBand="1"/>
      </w:tblPr>
      <w:tblGrid>
        <w:gridCol w:w="9364"/>
      </w:tblGrid>
      <w:tr w:rsidR="003D7B03" w:rsidRPr="000D78DF" w:rsidTr="00735EA8">
        <w:trPr>
          <w:trHeight w:val="1004"/>
          <w:jc w:val="center"/>
        </w:trPr>
        <w:tc>
          <w:tcPr>
            <w:tcW w:w="9915" w:type="dxa"/>
          </w:tcPr>
          <w:p w:rsidR="003D7B03" w:rsidRPr="000D78DF" w:rsidRDefault="003D7B03" w:rsidP="00735E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78DF">
              <w:rPr>
                <w:bCs/>
                <w:noProof/>
              </w:rPr>
              <w:drawing>
                <wp:inline distT="0" distB="0" distL="0" distR="0" wp14:anchorId="693307E9" wp14:editId="65C368BB">
                  <wp:extent cx="53340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B03" w:rsidRPr="000D78DF" w:rsidTr="00735EA8">
        <w:trPr>
          <w:trHeight w:val="309"/>
          <w:jc w:val="center"/>
        </w:trPr>
        <w:tc>
          <w:tcPr>
            <w:tcW w:w="9915" w:type="dxa"/>
          </w:tcPr>
          <w:p w:rsidR="003D7B03" w:rsidRPr="000D78DF" w:rsidRDefault="003D7B03" w:rsidP="00735EA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7B03" w:rsidRPr="000D78DF" w:rsidTr="00735EA8">
        <w:trPr>
          <w:trHeight w:val="1417"/>
          <w:jc w:val="center"/>
        </w:trPr>
        <w:tc>
          <w:tcPr>
            <w:tcW w:w="9915" w:type="dxa"/>
          </w:tcPr>
          <w:p w:rsidR="003D7B03" w:rsidRPr="000D34A8" w:rsidRDefault="003D7B03" w:rsidP="00735EA8">
            <w:pPr>
              <w:tabs>
                <w:tab w:val="left" w:pos="9645"/>
                <w:tab w:val="right" w:pos="10416"/>
              </w:tabs>
              <w:jc w:val="center"/>
              <w:rPr>
                <w:b/>
              </w:rPr>
            </w:pPr>
            <w:r w:rsidRPr="000D34A8">
              <w:rPr>
                <w:b/>
              </w:rPr>
              <w:t>СОВЕТ ДЕПУТАТОВ МОШКОВСКОГО РАЙОНА</w:t>
            </w:r>
          </w:p>
          <w:p w:rsidR="003D7B03" w:rsidRDefault="003D7B03" w:rsidP="00735EA8">
            <w:pPr>
              <w:jc w:val="center"/>
              <w:rPr>
                <w:b/>
              </w:rPr>
            </w:pPr>
            <w:r w:rsidRPr="000D34A8">
              <w:rPr>
                <w:b/>
              </w:rPr>
              <w:t>НОВОСИБИРСКОЙ ОБЛАСТИ</w:t>
            </w:r>
          </w:p>
          <w:p w:rsidR="003D7B03" w:rsidRPr="000D34A8" w:rsidRDefault="003D7B03" w:rsidP="00735E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четвертого</w:t>
            </w:r>
            <w:proofErr w:type="gramEnd"/>
            <w:r w:rsidRPr="00843624">
              <w:rPr>
                <w:b/>
              </w:rPr>
              <w:t xml:space="preserve"> созыва</w:t>
            </w:r>
          </w:p>
        </w:tc>
      </w:tr>
      <w:tr w:rsidR="003D7B03" w:rsidRPr="000D78DF" w:rsidTr="00735EA8">
        <w:trPr>
          <w:trHeight w:val="724"/>
          <w:jc w:val="center"/>
        </w:trPr>
        <w:tc>
          <w:tcPr>
            <w:tcW w:w="9915" w:type="dxa"/>
          </w:tcPr>
          <w:p w:rsidR="003D7B03" w:rsidRDefault="003D7B03" w:rsidP="00735EA8">
            <w:pPr>
              <w:pStyle w:val="1"/>
              <w:rPr>
                <w:sz w:val="32"/>
                <w:szCs w:val="32"/>
              </w:rPr>
            </w:pPr>
            <w:r w:rsidRPr="000D34A8">
              <w:rPr>
                <w:sz w:val="32"/>
                <w:szCs w:val="32"/>
              </w:rPr>
              <w:t>РЕШЕНИЕ</w:t>
            </w:r>
          </w:p>
          <w:p w:rsidR="003D7B03" w:rsidRPr="00233CBE" w:rsidRDefault="003D7B03" w:rsidP="006867F2">
            <w:pPr>
              <w:pStyle w:val="1"/>
              <w:rPr>
                <w:sz w:val="32"/>
                <w:szCs w:val="32"/>
              </w:rPr>
            </w:pPr>
            <w:r w:rsidRPr="00843624">
              <w:rPr>
                <w:sz w:val="28"/>
                <w:szCs w:val="28"/>
              </w:rPr>
              <w:t xml:space="preserve"> </w:t>
            </w:r>
            <w:proofErr w:type="gramStart"/>
            <w:r w:rsidR="006867F2">
              <w:rPr>
                <w:sz w:val="28"/>
                <w:szCs w:val="28"/>
              </w:rPr>
              <w:t>четвертой</w:t>
            </w:r>
            <w:proofErr w:type="gramEnd"/>
            <w:r w:rsidRPr="00843624">
              <w:rPr>
                <w:sz w:val="28"/>
                <w:szCs w:val="28"/>
              </w:rPr>
              <w:t xml:space="preserve"> сессии</w:t>
            </w:r>
          </w:p>
        </w:tc>
      </w:tr>
      <w:tr w:rsidR="003D7B03" w:rsidRPr="00926E6B" w:rsidTr="00735EA8">
        <w:trPr>
          <w:trHeight w:val="599"/>
          <w:jc w:val="center"/>
        </w:trPr>
        <w:tc>
          <w:tcPr>
            <w:tcW w:w="9915" w:type="dxa"/>
          </w:tcPr>
          <w:p w:rsidR="003D7B03" w:rsidRPr="00926E6B" w:rsidRDefault="003D7B03" w:rsidP="00735EA8">
            <w:pPr>
              <w:pStyle w:val="1"/>
              <w:jc w:val="left"/>
              <w:rPr>
                <w:sz w:val="27"/>
                <w:szCs w:val="27"/>
                <w:highlight w:val="yellow"/>
              </w:rPr>
            </w:pPr>
          </w:p>
          <w:p w:rsidR="003D7B03" w:rsidRPr="00926E6B" w:rsidRDefault="003D7B03" w:rsidP="00FD480B">
            <w:pPr>
              <w:pStyle w:val="1"/>
              <w:jc w:val="left"/>
              <w:rPr>
                <w:sz w:val="27"/>
                <w:szCs w:val="27"/>
              </w:rPr>
            </w:pPr>
            <w:proofErr w:type="gramStart"/>
            <w:r w:rsidRPr="00926E6B">
              <w:rPr>
                <w:sz w:val="27"/>
                <w:szCs w:val="27"/>
              </w:rPr>
              <w:t>от</w:t>
            </w:r>
            <w:proofErr w:type="gramEnd"/>
            <w:r w:rsidRPr="00926E6B">
              <w:rPr>
                <w:sz w:val="27"/>
                <w:szCs w:val="27"/>
              </w:rPr>
              <w:t xml:space="preserve"> «2</w:t>
            </w:r>
            <w:r w:rsidR="00FD480B">
              <w:rPr>
                <w:sz w:val="27"/>
                <w:szCs w:val="27"/>
              </w:rPr>
              <w:t>4</w:t>
            </w:r>
            <w:r w:rsidRPr="00926E6B">
              <w:rPr>
                <w:sz w:val="27"/>
                <w:szCs w:val="27"/>
              </w:rPr>
              <w:t xml:space="preserve">» </w:t>
            </w:r>
            <w:r w:rsidR="006867F2">
              <w:rPr>
                <w:sz w:val="27"/>
                <w:szCs w:val="27"/>
              </w:rPr>
              <w:t>декабря</w:t>
            </w:r>
            <w:r w:rsidRPr="00926E6B">
              <w:rPr>
                <w:sz w:val="27"/>
                <w:szCs w:val="27"/>
              </w:rPr>
              <w:t xml:space="preserve"> 2020 г.</w:t>
            </w:r>
            <w:r w:rsidRPr="00926E6B">
              <w:rPr>
                <w:b w:val="0"/>
                <w:sz w:val="27"/>
                <w:szCs w:val="27"/>
              </w:rPr>
              <w:t xml:space="preserve">                                                                                     </w:t>
            </w:r>
            <w:r w:rsidR="006867F2">
              <w:rPr>
                <w:sz w:val="27"/>
                <w:szCs w:val="27"/>
              </w:rPr>
              <w:t>№</w:t>
            </w:r>
            <w:r w:rsidR="00FD480B">
              <w:rPr>
                <w:sz w:val="27"/>
                <w:szCs w:val="27"/>
              </w:rPr>
              <w:t xml:space="preserve"> 30</w:t>
            </w:r>
            <w:r w:rsidR="006867F2">
              <w:rPr>
                <w:sz w:val="27"/>
                <w:szCs w:val="27"/>
              </w:rPr>
              <w:t xml:space="preserve"> </w:t>
            </w:r>
          </w:p>
        </w:tc>
      </w:tr>
    </w:tbl>
    <w:p w:rsidR="003D7B03" w:rsidRPr="00926E6B" w:rsidRDefault="003D7B03" w:rsidP="003D7B03">
      <w:pPr>
        <w:autoSpaceDE w:val="0"/>
        <w:autoSpaceDN w:val="0"/>
        <w:adjustRightInd w:val="0"/>
        <w:jc w:val="center"/>
        <w:rPr>
          <w:bCs/>
          <w:spacing w:val="-1"/>
          <w:sz w:val="27"/>
          <w:szCs w:val="27"/>
        </w:rPr>
      </w:pPr>
    </w:p>
    <w:p w:rsidR="003D7B03" w:rsidRPr="003D7B03" w:rsidRDefault="003D7B03" w:rsidP="003D7B03">
      <w:pPr>
        <w:autoSpaceDE w:val="0"/>
        <w:autoSpaceDN w:val="0"/>
        <w:adjustRightInd w:val="0"/>
        <w:jc w:val="center"/>
      </w:pPr>
      <w:r w:rsidRPr="003D7B03">
        <w:rPr>
          <w:bCs/>
          <w:spacing w:val="-1"/>
        </w:rPr>
        <w:t>Об утверждении Положения о размещении нестационарных торговых объектов без предоставления земельных участков на территории Мошковского района Новосибирской области</w:t>
      </w:r>
    </w:p>
    <w:p w:rsidR="003D7B03" w:rsidRPr="00926E6B" w:rsidRDefault="003D7B03" w:rsidP="003D7B03">
      <w:pPr>
        <w:shd w:val="clear" w:color="auto" w:fill="FFFFFF"/>
        <w:ind w:left="154" w:firstLine="734"/>
        <w:jc w:val="center"/>
        <w:rPr>
          <w:sz w:val="27"/>
          <w:szCs w:val="27"/>
        </w:rPr>
      </w:pPr>
    </w:p>
    <w:p w:rsidR="003D7B03" w:rsidRPr="006867F2" w:rsidRDefault="003D7B03" w:rsidP="006867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7F2">
        <w:rPr>
          <w:rFonts w:ascii="Times New Roman" w:hAnsi="Times New Roman" w:cs="Times New Roman"/>
          <w:sz w:val="28"/>
          <w:szCs w:val="28"/>
        </w:rPr>
        <w:tab/>
      </w:r>
      <w:r w:rsidR="006867F2" w:rsidRPr="006867F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bookmarkStart w:id="0" w:name="_GoBack"/>
      <w:bookmarkEnd w:id="0"/>
      <w:r w:rsidR="006867F2" w:rsidRPr="006867F2">
        <w:rPr>
          <w:rFonts w:ascii="Times New Roman" w:hAnsi="Times New Roman" w:cs="Times New Roman"/>
          <w:sz w:val="28"/>
          <w:szCs w:val="28"/>
        </w:rPr>
        <w:t>от 28.12.2009 N 381-ФЗ «Об основах государственного регулирования торговой деятельности в Российской Федерации», руководствуясь Уставом Мошковского района Новосибирской области,</w:t>
      </w:r>
      <w:r w:rsidRPr="006867F2">
        <w:rPr>
          <w:rFonts w:ascii="Times New Roman" w:hAnsi="Times New Roman" w:cs="Times New Roman"/>
          <w:sz w:val="28"/>
          <w:szCs w:val="28"/>
        </w:rPr>
        <w:t xml:space="preserve"> Совет депутатов Мошковского района Новосибирской области РЕШИЛ:</w:t>
      </w:r>
    </w:p>
    <w:p w:rsidR="006867F2" w:rsidRDefault="006867F2" w:rsidP="006867F2">
      <w:pPr>
        <w:ind w:firstLine="708"/>
      </w:pPr>
      <w:r>
        <w:t xml:space="preserve">1. </w:t>
      </w:r>
      <w:r w:rsidRPr="00C96093">
        <w:t>Утвердить</w:t>
      </w:r>
      <w:r>
        <w:t xml:space="preserve"> </w:t>
      </w:r>
      <w:r w:rsidRPr="00C96093">
        <w:t xml:space="preserve">Положение </w:t>
      </w:r>
      <w:r>
        <w:t xml:space="preserve">о размещении нестационарных торговых объектов без предоставления </w:t>
      </w:r>
      <w:r w:rsidRPr="00C71482">
        <w:t xml:space="preserve">земельных участков </w:t>
      </w:r>
      <w:r>
        <w:t>на территории Мошковского района Новосибирской области</w:t>
      </w:r>
      <w:r w:rsidRPr="00C96093">
        <w:t>.</w:t>
      </w:r>
    </w:p>
    <w:p w:rsidR="003D7B03" w:rsidRPr="006867F2" w:rsidRDefault="003D7B03" w:rsidP="003D7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7F2">
        <w:rPr>
          <w:rFonts w:ascii="Times New Roman" w:hAnsi="Times New Roman" w:cs="Times New Roman"/>
          <w:sz w:val="28"/>
          <w:szCs w:val="28"/>
        </w:rPr>
        <w:t>2. Решение вступает в силу после его официального опубликования.</w:t>
      </w:r>
    </w:p>
    <w:p w:rsidR="003D7B03" w:rsidRPr="006867F2" w:rsidRDefault="003D7B03" w:rsidP="003D7B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7F2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Pr="006867F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бюджету, налоговой, финансово-кредитной политике и собственности (Борзых Т.И.).</w:t>
      </w:r>
    </w:p>
    <w:p w:rsidR="003D7B03" w:rsidRDefault="006867F2" w:rsidP="003D7B03">
      <w:pPr>
        <w:pStyle w:val="a8"/>
        <w:rPr>
          <w:sz w:val="27"/>
          <w:szCs w:val="27"/>
        </w:rPr>
      </w:pPr>
      <w:r>
        <w:rPr>
          <w:sz w:val="27"/>
          <w:szCs w:val="27"/>
        </w:rPr>
        <w:br/>
      </w:r>
    </w:p>
    <w:p w:rsidR="006867F2" w:rsidRPr="00926E6B" w:rsidRDefault="006867F2" w:rsidP="003D7B03">
      <w:pPr>
        <w:pStyle w:val="a8"/>
        <w:rPr>
          <w:sz w:val="27"/>
          <w:szCs w:val="27"/>
        </w:rPr>
      </w:pPr>
    </w:p>
    <w:p w:rsidR="006867F2" w:rsidRDefault="003D7B03" w:rsidP="003D7B03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6867F2">
        <w:rPr>
          <w:rFonts w:ascii="Times New Roman" w:hAnsi="Times New Roman"/>
          <w:sz w:val="28"/>
          <w:szCs w:val="28"/>
          <w:lang w:eastAsia="ru-RU"/>
        </w:rPr>
        <w:t>Глав</w:t>
      </w:r>
      <w:r w:rsidR="006867F2">
        <w:rPr>
          <w:rFonts w:ascii="Times New Roman" w:hAnsi="Times New Roman"/>
          <w:sz w:val="28"/>
          <w:szCs w:val="28"/>
          <w:lang w:eastAsia="ru-RU"/>
        </w:rPr>
        <w:t>а</w:t>
      </w:r>
      <w:r w:rsidRPr="006867F2">
        <w:rPr>
          <w:rFonts w:ascii="Times New Roman" w:hAnsi="Times New Roman"/>
          <w:sz w:val="28"/>
          <w:szCs w:val="28"/>
          <w:lang w:eastAsia="ru-RU"/>
        </w:rPr>
        <w:t xml:space="preserve"> Мошковского района </w:t>
      </w:r>
    </w:p>
    <w:p w:rsidR="003D7B03" w:rsidRPr="006867F2" w:rsidRDefault="006867F2" w:rsidP="003D7B03">
      <w:pPr>
        <w:pStyle w:val="a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="003D7B03" w:rsidRPr="006867F2">
        <w:rPr>
          <w:rFonts w:ascii="Times New Roman" w:hAnsi="Times New Roman"/>
          <w:sz w:val="28"/>
          <w:szCs w:val="28"/>
          <w:lang w:eastAsia="ru-RU"/>
        </w:rPr>
        <w:tab/>
      </w:r>
      <w:r w:rsidR="003D7B03" w:rsidRPr="006867F2">
        <w:rPr>
          <w:rFonts w:ascii="Times New Roman" w:hAnsi="Times New Roman"/>
          <w:sz w:val="28"/>
          <w:szCs w:val="28"/>
          <w:lang w:eastAsia="ru-RU"/>
        </w:rPr>
        <w:tab/>
      </w:r>
      <w:r w:rsidR="003D7B03" w:rsidRPr="006867F2">
        <w:rPr>
          <w:rFonts w:ascii="Times New Roman" w:hAnsi="Times New Roman"/>
          <w:sz w:val="28"/>
          <w:szCs w:val="28"/>
          <w:lang w:eastAsia="ru-RU"/>
        </w:rPr>
        <w:tab/>
      </w:r>
      <w:r w:rsidR="003D7B03" w:rsidRPr="006867F2">
        <w:rPr>
          <w:rFonts w:ascii="Times New Roman" w:hAnsi="Times New Roman"/>
          <w:sz w:val="28"/>
          <w:szCs w:val="28"/>
          <w:lang w:eastAsia="ru-RU"/>
        </w:rPr>
        <w:tab/>
      </w:r>
      <w:r w:rsidR="003D7B03" w:rsidRPr="006867F2">
        <w:rPr>
          <w:rFonts w:ascii="Times New Roman" w:hAnsi="Times New Roman"/>
          <w:sz w:val="28"/>
          <w:szCs w:val="28"/>
          <w:lang w:eastAsia="ru-RU"/>
        </w:rPr>
        <w:tab/>
      </w:r>
      <w:r w:rsidRPr="006867F2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D7B03" w:rsidRPr="006867F2">
        <w:rPr>
          <w:rFonts w:ascii="Times New Roman" w:hAnsi="Times New Roman"/>
          <w:sz w:val="28"/>
          <w:szCs w:val="28"/>
          <w:lang w:eastAsia="ru-RU"/>
        </w:rPr>
        <w:t>С.Н. Субботин</w:t>
      </w:r>
    </w:p>
    <w:p w:rsidR="003D7B03" w:rsidRDefault="003D7B03" w:rsidP="003D7B03">
      <w:pPr>
        <w:pStyle w:val="a8"/>
        <w:rPr>
          <w:rFonts w:ascii="Times New Roman" w:hAnsi="Times New Roman"/>
          <w:sz w:val="20"/>
          <w:szCs w:val="20"/>
          <w:lang w:eastAsia="ru-RU"/>
        </w:rPr>
      </w:pPr>
    </w:p>
    <w:p w:rsidR="006867F2" w:rsidRDefault="006867F2" w:rsidP="003D7B03">
      <w:pPr>
        <w:pStyle w:val="a8"/>
        <w:rPr>
          <w:rFonts w:ascii="Times New Roman" w:hAnsi="Times New Roman"/>
          <w:sz w:val="20"/>
          <w:szCs w:val="20"/>
          <w:lang w:eastAsia="ru-RU"/>
        </w:rPr>
      </w:pPr>
    </w:p>
    <w:p w:rsidR="006867F2" w:rsidRDefault="006867F2" w:rsidP="003D7B03">
      <w:pPr>
        <w:pStyle w:val="a8"/>
        <w:rPr>
          <w:rFonts w:ascii="Times New Roman" w:hAnsi="Times New Roman"/>
          <w:sz w:val="20"/>
          <w:szCs w:val="20"/>
          <w:lang w:eastAsia="ru-RU"/>
        </w:rPr>
      </w:pPr>
    </w:p>
    <w:p w:rsidR="006867F2" w:rsidRDefault="006867F2" w:rsidP="003D7B03">
      <w:pPr>
        <w:pStyle w:val="a8"/>
        <w:rPr>
          <w:rFonts w:ascii="Times New Roman" w:hAnsi="Times New Roman"/>
          <w:sz w:val="20"/>
          <w:szCs w:val="20"/>
          <w:lang w:eastAsia="ru-RU"/>
        </w:rPr>
      </w:pPr>
    </w:p>
    <w:p w:rsidR="006867F2" w:rsidRDefault="006867F2" w:rsidP="003D7B03">
      <w:pPr>
        <w:pStyle w:val="a8"/>
        <w:rPr>
          <w:rFonts w:ascii="Times New Roman" w:hAnsi="Times New Roman"/>
          <w:sz w:val="20"/>
          <w:szCs w:val="20"/>
          <w:lang w:eastAsia="ru-RU"/>
        </w:rPr>
      </w:pPr>
    </w:p>
    <w:p w:rsidR="006867F2" w:rsidRDefault="006867F2" w:rsidP="003D7B03">
      <w:pPr>
        <w:pStyle w:val="a8"/>
        <w:rPr>
          <w:rFonts w:ascii="Times New Roman" w:hAnsi="Times New Roman"/>
          <w:sz w:val="20"/>
          <w:szCs w:val="20"/>
          <w:lang w:eastAsia="ru-RU"/>
        </w:rPr>
      </w:pPr>
    </w:p>
    <w:p w:rsidR="006867F2" w:rsidRDefault="006867F2" w:rsidP="003D7B03">
      <w:pPr>
        <w:pStyle w:val="a8"/>
        <w:rPr>
          <w:rFonts w:ascii="Times New Roman" w:hAnsi="Times New Roman"/>
          <w:sz w:val="20"/>
          <w:szCs w:val="20"/>
          <w:lang w:eastAsia="ru-RU"/>
        </w:rPr>
      </w:pPr>
    </w:p>
    <w:p w:rsidR="006867F2" w:rsidRDefault="006867F2" w:rsidP="003D7B03">
      <w:pPr>
        <w:pStyle w:val="a8"/>
        <w:rPr>
          <w:rFonts w:ascii="Times New Roman" w:hAnsi="Times New Roman"/>
          <w:sz w:val="20"/>
          <w:szCs w:val="20"/>
          <w:lang w:eastAsia="ru-RU"/>
        </w:rPr>
      </w:pPr>
    </w:p>
    <w:p w:rsidR="006867F2" w:rsidRDefault="006867F2" w:rsidP="003D7B03">
      <w:pPr>
        <w:pStyle w:val="a8"/>
        <w:rPr>
          <w:rFonts w:ascii="Times New Roman" w:hAnsi="Times New Roman"/>
          <w:sz w:val="20"/>
          <w:szCs w:val="20"/>
          <w:lang w:eastAsia="ru-RU"/>
        </w:rPr>
      </w:pPr>
    </w:p>
    <w:p w:rsidR="006867F2" w:rsidRDefault="006867F2" w:rsidP="003D7B03">
      <w:pPr>
        <w:pStyle w:val="a8"/>
        <w:rPr>
          <w:rFonts w:ascii="Times New Roman" w:hAnsi="Times New Roman"/>
          <w:sz w:val="20"/>
          <w:szCs w:val="20"/>
          <w:lang w:eastAsia="ru-RU"/>
        </w:rPr>
      </w:pPr>
    </w:p>
    <w:p w:rsidR="006867F2" w:rsidRDefault="006867F2" w:rsidP="003D7B03">
      <w:pPr>
        <w:pStyle w:val="a8"/>
        <w:rPr>
          <w:rFonts w:ascii="Times New Roman" w:hAnsi="Times New Roman"/>
          <w:sz w:val="20"/>
          <w:szCs w:val="20"/>
          <w:lang w:eastAsia="ru-RU"/>
        </w:rPr>
      </w:pPr>
    </w:p>
    <w:p w:rsidR="006867F2" w:rsidRDefault="006867F2" w:rsidP="003D7B03">
      <w:pPr>
        <w:pStyle w:val="a8"/>
        <w:rPr>
          <w:rFonts w:ascii="Times New Roman" w:hAnsi="Times New Roman"/>
          <w:sz w:val="20"/>
          <w:szCs w:val="20"/>
          <w:lang w:eastAsia="ru-RU"/>
        </w:rPr>
      </w:pPr>
    </w:p>
    <w:p w:rsidR="003D7B03" w:rsidRDefault="003D7B03" w:rsidP="003D7B03">
      <w:pPr>
        <w:pStyle w:val="a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Баева Е.А. 21-230</w:t>
      </w:r>
    </w:p>
    <w:p w:rsidR="006867F2" w:rsidRPr="00B47C65" w:rsidRDefault="006867F2" w:rsidP="006867F2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7C65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Приложение</w:t>
      </w:r>
    </w:p>
    <w:p w:rsidR="006867F2" w:rsidRPr="00B47C65" w:rsidRDefault="006867F2" w:rsidP="006867F2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47C65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B47C65">
        <w:rPr>
          <w:rFonts w:ascii="Times New Roman" w:hAnsi="Times New Roman"/>
          <w:sz w:val="24"/>
          <w:szCs w:val="24"/>
          <w:lang w:eastAsia="ru-RU"/>
        </w:rPr>
        <w:t xml:space="preserve"> решению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B47C65">
        <w:rPr>
          <w:rFonts w:ascii="Times New Roman" w:hAnsi="Times New Roman"/>
          <w:sz w:val="24"/>
          <w:szCs w:val="24"/>
          <w:lang w:eastAsia="ru-RU"/>
        </w:rPr>
        <w:t xml:space="preserve"> сессии Совета депутатов  </w:t>
      </w:r>
    </w:p>
    <w:p w:rsidR="006867F2" w:rsidRPr="000440D4" w:rsidRDefault="006867F2" w:rsidP="006867F2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Мошковского</w:t>
      </w:r>
      <w:r w:rsidRPr="00B47C65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7C65">
        <w:rPr>
          <w:rFonts w:ascii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FD480B">
        <w:rPr>
          <w:rFonts w:ascii="Times New Roman" w:hAnsi="Times New Roman"/>
          <w:sz w:val="24"/>
          <w:szCs w:val="24"/>
          <w:lang w:eastAsia="ru-RU"/>
        </w:rPr>
        <w:t>24</w:t>
      </w:r>
      <w:r>
        <w:rPr>
          <w:rFonts w:ascii="Times New Roman" w:hAnsi="Times New Roman"/>
          <w:sz w:val="24"/>
          <w:szCs w:val="24"/>
          <w:lang w:eastAsia="ru-RU"/>
        </w:rPr>
        <w:t xml:space="preserve">.12.2020 </w:t>
      </w:r>
      <w:r w:rsidRPr="00B47C65">
        <w:rPr>
          <w:rFonts w:ascii="Times New Roman" w:hAnsi="Times New Roman"/>
          <w:sz w:val="24"/>
          <w:szCs w:val="24"/>
          <w:lang w:eastAsia="ru-RU"/>
        </w:rPr>
        <w:t xml:space="preserve">г. № </w:t>
      </w:r>
      <w:r w:rsidR="00FD480B">
        <w:rPr>
          <w:rFonts w:ascii="Times New Roman" w:hAnsi="Times New Roman"/>
          <w:sz w:val="24"/>
          <w:szCs w:val="24"/>
          <w:lang w:eastAsia="ru-RU"/>
        </w:rPr>
        <w:t>30</w:t>
      </w:r>
      <w:r w:rsidRPr="00B47C65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C96093" w:rsidRDefault="00C96093" w:rsidP="00C96093">
      <w:pPr>
        <w:tabs>
          <w:tab w:val="left" w:pos="1140"/>
        </w:tabs>
        <w:jc w:val="center"/>
      </w:pPr>
    </w:p>
    <w:p w:rsidR="00C96093" w:rsidRDefault="00C96093" w:rsidP="00C96093">
      <w:pPr>
        <w:tabs>
          <w:tab w:val="left" w:pos="1140"/>
        </w:tabs>
        <w:jc w:val="center"/>
      </w:pPr>
      <w:r>
        <w:t xml:space="preserve">Положение о размещении нестационарных торговых объектов без предоставления </w:t>
      </w:r>
      <w:r w:rsidR="00C71482" w:rsidRPr="00C71482">
        <w:t>земельных</w:t>
      </w:r>
      <w:r w:rsidRPr="00C71482">
        <w:t xml:space="preserve"> участк</w:t>
      </w:r>
      <w:r w:rsidR="00C71482" w:rsidRPr="00C71482">
        <w:t>ов</w:t>
      </w:r>
      <w:r w:rsidRPr="00C71482">
        <w:t xml:space="preserve"> </w:t>
      </w:r>
      <w:r>
        <w:t>на территории Мошковского района Новосибирской области</w:t>
      </w:r>
    </w:p>
    <w:p w:rsidR="00C96093" w:rsidRPr="00C96093" w:rsidRDefault="00C96093" w:rsidP="00C96093">
      <w:pPr>
        <w:tabs>
          <w:tab w:val="left" w:pos="1140"/>
        </w:tabs>
      </w:pPr>
    </w:p>
    <w:p w:rsidR="00C96093" w:rsidRPr="00C96093" w:rsidRDefault="00C96093" w:rsidP="00C96093">
      <w:pPr>
        <w:tabs>
          <w:tab w:val="left" w:pos="1140"/>
        </w:tabs>
        <w:jc w:val="center"/>
      </w:pPr>
      <w:r w:rsidRPr="00C96093">
        <w:t xml:space="preserve">I. </w:t>
      </w:r>
      <w:r>
        <w:t>Общие положения</w:t>
      </w:r>
    </w:p>
    <w:p w:rsidR="00C96093" w:rsidRPr="00C96093" w:rsidRDefault="00C96093" w:rsidP="00C96093">
      <w:pPr>
        <w:tabs>
          <w:tab w:val="left" w:pos="1140"/>
        </w:tabs>
      </w:pPr>
    </w:p>
    <w:p w:rsidR="00C96093" w:rsidRPr="00C96093" w:rsidRDefault="00C96093" w:rsidP="00B53667">
      <w:pPr>
        <w:tabs>
          <w:tab w:val="left" w:pos="1140"/>
        </w:tabs>
        <w:ind w:firstLine="709"/>
      </w:pPr>
      <w:r>
        <w:t xml:space="preserve">1. </w:t>
      </w:r>
      <w:r w:rsidRPr="00C96093">
        <w:t xml:space="preserve">Положение о размещении нестационарных торговых объектов без предоставления </w:t>
      </w:r>
      <w:r w:rsidRPr="00C71482">
        <w:t>земельн</w:t>
      </w:r>
      <w:r w:rsidR="00C71482" w:rsidRPr="00C71482">
        <w:t>ых участков</w:t>
      </w:r>
      <w:r w:rsidRPr="00C71482">
        <w:t xml:space="preserve"> </w:t>
      </w:r>
      <w:r w:rsidRPr="00C96093">
        <w:t xml:space="preserve">на территории </w:t>
      </w:r>
      <w:r w:rsidR="00B53667">
        <w:t>Мошковского района Новосибирской области</w:t>
      </w:r>
      <w:r w:rsidRPr="00C96093">
        <w:t xml:space="preserve"> (далее - Положение) определяет порядок заключения договоров на право размещения, приемки в эксплуатацию, демонтажа и осуществления контроля за размещением и эксплуатацией нестационарных объектов.</w:t>
      </w:r>
    </w:p>
    <w:p w:rsidR="00C96093" w:rsidRPr="00C96093" w:rsidRDefault="00C96093" w:rsidP="00B53667">
      <w:pPr>
        <w:tabs>
          <w:tab w:val="left" w:pos="1140"/>
        </w:tabs>
        <w:ind w:firstLine="709"/>
      </w:pPr>
      <w:r w:rsidRPr="00C96093">
        <w:t>2. Настоящее Положение применяется при размещении нестационарных объектов на земельных участках, находящихся в муниципальной собственности</w:t>
      </w:r>
      <w:r w:rsidR="00E83C1A">
        <w:t xml:space="preserve"> муниципального образования Мошковский район Новосибирской области</w:t>
      </w:r>
      <w:r w:rsidRPr="00C96093">
        <w:t>, а также земельных участках, государственная собственность на которые не разграничена.</w:t>
      </w:r>
    </w:p>
    <w:p w:rsidR="00C96093" w:rsidRPr="00C96093" w:rsidRDefault="00C96093" w:rsidP="00B53667">
      <w:pPr>
        <w:tabs>
          <w:tab w:val="left" w:pos="1140"/>
        </w:tabs>
        <w:ind w:firstLine="709"/>
      </w:pPr>
      <w:r w:rsidRPr="00C96093">
        <w:t>3. Для целей настоящего Положения используются следующие понятия:</w:t>
      </w:r>
    </w:p>
    <w:p w:rsidR="00C96093" w:rsidRPr="00C96093" w:rsidRDefault="00C96093" w:rsidP="00B53667">
      <w:pPr>
        <w:tabs>
          <w:tab w:val="left" w:pos="1140"/>
        </w:tabs>
        <w:ind w:firstLine="709"/>
      </w:pPr>
      <w:r w:rsidRPr="00C96093">
        <w:t>1)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C96093" w:rsidRDefault="00C96093" w:rsidP="00B53667">
      <w:pPr>
        <w:tabs>
          <w:tab w:val="left" w:pos="1140"/>
        </w:tabs>
        <w:ind w:firstLine="709"/>
      </w:pPr>
      <w:r w:rsidRPr="00C96093">
        <w:t>2) владелец нестационарного торгового объекта - собственник нестационарного торгового объекта или лицо, владеющее нестационарным торговым объектом (далее - Собственник) на основаниях, предусмотренных гражданским законодательством;</w:t>
      </w:r>
    </w:p>
    <w:p w:rsidR="00E83C1A" w:rsidRDefault="00B53667" w:rsidP="00B53667">
      <w:pPr>
        <w:tabs>
          <w:tab w:val="left" w:pos="1140"/>
        </w:tabs>
        <w:ind w:firstLine="709"/>
      </w:pPr>
      <w:r>
        <w:t xml:space="preserve">3) </w:t>
      </w:r>
      <w:r w:rsidR="00E83C1A">
        <w:t>схема</w:t>
      </w:r>
      <w:r w:rsidRPr="00B53667">
        <w:t xml:space="preserve"> размещения нестационарного торгового объекта </w:t>
      </w:r>
      <w:r w:rsidR="00E83C1A">
        <w:t>–</w:t>
      </w:r>
      <w:r w:rsidRPr="00B53667">
        <w:t xml:space="preserve"> </w:t>
      </w:r>
      <w:r w:rsidR="00E83C1A">
        <w:t>документ, подготовленный в соответствии с Приказом Минэкономразвития России от 27.11.2014 № 762 «</w:t>
      </w:r>
      <w:r w:rsidR="00E83C1A" w:rsidRPr="00E83C1A"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E83C1A">
        <w:t>»;</w:t>
      </w:r>
    </w:p>
    <w:p w:rsidR="00C96093" w:rsidRPr="00C96093" w:rsidRDefault="00B53667" w:rsidP="00B53667">
      <w:pPr>
        <w:tabs>
          <w:tab w:val="left" w:pos="1140"/>
        </w:tabs>
        <w:ind w:firstLine="709"/>
      </w:pPr>
      <w:r>
        <w:t>4</w:t>
      </w:r>
      <w:r w:rsidR="00C96093" w:rsidRPr="00C96093">
        <w:t xml:space="preserve">) эскизный проект нестационарного торгового объекта (далее - Эскизный проект) - документ, представляющий собой совокупность материалов в текстовой и графической форме в цветном исполнении, устанавливающий требования к нестационарному торговому объекту. В составе Эскизного проекта </w:t>
      </w:r>
      <w:r w:rsidR="00C96093" w:rsidRPr="00C96093">
        <w:lastRenderedPageBreak/>
        <w:t>указываются требования к нестационарному торговому объекту: фасадные решения, планы, разрезы, размещение вывесок и информации, общие требования к благоустройству, схема планировочной организации прилегающего земельного участка;</w:t>
      </w:r>
    </w:p>
    <w:p w:rsidR="00C96093" w:rsidRPr="00C96093" w:rsidRDefault="00B53667" w:rsidP="00B53667">
      <w:pPr>
        <w:tabs>
          <w:tab w:val="left" w:pos="1140"/>
        </w:tabs>
        <w:ind w:firstLine="709"/>
      </w:pPr>
      <w:r>
        <w:t>5</w:t>
      </w:r>
      <w:r w:rsidR="00C96093" w:rsidRPr="00C96093">
        <w:t>) самовольно установленные нестационарные торговые объекты - нестационарные торговые объекты, размещенные в отсутствие правовых оснований, предусмотренных настоящим Положением, в том числе в местах, не включенных в схем</w:t>
      </w:r>
      <w:r>
        <w:t>ы</w:t>
      </w:r>
      <w:r w:rsidR="00C96093" w:rsidRPr="00C96093">
        <w:t xml:space="preserve"> размещения нестационарных торговых объектов на территории</w:t>
      </w:r>
      <w:r>
        <w:t xml:space="preserve"> муниципальных образований Мошковского района Новосибирской области</w:t>
      </w:r>
      <w:r w:rsidR="00C96093" w:rsidRPr="00C96093">
        <w:t xml:space="preserve"> (далее - Схем</w:t>
      </w:r>
      <w:r>
        <w:t>ы</w:t>
      </w:r>
      <w:r w:rsidR="00C96093" w:rsidRPr="00C96093">
        <w:t>), и (или) размещенные после прекращения или расторжения договоров на их размещение, а также прекращения Собственником в установленном законом порядке своей деятельности.</w:t>
      </w:r>
    </w:p>
    <w:p w:rsidR="00C96093" w:rsidRPr="00C96093" w:rsidRDefault="00C96093" w:rsidP="00B53667">
      <w:pPr>
        <w:tabs>
          <w:tab w:val="left" w:pos="1140"/>
        </w:tabs>
        <w:ind w:firstLine="709"/>
      </w:pPr>
      <w:r w:rsidRPr="00C96093">
        <w:t>4. К нестационарным торговым объектам относятся:</w:t>
      </w:r>
    </w:p>
    <w:p w:rsidR="00E83C1A" w:rsidRPr="00E83C1A" w:rsidRDefault="00E83C1A" w:rsidP="00E83C1A">
      <w:pPr>
        <w:tabs>
          <w:tab w:val="left" w:pos="1140"/>
        </w:tabs>
        <w:ind w:firstLine="709"/>
      </w:pPr>
      <w:proofErr w:type="gramStart"/>
      <w:r w:rsidRPr="00E83C1A">
        <w:t>а</w:t>
      </w:r>
      <w:proofErr w:type="gramEnd"/>
      <w:r w:rsidRPr="00E83C1A">
        <w:t xml:space="preserve">) нестационарные торговые объекты в соответствии с национальным стандартом Российской Федерации </w:t>
      </w:r>
      <w:hyperlink r:id="rId7" w:history="1">
        <w:r w:rsidRPr="00E83C1A">
          <w:rPr>
            <w:rStyle w:val="a7"/>
            <w:color w:val="auto"/>
            <w:u w:val="none"/>
          </w:rPr>
          <w:t>ГОСТ Р 51303-2013</w:t>
        </w:r>
      </w:hyperlink>
      <w:r w:rsidRPr="00E83C1A">
        <w:t xml:space="preserve"> "Торговля. Термины и определения", утвержденным приказом Федерального агентства по техническому регулированию и метрологии от 28.08.2013 N 582-ст:</w:t>
      </w:r>
    </w:p>
    <w:p w:rsidR="00E83C1A" w:rsidRPr="00E83C1A" w:rsidRDefault="00E83C1A" w:rsidP="00E83C1A">
      <w:pPr>
        <w:tabs>
          <w:tab w:val="left" w:pos="1140"/>
        </w:tabs>
        <w:ind w:firstLine="709"/>
      </w:pPr>
      <w:r>
        <w:t xml:space="preserve">- </w:t>
      </w:r>
      <w:r w:rsidRPr="00E83C1A">
        <w:t>торговый павильон;</w:t>
      </w:r>
    </w:p>
    <w:p w:rsidR="00E83C1A" w:rsidRPr="00E83C1A" w:rsidRDefault="00E83C1A" w:rsidP="00E83C1A">
      <w:pPr>
        <w:tabs>
          <w:tab w:val="left" w:pos="1140"/>
        </w:tabs>
        <w:ind w:firstLine="709"/>
      </w:pPr>
      <w:r>
        <w:t xml:space="preserve">- </w:t>
      </w:r>
      <w:r w:rsidRPr="00E83C1A">
        <w:t>киоск;</w:t>
      </w:r>
    </w:p>
    <w:p w:rsidR="00E83C1A" w:rsidRPr="00E83C1A" w:rsidRDefault="00E83C1A" w:rsidP="00E83C1A">
      <w:pPr>
        <w:tabs>
          <w:tab w:val="left" w:pos="1140"/>
        </w:tabs>
        <w:ind w:firstLine="709"/>
      </w:pPr>
      <w:r>
        <w:t xml:space="preserve">- </w:t>
      </w:r>
      <w:r w:rsidRPr="00E83C1A">
        <w:t>торговый автомат (</w:t>
      </w:r>
      <w:proofErr w:type="spellStart"/>
      <w:r w:rsidRPr="00E83C1A">
        <w:t>вендинговый</w:t>
      </w:r>
      <w:proofErr w:type="spellEnd"/>
      <w:r w:rsidRPr="00E83C1A">
        <w:t xml:space="preserve"> автомат);</w:t>
      </w:r>
    </w:p>
    <w:p w:rsidR="00E83C1A" w:rsidRPr="00E83C1A" w:rsidRDefault="00E83C1A" w:rsidP="00E83C1A">
      <w:pPr>
        <w:tabs>
          <w:tab w:val="left" w:pos="1140"/>
        </w:tabs>
        <w:ind w:firstLine="709"/>
      </w:pPr>
      <w:r>
        <w:t xml:space="preserve">- </w:t>
      </w:r>
      <w:r w:rsidRPr="00E83C1A">
        <w:t>торговая палатка;</w:t>
      </w:r>
    </w:p>
    <w:p w:rsidR="00E83C1A" w:rsidRPr="00E83C1A" w:rsidRDefault="00E83C1A" w:rsidP="00E83C1A">
      <w:pPr>
        <w:tabs>
          <w:tab w:val="left" w:pos="1140"/>
        </w:tabs>
        <w:ind w:firstLine="709"/>
      </w:pPr>
      <w:r>
        <w:t xml:space="preserve">- </w:t>
      </w:r>
      <w:r w:rsidRPr="00E83C1A">
        <w:t>бахчевой развал;</w:t>
      </w:r>
    </w:p>
    <w:p w:rsidR="00E83C1A" w:rsidRPr="00E83C1A" w:rsidRDefault="00E83C1A" w:rsidP="00E83C1A">
      <w:pPr>
        <w:tabs>
          <w:tab w:val="left" w:pos="1140"/>
        </w:tabs>
        <w:ind w:firstLine="709"/>
      </w:pPr>
      <w:r>
        <w:t xml:space="preserve">- </w:t>
      </w:r>
      <w:r w:rsidRPr="00E83C1A">
        <w:t>елочный базар;</w:t>
      </w:r>
    </w:p>
    <w:p w:rsidR="00E83C1A" w:rsidRPr="00E83C1A" w:rsidRDefault="00E83C1A" w:rsidP="00E83C1A">
      <w:pPr>
        <w:tabs>
          <w:tab w:val="left" w:pos="1140"/>
        </w:tabs>
        <w:ind w:firstLine="709"/>
      </w:pPr>
      <w:r>
        <w:t xml:space="preserve">- </w:t>
      </w:r>
      <w:r w:rsidRPr="00E83C1A">
        <w:t>торговая галерея;</w:t>
      </w:r>
    </w:p>
    <w:p w:rsidR="00E83C1A" w:rsidRPr="00E83C1A" w:rsidRDefault="00E83C1A" w:rsidP="00E83C1A">
      <w:pPr>
        <w:tabs>
          <w:tab w:val="left" w:pos="1140"/>
        </w:tabs>
        <w:ind w:firstLine="709"/>
      </w:pPr>
      <w:r>
        <w:t xml:space="preserve">- </w:t>
      </w:r>
      <w:r w:rsidRPr="00E83C1A">
        <w:t>торговая тележка;</w:t>
      </w:r>
    </w:p>
    <w:p w:rsidR="00E83C1A" w:rsidRPr="00E83C1A" w:rsidRDefault="00E83C1A" w:rsidP="00E83C1A">
      <w:pPr>
        <w:tabs>
          <w:tab w:val="left" w:pos="1140"/>
        </w:tabs>
        <w:ind w:firstLine="709"/>
      </w:pPr>
      <w:r>
        <w:t xml:space="preserve">- </w:t>
      </w:r>
      <w:r w:rsidRPr="00E83C1A">
        <w:t>торговый автофургон;</w:t>
      </w:r>
    </w:p>
    <w:p w:rsidR="00E83C1A" w:rsidRPr="00E83C1A" w:rsidRDefault="00E83C1A" w:rsidP="00E83C1A">
      <w:pPr>
        <w:tabs>
          <w:tab w:val="left" w:pos="1140"/>
        </w:tabs>
        <w:ind w:firstLine="709"/>
      </w:pPr>
      <w:r>
        <w:t xml:space="preserve">- </w:t>
      </w:r>
      <w:r w:rsidRPr="00E83C1A">
        <w:t>автолавка;</w:t>
      </w:r>
    </w:p>
    <w:p w:rsidR="00E83C1A" w:rsidRPr="00E83C1A" w:rsidRDefault="00E83C1A" w:rsidP="00E83C1A">
      <w:pPr>
        <w:tabs>
          <w:tab w:val="left" w:pos="1140"/>
        </w:tabs>
        <w:ind w:firstLine="709"/>
      </w:pPr>
      <w:r>
        <w:t xml:space="preserve">- </w:t>
      </w:r>
      <w:r w:rsidRPr="00E83C1A">
        <w:t>автоцистерна;</w:t>
      </w:r>
    </w:p>
    <w:p w:rsidR="00E83C1A" w:rsidRPr="00E83C1A" w:rsidRDefault="00E83C1A" w:rsidP="00E83C1A">
      <w:pPr>
        <w:tabs>
          <w:tab w:val="left" w:pos="1140"/>
        </w:tabs>
        <w:ind w:firstLine="709"/>
      </w:pPr>
      <w:proofErr w:type="gramStart"/>
      <w:r w:rsidRPr="00E83C1A">
        <w:t>б</w:t>
      </w:r>
      <w:proofErr w:type="gramEnd"/>
      <w:r w:rsidRPr="00E83C1A">
        <w:t>) металлические гаражи;</w:t>
      </w:r>
    </w:p>
    <w:p w:rsidR="00E83C1A" w:rsidRPr="00E83C1A" w:rsidRDefault="00E83C1A" w:rsidP="00E83C1A">
      <w:pPr>
        <w:tabs>
          <w:tab w:val="left" w:pos="1140"/>
        </w:tabs>
        <w:ind w:firstLine="709"/>
      </w:pPr>
      <w:proofErr w:type="gramStart"/>
      <w:r w:rsidRPr="00E83C1A">
        <w:t>в</w:t>
      </w:r>
      <w:proofErr w:type="gramEnd"/>
      <w:r w:rsidRPr="00E83C1A">
        <w:t>) иные нестационарные объекты.</w:t>
      </w:r>
    </w:p>
    <w:p w:rsidR="00C96093" w:rsidRPr="00C96093" w:rsidRDefault="00C96093" w:rsidP="00B53667">
      <w:pPr>
        <w:tabs>
          <w:tab w:val="left" w:pos="1140"/>
        </w:tabs>
        <w:ind w:firstLine="709"/>
      </w:pPr>
      <w:r w:rsidRPr="00C96093">
        <w:t xml:space="preserve">5. Подключение нестационарных торговых объектов на территории </w:t>
      </w:r>
      <w:r w:rsidR="00D37921">
        <w:t>Мошковского района Новосибирской области</w:t>
      </w:r>
      <w:r w:rsidRPr="00C96093">
        <w:t xml:space="preserve"> к электроэнергии осуществляется с согласования и на условиях организации, в распоряжении которой находятся линии электропередачи, согласно постановлению Правительства Российской Федерации от 27.12.2004 </w:t>
      </w:r>
      <w:r w:rsidR="00D37921">
        <w:t>№</w:t>
      </w:r>
      <w:r w:rsidRPr="00C96093">
        <w:t xml:space="preserve"> 861 </w:t>
      </w:r>
      <w:r w:rsidR="00D37921">
        <w:t>«</w:t>
      </w:r>
      <w:r w:rsidRPr="00C96093">
        <w:t xml:space="preserve">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C96093">
        <w:t>энергопринимающих</w:t>
      </w:r>
      <w:proofErr w:type="spellEnd"/>
      <w:r w:rsidRPr="00C96093"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 w:rsidR="00D37921">
        <w:t>»</w:t>
      </w:r>
      <w:r w:rsidRPr="00C96093">
        <w:t>.</w:t>
      </w:r>
    </w:p>
    <w:p w:rsidR="00C96093" w:rsidRPr="00C96093" w:rsidRDefault="00C96093" w:rsidP="00B53667">
      <w:pPr>
        <w:tabs>
          <w:tab w:val="left" w:pos="1140"/>
        </w:tabs>
        <w:ind w:firstLine="709"/>
      </w:pPr>
    </w:p>
    <w:p w:rsidR="00C96093" w:rsidRPr="00C96093" w:rsidRDefault="00C96093" w:rsidP="00FE3CB0">
      <w:pPr>
        <w:tabs>
          <w:tab w:val="left" w:pos="1140"/>
        </w:tabs>
        <w:jc w:val="center"/>
      </w:pPr>
      <w:r w:rsidRPr="00C96093">
        <w:t>II. Р</w:t>
      </w:r>
      <w:r w:rsidR="00A866A4">
        <w:t>азмещение нестационарных торговых объектов</w:t>
      </w:r>
    </w:p>
    <w:p w:rsidR="00C96093" w:rsidRPr="00C96093" w:rsidRDefault="00C96093" w:rsidP="00B53667">
      <w:pPr>
        <w:tabs>
          <w:tab w:val="left" w:pos="1140"/>
        </w:tabs>
        <w:ind w:firstLine="709"/>
      </w:pPr>
    </w:p>
    <w:p w:rsidR="00A866A4" w:rsidRDefault="00A866A4" w:rsidP="00A866A4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Размещение нестационарных торговых объектов осуществляется </w:t>
      </w:r>
      <w:r w:rsidR="009D4F69">
        <w:rPr>
          <w:rFonts w:eastAsiaTheme="minorHAnsi"/>
          <w:lang w:eastAsia="en-US"/>
        </w:rPr>
        <w:t xml:space="preserve">в местах, определенных в </w:t>
      </w:r>
      <w:r w:rsidR="00C94652">
        <w:rPr>
          <w:rFonts w:eastAsiaTheme="minorHAnsi"/>
          <w:lang w:eastAsia="en-US"/>
        </w:rPr>
        <w:t>с</w:t>
      </w:r>
      <w:r w:rsidR="009D4F69">
        <w:rPr>
          <w:rFonts w:eastAsiaTheme="minorHAnsi"/>
          <w:lang w:eastAsia="en-US"/>
        </w:rPr>
        <w:t xml:space="preserve">хемах размещения нестационарных торговых объектов, разработанных и утвержденных в соответствии с действующим законодательством РФ. </w:t>
      </w:r>
    </w:p>
    <w:p w:rsidR="00C96093" w:rsidRPr="00C96093" w:rsidRDefault="00A866A4" w:rsidP="00B53667">
      <w:pPr>
        <w:tabs>
          <w:tab w:val="left" w:pos="1140"/>
        </w:tabs>
        <w:ind w:firstLine="709"/>
      </w:pPr>
      <w:r>
        <w:t>2</w:t>
      </w:r>
      <w:r w:rsidR="00C96093" w:rsidRPr="00C96093">
        <w:t xml:space="preserve">. </w:t>
      </w:r>
      <w:r w:rsidR="008328E1" w:rsidRPr="008328E1">
        <w:t>Размещение не</w:t>
      </w:r>
      <w:r w:rsidR="008328E1">
        <w:t>стационарных торговых объектов</w:t>
      </w:r>
      <w:r w:rsidR="008328E1" w:rsidRPr="008328E1">
        <w:t>, осуществляется без предоставления земельных участков на основании договора на размещение нестационарного торгового объекта (далее - договор на размещение)</w:t>
      </w:r>
      <w:r w:rsidR="00C96093" w:rsidRPr="00C96093">
        <w:t>.</w:t>
      </w:r>
    </w:p>
    <w:p w:rsidR="00C96093" w:rsidRPr="00C96093" w:rsidRDefault="008328E1" w:rsidP="00B53667">
      <w:pPr>
        <w:tabs>
          <w:tab w:val="left" w:pos="1140"/>
        </w:tabs>
        <w:ind w:firstLine="709"/>
      </w:pPr>
      <w:r>
        <w:t>3</w:t>
      </w:r>
      <w:r w:rsidR="00C96093" w:rsidRPr="00C96093">
        <w:t xml:space="preserve">. Основанием для размещения нестационарного торгового объекта является договор на размещение (приложение </w:t>
      </w:r>
      <w:r w:rsidR="00A866A4">
        <w:t>№</w:t>
      </w:r>
      <w:r w:rsidR="00C96093" w:rsidRPr="00C96093">
        <w:t xml:space="preserve"> 1 к Положению).</w:t>
      </w:r>
    </w:p>
    <w:p w:rsidR="00C96093" w:rsidRDefault="00C96093" w:rsidP="00B53667">
      <w:pPr>
        <w:tabs>
          <w:tab w:val="left" w:pos="1140"/>
        </w:tabs>
        <w:ind w:firstLine="709"/>
      </w:pPr>
      <w:r w:rsidRPr="00C96093">
        <w:t>По договору на размещение взимается плата за размещение не</w:t>
      </w:r>
      <w:r w:rsidR="001C1A05">
        <w:t>стационарного торгового объекта</w:t>
      </w:r>
      <w:r w:rsidR="008328E1">
        <w:t xml:space="preserve">, определяемая </w:t>
      </w:r>
      <w:r w:rsidR="008328E1">
        <w:rPr>
          <w:rFonts w:eastAsiaTheme="minorHAnsi"/>
          <w:lang w:eastAsia="en-US"/>
        </w:rPr>
        <w:t>на основании отчета независимой оценки, в соответствии с законодательством Российской Федерации об оценочной деятельности</w:t>
      </w:r>
      <w:r w:rsidRPr="00C96093">
        <w:t>.</w:t>
      </w:r>
    </w:p>
    <w:p w:rsidR="008328E1" w:rsidRPr="00C96093" w:rsidRDefault="008328E1" w:rsidP="00B53667">
      <w:pPr>
        <w:tabs>
          <w:tab w:val="left" w:pos="1140"/>
        </w:tabs>
        <w:ind w:firstLine="709"/>
      </w:pPr>
      <w:r w:rsidRPr="008328E1">
        <w:t>4. Договор на раз</w:t>
      </w:r>
      <w:r>
        <w:t>мещение заключается на срок до 3</w:t>
      </w:r>
      <w:r w:rsidRPr="008328E1">
        <w:t xml:space="preserve"> лет.</w:t>
      </w:r>
    </w:p>
    <w:p w:rsidR="00C96093" w:rsidRDefault="00C96093" w:rsidP="00B53667">
      <w:pPr>
        <w:tabs>
          <w:tab w:val="left" w:pos="1140"/>
        </w:tabs>
        <w:ind w:firstLine="709"/>
      </w:pPr>
    </w:p>
    <w:p w:rsidR="00FC0CE3" w:rsidRDefault="00FC0CE3" w:rsidP="00FE3CB0">
      <w:pPr>
        <w:tabs>
          <w:tab w:val="left" w:pos="1140"/>
        </w:tabs>
        <w:jc w:val="center"/>
      </w:pPr>
      <w:r>
        <w:rPr>
          <w:lang w:val="en-US"/>
        </w:rPr>
        <w:t>III</w:t>
      </w:r>
      <w:r>
        <w:t>. Заключение договора на размещение</w:t>
      </w:r>
    </w:p>
    <w:p w:rsidR="00FC0CE3" w:rsidRDefault="00FC0CE3" w:rsidP="00FC0CE3">
      <w:pPr>
        <w:tabs>
          <w:tab w:val="left" w:pos="1140"/>
        </w:tabs>
        <w:ind w:firstLine="709"/>
        <w:jc w:val="center"/>
      </w:pPr>
    </w:p>
    <w:p w:rsidR="00840FA9" w:rsidRDefault="00FC0CE3" w:rsidP="00840FA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Физические и юридические лица, заинтересованные в размещении на территории </w:t>
      </w:r>
      <w:r w:rsidR="00840FA9">
        <w:rPr>
          <w:rFonts w:eastAsiaTheme="minorHAnsi"/>
          <w:lang w:eastAsia="en-US"/>
        </w:rPr>
        <w:t>Мошковского района Новосибирской области</w:t>
      </w:r>
      <w:r>
        <w:rPr>
          <w:rFonts w:eastAsiaTheme="minorHAnsi"/>
          <w:lang w:eastAsia="en-US"/>
        </w:rPr>
        <w:t xml:space="preserve"> нестационарного торгового объекта, обращаются</w:t>
      </w:r>
      <w:r w:rsidR="00840FA9">
        <w:rPr>
          <w:rFonts w:eastAsiaTheme="minorHAnsi"/>
          <w:lang w:eastAsia="en-US"/>
        </w:rPr>
        <w:t xml:space="preserve"> администрацию</w:t>
      </w:r>
      <w:r>
        <w:rPr>
          <w:rFonts w:eastAsiaTheme="minorHAnsi"/>
          <w:lang w:eastAsia="en-US"/>
        </w:rPr>
        <w:t xml:space="preserve"> </w:t>
      </w:r>
      <w:r w:rsidR="00840FA9">
        <w:rPr>
          <w:rFonts w:eastAsiaTheme="minorHAnsi"/>
          <w:lang w:eastAsia="en-US"/>
        </w:rPr>
        <w:t>Мошковского района Новосибирской области</w:t>
      </w:r>
      <w:r>
        <w:rPr>
          <w:rFonts w:eastAsiaTheme="minorHAnsi"/>
          <w:lang w:eastAsia="en-US"/>
        </w:rPr>
        <w:t xml:space="preserve"> (далее -</w:t>
      </w:r>
      <w:r w:rsidR="00840FA9">
        <w:rPr>
          <w:rFonts w:eastAsiaTheme="minorHAnsi"/>
          <w:lang w:eastAsia="en-US"/>
        </w:rPr>
        <w:t xml:space="preserve"> администрация</w:t>
      </w:r>
      <w:r>
        <w:rPr>
          <w:rFonts w:eastAsiaTheme="minorHAnsi"/>
          <w:lang w:eastAsia="en-US"/>
        </w:rPr>
        <w:t>) с письменным заявлением о заключении договора на размещение</w:t>
      </w:r>
      <w:r w:rsidR="00840FA9">
        <w:rPr>
          <w:rFonts w:eastAsiaTheme="minorHAnsi"/>
          <w:lang w:eastAsia="en-US"/>
        </w:rPr>
        <w:t>.</w:t>
      </w:r>
    </w:p>
    <w:p w:rsidR="00840FA9" w:rsidRDefault="00FC0CE3" w:rsidP="00840FA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В заявлении о заключении договора на размещение должны быть указаны:</w:t>
      </w:r>
    </w:p>
    <w:p w:rsidR="00840FA9" w:rsidRDefault="00840FA9" w:rsidP="00840FA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</w:t>
      </w:r>
      <w:r w:rsidR="00FC0CE3">
        <w:rPr>
          <w:rFonts w:eastAsiaTheme="minorHAnsi"/>
          <w:lang w:eastAsia="en-US"/>
        </w:rPr>
        <w:t>фамилия, имя, отчество (при наличии), место жительства заявителя и реквизиты документа, удостоверяющего его личность, - в случае, если заявление о заключении договора на размещение подается физическим лицом;</w:t>
      </w:r>
    </w:p>
    <w:p w:rsidR="00840FA9" w:rsidRDefault="00840FA9" w:rsidP="00840FA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</w:t>
      </w:r>
      <w:r w:rsidR="00FC0CE3">
        <w:rPr>
          <w:rFonts w:eastAsiaTheme="minorHAnsi"/>
          <w:lang w:eastAsia="en-US"/>
        </w:rPr>
        <w:t>наименование, место нахождения, сведения о государственной регистрации заявителя в качестве юридического лица или индивидуального предпринимателя;</w:t>
      </w:r>
    </w:p>
    <w:p w:rsidR="00840FA9" w:rsidRDefault="00840FA9" w:rsidP="00840FA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</w:t>
      </w:r>
      <w:r w:rsidR="00FC0CE3">
        <w:rPr>
          <w:rFonts w:eastAsiaTheme="minorHAnsi"/>
          <w:lang w:eastAsia="en-US"/>
        </w:rPr>
        <w:t>фамилия, имя, отчество (при наличии) представителя заявителя и реквизиты документа, подтверждающего его полномочия, - в случае, если заявление о заключении договора на размещение подается представителем заявителя;</w:t>
      </w:r>
    </w:p>
    <w:p w:rsidR="00840FA9" w:rsidRDefault="00840FA9" w:rsidP="00840FA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</w:t>
      </w:r>
      <w:r w:rsidR="00FC0CE3">
        <w:rPr>
          <w:rFonts w:eastAsiaTheme="minorHAnsi"/>
          <w:lang w:eastAsia="en-US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840FA9" w:rsidRDefault="00840FA9" w:rsidP="00840FA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5) </w:t>
      </w:r>
      <w:r w:rsidR="00FC0CE3">
        <w:rPr>
          <w:rFonts w:eastAsiaTheme="minorHAnsi"/>
          <w:lang w:eastAsia="en-US"/>
        </w:rPr>
        <w:t>адресный ориентир нестационарного торгового объекта в соответствии со схемой размещения нестационарных торговых объектов;</w:t>
      </w:r>
    </w:p>
    <w:p w:rsidR="00840FA9" w:rsidRDefault="00840FA9" w:rsidP="00840FA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6) </w:t>
      </w:r>
      <w:r w:rsidR="00FC0CE3">
        <w:rPr>
          <w:rFonts w:eastAsiaTheme="minorHAnsi"/>
          <w:lang w:eastAsia="en-US"/>
        </w:rPr>
        <w:t xml:space="preserve">предполагаемый срок использования земель или земельного участка (в пределах срока, установленного </w:t>
      </w:r>
      <w:hyperlink r:id="rId8" w:history="1">
        <w:r w:rsidR="00FC0CE3" w:rsidRPr="00840FA9">
          <w:rPr>
            <w:rFonts w:eastAsiaTheme="minorHAnsi"/>
            <w:lang w:eastAsia="en-US"/>
          </w:rPr>
          <w:t>пунктом</w:t>
        </w:r>
        <w:r w:rsidR="00FC0CE3">
          <w:rPr>
            <w:rFonts w:eastAsiaTheme="minorHAnsi"/>
            <w:color w:val="0000FF"/>
            <w:lang w:eastAsia="en-US"/>
          </w:rPr>
          <w:t xml:space="preserve"> </w:t>
        </w:r>
      </w:hyperlink>
      <w:r>
        <w:rPr>
          <w:rFonts w:eastAsiaTheme="minorHAnsi"/>
          <w:lang w:eastAsia="en-US"/>
        </w:rPr>
        <w:t xml:space="preserve">3 раздела </w:t>
      </w:r>
      <w:r>
        <w:rPr>
          <w:rFonts w:eastAsiaTheme="minorHAnsi"/>
          <w:lang w:val="en-US" w:eastAsia="en-US"/>
        </w:rPr>
        <w:t>II</w:t>
      </w:r>
      <w:r w:rsidR="00FC0CE3">
        <w:rPr>
          <w:rFonts w:eastAsiaTheme="minorHAnsi"/>
          <w:lang w:eastAsia="en-US"/>
        </w:rPr>
        <w:t xml:space="preserve"> Положения).</w:t>
      </w:r>
    </w:p>
    <w:p w:rsidR="00840FA9" w:rsidRDefault="00FC0CE3" w:rsidP="00840FA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К заявлению о заключении договора на размещение прилагаются следующие документы:</w:t>
      </w:r>
    </w:p>
    <w:p w:rsidR="00840FA9" w:rsidRDefault="00840FA9" w:rsidP="00840FA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40FA9">
        <w:rPr>
          <w:rFonts w:eastAsiaTheme="minorHAnsi"/>
          <w:lang w:eastAsia="en-US"/>
        </w:rPr>
        <w:t xml:space="preserve">1) </w:t>
      </w:r>
      <w:r w:rsidR="00FC0CE3">
        <w:rPr>
          <w:rFonts w:eastAsiaTheme="minorHAnsi"/>
          <w:lang w:eastAsia="en-US"/>
        </w:rPr>
        <w:t>копия документа, подтверждающего полномочия руководителя (для юридического лица);</w:t>
      </w:r>
    </w:p>
    <w:p w:rsidR="00840FA9" w:rsidRDefault="00840FA9" w:rsidP="00840FA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40FA9">
        <w:rPr>
          <w:rFonts w:eastAsiaTheme="minorHAnsi"/>
          <w:lang w:eastAsia="en-US"/>
        </w:rPr>
        <w:lastRenderedPageBreak/>
        <w:t xml:space="preserve">2) </w:t>
      </w:r>
      <w:r w:rsidR="00FC0CE3">
        <w:rPr>
          <w:rFonts w:eastAsiaTheme="minorHAnsi"/>
          <w:lang w:eastAsia="en-US"/>
        </w:rPr>
        <w:t>копия документа, удостоверяющего полномочия представителя физического или юридического лица, если с заявлением о заключении договора на размещение обращается представитель заявителя;</w:t>
      </w:r>
    </w:p>
    <w:p w:rsidR="00840FA9" w:rsidRDefault="00840FA9" w:rsidP="00840FA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40FA9">
        <w:rPr>
          <w:rFonts w:eastAsiaTheme="minorHAnsi"/>
          <w:lang w:eastAsia="en-US"/>
        </w:rPr>
        <w:t xml:space="preserve">3) </w:t>
      </w:r>
      <w:r w:rsidR="00FC0CE3">
        <w:rPr>
          <w:rFonts w:eastAsiaTheme="minorHAnsi"/>
          <w:lang w:eastAsia="en-US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  <w:bookmarkStart w:id="1" w:name="Par22"/>
      <w:bookmarkEnd w:id="1"/>
    </w:p>
    <w:p w:rsidR="00840FA9" w:rsidRDefault="00840FA9" w:rsidP="00840FA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40FA9">
        <w:rPr>
          <w:rFonts w:eastAsiaTheme="minorHAnsi"/>
          <w:lang w:eastAsia="en-US"/>
        </w:rPr>
        <w:t xml:space="preserve">4) </w:t>
      </w:r>
      <w:r w:rsidR="00FC0CE3">
        <w:rPr>
          <w:rFonts w:eastAsiaTheme="minorHAnsi"/>
          <w:lang w:eastAsia="en-US"/>
        </w:rPr>
        <w:t>копия документа, подтверждающего государственную регистрацию юридического лица (индивидуального предпринимателя);</w:t>
      </w:r>
      <w:bookmarkStart w:id="2" w:name="Par24"/>
      <w:bookmarkEnd w:id="2"/>
    </w:p>
    <w:p w:rsidR="00840FA9" w:rsidRDefault="00840FA9" w:rsidP="00840FA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40FA9">
        <w:rPr>
          <w:rFonts w:eastAsiaTheme="minorHAnsi"/>
          <w:lang w:eastAsia="en-US"/>
        </w:rPr>
        <w:t xml:space="preserve">5) </w:t>
      </w:r>
      <w:r w:rsidR="00FC0CE3">
        <w:rPr>
          <w:rFonts w:eastAsiaTheme="minorHAnsi"/>
          <w:lang w:eastAsia="en-US"/>
        </w:rPr>
        <w:t>копия свидетельства о постановке на учет в налоговом органе (для юридического лица и индивидуального предпринимателя);</w:t>
      </w:r>
    </w:p>
    <w:p w:rsidR="00840FA9" w:rsidRDefault="00840FA9" w:rsidP="00840FA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40FA9">
        <w:rPr>
          <w:rFonts w:eastAsiaTheme="minorHAnsi"/>
          <w:lang w:eastAsia="en-US"/>
        </w:rPr>
        <w:t xml:space="preserve">6) </w:t>
      </w:r>
      <w:r w:rsidR="00E90B1C">
        <w:t>схема</w:t>
      </w:r>
      <w:r w:rsidRPr="00B53667">
        <w:t xml:space="preserve"> размещения нестационарного торгового объекта</w:t>
      </w:r>
      <w:r>
        <w:t>;</w:t>
      </w:r>
      <w:r>
        <w:rPr>
          <w:rFonts w:eastAsiaTheme="minorHAnsi"/>
          <w:lang w:eastAsia="en-US"/>
        </w:rPr>
        <w:t xml:space="preserve"> </w:t>
      </w:r>
    </w:p>
    <w:p w:rsidR="00840FA9" w:rsidRDefault="00840FA9" w:rsidP="00840FA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40FA9">
        <w:rPr>
          <w:rFonts w:eastAsiaTheme="minorHAnsi"/>
          <w:lang w:eastAsia="en-US"/>
        </w:rPr>
        <w:t xml:space="preserve">7) </w:t>
      </w:r>
      <w:r w:rsidR="00FC0CE3">
        <w:rPr>
          <w:rFonts w:eastAsiaTheme="minorHAnsi"/>
          <w:lang w:eastAsia="en-US"/>
        </w:rPr>
        <w:t>эскиз</w:t>
      </w:r>
      <w:r>
        <w:rPr>
          <w:rFonts w:eastAsiaTheme="minorHAnsi"/>
          <w:lang w:eastAsia="en-US"/>
        </w:rPr>
        <w:t>ный проект</w:t>
      </w:r>
      <w:r w:rsidR="00FC0CE3">
        <w:rPr>
          <w:rFonts w:eastAsiaTheme="minorHAnsi"/>
          <w:lang w:eastAsia="en-US"/>
        </w:rPr>
        <w:t>;</w:t>
      </w:r>
      <w:bookmarkStart w:id="3" w:name="Par28"/>
      <w:bookmarkEnd w:id="3"/>
    </w:p>
    <w:p w:rsidR="002912C9" w:rsidRDefault="00840FA9" w:rsidP="002912C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8) </w:t>
      </w:r>
      <w:r w:rsidR="00FC0CE3">
        <w:rPr>
          <w:rFonts w:eastAsiaTheme="minorHAnsi"/>
          <w:lang w:eastAsia="en-US"/>
        </w:rPr>
        <w:t xml:space="preserve">справка налогового органа по месту регистрации юридического лица (индивидуального предпринимателя) об отсутствии задолженности перед бюджетом </w:t>
      </w:r>
      <w:r>
        <w:rPr>
          <w:rFonts w:eastAsiaTheme="minorHAnsi"/>
          <w:lang w:eastAsia="en-US"/>
        </w:rPr>
        <w:t xml:space="preserve">Мошковского района Новосибирской области </w:t>
      </w:r>
      <w:r w:rsidR="00FC0CE3">
        <w:rPr>
          <w:rFonts w:eastAsiaTheme="minorHAnsi"/>
          <w:lang w:eastAsia="en-US"/>
        </w:rPr>
        <w:t>по налоговым платежам;</w:t>
      </w:r>
    </w:p>
    <w:p w:rsidR="002912C9" w:rsidRDefault="00FC0CE3" w:rsidP="002912C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Если указанные в </w:t>
      </w:r>
      <w:r w:rsidR="002912C9">
        <w:rPr>
          <w:rFonts w:eastAsiaTheme="minorHAnsi"/>
          <w:lang w:eastAsia="en-US"/>
        </w:rPr>
        <w:t>подпунктах 4, 5, 8</w:t>
      </w:r>
      <w:r>
        <w:rPr>
          <w:rFonts w:eastAsiaTheme="minorHAnsi"/>
          <w:lang w:eastAsia="en-US"/>
        </w:rPr>
        <w:t xml:space="preserve"> настоящего пункта документы не представлены заявителем по собственной инициативе, содержащиеся в указанных документах сведения запрашиваются в порядке межведомственного </w:t>
      </w:r>
      <w:r w:rsidR="002912C9">
        <w:rPr>
          <w:rFonts w:eastAsiaTheme="minorHAnsi"/>
          <w:lang w:eastAsia="en-US"/>
        </w:rPr>
        <w:t>информационного взаимодействия.</w:t>
      </w:r>
    </w:p>
    <w:p w:rsidR="002912C9" w:rsidRDefault="00FC0CE3" w:rsidP="002912C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В течение 12 дней со дня регистрации заявления о заключении договора на размещение </w:t>
      </w:r>
      <w:r w:rsidR="002912C9">
        <w:rPr>
          <w:rFonts w:eastAsiaTheme="minorHAnsi"/>
          <w:lang w:eastAsia="en-US"/>
        </w:rPr>
        <w:t>администрация</w:t>
      </w:r>
      <w:r>
        <w:rPr>
          <w:rFonts w:eastAsiaTheme="minorHAnsi"/>
          <w:lang w:eastAsia="en-US"/>
        </w:rPr>
        <w:t>:</w:t>
      </w:r>
    </w:p>
    <w:p w:rsidR="002912C9" w:rsidRDefault="002912C9" w:rsidP="002912C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</w:t>
      </w:r>
      <w:r w:rsidR="00FC0CE3">
        <w:rPr>
          <w:rFonts w:eastAsiaTheme="minorHAnsi"/>
          <w:lang w:eastAsia="en-US"/>
        </w:rPr>
        <w:t xml:space="preserve">при наличии оснований для отказа в заключении договора на размещение, предусмотренных </w:t>
      </w:r>
      <w:r w:rsidR="0054023C">
        <w:rPr>
          <w:rFonts w:eastAsiaTheme="minorHAnsi"/>
          <w:lang w:eastAsia="en-US"/>
        </w:rPr>
        <w:t xml:space="preserve">пунктом 5 раздела </w:t>
      </w:r>
      <w:r w:rsidR="0054023C">
        <w:rPr>
          <w:rFonts w:eastAsiaTheme="minorHAnsi"/>
          <w:lang w:val="en-US" w:eastAsia="en-US"/>
        </w:rPr>
        <w:t>III</w:t>
      </w:r>
      <w:r w:rsidR="00FC0CE3">
        <w:rPr>
          <w:rFonts w:eastAsiaTheme="minorHAnsi"/>
          <w:lang w:eastAsia="en-US"/>
        </w:rPr>
        <w:t xml:space="preserve"> Положения, направляет заявителю письменный отказ в заключении договора на размещение с указанием основания для отказа и возвращает приложенные к заявлению о заключении договора на размещение документы;</w:t>
      </w:r>
    </w:p>
    <w:p w:rsidR="00FC0CE3" w:rsidRDefault="002912C9" w:rsidP="002912C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</w:t>
      </w:r>
      <w:r w:rsidR="00FC0CE3">
        <w:rPr>
          <w:rFonts w:eastAsiaTheme="minorHAnsi"/>
          <w:lang w:eastAsia="en-US"/>
        </w:rPr>
        <w:t xml:space="preserve">при отсутствии оснований для отказа в заключении договора на размещение, предусмотренных </w:t>
      </w:r>
      <w:r w:rsidR="0054023C">
        <w:rPr>
          <w:rFonts w:eastAsiaTheme="minorHAnsi"/>
          <w:lang w:eastAsia="en-US"/>
        </w:rPr>
        <w:t xml:space="preserve">пунктом 5 раздела </w:t>
      </w:r>
      <w:r w:rsidR="0054023C">
        <w:rPr>
          <w:rFonts w:eastAsiaTheme="minorHAnsi"/>
          <w:lang w:val="en-US" w:eastAsia="en-US"/>
        </w:rPr>
        <w:t>III</w:t>
      </w:r>
      <w:r w:rsidR="0054023C">
        <w:rPr>
          <w:rFonts w:eastAsiaTheme="minorHAnsi"/>
          <w:lang w:eastAsia="en-US"/>
        </w:rPr>
        <w:t xml:space="preserve"> Положения</w:t>
      </w:r>
      <w:r w:rsidR="00FC0CE3">
        <w:rPr>
          <w:rFonts w:eastAsiaTheme="minorHAnsi"/>
          <w:lang w:eastAsia="en-US"/>
        </w:rPr>
        <w:t xml:space="preserve">, </w:t>
      </w:r>
      <w:r w:rsidR="00742C9A">
        <w:t>публикует в газете «Мошковская новь» и размещает на официальном сайте Мошковского района Новосибирской области в информационно-телекоммуникационной сети «Интернет» сообщение о предстоящем заключении договора на размещение, о чем информирует заявителя в письменной форме</w:t>
      </w:r>
      <w:r w:rsidR="00FC0CE3">
        <w:rPr>
          <w:rFonts w:eastAsiaTheme="minorHAnsi"/>
          <w:lang w:eastAsia="en-US"/>
        </w:rPr>
        <w:t>.</w:t>
      </w:r>
    </w:p>
    <w:p w:rsidR="00742C9A" w:rsidRDefault="00742C9A" w:rsidP="0054023C">
      <w:pPr>
        <w:autoSpaceDE w:val="0"/>
        <w:autoSpaceDN w:val="0"/>
        <w:adjustRightInd w:val="0"/>
        <w:ind w:firstLine="540"/>
      </w:pPr>
      <w:r>
        <w:t>В сообщении о предстоящем заключении договора на размещение указывается место расположения нестационарного тор</w:t>
      </w:r>
      <w:r w:rsidR="009D4F69">
        <w:t>гового объекта в соответствии со схемой размещения</w:t>
      </w:r>
      <w:r>
        <w:t xml:space="preserve"> нестационарного торгового объекта и</w:t>
      </w:r>
      <w:r w:rsidRPr="00742C9A">
        <w:t xml:space="preserve"> </w:t>
      </w:r>
      <w:r>
        <w:t>срок его размещения, предложение физическим и юридическим лицам, заинтересованным в размещении нестационарного торгового объекта, в течение 14 дней со дня опубликования сообщения подать заявление о намерении участвовать в торгах на право заключения договора на размещение (далее - заявление о намерении).</w:t>
      </w:r>
    </w:p>
    <w:p w:rsidR="00742C9A" w:rsidRPr="00742C9A" w:rsidRDefault="00742C9A" w:rsidP="00742C9A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Pr="00742C9A">
        <w:rPr>
          <w:rFonts w:eastAsiaTheme="minorHAnsi"/>
          <w:lang w:eastAsia="en-US"/>
        </w:rPr>
        <w:t xml:space="preserve">. В заявлении о намерении должны быть указаны сведения, предусмотренные абзацами вторым - </w:t>
      </w:r>
      <w:r w:rsidR="003E7D22">
        <w:rPr>
          <w:rFonts w:eastAsiaTheme="minorHAnsi"/>
          <w:lang w:eastAsia="en-US"/>
        </w:rPr>
        <w:t>шестым</w:t>
      </w:r>
      <w:r w:rsidRPr="00742C9A">
        <w:rPr>
          <w:rFonts w:eastAsiaTheme="minorHAnsi"/>
          <w:lang w:eastAsia="en-US"/>
        </w:rPr>
        <w:t xml:space="preserve"> пункта 2</w:t>
      </w:r>
      <w:r w:rsidR="003E7D22">
        <w:rPr>
          <w:rFonts w:eastAsiaTheme="minorHAnsi"/>
          <w:lang w:eastAsia="en-US"/>
        </w:rPr>
        <w:t xml:space="preserve"> раздела</w:t>
      </w:r>
      <w:r w:rsidR="003E7D22" w:rsidRPr="003E7D22">
        <w:rPr>
          <w:rFonts w:eastAsiaTheme="minorHAnsi"/>
          <w:lang w:eastAsia="en-US"/>
        </w:rPr>
        <w:t xml:space="preserve"> </w:t>
      </w:r>
      <w:r w:rsidR="003E7D22">
        <w:rPr>
          <w:rFonts w:eastAsiaTheme="minorHAnsi"/>
          <w:lang w:val="en-US" w:eastAsia="en-US"/>
        </w:rPr>
        <w:t>III</w:t>
      </w:r>
      <w:r w:rsidRPr="00742C9A">
        <w:rPr>
          <w:rFonts w:eastAsiaTheme="minorHAnsi"/>
          <w:lang w:eastAsia="en-US"/>
        </w:rPr>
        <w:t xml:space="preserve"> Положения.</w:t>
      </w:r>
    </w:p>
    <w:p w:rsidR="00742C9A" w:rsidRDefault="00742C9A" w:rsidP="00742C9A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742C9A">
        <w:rPr>
          <w:rFonts w:eastAsiaTheme="minorHAnsi"/>
          <w:lang w:eastAsia="en-US"/>
        </w:rPr>
        <w:t>К заявлению о намерении прилагаются документы, предусмотренные абзацами вторым - шестым пункта 3</w:t>
      </w:r>
      <w:r w:rsidR="003E7D22">
        <w:rPr>
          <w:rFonts w:eastAsiaTheme="minorHAnsi"/>
          <w:lang w:eastAsia="en-US"/>
        </w:rPr>
        <w:t xml:space="preserve"> раздела </w:t>
      </w:r>
      <w:r w:rsidR="003E7D22">
        <w:rPr>
          <w:rFonts w:eastAsiaTheme="minorHAnsi"/>
          <w:lang w:val="en-US" w:eastAsia="en-US"/>
        </w:rPr>
        <w:t>III</w:t>
      </w:r>
      <w:r w:rsidRPr="00742C9A">
        <w:rPr>
          <w:rFonts w:eastAsiaTheme="minorHAnsi"/>
          <w:lang w:eastAsia="en-US"/>
        </w:rPr>
        <w:t xml:space="preserve"> Положения.</w:t>
      </w:r>
    </w:p>
    <w:p w:rsidR="003E7D22" w:rsidRPr="003E7D22" w:rsidRDefault="003E7D22" w:rsidP="003E7D22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6</w:t>
      </w:r>
      <w:r w:rsidRPr="003E7D22">
        <w:rPr>
          <w:rFonts w:eastAsiaTheme="minorHAnsi"/>
          <w:lang w:eastAsia="en-US"/>
        </w:rPr>
        <w:t xml:space="preserve">. В случае отсутствия в течение 14 дней со дня опубликования сообщения о предстоящем заключении договора на размещение заявлений о намерении </w:t>
      </w:r>
      <w:r>
        <w:rPr>
          <w:rFonts w:eastAsiaTheme="minorHAnsi"/>
          <w:lang w:eastAsia="en-US"/>
        </w:rPr>
        <w:t>администрация</w:t>
      </w:r>
      <w:r w:rsidRPr="003E7D22">
        <w:rPr>
          <w:rFonts w:eastAsiaTheme="minorHAnsi"/>
          <w:lang w:eastAsia="en-US"/>
        </w:rPr>
        <w:t xml:space="preserve"> в течение 7 дней со дня истечения указанного срока принимает решение о заключении договора на размещение с заявителем, обратившимся с заявлением о заключении договора на размещение, без проведения торгов на право заключения договора на размещение (далее - торги).</w:t>
      </w:r>
    </w:p>
    <w:p w:rsidR="003E7D22" w:rsidRPr="003E7D22" w:rsidRDefault="003E7D22" w:rsidP="003E7D22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3E7D22">
        <w:rPr>
          <w:rFonts w:eastAsiaTheme="minorHAnsi"/>
          <w:lang w:eastAsia="en-US"/>
        </w:rPr>
        <w:t xml:space="preserve">В случае поступления в течение 14 дней со дня опубликования сообщения о предстоящем заключении договора на размещение заявлений о намерении </w:t>
      </w:r>
      <w:r>
        <w:rPr>
          <w:rFonts w:eastAsiaTheme="minorHAnsi"/>
          <w:lang w:eastAsia="en-US"/>
        </w:rPr>
        <w:t>администрация</w:t>
      </w:r>
      <w:r w:rsidRPr="003E7D22">
        <w:rPr>
          <w:rFonts w:eastAsiaTheme="minorHAnsi"/>
          <w:lang w:eastAsia="en-US"/>
        </w:rPr>
        <w:t xml:space="preserve"> в течение 14 дней со дня истечения указанного срока рассматривает заявления о намерении с приложенными к нему документами и принимает одно из следующих решений:</w:t>
      </w:r>
    </w:p>
    <w:p w:rsidR="003E7D22" w:rsidRPr="003E7D22" w:rsidRDefault="003E7D22" w:rsidP="003E7D22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</w:t>
      </w:r>
      <w:r w:rsidRPr="003E7D22">
        <w:rPr>
          <w:rFonts w:eastAsiaTheme="minorHAnsi"/>
          <w:lang w:eastAsia="en-US"/>
        </w:rPr>
        <w:t xml:space="preserve">о проведении торгов и невозможности заключения договора на размещение с заявителем, обратившимся с заявлением о заключении договора на размещение, без проведения торгов (в случае поступления заявлений о намерении и приложенных к ним документов, содержащих достоверные сведения и соответствующих требованиям пункта </w:t>
      </w:r>
      <w:r>
        <w:rPr>
          <w:rFonts w:eastAsiaTheme="minorHAnsi"/>
          <w:lang w:eastAsia="en-US"/>
        </w:rPr>
        <w:t xml:space="preserve">5 раздела </w:t>
      </w:r>
      <w:r>
        <w:rPr>
          <w:rFonts w:eastAsiaTheme="minorHAnsi"/>
          <w:lang w:val="en-US" w:eastAsia="en-US"/>
        </w:rPr>
        <w:t>III</w:t>
      </w:r>
      <w:r w:rsidRPr="003E7D22">
        <w:rPr>
          <w:rFonts w:eastAsiaTheme="minorHAnsi"/>
          <w:lang w:eastAsia="en-US"/>
        </w:rPr>
        <w:t xml:space="preserve"> Положения);</w:t>
      </w:r>
    </w:p>
    <w:p w:rsidR="003E7D22" w:rsidRPr="003E7D22" w:rsidRDefault="003E7D22" w:rsidP="003E7D22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3E7D22">
        <w:rPr>
          <w:rFonts w:eastAsiaTheme="minorHAnsi"/>
          <w:lang w:eastAsia="en-US"/>
        </w:rPr>
        <w:t xml:space="preserve">2) о заключении договора на размещение с заявителем, обратившимся с заявлением о заключении договора на размещение, без проведения торгов (в случае поступления заявлений о намерении и приложенных к ним документов, содержащих недостоверные сведения и (или) несоответствующих требованиям </w:t>
      </w:r>
      <w:r>
        <w:rPr>
          <w:rFonts w:eastAsiaTheme="minorHAnsi"/>
          <w:lang w:eastAsia="en-US"/>
        </w:rPr>
        <w:t xml:space="preserve">5 раздела </w:t>
      </w:r>
      <w:r>
        <w:rPr>
          <w:rFonts w:eastAsiaTheme="minorHAnsi"/>
          <w:lang w:val="en-US" w:eastAsia="en-US"/>
        </w:rPr>
        <w:t>III</w:t>
      </w:r>
      <w:r w:rsidRPr="003E7D22">
        <w:rPr>
          <w:rFonts w:eastAsiaTheme="minorHAnsi"/>
          <w:lang w:eastAsia="en-US"/>
        </w:rPr>
        <w:t xml:space="preserve"> Положения).</w:t>
      </w:r>
    </w:p>
    <w:p w:rsidR="003E7D22" w:rsidRPr="003E7D22" w:rsidRDefault="003E7D22" w:rsidP="003E7D22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3E7D22">
        <w:rPr>
          <w:rFonts w:eastAsiaTheme="minorHAnsi"/>
          <w:lang w:eastAsia="en-US"/>
        </w:rPr>
        <w:t xml:space="preserve">В течение 7 дней со дня принятия решений, предусмотренных настоящим пунктом, </w:t>
      </w:r>
      <w:r>
        <w:rPr>
          <w:rFonts w:eastAsiaTheme="minorHAnsi"/>
          <w:lang w:eastAsia="en-US"/>
        </w:rPr>
        <w:t>администрация</w:t>
      </w:r>
      <w:r w:rsidRPr="003E7D22">
        <w:rPr>
          <w:rFonts w:eastAsiaTheme="minorHAnsi"/>
          <w:lang w:eastAsia="en-US"/>
        </w:rPr>
        <w:t xml:space="preserve"> информирует об этом заявителей в письменной форме, в том числе:</w:t>
      </w:r>
    </w:p>
    <w:p w:rsidR="003E7D22" w:rsidRPr="003E7D22" w:rsidRDefault="003E7D22" w:rsidP="003E7D22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</w:t>
      </w:r>
      <w:r w:rsidRPr="003E7D22">
        <w:rPr>
          <w:rFonts w:eastAsiaTheme="minorHAnsi"/>
          <w:lang w:eastAsia="en-US"/>
        </w:rPr>
        <w:t>сообщает о результатах рассмотрения заявления о заключении договора на размещение, заявлений о намерении;</w:t>
      </w:r>
    </w:p>
    <w:p w:rsidR="003E7D22" w:rsidRPr="003E7D22" w:rsidRDefault="003E7D22" w:rsidP="003E7D22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</w:t>
      </w:r>
      <w:r w:rsidRPr="003E7D22">
        <w:rPr>
          <w:rFonts w:eastAsiaTheme="minorHAnsi"/>
          <w:lang w:eastAsia="en-US"/>
        </w:rPr>
        <w:t xml:space="preserve">направляет проект договора на размещение по форме согласно приложению </w:t>
      </w:r>
      <w:r>
        <w:rPr>
          <w:rFonts w:eastAsiaTheme="minorHAnsi"/>
          <w:lang w:eastAsia="en-US"/>
        </w:rPr>
        <w:t>1</w:t>
      </w:r>
      <w:r w:rsidRPr="003E7D22">
        <w:rPr>
          <w:rFonts w:eastAsiaTheme="minorHAnsi"/>
          <w:lang w:eastAsia="en-US"/>
        </w:rPr>
        <w:t xml:space="preserve"> к Положению;</w:t>
      </w:r>
    </w:p>
    <w:p w:rsidR="003E7D22" w:rsidRDefault="00D02E3D" w:rsidP="003E7D22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</w:t>
      </w:r>
      <w:r w:rsidR="003E7D22" w:rsidRPr="003E7D22">
        <w:rPr>
          <w:rFonts w:eastAsiaTheme="minorHAnsi"/>
          <w:lang w:eastAsia="en-US"/>
        </w:rPr>
        <w:t>предлагает обратиться с заявкой на участие в торгах.</w:t>
      </w:r>
    </w:p>
    <w:p w:rsidR="0054023C" w:rsidRDefault="008328E1" w:rsidP="0054023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54023C">
        <w:rPr>
          <w:rFonts w:eastAsiaTheme="minorHAnsi"/>
          <w:lang w:eastAsia="en-US"/>
        </w:rPr>
        <w:t>. Основания для отказа в заключении договора на размещение:</w:t>
      </w:r>
    </w:p>
    <w:p w:rsidR="0054023C" w:rsidRDefault="0054023C" w:rsidP="0054023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54023C">
        <w:rPr>
          <w:rFonts w:eastAsiaTheme="minorHAnsi"/>
          <w:lang w:eastAsia="en-US"/>
        </w:rPr>
        <w:t xml:space="preserve">1) несоответствие заявления требованиям, предусмотренным пунктом 2 </w:t>
      </w:r>
      <w:r>
        <w:rPr>
          <w:rFonts w:eastAsiaTheme="minorHAnsi"/>
          <w:lang w:eastAsia="en-US"/>
        </w:rPr>
        <w:t xml:space="preserve">раздела </w:t>
      </w:r>
      <w:r>
        <w:rPr>
          <w:rFonts w:eastAsiaTheme="minorHAnsi"/>
          <w:lang w:val="en-US" w:eastAsia="en-US"/>
        </w:rPr>
        <w:t>III</w:t>
      </w:r>
      <w:hyperlink r:id="rId9" w:history="1"/>
      <w:r w:rsidRPr="0054023C">
        <w:rPr>
          <w:rFonts w:eastAsiaTheme="minorHAnsi"/>
          <w:lang w:eastAsia="en-US"/>
        </w:rPr>
        <w:t xml:space="preserve"> Положения;</w:t>
      </w:r>
    </w:p>
    <w:p w:rsidR="0054023C" w:rsidRDefault="0054023C" w:rsidP="0054023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несоответствие представленных документов требованиям, предусмотренным пунктом 3 раздела </w:t>
      </w:r>
      <w:r>
        <w:rPr>
          <w:rFonts w:eastAsiaTheme="minorHAnsi"/>
          <w:lang w:val="en-US" w:eastAsia="en-US"/>
        </w:rPr>
        <w:t>III</w:t>
      </w:r>
      <w:r>
        <w:rPr>
          <w:rFonts w:eastAsiaTheme="minorHAnsi"/>
          <w:lang w:eastAsia="en-US"/>
        </w:rPr>
        <w:t xml:space="preserve"> Положения;</w:t>
      </w:r>
    </w:p>
    <w:p w:rsidR="0054023C" w:rsidRDefault="0054023C" w:rsidP="0054023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подача документов, содержащих недостоверные сведения;</w:t>
      </w:r>
    </w:p>
    <w:p w:rsidR="0054023C" w:rsidRDefault="0054023C" w:rsidP="0054023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несоответствие размещения нестационарного торгового объекта требованиям </w:t>
      </w:r>
      <w:hyperlink r:id="rId10" w:history="1">
        <w:r w:rsidRPr="0054023C">
          <w:rPr>
            <w:rFonts w:eastAsiaTheme="minorHAnsi"/>
            <w:lang w:eastAsia="en-US"/>
          </w:rPr>
          <w:t xml:space="preserve">пункта </w:t>
        </w:r>
      </w:hyperlink>
      <w:r w:rsidRPr="0054023C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 раздела </w:t>
      </w:r>
      <w:r>
        <w:rPr>
          <w:rFonts w:eastAsiaTheme="minorHAnsi"/>
          <w:lang w:val="en-US" w:eastAsia="en-US"/>
        </w:rPr>
        <w:t>II</w:t>
      </w:r>
      <w:r>
        <w:rPr>
          <w:rFonts w:eastAsiaTheme="minorHAnsi"/>
          <w:lang w:eastAsia="en-US"/>
        </w:rPr>
        <w:t xml:space="preserve"> Положения;</w:t>
      </w:r>
    </w:p>
    <w:p w:rsidR="0054023C" w:rsidRDefault="0054023C" w:rsidP="0054023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 несоответствие размещения нестационарного торгового объекта требованиям нормативных правовых актов Российской Федерации, Новосибирской области и муниципальных правовых актов Мошковского района Новосибирской области;</w:t>
      </w:r>
    </w:p>
    <w:p w:rsidR="0054023C" w:rsidRDefault="0054023C" w:rsidP="0054023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6) земельный участок не является муниципальной собственностью либо земля или земельный участок не относятся к землям или земельным участкам, государственная собственность на которые не разграничена;</w:t>
      </w:r>
    </w:p>
    <w:p w:rsidR="0054023C" w:rsidRDefault="0054023C" w:rsidP="0054023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7) в отношении земельного участка принято решение о предварительном согласовании его предоставления, срок действия которого не истек;</w:t>
      </w:r>
    </w:p>
    <w:p w:rsidR="0054023C" w:rsidRDefault="0054023C" w:rsidP="0054023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8) в отношении земельного участка принято решение о его предоставлении физическому или юридическому лицу;</w:t>
      </w:r>
    </w:p>
    <w:p w:rsidR="0054023C" w:rsidRDefault="0054023C" w:rsidP="0054023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9) земельный участок обременен правами третьих лиц;</w:t>
      </w:r>
    </w:p>
    <w:p w:rsidR="009D4F69" w:rsidRDefault="009D4F69" w:rsidP="0054023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10) наличие у заявителя задолженности перед бюджетом Мошковского района Новосибирской области по налоговым и неналоговым платежам;</w:t>
      </w:r>
    </w:p>
    <w:p w:rsidR="00865665" w:rsidRDefault="009D4F69" w:rsidP="00865665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11) в случае</w:t>
      </w:r>
      <w:r w:rsidR="004A07AB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если в отношении земельного участка или его части, испрашиваемого для установки нестационарного торгового объекта, утверждена схема расположения и</w:t>
      </w:r>
      <w:r w:rsidR="004A07AB" w:rsidRPr="004A07AB">
        <w:rPr>
          <w:rFonts w:eastAsiaTheme="minorHAnsi"/>
          <w:lang w:eastAsia="en-US"/>
        </w:rPr>
        <w:t xml:space="preserve"> (</w:t>
      </w:r>
      <w:r w:rsidR="004A07AB">
        <w:rPr>
          <w:rFonts w:eastAsiaTheme="minorHAnsi"/>
          <w:lang w:eastAsia="en-US"/>
        </w:rPr>
        <w:t>или)</w:t>
      </w:r>
      <w:r>
        <w:rPr>
          <w:rFonts w:eastAsiaTheme="minorHAnsi"/>
          <w:lang w:eastAsia="en-US"/>
        </w:rPr>
        <w:t xml:space="preserve"> принято решение о проведении </w:t>
      </w:r>
      <w:r w:rsidR="0054023C">
        <w:rPr>
          <w:rFonts w:eastAsiaTheme="minorHAnsi"/>
          <w:lang w:eastAsia="en-US"/>
        </w:rPr>
        <w:t xml:space="preserve">торгов по продаже </w:t>
      </w:r>
      <w:r w:rsidR="004A07AB">
        <w:rPr>
          <w:rFonts w:eastAsiaTheme="minorHAnsi"/>
          <w:lang w:eastAsia="en-US"/>
        </w:rPr>
        <w:t>земельного участка или торгов на</w:t>
      </w:r>
      <w:r w:rsidR="0054023C">
        <w:rPr>
          <w:rFonts w:eastAsiaTheme="minorHAnsi"/>
          <w:lang w:eastAsia="en-US"/>
        </w:rPr>
        <w:t xml:space="preserve"> право заключения договора аренды земельного участка;</w:t>
      </w:r>
    </w:p>
    <w:p w:rsidR="0054023C" w:rsidRDefault="004A07AB" w:rsidP="00865665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</w:t>
      </w:r>
      <w:r w:rsidR="00865665">
        <w:rPr>
          <w:rFonts w:eastAsiaTheme="minorHAnsi"/>
          <w:lang w:eastAsia="en-US"/>
        </w:rPr>
        <w:t xml:space="preserve">) </w:t>
      </w:r>
      <w:r w:rsidR="0054023C">
        <w:rPr>
          <w:rFonts w:eastAsiaTheme="minorHAnsi"/>
          <w:lang w:eastAsia="en-US"/>
        </w:rPr>
        <w:t xml:space="preserve">в отношении места размещения нестационарного торгового объекта </w:t>
      </w:r>
      <w:r w:rsidR="00865665">
        <w:rPr>
          <w:rFonts w:eastAsiaTheme="minorHAnsi"/>
          <w:lang w:eastAsia="en-US"/>
        </w:rPr>
        <w:t xml:space="preserve">принято решение о проведении </w:t>
      </w:r>
      <w:r w:rsidR="00C0570D">
        <w:rPr>
          <w:rFonts w:eastAsiaTheme="minorHAnsi"/>
          <w:lang w:eastAsia="en-US"/>
        </w:rPr>
        <w:t>торгов в форме аукциона</w:t>
      </w:r>
      <w:r w:rsidR="00865665">
        <w:rPr>
          <w:rFonts w:eastAsiaTheme="minorHAnsi"/>
          <w:lang w:eastAsia="en-US"/>
        </w:rPr>
        <w:t xml:space="preserve"> на право заключения договора на размещение</w:t>
      </w:r>
      <w:r w:rsidR="00E90B1C">
        <w:rPr>
          <w:rFonts w:eastAsiaTheme="minorHAnsi"/>
          <w:lang w:eastAsia="en-US"/>
        </w:rPr>
        <w:t>;</w:t>
      </w:r>
    </w:p>
    <w:p w:rsidR="00E90B1C" w:rsidRDefault="004A65DE" w:rsidP="00865665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4A07AB">
        <w:rPr>
          <w:rFonts w:eastAsiaTheme="minorHAnsi"/>
          <w:lang w:eastAsia="en-US"/>
        </w:rPr>
        <w:t>3</w:t>
      </w:r>
      <w:r w:rsidR="00E90B1C">
        <w:rPr>
          <w:rFonts w:eastAsiaTheme="minorHAnsi"/>
          <w:lang w:eastAsia="en-US"/>
        </w:rPr>
        <w:t xml:space="preserve">) в случае, если на дату поступления в уполномоченный орган заявления </w:t>
      </w:r>
      <w:r w:rsidR="000E7E97">
        <w:rPr>
          <w:rFonts w:eastAsiaTheme="minorHAnsi"/>
          <w:lang w:eastAsia="en-US"/>
        </w:rPr>
        <w:t>о</w:t>
      </w:r>
      <w:r w:rsidR="00E90B1C">
        <w:rPr>
          <w:rFonts w:eastAsiaTheme="minorHAnsi"/>
          <w:lang w:eastAsia="en-US"/>
        </w:rPr>
        <w:t xml:space="preserve"> заключени</w:t>
      </w:r>
      <w:r w:rsidR="000E7E97">
        <w:rPr>
          <w:rFonts w:eastAsiaTheme="minorHAnsi"/>
          <w:lang w:eastAsia="en-US"/>
        </w:rPr>
        <w:t>и</w:t>
      </w:r>
      <w:r w:rsidR="00E90B1C">
        <w:rPr>
          <w:rFonts w:eastAsiaTheme="minorHAnsi"/>
          <w:lang w:eastAsia="en-US"/>
        </w:rPr>
        <w:t xml:space="preserve"> договора на размещение нестационарного торгового объекта и приложенной к этому заявлению схемой размещения нестационарного торгового объекта, на рассмотрении органа находится представленное ранее другим лицом заявление </w:t>
      </w:r>
      <w:r w:rsidR="000E7E97">
        <w:rPr>
          <w:rFonts w:eastAsiaTheme="minorHAnsi"/>
          <w:lang w:eastAsia="en-US"/>
        </w:rPr>
        <w:t>о</w:t>
      </w:r>
      <w:r w:rsidR="00E90B1C">
        <w:rPr>
          <w:rFonts w:eastAsiaTheme="minorHAnsi"/>
          <w:lang w:eastAsia="en-US"/>
        </w:rPr>
        <w:t xml:space="preserve"> заключении договора на размещение нестационарного торгового объекта</w:t>
      </w:r>
      <w:r w:rsidR="000E7E97">
        <w:rPr>
          <w:rFonts w:eastAsiaTheme="minorHAnsi"/>
          <w:lang w:eastAsia="en-US"/>
        </w:rPr>
        <w:t xml:space="preserve"> и местоположение земельных участков, предусмотренных этими схемами частично или полностью совпадает, уполномоченный орган принимает решение об отказе в рассмотрении поданного позднее заявления</w:t>
      </w:r>
      <w:r w:rsidR="00583E14">
        <w:rPr>
          <w:rFonts w:eastAsiaTheme="minorHAnsi"/>
          <w:lang w:eastAsia="en-US"/>
        </w:rPr>
        <w:t xml:space="preserve"> и направляет принятое решение заявителю.</w:t>
      </w:r>
    </w:p>
    <w:p w:rsidR="00865665" w:rsidRDefault="00E90B1C" w:rsidP="00865665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865665">
        <w:rPr>
          <w:rFonts w:eastAsiaTheme="minorHAnsi"/>
          <w:lang w:eastAsia="en-US"/>
        </w:rPr>
        <w:t>. Исключение места размещения нестационарного торгового объекта из схем размещения нестационарных торговых объектов, нарушение при размещении и эксплуатации нестационарного торгового объекта требований, предусмотренных нормативными правовыми актами Российской Федерации, Новосибирской области, муниципальными правовыми актами Мошковского района Новосибирской области, а также нарушение условий договора на размещение в случаях, определенных таким договором, являются основаниями для расторжения договора на размещение.</w:t>
      </w:r>
    </w:p>
    <w:p w:rsidR="00865665" w:rsidRDefault="00865665" w:rsidP="00865665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</w:p>
    <w:p w:rsidR="00865665" w:rsidRDefault="00A5507E" w:rsidP="00FE3CB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IV</w:t>
      </w:r>
      <w:r>
        <w:rPr>
          <w:rFonts w:eastAsiaTheme="minorHAnsi"/>
          <w:lang w:eastAsia="en-US"/>
        </w:rPr>
        <w:t xml:space="preserve">. </w:t>
      </w:r>
      <w:r w:rsidRPr="00A5507E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одготовка и организация аукциона на право заключения договора на размещение нестационарного торгового объекта</w:t>
      </w:r>
    </w:p>
    <w:p w:rsidR="00A5507E" w:rsidRDefault="00A5507E" w:rsidP="00A5507E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:rsidR="001C1A05" w:rsidRPr="001C1A05" w:rsidRDefault="001C1A05" w:rsidP="001C1A05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1C1A05">
        <w:rPr>
          <w:rFonts w:eastAsiaTheme="minorHAnsi"/>
          <w:lang w:eastAsia="en-US"/>
        </w:rPr>
        <w:t>1. Решение о проведении</w:t>
      </w:r>
      <w:r w:rsidR="00C0570D">
        <w:rPr>
          <w:rFonts w:eastAsiaTheme="minorHAnsi"/>
          <w:lang w:eastAsia="en-US"/>
        </w:rPr>
        <w:t xml:space="preserve"> торгов в форме </w:t>
      </w:r>
      <w:r w:rsidRPr="001C1A05">
        <w:rPr>
          <w:rFonts w:eastAsiaTheme="minorHAnsi"/>
          <w:lang w:eastAsia="en-US"/>
        </w:rPr>
        <w:t xml:space="preserve">аукциона на право заключения договора на размещение принимается администрацией </w:t>
      </w:r>
      <w:r>
        <w:rPr>
          <w:rFonts w:eastAsiaTheme="minorHAnsi"/>
          <w:lang w:eastAsia="en-US"/>
        </w:rPr>
        <w:t>Мошковского района Новосибирской области</w:t>
      </w:r>
      <w:r w:rsidR="008542A2">
        <w:rPr>
          <w:rFonts w:eastAsiaTheme="minorHAnsi"/>
          <w:lang w:eastAsia="en-US"/>
        </w:rPr>
        <w:t xml:space="preserve"> (далее – Организатор аукциона)</w:t>
      </w:r>
      <w:r w:rsidRPr="001C1A05">
        <w:rPr>
          <w:rFonts w:eastAsiaTheme="minorHAnsi"/>
          <w:lang w:eastAsia="en-US"/>
        </w:rPr>
        <w:t>.</w:t>
      </w:r>
    </w:p>
    <w:p w:rsidR="001C1A05" w:rsidRPr="001C1A05" w:rsidRDefault="001C1A05" w:rsidP="001C1A05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1C1A05">
        <w:rPr>
          <w:rFonts w:eastAsiaTheme="minorHAnsi"/>
          <w:lang w:eastAsia="en-US"/>
        </w:rPr>
        <w:t>. Участником аукциона может быть юридическое</w:t>
      </w:r>
      <w:r w:rsidR="000D170E">
        <w:rPr>
          <w:rFonts w:eastAsiaTheme="minorHAnsi"/>
          <w:lang w:eastAsia="en-US"/>
        </w:rPr>
        <w:t xml:space="preserve"> или физическое</w:t>
      </w:r>
      <w:r w:rsidRPr="001C1A05">
        <w:rPr>
          <w:rFonts w:eastAsiaTheme="minorHAnsi"/>
          <w:lang w:eastAsia="en-US"/>
        </w:rPr>
        <w:t xml:space="preserve"> лицо</w:t>
      </w:r>
      <w:r w:rsidR="000D170E">
        <w:rPr>
          <w:rFonts w:eastAsiaTheme="minorHAnsi"/>
          <w:lang w:eastAsia="en-US"/>
        </w:rPr>
        <w:t>, не имеющее задолженности перед бюджетом Мошковского района Новосибирской области по налоговым и неналоговым платежам</w:t>
      </w:r>
      <w:r w:rsidRPr="001C1A05">
        <w:rPr>
          <w:rFonts w:eastAsiaTheme="minorHAnsi"/>
          <w:lang w:eastAsia="en-US"/>
        </w:rPr>
        <w:t>.</w:t>
      </w:r>
    </w:p>
    <w:p w:rsidR="001C1A05" w:rsidRPr="001C1A05" w:rsidRDefault="001C1A05" w:rsidP="001C1A05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Pr="001C1A05">
        <w:rPr>
          <w:rFonts w:eastAsiaTheme="minorHAnsi"/>
          <w:lang w:eastAsia="en-US"/>
        </w:rPr>
        <w:t>. Аукцион проводится в указанном в извещении о проведении аукциона месте, в соответствующие день и час. При проведении аукциона в месте его проведения присутствует только один уполномоченный представитель от каждого участника.</w:t>
      </w:r>
    </w:p>
    <w:p w:rsidR="001C1A05" w:rsidRDefault="001C1A05" w:rsidP="001C1A05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Pr="001C1A05">
        <w:rPr>
          <w:rFonts w:eastAsiaTheme="minorHAnsi"/>
          <w:lang w:eastAsia="en-US"/>
        </w:rPr>
        <w:t>. Плата за у</w:t>
      </w:r>
      <w:r>
        <w:rPr>
          <w:rFonts w:eastAsiaTheme="minorHAnsi"/>
          <w:lang w:eastAsia="en-US"/>
        </w:rPr>
        <w:t>частие в аукционе не взимается.</w:t>
      </w:r>
    </w:p>
    <w:p w:rsidR="001C1A05" w:rsidRPr="001C1A05" w:rsidRDefault="001C1A05" w:rsidP="001C1A05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5</w:t>
      </w:r>
      <w:r w:rsidRPr="001C1A05">
        <w:rPr>
          <w:rFonts w:eastAsiaTheme="minorHAnsi"/>
          <w:lang w:eastAsia="en-US"/>
        </w:rPr>
        <w:t xml:space="preserve">. Начальная цена предмета аукциона </w:t>
      </w:r>
      <w:r>
        <w:rPr>
          <w:rFonts w:eastAsiaTheme="minorHAnsi"/>
          <w:lang w:eastAsia="en-US"/>
        </w:rPr>
        <w:t xml:space="preserve">определяется </w:t>
      </w:r>
      <w:r w:rsidR="008542A2">
        <w:rPr>
          <w:rFonts w:eastAsiaTheme="minorHAnsi"/>
          <w:lang w:eastAsia="en-US"/>
        </w:rPr>
        <w:t>на основании отчета независимой оценки,</w:t>
      </w:r>
      <w:r>
        <w:rPr>
          <w:rFonts w:eastAsiaTheme="minorHAnsi"/>
          <w:lang w:eastAsia="en-US"/>
        </w:rPr>
        <w:t xml:space="preserve"> в соответствии с законодательством Российской Федерации об оценочной деятельности</w:t>
      </w:r>
      <w:r w:rsidRPr="001C1A05">
        <w:rPr>
          <w:rFonts w:eastAsiaTheme="minorHAnsi"/>
          <w:lang w:eastAsia="en-US"/>
        </w:rPr>
        <w:t>.</w:t>
      </w:r>
    </w:p>
    <w:p w:rsidR="001C1A05" w:rsidRPr="001C1A05" w:rsidRDefault="008542A2" w:rsidP="001C1A05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1C1A05" w:rsidRPr="001C1A05">
        <w:rPr>
          <w:rFonts w:eastAsiaTheme="minorHAnsi"/>
          <w:lang w:eastAsia="en-US"/>
        </w:rPr>
        <w:t>. 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</w:t>
      </w:r>
    </w:p>
    <w:p w:rsidR="001C1A05" w:rsidRPr="001C1A05" w:rsidRDefault="001C1A05" w:rsidP="001C1A05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1C1A05">
        <w:rPr>
          <w:rFonts w:eastAsiaTheme="minorHAnsi"/>
          <w:lang w:eastAsia="en-US"/>
        </w:rPr>
        <w:t>"Шаг аукциона" устанавливается в пределах пяти процентов начальной цены предмета аукциона.</w:t>
      </w:r>
    </w:p>
    <w:p w:rsidR="001C1A05" w:rsidRPr="001C1A05" w:rsidRDefault="001C1A05" w:rsidP="001C1A05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1C1A05">
        <w:rPr>
          <w:rFonts w:eastAsiaTheme="minorHAnsi"/>
          <w:lang w:eastAsia="en-US"/>
        </w:rPr>
        <w:t xml:space="preserve">10. Извещение о проведении аукциона опубликовывается в порядке, установленном для официального опубликования (обнародования) муниципальных правовых актов Уставом </w:t>
      </w:r>
      <w:r w:rsidR="008542A2">
        <w:rPr>
          <w:rFonts w:eastAsiaTheme="minorHAnsi"/>
          <w:lang w:eastAsia="en-US"/>
        </w:rPr>
        <w:t>Мошковского района Новосибирской области</w:t>
      </w:r>
      <w:r w:rsidRPr="001C1A05">
        <w:rPr>
          <w:rFonts w:eastAsiaTheme="minorHAnsi"/>
          <w:lang w:eastAsia="en-US"/>
        </w:rPr>
        <w:t xml:space="preserve">, и размещается на официальном сайте администрации </w:t>
      </w:r>
      <w:r w:rsidR="008542A2">
        <w:rPr>
          <w:rFonts w:eastAsiaTheme="minorHAnsi"/>
          <w:lang w:eastAsia="en-US"/>
        </w:rPr>
        <w:t>Мошковского района Новосибирской области</w:t>
      </w:r>
      <w:r w:rsidR="008542A2" w:rsidRPr="001C1A05">
        <w:rPr>
          <w:rFonts w:eastAsiaTheme="minorHAnsi"/>
          <w:lang w:eastAsia="en-US"/>
        </w:rPr>
        <w:t xml:space="preserve"> </w:t>
      </w:r>
      <w:r w:rsidRPr="001C1A05">
        <w:rPr>
          <w:rFonts w:eastAsiaTheme="minorHAnsi"/>
          <w:lang w:eastAsia="en-US"/>
        </w:rPr>
        <w:t>в информационно-телекоммуникационной с</w:t>
      </w:r>
      <w:r w:rsidR="008542A2">
        <w:rPr>
          <w:rFonts w:eastAsiaTheme="minorHAnsi"/>
          <w:lang w:eastAsia="en-US"/>
        </w:rPr>
        <w:t>ети "Интернет" не менее чем за 14 дней</w:t>
      </w:r>
      <w:r w:rsidRPr="001C1A05">
        <w:rPr>
          <w:rFonts w:eastAsiaTheme="minorHAnsi"/>
          <w:lang w:eastAsia="en-US"/>
        </w:rPr>
        <w:t xml:space="preserve"> до дня проведения аукциона.</w:t>
      </w:r>
    </w:p>
    <w:p w:rsidR="001C1A05" w:rsidRPr="001C1A05" w:rsidRDefault="001C1A05" w:rsidP="001C1A05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1C1A05">
        <w:rPr>
          <w:rFonts w:eastAsiaTheme="minorHAnsi"/>
          <w:lang w:eastAsia="en-US"/>
        </w:rPr>
        <w:t>Указанное извещение должно быть доступно для ознакомления всем заинтересованным лицам без взимания платы.</w:t>
      </w:r>
    </w:p>
    <w:p w:rsidR="001C1A05" w:rsidRPr="001C1A05" w:rsidRDefault="001C1A05" w:rsidP="001C1A05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1C1A05">
        <w:rPr>
          <w:rFonts w:eastAsiaTheme="minorHAnsi"/>
          <w:lang w:eastAsia="en-US"/>
        </w:rPr>
        <w:t>11. Извещение о проведении аукциона должно содержать сведения:</w:t>
      </w:r>
    </w:p>
    <w:p w:rsidR="001C1A05" w:rsidRPr="001C1A05" w:rsidRDefault="001C1A05" w:rsidP="001C1A05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1C1A05">
        <w:rPr>
          <w:rFonts w:eastAsiaTheme="minorHAnsi"/>
          <w:lang w:eastAsia="en-US"/>
        </w:rPr>
        <w:t>1) об организаторе аукциона;</w:t>
      </w:r>
    </w:p>
    <w:p w:rsidR="001C1A05" w:rsidRPr="001C1A05" w:rsidRDefault="001C1A05" w:rsidP="001C1A05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1C1A05">
        <w:rPr>
          <w:rFonts w:eastAsiaTheme="minorHAnsi"/>
          <w:lang w:eastAsia="en-US"/>
        </w:rPr>
        <w:t>2) об уполномоченном органе и о реквизитах решения о проведении аукциона;</w:t>
      </w:r>
    </w:p>
    <w:p w:rsidR="001C1A05" w:rsidRPr="001C1A05" w:rsidRDefault="001C1A05" w:rsidP="001C1A05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1C1A05">
        <w:rPr>
          <w:rFonts w:eastAsiaTheme="minorHAnsi"/>
          <w:lang w:eastAsia="en-US"/>
        </w:rPr>
        <w:t>3) о месте, дате, времени и порядке проведения аукциона;</w:t>
      </w:r>
    </w:p>
    <w:p w:rsidR="001C1A05" w:rsidRPr="001C1A05" w:rsidRDefault="001C1A05" w:rsidP="001C1A05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1C1A05">
        <w:rPr>
          <w:rFonts w:eastAsiaTheme="minorHAnsi"/>
          <w:lang w:eastAsia="en-US"/>
        </w:rPr>
        <w:t>4) о предмете аукцион</w:t>
      </w:r>
      <w:r w:rsidR="008542A2">
        <w:rPr>
          <w:rFonts w:eastAsiaTheme="minorHAnsi"/>
          <w:lang w:eastAsia="en-US"/>
        </w:rPr>
        <w:t>а (в том числе о местоположении</w:t>
      </w:r>
      <w:r w:rsidRPr="001C1A05">
        <w:rPr>
          <w:rFonts w:eastAsiaTheme="minorHAnsi"/>
          <w:lang w:eastAsia="en-US"/>
        </w:rPr>
        <w:t xml:space="preserve"> </w:t>
      </w:r>
      <w:r w:rsidR="008542A2">
        <w:rPr>
          <w:rFonts w:eastAsiaTheme="minorHAnsi"/>
          <w:lang w:eastAsia="en-US"/>
        </w:rPr>
        <w:t>нестационарного торгового объекта</w:t>
      </w:r>
      <w:r w:rsidRPr="001C1A05">
        <w:rPr>
          <w:rFonts w:eastAsiaTheme="minorHAnsi"/>
          <w:lang w:eastAsia="en-US"/>
        </w:rPr>
        <w:t>);</w:t>
      </w:r>
    </w:p>
    <w:p w:rsidR="001C1A05" w:rsidRPr="001C1A05" w:rsidRDefault="001C1A05" w:rsidP="001C1A05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1C1A05">
        <w:rPr>
          <w:rFonts w:eastAsiaTheme="minorHAnsi"/>
          <w:lang w:eastAsia="en-US"/>
        </w:rPr>
        <w:t>5) о начальной цене предмета аукциона;</w:t>
      </w:r>
    </w:p>
    <w:p w:rsidR="001C1A05" w:rsidRPr="001C1A05" w:rsidRDefault="001C1A05" w:rsidP="001C1A05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1C1A05">
        <w:rPr>
          <w:rFonts w:eastAsiaTheme="minorHAnsi"/>
          <w:lang w:eastAsia="en-US"/>
        </w:rPr>
        <w:t>6) о "шаге аукциона";</w:t>
      </w:r>
    </w:p>
    <w:p w:rsidR="001C1A05" w:rsidRPr="001C1A05" w:rsidRDefault="001C1A05" w:rsidP="001C1A05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1C1A05">
        <w:rPr>
          <w:rFonts w:eastAsiaTheme="minorHAnsi"/>
          <w:lang w:eastAsia="en-US"/>
        </w:rP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1C1A05" w:rsidRPr="001C1A05" w:rsidRDefault="001C1A05" w:rsidP="001C1A05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1C1A05">
        <w:rPr>
          <w:rFonts w:eastAsiaTheme="minorHAnsi"/>
          <w:lang w:eastAsia="en-US"/>
        </w:rPr>
        <w:t>8) о размере задатка, порядке его внесения участниками аукциона и возврата им задатка, банковских реквизитах счета для перечисления задатка.</w:t>
      </w:r>
    </w:p>
    <w:p w:rsidR="001C1A05" w:rsidRPr="001C1A05" w:rsidRDefault="001C1A05" w:rsidP="001C1A05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1C1A05">
        <w:rPr>
          <w:rFonts w:eastAsiaTheme="minorHAnsi"/>
          <w:lang w:eastAsia="en-US"/>
        </w:rPr>
        <w:t>12. Обязательным приложением к размещенному на официальном сайте извещению о проведении аукциона является проект договора на размещение.</w:t>
      </w:r>
    </w:p>
    <w:p w:rsidR="001C1A05" w:rsidRPr="001C1A05" w:rsidRDefault="001C1A05" w:rsidP="001C1A05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1C1A05">
        <w:rPr>
          <w:rFonts w:eastAsiaTheme="minorHAnsi"/>
          <w:lang w:eastAsia="en-US"/>
        </w:rPr>
        <w:t xml:space="preserve">13. Организатор аукциона вправе отказаться от проведения аукциона в любое время, но не позднее чем за </w:t>
      </w:r>
      <w:r w:rsidR="00C0570D">
        <w:rPr>
          <w:rFonts w:eastAsiaTheme="minorHAnsi"/>
          <w:lang w:eastAsia="en-US"/>
        </w:rPr>
        <w:t>пять рабочих</w:t>
      </w:r>
      <w:r w:rsidRPr="001C1A05">
        <w:rPr>
          <w:rFonts w:eastAsiaTheme="minorHAnsi"/>
          <w:lang w:eastAsia="en-US"/>
        </w:rPr>
        <w:t xml:space="preserve"> дня до наступления даты проведения аукциона.</w:t>
      </w:r>
    </w:p>
    <w:p w:rsidR="001C1A05" w:rsidRPr="001C1A05" w:rsidRDefault="001C1A05" w:rsidP="001C1A05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1C1A05">
        <w:rPr>
          <w:rFonts w:eastAsiaTheme="minorHAnsi"/>
          <w:lang w:eastAsia="en-US"/>
        </w:rPr>
        <w:t>14. Извещение об отказе в проведении аукциона размещается на официальном сайте организатором аукциона в течение дня, следующего за днем принятия данного решения.</w:t>
      </w:r>
    </w:p>
    <w:p w:rsidR="00A5507E" w:rsidRDefault="001C1A05" w:rsidP="001C1A05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1C1A05">
        <w:rPr>
          <w:rFonts w:eastAsiaTheme="minorHAnsi"/>
          <w:lang w:eastAsia="en-US"/>
        </w:rPr>
        <w:t xml:space="preserve">15. </w:t>
      </w:r>
      <w:r w:rsidR="00C0570D">
        <w:rPr>
          <w:rFonts w:eastAsiaTheme="minorHAnsi"/>
          <w:lang w:eastAsia="en-US"/>
        </w:rPr>
        <w:t>Организатор аукциона в течение пять рабочих дней</w:t>
      </w:r>
      <w:r w:rsidRPr="001C1A05">
        <w:rPr>
          <w:rFonts w:eastAsiaTheme="minorHAnsi"/>
          <w:lang w:eastAsia="en-US"/>
        </w:rPr>
        <w:t xml:space="preserve">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82341C" w:rsidRDefault="0082341C" w:rsidP="001C1A05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</w:p>
    <w:p w:rsidR="004A65DE" w:rsidRPr="009F5EA7" w:rsidRDefault="004A65DE" w:rsidP="00FE3CB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82341C" w:rsidRDefault="0082341C" w:rsidP="00FE3CB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lastRenderedPageBreak/>
        <w:t>V</w:t>
      </w:r>
      <w:r>
        <w:rPr>
          <w:rFonts w:eastAsiaTheme="minorHAnsi"/>
          <w:lang w:eastAsia="en-US"/>
        </w:rPr>
        <w:t>. Проведение аукциона на право заключения договора на размещение нестационарного торгового объекта</w:t>
      </w:r>
    </w:p>
    <w:p w:rsidR="0082341C" w:rsidRDefault="0082341C" w:rsidP="0082341C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:rsidR="0082341C" w:rsidRPr="0082341C" w:rsidRDefault="0082341C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Pr="0082341C">
        <w:rPr>
          <w:rFonts w:eastAsiaTheme="minorHAnsi"/>
          <w:lang w:eastAsia="en-US"/>
        </w:rPr>
        <w:t>. Для участия в аукционе заявители пред</w:t>
      </w:r>
      <w:r w:rsidR="00D24538">
        <w:rPr>
          <w:rFonts w:eastAsiaTheme="minorHAnsi"/>
          <w:lang w:eastAsia="en-US"/>
        </w:rPr>
        <w:t>о</w:t>
      </w:r>
      <w:r w:rsidRPr="0082341C">
        <w:rPr>
          <w:rFonts w:eastAsiaTheme="minorHAnsi"/>
          <w:lang w:eastAsia="en-US"/>
        </w:rPr>
        <w:t>ставляют организатору аукциона (лично либо через своего уполномоченного представителя) в установленный в извещении о проведении аукциона срок следующие документы:</w:t>
      </w:r>
    </w:p>
    <w:p w:rsidR="0082341C" w:rsidRPr="0082341C" w:rsidRDefault="0082341C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2341C">
        <w:rPr>
          <w:rFonts w:eastAsiaTheme="minorHAnsi"/>
          <w:lang w:eastAsia="en-US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82341C" w:rsidRPr="0082341C" w:rsidRDefault="0082341C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2341C">
        <w:rPr>
          <w:rFonts w:eastAsiaTheme="minorHAnsi"/>
          <w:lang w:eastAsia="en-US"/>
        </w:rPr>
        <w:t>2) платежный документ, подтверждающий внесение задатка.</w:t>
      </w:r>
    </w:p>
    <w:p w:rsidR="0082341C" w:rsidRPr="0082341C" w:rsidRDefault="0082341C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82341C">
        <w:rPr>
          <w:rFonts w:eastAsiaTheme="minorHAnsi"/>
          <w:lang w:eastAsia="en-US"/>
        </w:rPr>
        <w:t>. Представление документов, подтверждающих внесение задатка, признается заключением соглашения о задатке.</w:t>
      </w:r>
    </w:p>
    <w:p w:rsidR="0082341C" w:rsidRPr="0082341C" w:rsidRDefault="000D170E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82341C" w:rsidRPr="0082341C">
        <w:rPr>
          <w:rFonts w:eastAsiaTheme="minorHAnsi"/>
          <w:lang w:eastAsia="en-US"/>
        </w:rPr>
        <w:t>. Организатор аукциона не вправе требовать представления иных документов, за исключением документов, указанных в пункте 1 настоящего раздела.</w:t>
      </w:r>
    </w:p>
    <w:p w:rsidR="0082341C" w:rsidRPr="0082341C" w:rsidRDefault="000D170E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82341C" w:rsidRPr="0082341C">
        <w:rPr>
          <w:rFonts w:eastAsiaTheme="minorHAnsi"/>
          <w:lang w:eastAsia="en-US"/>
        </w:rPr>
        <w:t xml:space="preserve">. Прием документов прекращается за пять </w:t>
      </w:r>
      <w:r w:rsidR="00E90B1C">
        <w:rPr>
          <w:rFonts w:eastAsiaTheme="minorHAnsi"/>
          <w:lang w:eastAsia="en-US"/>
        </w:rPr>
        <w:t xml:space="preserve">рабочих </w:t>
      </w:r>
      <w:r w:rsidR="0082341C" w:rsidRPr="0082341C">
        <w:rPr>
          <w:rFonts w:eastAsiaTheme="minorHAnsi"/>
          <w:lang w:eastAsia="en-US"/>
        </w:rPr>
        <w:t>дней до дня проведения аукциона на право заключения договора на размещение.</w:t>
      </w:r>
    </w:p>
    <w:p w:rsidR="0082341C" w:rsidRPr="0082341C" w:rsidRDefault="000D170E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82341C" w:rsidRPr="0082341C">
        <w:rPr>
          <w:rFonts w:eastAsiaTheme="minorHAnsi"/>
          <w:lang w:eastAsia="en-US"/>
        </w:rPr>
        <w:t>. Один заявитель вправе подать только одну заявку на участие в аукционе.</w:t>
      </w:r>
    </w:p>
    <w:p w:rsidR="0082341C" w:rsidRPr="0082341C" w:rsidRDefault="000D170E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82341C" w:rsidRPr="0082341C">
        <w:rPr>
          <w:rFonts w:eastAsiaTheme="minorHAnsi"/>
          <w:lang w:eastAsia="en-US"/>
        </w:rPr>
        <w:t>. Заявка на участие в аукционе, поступившая по истечении срока приема заявок, возвращается заявителю в день ее поступления.</w:t>
      </w:r>
    </w:p>
    <w:p w:rsidR="0082341C" w:rsidRPr="0082341C" w:rsidRDefault="000D170E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82341C" w:rsidRPr="0082341C">
        <w:rPr>
          <w:rFonts w:eastAsiaTheme="minorHAnsi"/>
          <w:lang w:eastAsia="en-US"/>
        </w:rPr>
        <w:t>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2341C" w:rsidRPr="0082341C" w:rsidRDefault="000D170E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82341C" w:rsidRPr="0082341C">
        <w:rPr>
          <w:rFonts w:eastAsiaTheme="minorHAnsi"/>
          <w:lang w:eastAsia="en-US"/>
        </w:rPr>
        <w:t>. Заявитель не допускается к участию в аукционе в следующих случаях:</w:t>
      </w:r>
    </w:p>
    <w:p w:rsidR="0082341C" w:rsidRPr="0082341C" w:rsidRDefault="0082341C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2341C">
        <w:rPr>
          <w:rFonts w:eastAsiaTheme="minorHAnsi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2341C" w:rsidRPr="0082341C" w:rsidRDefault="0082341C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2341C">
        <w:rPr>
          <w:rFonts w:eastAsiaTheme="minorHAnsi"/>
          <w:lang w:eastAsia="en-US"/>
        </w:rPr>
        <w:t>2) непоступление задатка на дату рассмотрения заявок на участие в аукционе;</w:t>
      </w:r>
    </w:p>
    <w:p w:rsidR="0082341C" w:rsidRPr="0082341C" w:rsidRDefault="0082341C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2341C">
        <w:rPr>
          <w:rFonts w:eastAsiaTheme="minorHAnsi"/>
          <w:lang w:eastAsia="en-US"/>
        </w:rPr>
        <w:t>3) наличие сведений в реестре недобросовестных участников аукциона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лицом.</w:t>
      </w:r>
    </w:p>
    <w:p w:rsidR="0082341C" w:rsidRPr="0082341C" w:rsidRDefault="000D170E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82341C" w:rsidRPr="0082341C">
        <w:rPr>
          <w:rFonts w:eastAsiaTheme="minorHAnsi"/>
          <w:lang w:eastAsia="en-US"/>
        </w:rPr>
        <w:t xml:space="preserve">.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в течение 3 дней со дня их рассмотрения и размещается на </w:t>
      </w:r>
      <w:r w:rsidR="0082341C" w:rsidRPr="0082341C">
        <w:rPr>
          <w:rFonts w:eastAsiaTheme="minorHAnsi"/>
          <w:lang w:eastAsia="en-US"/>
        </w:rPr>
        <w:lastRenderedPageBreak/>
        <w:t>официальном сайте не позднее чем на следующий день после дня подписания протокола.</w:t>
      </w:r>
    </w:p>
    <w:p w:rsidR="0082341C" w:rsidRPr="0082341C" w:rsidRDefault="000D170E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82341C" w:rsidRPr="0082341C">
        <w:rPr>
          <w:rFonts w:eastAsiaTheme="minorHAnsi"/>
          <w:lang w:eastAsia="en-US"/>
        </w:rPr>
        <w:t>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раздела.</w:t>
      </w:r>
    </w:p>
    <w:p w:rsidR="0082341C" w:rsidRPr="0082341C" w:rsidRDefault="000D170E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</w:t>
      </w:r>
      <w:r w:rsidR="0082341C" w:rsidRPr="0082341C">
        <w:rPr>
          <w:rFonts w:eastAsiaTheme="minorHAnsi"/>
          <w:lang w:eastAsia="en-US"/>
        </w:rPr>
        <w:t>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82341C" w:rsidRPr="0082341C" w:rsidRDefault="00A748DF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</w:t>
      </w:r>
      <w:r w:rsidR="0082341C" w:rsidRPr="0082341C">
        <w:rPr>
          <w:rFonts w:eastAsiaTheme="minorHAnsi"/>
          <w:lang w:eastAsia="en-US"/>
        </w:rPr>
        <w:t>.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82341C" w:rsidRPr="0082341C" w:rsidRDefault="00A748DF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</w:t>
      </w:r>
      <w:r w:rsidR="0082341C" w:rsidRPr="0082341C">
        <w:rPr>
          <w:rFonts w:eastAsiaTheme="minorHAnsi"/>
          <w:lang w:eastAsia="en-US"/>
        </w:rPr>
        <w:t>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составления протокола о результатах аукциона обязан направить заявителю три экземпляра подписанного проекта договора на размещение. При этом договор на размещение заключается по начальной цене предмета аукциона.</w:t>
      </w:r>
    </w:p>
    <w:p w:rsidR="0082341C" w:rsidRPr="0082341C" w:rsidRDefault="00A748DF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14</w:t>
      </w:r>
      <w:r w:rsidR="0082341C" w:rsidRPr="0082341C">
        <w:rPr>
          <w:rFonts w:eastAsiaTheme="minorHAnsi"/>
          <w:lang w:eastAsia="en-US"/>
        </w:rPr>
        <w:t>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82341C" w:rsidRPr="0082341C" w:rsidRDefault="0082341C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2341C">
        <w:rPr>
          <w:rFonts w:eastAsiaTheme="minorHAnsi"/>
          <w:lang w:eastAsia="en-US"/>
        </w:rPr>
        <w:t>1) сведения о месте, дате и времени проведения аукциона;</w:t>
      </w:r>
    </w:p>
    <w:p w:rsidR="0082341C" w:rsidRPr="0082341C" w:rsidRDefault="0082341C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2341C">
        <w:rPr>
          <w:rFonts w:eastAsiaTheme="minorHAnsi"/>
          <w:lang w:eastAsia="en-US"/>
        </w:rPr>
        <w:t>2) предмет аукциона, в том числе сведения о месте размещения нестационарного торгового объекта и площади земельного участка;</w:t>
      </w:r>
    </w:p>
    <w:p w:rsidR="0082341C" w:rsidRPr="0082341C" w:rsidRDefault="0082341C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2341C">
        <w:rPr>
          <w:rFonts w:eastAsiaTheme="minorHAnsi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82341C" w:rsidRPr="0082341C" w:rsidRDefault="0082341C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2341C">
        <w:rPr>
          <w:rFonts w:eastAsiaTheme="minorHAnsi"/>
          <w:lang w:eastAsia="en-US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82341C" w:rsidRPr="0082341C" w:rsidRDefault="0082341C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2341C">
        <w:rPr>
          <w:rFonts w:eastAsiaTheme="minorHAnsi"/>
          <w:lang w:eastAsia="en-US"/>
        </w:rPr>
        <w:t>5) сведения о последнем предложении о цене предмета аукциона (размер ежегодной арендной платы или размер первого арендного платежа).</w:t>
      </w:r>
    </w:p>
    <w:p w:rsidR="0082341C" w:rsidRPr="0082341C" w:rsidRDefault="00A748DF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15</w:t>
      </w:r>
      <w:r w:rsidR="0082341C" w:rsidRPr="0082341C">
        <w:rPr>
          <w:rFonts w:eastAsiaTheme="minorHAnsi"/>
          <w:lang w:eastAsia="en-US"/>
        </w:rPr>
        <w:t>. Протокол о результатах аукциона размещается на официальном сайте в течение трех рабочих дней со дня подписания данного протокола.</w:t>
      </w:r>
    </w:p>
    <w:p w:rsidR="0082341C" w:rsidRPr="0082341C" w:rsidRDefault="00A748DF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16</w:t>
      </w:r>
      <w:r w:rsidR="0082341C" w:rsidRPr="0082341C">
        <w:rPr>
          <w:rFonts w:eastAsiaTheme="minorHAnsi"/>
          <w:lang w:eastAsia="en-US"/>
        </w:rPr>
        <w:t>. Победителем аукциона признается участник аукциона, предложивший наибольший размер арендной платы за право размещения нестационарного торгового объекта на территории</w:t>
      </w:r>
      <w:r>
        <w:rPr>
          <w:rFonts w:eastAsiaTheme="minorHAnsi"/>
          <w:lang w:eastAsia="en-US"/>
        </w:rPr>
        <w:t xml:space="preserve"> Мошковского района Новосибирской области</w:t>
      </w:r>
      <w:r w:rsidR="0082341C" w:rsidRPr="0082341C">
        <w:rPr>
          <w:rFonts w:eastAsiaTheme="minorHAnsi"/>
          <w:lang w:eastAsia="en-US"/>
        </w:rPr>
        <w:t>.</w:t>
      </w:r>
    </w:p>
    <w:p w:rsidR="0082341C" w:rsidRPr="0082341C" w:rsidRDefault="00A748DF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17</w:t>
      </w:r>
      <w:r w:rsidR="00E90B1C">
        <w:rPr>
          <w:rFonts w:eastAsiaTheme="minorHAnsi"/>
          <w:lang w:eastAsia="en-US"/>
        </w:rPr>
        <w:t>. В течение трех</w:t>
      </w:r>
      <w:r w:rsidR="0082341C" w:rsidRPr="0082341C">
        <w:rPr>
          <w:rFonts w:eastAsiaTheme="minorHAnsi"/>
          <w:lang w:eastAsia="en-US"/>
        </w:rPr>
        <w:t xml:space="preserve">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82341C" w:rsidRPr="0082341C" w:rsidRDefault="00A748DF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18</w:t>
      </w:r>
      <w:r w:rsidR="0082341C" w:rsidRPr="0082341C">
        <w:rPr>
          <w:rFonts w:eastAsiaTheme="minorHAnsi"/>
          <w:lang w:eastAsia="en-US"/>
        </w:rPr>
        <w:t>. В случае, если в аукционе участвовал только один участник или при проведении аукциона не присутствовал ни один из участников аукциона, аукцион признается несостоявшимся.</w:t>
      </w:r>
    </w:p>
    <w:p w:rsidR="0082341C" w:rsidRPr="0082341C" w:rsidRDefault="00A748DF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19</w:t>
      </w:r>
      <w:r w:rsidR="0082341C" w:rsidRPr="0082341C">
        <w:rPr>
          <w:rFonts w:eastAsiaTheme="minorHAnsi"/>
          <w:lang w:eastAsia="en-US"/>
        </w:rPr>
        <w:t>.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на размещение в десятидневный срок со дня составления протокола о результатах аукциона. При этом договор на размещение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82341C" w:rsidRPr="0082341C" w:rsidRDefault="00A748DF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20</w:t>
      </w:r>
      <w:r w:rsidR="0082341C" w:rsidRPr="0082341C">
        <w:rPr>
          <w:rFonts w:eastAsiaTheme="minorHAnsi"/>
          <w:lang w:eastAsia="en-US"/>
        </w:rPr>
        <w:t>. Задаток, внесенный лицом, признанным победителем аукциона, задаток, внесенный иным лицом, с которым договор на размещение заключается в соответствии с пунктом 13 или 19 настоящего раздела, засчитываются в оплату арендной платы за него. Задатки, внесенные этими лицами, не заключившими в установленном настоящим разделом порядке договор на размещение вследствие уклонения от заключения указанного договора, не возвращаются.</w:t>
      </w:r>
    </w:p>
    <w:p w:rsidR="0082341C" w:rsidRPr="0082341C" w:rsidRDefault="00A748DF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21</w:t>
      </w:r>
      <w:r w:rsidR="0082341C" w:rsidRPr="0082341C">
        <w:rPr>
          <w:rFonts w:eastAsiaTheme="minorHAnsi"/>
          <w:lang w:eastAsia="en-US"/>
        </w:rPr>
        <w:t>. Не допускается требовать от победителя аукциона, иного лица, с которым договор на размещение заключается в соответствии с пунктом 13 или 19 настоящего раздела, возмещение расходов, связанных с организацией и проведением аукциона.</w:t>
      </w:r>
    </w:p>
    <w:p w:rsidR="00A96581" w:rsidRDefault="00A748DF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22</w:t>
      </w:r>
      <w:r w:rsidR="0082341C" w:rsidRPr="0082341C">
        <w:rPr>
          <w:rFonts w:eastAsiaTheme="minorHAnsi"/>
          <w:lang w:eastAsia="en-US"/>
        </w:rPr>
        <w:t xml:space="preserve">. 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на размещение не подписал и не представил организатору аукциона указанный договор (при наличии указанных лиц). </w:t>
      </w:r>
    </w:p>
    <w:p w:rsidR="0082341C" w:rsidRPr="0082341C" w:rsidRDefault="00A96581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A748DF">
        <w:rPr>
          <w:rFonts w:eastAsiaTheme="minorHAnsi"/>
          <w:lang w:eastAsia="en-US"/>
        </w:rPr>
        <w:t>3</w:t>
      </w:r>
      <w:r w:rsidR="0082341C" w:rsidRPr="0082341C">
        <w:rPr>
          <w:rFonts w:eastAsiaTheme="minorHAnsi"/>
          <w:lang w:eastAsia="en-US"/>
        </w:rPr>
        <w:t>. Если договор на размещение в течение тридцати дней со дня направления победителю аукциона проекта указанного договора не был им подписан, организатор аукциона направляет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2341C" w:rsidRDefault="00A748DF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24</w:t>
      </w:r>
      <w:r w:rsidR="0082341C" w:rsidRPr="0082341C">
        <w:rPr>
          <w:rFonts w:eastAsiaTheme="minorHAnsi"/>
          <w:lang w:eastAsia="en-US"/>
        </w:rPr>
        <w:t>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на размещение этот участник не представил в уполномоченный орган подписанный им договор на размещение, организатор аукциона вправе объявить о проведении повторного аукциона.</w:t>
      </w:r>
    </w:p>
    <w:p w:rsidR="00B503BF" w:rsidRDefault="00B503BF" w:rsidP="0082341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</w:p>
    <w:p w:rsidR="00B503BF" w:rsidRDefault="00B503BF" w:rsidP="00B503BF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VI</w:t>
      </w:r>
      <w:r>
        <w:rPr>
          <w:rFonts w:eastAsiaTheme="minorHAnsi"/>
          <w:lang w:eastAsia="en-US"/>
        </w:rPr>
        <w:t>. Демонтаж нестационарных торговых объектов</w:t>
      </w:r>
    </w:p>
    <w:p w:rsidR="00B503BF" w:rsidRDefault="00B503BF" w:rsidP="00B503BF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:rsidR="00B503BF" w:rsidRPr="00B503BF" w:rsidRDefault="00B503BF" w:rsidP="00B503B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503BF">
        <w:rPr>
          <w:rFonts w:eastAsiaTheme="minorHAnsi"/>
          <w:lang w:eastAsia="en-US"/>
        </w:rPr>
        <w:t>1. Нестационарные торговые объекты подлежат демонтажу по следующим основаниям:</w:t>
      </w:r>
    </w:p>
    <w:p w:rsidR="00B503BF" w:rsidRPr="00B503BF" w:rsidRDefault="00B503BF" w:rsidP="00B503B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503BF">
        <w:rPr>
          <w:rFonts w:eastAsiaTheme="minorHAnsi"/>
          <w:lang w:eastAsia="en-US"/>
        </w:rPr>
        <w:t>1) прекращение Собственником в установленном законом порядке своей деятельности;</w:t>
      </w:r>
    </w:p>
    <w:p w:rsidR="00B503BF" w:rsidRPr="00B503BF" w:rsidRDefault="00B503BF" w:rsidP="00B503B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503BF">
        <w:rPr>
          <w:rFonts w:eastAsiaTheme="minorHAnsi"/>
          <w:lang w:eastAsia="en-US"/>
        </w:rPr>
        <w:lastRenderedPageBreak/>
        <w:t>2) окончание срока действия договора на размещение;</w:t>
      </w:r>
    </w:p>
    <w:p w:rsidR="00B503BF" w:rsidRPr="00B503BF" w:rsidRDefault="00B503BF" w:rsidP="00B503B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503BF">
        <w:rPr>
          <w:rFonts w:eastAsiaTheme="minorHAnsi"/>
          <w:lang w:eastAsia="en-US"/>
        </w:rPr>
        <w:t xml:space="preserve">3) расторжение договора на размещение, иные случаи досрочного прекращения договора на размещение по основаниям, предусмотренным законодательством и нормативными правовыми актами Российской Федерации, Новосибирской области, </w:t>
      </w:r>
      <w:r>
        <w:rPr>
          <w:rFonts w:eastAsiaTheme="minorHAnsi"/>
          <w:lang w:eastAsia="en-US"/>
        </w:rPr>
        <w:t>Мошковского района Новосибирской области</w:t>
      </w:r>
      <w:r w:rsidRPr="00B503BF">
        <w:rPr>
          <w:rFonts w:eastAsiaTheme="minorHAnsi"/>
          <w:lang w:eastAsia="en-US"/>
        </w:rPr>
        <w:t>;</w:t>
      </w:r>
    </w:p>
    <w:p w:rsidR="00B503BF" w:rsidRPr="00B503BF" w:rsidRDefault="00B503BF" w:rsidP="00B503B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503BF">
        <w:rPr>
          <w:rFonts w:eastAsiaTheme="minorHAnsi"/>
          <w:lang w:eastAsia="en-US"/>
        </w:rPr>
        <w:t>4) установка нестационарного торгового объекта в нарушение настоящего Положения</w:t>
      </w:r>
      <w:r w:rsidR="00A96581">
        <w:rPr>
          <w:rFonts w:eastAsiaTheme="minorHAnsi"/>
          <w:lang w:eastAsia="en-US"/>
        </w:rPr>
        <w:t xml:space="preserve"> и договора</w:t>
      </w:r>
      <w:r w:rsidRPr="00B503BF">
        <w:rPr>
          <w:rFonts w:eastAsiaTheme="minorHAnsi"/>
          <w:lang w:eastAsia="en-US"/>
        </w:rPr>
        <w:t>, в том числе в случае самовольного размещения нестационарного торгового объекта;</w:t>
      </w:r>
    </w:p>
    <w:p w:rsidR="00B503BF" w:rsidRPr="00B503BF" w:rsidRDefault="00B503BF" w:rsidP="00B503B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503BF">
        <w:rPr>
          <w:rFonts w:eastAsiaTheme="minorHAnsi"/>
          <w:lang w:eastAsia="en-US"/>
        </w:rPr>
        <w:t xml:space="preserve">5) неоднократное (более двух раз) выявление нарушений торгового законодательства, санитарных, противопожарных норм и правил, а также правил благоустройства на территории </w:t>
      </w:r>
      <w:r>
        <w:rPr>
          <w:rFonts w:eastAsiaTheme="minorHAnsi"/>
          <w:lang w:eastAsia="en-US"/>
        </w:rPr>
        <w:t>Мошковского района Новосибирской области</w:t>
      </w:r>
      <w:r w:rsidRPr="00B503BF">
        <w:rPr>
          <w:rFonts w:eastAsiaTheme="minorHAnsi"/>
          <w:lang w:eastAsia="en-US"/>
        </w:rPr>
        <w:t>;</w:t>
      </w:r>
    </w:p>
    <w:p w:rsidR="00B503BF" w:rsidRPr="00B503BF" w:rsidRDefault="00B503BF" w:rsidP="00B503B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503BF">
        <w:rPr>
          <w:rFonts w:eastAsiaTheme="minorHAnsi"/>
          <w:lang w:eastAsia="en-US"/>
        </w:rPr>
        <w:t>6) неисполнение Собственником требований Положения, договора на размещение, предписаний о демонтаже нестационарного торгового объекта.</w:t>
      </w:r>
    </w:p>
    <w:p w:rsidR="00B503BF" w:rsidRPr="00B503BF" w:rsidRDefault="00B503BF" w:rsidP="00B503B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503BF">
        <w:rPr>
          <w:rFonts w:eastAsiaTheme="minorHAnsi"/>
          <w:lang w:eastAsia="en-US"/>
        </w:rPr>
        <w:t>2. Демонтаж нестационарных торговых объектов во всех случаях осуществляется в десятидневный срок с последующим восстановлением нарушенного благоустройства территории.</w:t>
      </w:r>
    </w:p>
    <w:p w:rsidR="00B503BF" w:rsidRPr="00B503BF" w:rsidRDefault="00B503BF" w:rsidP="00B503B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503BF">
        <w:rPr>
          <w:rFonts w:eastAsiaTheme="minorHAnsi"/>
          <w:lang w:eastAsia="en-US"/>
        </w:rPr>
        <w:t>3. Контроль за размещением нестационарных торговых объектов, принятие мер по выявлению самовольно переоборудованных (реконструированных) нестационарных торговых объектов, выявление фактов самовольной установки нестационарных торговых объектов осуществляет рабочая группа</w:t>
      </w:r>
      <w:r>
        <w:rPr>
          <w:rFonts w:eastAsiaTheme="minorHAnsi"/>
          <w:lang w:eastAsia="en-US"/>
        </w:rPr>
        <w:t xml:space="preserve"> по обследованию нестационарного торгового объекта (далее – рабочая группа), состав которой утвержден настоящим Положением (приложение № 2 к Положению) и действующей на постоянной основе</w:t>
      </w:r>
      <w:r w:rsidRPr="00B503BF">
        <w:rPr>
          <w:rFonts w:eastAsiaTheme="minorHAnsi"/>
          <w:lang w:eastAsia="en-US"/>
        </w:rPr>
        <w:t>.</w:t>
      </w:r>
    </w:p>
    <w:p w:rsidR="00B503BF" w:rsidRPr="00B503BF" w:rsidRDefault="00B503BF" w:rsidP="00B503B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503BF">
        <w:rPr>
          <w:rFonts w:eastAsiaTheme="minorHAnsi"/>
          <w:lang w:eastAsia="en-US"/>
        </w:rPr>
        <w:t xml:space="preserve">4. При выявлении самовольно установленного нестационарного торгового объекта на территории </w:t>
      </w:r>
      <w:r>
        <w:rPr>
          <w:rFonts w:eastAsiaTheme="minorHAnsi"/>
          <w:lang w:eastAsia="en-US"/>
        </w:rPr>
        <w:t>Мошковского района Новосибирской области</w:t>
      </w:r>
      <w:r w:rsidRPr="00B503BF">
        <w:rPr>
          <w:rFonts w:eastAsiaTheme="minorHAnsi"/>
          <w:lang w:eastAsia="en-US"/>
        </w:rPr>
        <w:t xml:space="preserve"> рабочая группа выдает Собственнику предписание о демонтаже нестационарного торгового объекта (далее - предписание).</w:t>
      </w:r>
    </w:p>
    <w:p w:rsidR="00B503BF" w:rsidRPr="00B503BF" w:rsidRDefault="00B503BF" w:rsidP="00B503B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503BF">
        <w:rPr>
          <w:rFonts w:eastAsiaTheme="minorHAnsi"/>
          <w:lang w:eastAsia="en-US"/>
        </w:rPr>
        <w:t>5. Если Собственник самовольно установленного нестационарного торгового объекта известен, предписание выдается ему лично под роспись.</w:t>
      </w:r>
    </w:p>
    <w:p w:rsidR="00B503BF" w:rsidRPr="00B503BF" w:rsidRDefault="00B503BF" w:rsidP="00B503B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503BF">
        <w:rPr>
          <w:rFonts w:eastAsiaTheme="minorHAnsi"/>
          <w:lang w:eastAsia="en-US"/>
        </w:rPr>
        <w:t>В случае невозможности вручения предписания Собственнику по причине его уклонения от вручения или иной причине, предписание направляется ему по почте заказным письмом с уведомлением.</w:t>
      </w:r>
    </w:p>
    <w:p w:rsidR="00B503BF" w:rsidRPr="00B503BF" w:rsidRDefault="00B503BF" w:rsidP="00B503B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503BF">
        <w:rPr>
          <w:rFonts w:eastAsiaTheme="minorHAnsi"/>
          <w:lang w:eastAsia="en-US"/>
        </w:rPr>
        <w:t>6. Демонтаж нестационарного торгового объекта и освобождение земельного участка производится Собственниками за свой счет.</w:t>
      </w:r>
    </w:p>
    <w:p w:rsidR="00B503BF" w:rsidRPr="00B503BF" w:rsidRDefault="00B503BF" w:rsidP="00B503B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503BF">
        <w:rPr>
          <w:rFonts w:eastAsiaTheme="minorHAnsi"/>
          <w:lang w:eastAsia="en-US"/>
        </w:rPr>
        <w:t xml:space="preserve">В случае невыполнения Собственником демонтажа в указанный в предписании срок, администрация </w:t>
      </w:r>
      <w:r>
        <w:rPr>
          <w:rFonts w:eastAsiaTheme="minorHAnsi"/>
          <w:lang w:eastAsia="en-US"/>
        </w:rPr>
        <w:t>Мошковского района Новосибирской области</w:t>
      </w:r>
      <w:r w:rsidRPr="00B503BF">
        <w:rPr>
          <w:rFonts w:eastAsiaTheme="minorHAnsi"/>
          <w:lang w:eastAsia="en-US"/>
        </w:rPr>
        <w:t xml:space="preserve"> обращается в суд с требованием о демонтаже самовольно установленного нестационарного торгового объекта.</w:t>
      </w:r>
    </w:p>
    <w:p w:rsidR="00B503BF" w:rsidRPr="00B503BF" w:rsidRDefault="00B503BF" w:rsidP="00B503B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503BF">
        <w:rPr>
          <w:rFonts w:eastAsiaTheme="minorHAnsi"/>
          <w:lang w:eastAsia="en-US"/>
        </w:rPr>
        <w:t>Если Собственник самовольно установленного нестационарного торгового объекта не установлен, на нестационарный торговый объект рабочей группой вывешивается предписание.</w:t>
      </w:r>
    </w:p>
    <w:p w:rsidR="00B503BF" w:rsidRPr="00B503BF" w:rsidRDefault="00B503BF" w:rsidP="00B503B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503BF">
        <w:rPr>
          <w:rFonts w:eastAsiaTheme="minorHAnsi"/>
          <w:lang w:eastAsia="en-US"/>
        </w:rPr>
        <w:t xml:space="preserve">В случае если Собственник не установлен и в указанный в предписании срок нестационарный торговый объект не демонтирован, </w:t>
      </w:r>
      <w:r>
        <w:rPr>
          <w:rFonts w:eastAsiaTheme="minorHAnsi"/>
          <w:lang w:eastAsia="en-US"/>
        </w:rPr>
        <w:t>управление имущественных и земельных отношений администрации Мошковского района Новосибирской области</w:t>
      </w:r>
      <w:r w:rsidRPr="00B503BF">
        <w:rPr>
          <w:rFonts w:eastAsiaTheme="minorHAnsi"/>
          <w:lang w:eastAsia="en-US"/>
        </w:rPr>
        <w:t xml:space="preserve"> разрабатывает проект постановления о демонтаже нестационарного торгового объекта (далее - постановление о демонтаже), содержащее:</w:t>
      </w:r>
    </w:p>
    <w:p w:rsidR="00B503BF" w:rsidRPr="00B503BF" w:rsidRDefault="00B503BF" w:rsidP="00B503B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503BF">
        <w:rPr>
          <w:rFonts w:eastAsiaTheme="minorHAnsi"/>
          <w:lang w:eastAsia="en-US"/>
        </w:rPr>
        <w:lastRenderedPageBreak/>
        <w:t>1) адресный ориентир расположения нестационарного торгового объекта, подлежащего демонтажу;</w:t>
      </w:r>
    </w:p>
    <w:p w:rsidR="00B503BF" w:rsidRPr="00B503BF" w:rsidRDefault="00B503BF" w:rsidP="00B503B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503BF">
        <w:rPr>
          <w:rFonts w:eastAsiaTheme="minorHAnsi"/>
          <w:lang w:eastAsia="en-US"/>
        </w:rPr>
        <w:t>2) основание демонтажа нестационарного торгового объекта;</w:t>
      </w:r>
    </w:p>
    <w:p w:rsidR="00B503BF" w:rsidRPr="00B503BF" w:rsidRDefault="00B503BF" w:rsidP="00B503B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503BF">
        <w:rPr>
          <w:rFonts w:eastAsiaTheme="minorHAnsi"/>
          <w:lang w:eastAsia="en-US"/>
        </w:rPr>
        <w:t xml:space="preserve">3) поручение </w:t>
      </w:r>
      <w:r w:rsidR="00CC0EF8">
        <w:rPr>
          <w:rFonts w:eastAsiaTheme="minorHAnsi"/>
          <w:lang w:eastAsia="en-US"/>
        </w:rPr>
        <w:t>районному муниципальному</w:t>
      </w:r>
      <w:r w:rsidR="00CC0EF8" w:rsidRPr="00CC0EF8">
        <w:rPr>
          <w:rFonts w:eastAsiaTheme="minorHAnsi"/>
          <w:lang w:eastAsia="en-US"/>
        </w:rPr>
        <w:t xml:space="preserve"> унитарное предприятие «Мошковское автотранспортное предприятие»</w:t>
      </w:r>
      <w:r w:rsidRPr="00B503BF">
        <w:rPr>
          <w:rFonts w:eastAsiaTheme="minorHAnsi"/>
          <w:lang w:eastAsia="en-US"/>
        </w:rPr>
        <w:t xml:space="preserve"> о демонтаже нестационарного торгового объекта с обеспечением финансирования работ по демонтажу;</w:t>
      </w:r>
    </w:p>
    <w:p w:rsidR="00B503BF" w:rsidRPr="00B503BF" w:rsidRDefault="00B503BF" w:rsidP="00B503B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503BF">
        <w:rPr>
          <w:rFonts w:eastAsiaTheme="minorHAnsi"/>
          <w:lang w:eastAsia="en-US"/>
        </w:rPr>
        <w:t>4) период начала работ по демонтажу нестационарного торгового объекта.</w:t>
      </w:r>
    </w:p>
    <w:p w:rsidR="00B503BF" w:rsidRPr="00B503BF" w:rsidRDefault="00B503BF" w:rsidP="00B503B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503BF">
        <w:rPr>
          <w:rFonts w:eastAsiaTheme="minorHAnsi"/>
          <w:lang w:eastAsia="en-US"/>
        </w:rPr>
        <w:t xml:space="preserve">Копия постановления о демонтаже вывешивается </w:t>
      </w:r>
      <w:r>
        <w:rPr>
          <w:rFonts w:eastAsiaTheme="minorHAnsi"/>
          <w:lang w:eastAsia="en-US"/>
        </w:rPr>
        <w:t>управлением имущественных и земельных отношений администрации Мошковского района Новосибирской области</w:t>
      </w:r>
      <w:r w:rsidRPr="00B503BF">
        <w:rPr>
          <w:rFonts w:eastAsiaTheme="minorHAnsi"/>
          <w:lang w:eastAsia="en-US"/>
        </w:rPr>
        <w:t xml:space="preserve"> на нестационарный торговый объект.</w:t>
      </w:r>
    </w:p>
    <w:p w:rsidR="00B503BF" w:rsidRPr="00B503BF" w:rsidRDefault="00B503BF" w:rsidP="00B503B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503BF">
        <w:rPr>
          <w:rFonts w:eastAsiaTheme="minorHAnsi"/>
          <w:lang w:eastAsia="en-US"/>
        </w:rPr>
        <w:t>7. Демонтаж нестационарного торгового объекта производится МУ</w:t>
      </w:r>
      <w:r w:rsidR="0059451C">
        <w:rPr>
          <w:rFonts w:eastAsiaTheme="minorHAnsi"/>
          <w:lang w:eastAsia="en-US"/>
        </w:rPr>
        <w:t>П «</w:t>
      </w:r>
      <w:r w:rsidR="00F05CCC">
        <w:rPr>
          <w:rFonts w:eastAsiaTheme="minorHAnsi"/>
          <w:lang w:eastAsia="en-US"/>
        </w:rPr>
        <w:t>Мошковское автотранспортное предприятие</w:t>
      </w:r>
      <w:r w:rsidR="0059451C">
        <w:rPr>
          <w:rFonts w:eastAsiaTheme="minorHAnsi"/>
          <w:lang w:eastAsia="en-US"/>
        </w:rPr>
        <w:t>»</w:t>
      </w:r>
      <w:r w:rsidRPr="00B503BF">
        <w:rPr>
          <w:rFonts w:eastAsiaTheme="minorHAnsi"/>
          <w:lang w:eastAsia="en-US"/>
        </w:rPr>
        <w:t xml:space="preserve"> в присутствии не менее 3 членов рабочей группы.</w:t>
      </w:r>
    </w:p>
    <w:p w:rsidR="00B503BF" w:rsidRPr="00B503BF" w:rsidRDefault="00B503BF" w:rsidP="00B503B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503BF">
        <w:rPr>
          <w:rFonts w:eastAsiaTheme="minorHAnsi"/>
          <w:lang w:eastAsia="en-US"/>
        </w:rPr>
        <w:t>Демонтаж нестационарного торгового объекта оформляется актом о демонтаже нестационарного торгового объекта и описью находящегося при нем имущества.</w:t>
      </w:r>
    </w:p>
    <w:p w:rsidR="00B503BF" w:rsidRPr="00B503BF" w:rsidRDefault="00B503BF" w:rsidP="00B503B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503BF">
        <w:rPr>
          <w:rFonts w:eastAsiaTheme="minorHAnsi"/>
          <w:lang w:eastAsia="en-US"/>
        </w:rPr>
        <w:t>8. Местом хранения демонтированного нестационарного торгового объекта и находящихся при нем в момент демонтажа материальных ценностей является</w:t>
      </w:r>
      <w:r w:rsidR="00F26D63">
        <w:rPr>
          <w:rFonts w:eastAsiaTheme="minorHAnsi"/>
          <w:lang w:eastAsia="en-US"/>
        </w:rPr>
        <w:t xml:space="preserve"> территория МУП «Мошковское автотранспортное предприятие» по адресу: </w:t>
      </w:r>
      <w:r w:rsidR="00F26D63" w:rsidRPr="00F26D63">
        <w:rPr>
          <w:rFonts w:eastAsiaTheme="minorHAnsi"/>
          <w:lang w:eastAsia="en-US"/>
        </w:rPr>
        <w:t>Новосибирская</w:t>
      </w:r>
      <w:r w:rsidR="00F26D63">
        <w:rPr>
          <w:rFonts w:eastAsiaTheme="minorHAnsi"/>
          <w:lang w:eastAsia="en-US"/>
        </w:rPr>
        <w:t xml:space="preserve"> область</w:t>
      </w:r>
      <w:r w:rsidR="00F26D63" w:rsidRPr="00F26D63">
        <w:rPr>
          <w:rFonts w:eastAsiaTheme="minorHAnsi"/>
          <w:lang w:eastAsia="en-US"/>
        </w:rPr>
        <w:t>, Мошковский</w:t>
      </w:r>
      <w:r w:rsidR="00F26D63">
        <w:rPr>
          <w:rFonts w:eastAsiaTheme="minorHAnsi"/>
          <w:lang w:eastAsia="en-US"/>
        </w:rPr>
        <w:t xml:space="preserve"> район</w:t>
      </w:r>
      <w:r w:rsidR="00F26D63" w:rsidRPr="00F26D63">
        <w:rPr>
          <w:rFonts w:eastAsiaTheme="minorHAnsi"/>
          <w:lang w:eastAsia="en-US"/>
        </w:rPr>
        <w:t>, р</w:t>
      </w:r>
      <w:r w:rsidR="00F26D63">
        <w:rPr>
          <w:rFonts w:eastAsiaTheme="minorHAnsi"/>
          <w:lang w:eastAsia="en-US"/>
        </w:rPr>
        <w:t>.</w:t>
      </w:r>
      <w:r w:rsidR="00F26D63" w:rsidRPr="00F26D63">
        <w:rPr>
          <w:rFonts w:eastAsiaTheme="minorHAnsi"/>
          <w:lang w:eastAsia="en-US"/>
        </w:rPr>
        <w:t>п.</w:t>
      </w:r>
      <w:r w:rsidR="00A96581">
        <w:rPr>
          <w:rFonts w:eastAsiaTheme="minorHAnsi"/>
          <w:lang w:eastAsia="en-US"/>
        </w:rPr>
        <w:t xml:space="preserve"> </w:t>
      </w:r>
      <w:r w:rsidR="00F26D63" w:rsidRPr="00F26D63">
        <w:rPr>
          <w:rFonts w:eastAsiaTheme="minorHAnsi"/>
          <w:lang w:eastAsia="en-US"/>
        </w:rPr>
        <w:t>Мошково, ул.</w:t>
      </w:r>
      <w:r w:rsidR="00A96581">
        <w:rPr>
          <w:rFonts w:eastAsiaTheme="minorHAnsi"/>
          <w:lang w:eastAsia="en-US"/>
        </w:rPr>
        <w:t xml:space="preserve"> </w:t>
      </w:r>
      <w:r w:rsidR="00F26D63" w:rsidRPr="00F26D63">
        <w:rPr>
          <w:rFonts w:eastAsiaTheme="minorHAnsi"/>
          <w:lang w:eastAsia="en-US"/>
        </w:rPr>
        <w:t>Вокзальная, д</w:t>
      </w:r>
      <w:r w:rsidR="00F26D63">
        <w:rPr>
          <w:rFonts w:eastAsiaTheme="minorHAnsi"/>
          <w:lang w:eastAsia="en-US"/>
        </w:rPr>
        <w:t>.</w:t>
      </w:r>
      <w:r w:rsidR="00A96581">
        <w:rPr>
          <w:rFonts w:eastAsiaTheme="minorHAnsi"/>
          <w:lang w:eastAsia="en-US"/>
        </w:rPr>
        <w:t xml:space="preserve"> </w:t>
      </w:r>
      <w:r w:rsidR="00F26D63" w:rsidRPr="00F26D63">
        <w:rPr>
          <w:rFonts w:eastAsiaTheme="minorHAnsi"/>
          <w:lang w:eastAsia="en-US"/>
        </w:rPr>
        <w:t>23/3</w:t>
      </w:r>
      <w:r w:rsidRPr="00B503BF">
        <w:rPr>
          <w:rFonts w:eastAsiaTheme="minorHAnsi"/>
          <w:lang w:eastAsia="en-US"/>
        </w:rPr>
        <w:t xml:space="preserve"> (далее - место хранения).</w:t>
      </w:r>
    </w:p>
    <w:p w:rsidR="00B503BF" w:rsidRPr="00B503BF" w:rsidRDefault="00B503BF" w:rsidP="00B503B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503BF">
        <w:rPr>
          <w:rFonts w:eastAsiaTheme="minorHAnsi"/>
          <w:lang w:eastAsia="en-US"/>
        </w:rPr>
        <w:t xml:space="preserve">9. Демонтированный нестационарный торговый объект и находящееся при нем имущество передаются на хранение по договору хранения нестационарного объекта, заключаемому на один год администрацией </w:t>
      </w:r>
      <w:r>
        <w:rPr>
          <w:rFonts w:eastAsiaTheme="minorHAnsi"/>
          <w:lang w:eastAsia="en-US"/>
        </w:rPr>
        <w:t>Мошковского района Новосибирской области с МУП «</w:t>
      </w:r>
      <w:r w:rsidR="00F05CCC">
        <w:rPr>
          <w:rFonts w:eastAsiaTheme="minorHAnsi"/>
          <w:lang w:eastAsia="en-US"/>
        </w:rPr>
        <w:t>Мошковское автотранспортное предприятие</w:t>
      </w:r>
      <w:r>
        <w:rPr>
          <w:rFonts w:eastAsiaTheme="minorHAnsi"/>
          <w:lang w:eastAsia="en-US"/>
        </w:rPr>
        <w:t>»</w:t>
      </w:r>
      <w:r w:rsidRPr="00B503BF">
        <w:rPr>
          <w:rFonts w:eastAsiaTheme="minorHAnsi"/>
          <w:lang w:eastAsia="en-US"/>
        </w:rPr>
        <w:t>.</w:t>
      </w:r>
    </w:p>
    <w:p w:rsidR="00B503BF" w:rsidRPr="00B503BF" w:rsidRDefault="00B503BF" w:rsidP="00B503B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503BF">
        <w:rPr>
          <w:rFonts w:eastAsiaTheme="minorHAnsi"/>
          <w:lang w:eastAsia="en-US"/>
        </w:rPr>
        <w:t>10. Оплата работ по демонтажу нестационарного торгового объекта, перемещению нестационарного торгового объекта и находящегося при нем имущества в место хранения и услуг по хранению в размере фактически понесенных затрат осуществляется за счет средств бюджета с последующим взысканием с Собственника в порядке, предусмотренном действующим законодательством.</w:t>
      </w:r>
    </w:p>
    <w:p w:rsidR="00B503BF" w:rsidRPr="00B503BF" w:rsidRDefault="00B503BF" w:rsidP="00B503B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503BF">
        <w:rPr>
          <w:rFonts w:eastAsiaTheme="minorHAnsi"/>
          <w:lang w:eastAsia="en-US"/>
        </w:rPr>
        <w:t>11. Если собственник демонтированного нестационарного торгового объекта установлен, демонтированный нестационарный торговый объект выдается организацией, осуществляющей его хранение, лицу, подтвердившему право собственности на данный нестационарный торговый объект и находящееся при нем имущество, по заявлению после оплаты расходов, предусмотренных пунктом 10 настоящего раздела Положения.</w:t>
      </w:r>
    </w:p>
    <w:p w:rsidR="00B503BF" w:rsidRPr="00B503BF" w:rsidRDefault="00B503BF" w:rsidP="00B503B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503BF">
        <w:rPr>
          <w:rFonts w:eastAsiaTheme="minorHAnsi"/>
          <w:lang w:eastAsia="en-US"/>
        </w:rPr>
        <w:t>Передача демонтированного нестационарного торгового объекта Собственнику оформляется актом.</w:t>
      </w:r>
    </w:p>
    <w:p w:rsidR="00B503BF" w:rsidRPr="00B503BF" w:rsidRDefault="00B503BF" w:rsidP="00B503BF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B503BF">
        <w:rPr>
          <w:rFonts w:eastAsiaTheme="minorHAnsi"/>
          <w:lang w:eastAsia="en-US"/>
        </w:rPr>
        <w:t>12. Если в течение одного года с момента заключения договора хранения нестационарного объекта Собственник не обратился</w:t>
      </w:r>
      <w:r w:rsidR="00A96581">
        <w:rPr>
          <w:rFonts w:eastAsiaTheme="minorHAnsi"/>
          <w:lang w:eastAsia="en-US"/>
        </w:rPr>
        <w:t xml:space="preserve">, администрация </w:t>
      </w:r>
      <w:r>
        <w:rPr>
          <w:rFonts w:eastAsiaTheme="minorHAnsi"/>
          <w:lang w:eastAsia="en-US"/>
        </w:rPr>
        <w:t>Мошковского района Новосибирской области</w:t>
      </w:r>
      <w:r w:rsidRPr="00B503BF">
        <w:rPr>
          <w:rFonts w:eastAsiaTheme="minorHAnsi"/>
          <w:lang w:eastAsia="en-US"/>
        </w:rPr>
        <w:t xml:space="preserve">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порядке, предусмотренном Гражданским кодексом Российской Федерации.</w:t>
      </w:r>
    </w:p>
    <w:p w:rsidR="00FE3CB0" w:rsidRDefault="00FE3CB0" w:rsidP="00A9658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lastRenderedPageBreak/>
        <w:t>VI</w:t>
      </w:r>
      <w:r w:rsidR="00B503BF">
        <w:rPr>
          <w:rFonts w:eastAsiaTheme="minorHAnsi"/>
          <w:lang w:val="en-US" w:eastAsia="en-US"/>
        </w:rPr>
        <w:t>I</w:t>
      </w:r>
      <w:r w:rsidRPr="00FE3CB0">
        <w:rPr>
          <w:rFonts w:eastAsiaTheme="minorHAnsi"/>
          <w:lang w:eastAsia="en-US"/>
        </w:rPr>
        <w:t>. З</w:t>
      </w:r>
      <w:r>
        <w:rPr>
          <w:rFonts w:eastAsiaTheme="minorHAnsi"/>
          <w:lang w:eastAsia="en-US"/>
        </w:rPr>
        <w:t>аключительные и переходные положения</w:t>
      </w:r>
    </w:p>
    <w:p w:rsidR="00A96581" w:rsidRPr="00FE3CB0" w:rsidRDefault="00A96581" w:rsidP="00A9658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FE3CB0" w:rsidRPr="00FE3CB0" w:rsidRDefault="00FE3CB0" w:rsidP="00FE3CB0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FE3CB0">
        <w:rPr>
          <w:rFonts w:eastAsiaTheme="minorHAnsi"/>
          <w:lang w:eastAsia="en-US"/>
        </w:rPr>
        <w:t xml:space="preserve">1. </w:t>
      </w:r>
      <w:r>
        <w:rPr>
          <w:rFonts w:eastAsiaTheme="minorHAnsi"/>
          <w:lang w:eastAsia="en-US"/>
        </w:rPr>
        <w:t>Управление имущественных и земельных отношений администрации Мошковского района Новосибирской области</w:t>
      </w:r>
      <w:r w:rsidRPr="00FE3CB0">
        <w:rPr>
          <w:rFonts w:eastAsiaTheme="minorHAnsi"/>
          <w:lang w:eastAsia="en-US"/>
        </w:rPr>
        <w:t xml:space="preserve"> осуществляет учет (ведет реестр) договоров на размещение</w:t>
      </w:r>
      <w:r w:rsidR="00A96581" w:rsidRPr="00A96581">
        <w:rPr>
          <w:rFonts w:eastAsiaTheme="minorHAnsi"/>
          <w:lang w:eastAsia="en-US"/>
        </w:rPr>
        <w:t xml:space="preserve"> </w:t>
      </w:r>
      <w:r w:rsidR="00A96581" w:rsidRPr="00B503BF">
        <w:rPr>
          <w:rFonts w:eastAsiaTheme="minorHAnsi"/>
          <w:lang w:eastAsia="en-US"/>
        </w:rPr>
        <w:t>нестационарн</w:t>
      </w:r>
      <w:r w:rsidR="00A96581">
        <w:rPr>
          <w:rFonts w:eastAsiaTheme="minorHAnsi"/>
          <w:lang w:eastAsia="en-US"/>
        </w:rPr>
        <w:t>ых</w:t>
      </w:r>
      <w:r w:rsidR="00A96581" w:rsidRPr="00B503BF">
        <w:rPr>
          <w:rFonts w:eastAsiaTheme="minorHAnsi"/>
          <w:lang w:eastAsia="en-US"/>
        </w:rPr>
        <w:t xml:space="preserve"> торгов</w:t>
      </w:r>
      <w:r w:rsidR="00A96581">
        <w:rPr>
          <w:rFonts w:eastAsiaTheme="minorHAnsi"/>
          <w:lang w:eastAsia="en-US"/>
        </w:rPr>
        <w:t>ых</w:t>
      </w:r>
      <w:r w:rsidR="00A96581" w:rsidRPr="00B503BF">
        <w:rPr>
          <w:rFonts w:eastAsiaTheme="minorHAnsi"/>
          <w:lang w:eastAsia="en-US"/>
        </w:rPr>
        <w:t xml:space="preserve"> объект</w:t>
      </w:r>
      <w:r w:rsidR="00A96581">
        <w:rPr>
          <w:rFonts w:eastAsiaTheme="minorHAnsi"/>
          <w:lang w:eastAsia="en-US"/>
        </w:rPr>
        <w:t>ов</w:t>
      </w:r>
      <w:r w:rsidRPr="00FE3CB0">
        <w:rPr>
          <w:rFonts w:eastAsiaTheme="minorHAnsi"/>
          <w:lang w:eastAsia="en-US"/>
        </w:rPr>
        <w:t>.</w:t>
      </w:r>
    </w:p>
    <w:p w:rsidR="00FE3CB0" w:rsidRDefault="00FE3CB0" w:rsidP="00FE3CB0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FE3CB0">
        <w:rPr>
          <w:rFonts w:eastAsiaTheme="minorHAnsi"/>
          <w:lang w:eastAsia="en-US"/>
        </w:rPr>
        <w:t xml:space="preserve">2. Договоры </w:t>
      </w:r>
      <w:r w:rsidR="008069EC">
        <w:rPr>
          <w:rFonts w:eastAsiaTheme="minorHAnsi"/>
          <w:lang w:eastAsia="en-US"/>
        </w:rPr>
        <w:t>аренды земельных участков на размещение нестационарных торговых объектов</w:t>
      </w:r>
      <w:r w:rsidR="006154FD">
        <w:rPr>
          <w:rFonts w:eastAsiaTheme="minorHAnsi"/>
          <w:lang w:eastAsia="en-US"/>
        </w:rPr>
        <w:t xml:space="preserve">, </w:t>
      </w:r>
      <w:r w:rsidRPr="00FE3CB0">
        <w:rPr>
          <w:rFonts w:eastAsiaTheme="minorHAnsi"/>
          <w:lang w:eastAsia="en-US"/>
        </w:rPr>
        <w:t>заключенные до утверждения настоящего Положения,</w:t>
      </w:r>
      <w:r w:rsidR="001C56CF">
        <w:rPr>
          <w:rFonts w:eastAsiaTheme="minorHAnsi"/>
          <w:lang w:eastAsia="en-US"/>
        </w:rPr>
        <w:t xml:space="preserve"> </w:t>
      </w:r>
      <w:r w:rsidR="00305692">
        <w:rPr>
          <w:rFonts w:eastAsiaTheme="minorHAnsi"/>
          <w:lang w:eastAsia="en-US"/>
        </w:rPr>
        <w:t>а также договоры на размещение нестационарных торговых объектов на</w:t>
      </w:r>
      <w:r w:rsidR="00305692" w:rsidRPr="00FE3CB0">
        <w:rPr>
          <w:rFonts w:eastAsiaTheme="minorHAnsi"/>
          <w:lang w:eastAsia="en-US"/>
        </w:rPr>
        <w:t xml:space="preserve"> территории</w:t>
      </w:r>
      <w:r w:rsidR="00305692">
        <w:rPr>
          <w:rFonts w:eastAsiaTheme="minorHAnsi"/>
          <w:lang w:eastAsia="en-US"/>
        </w:rPr>
        <w:t xml:space="preserve"> Мошковского района Новосибирской области</w:t>
      </w:r>
      <w:r w:rsidR="00305692" w:rsidRPr="00FE3CB0">
        <w:rPr>
          <w:rFonts w:eastAsiaTheme="minorHAnsi"/>
          <w:lang w:eastAsia="en-US"/>
        </w:rPr>
        <w:t xml:space="preserve"> </w:t>
      </w:r>
      <w:r w:rsidRPr="00FE3CB0">
        <w:rPr>
          <w:rFonts w:eastAsiaTheme="minorHAnsi"/>
          <w:lang w:eastAsia="en-US"/>
        </w:rPr>
        <w:t>действуют до окончания срока их действия.</w:t>
      </w:r>
    </w:p>
    <w:p w:rsidR="009D4F69" w:rsidRDefault="009D4F69" w:rsidP="00FE3CB0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По истечении срока действия договор</w:t>
      </w:r>
      <w:r w:rsidR="006154FD">
        <w:rPr>
          <w:rFonts w:eastAsiaTheme="minorHAnsi"/>
          <w:lang w:eastAsia="en-US"/>
        </w:rPr>
        <w:t>ов, указанных</w:t>
      </w:r>
      <w:r>
        <w:rPr>
          <w:rFonts w:eastAsiaTheme="minorHAnsi"/>
          <w:lang w:eastAsia="en-US"/>
        </w:rPr>
        <w:t xml:space="preserve"> в пункте 2 настоящего раздела, арендатор </w:t>
      </w:r>
      <w:r w:rsidR="006154FD">
        <w:rPr>
          <w:rFonts w:eastAsiaTheme="minorHAnsi"/>
          <w:lang w:eastAsia="en-US"/>
        </w:rPr>
        <w:t xml:space="preserve">(пользователь) </w:t>
      </w:r>
      <w:r>
        <w:rPr>
          <w:rFonts w:eastAsiaTheme="minorHAnsi"/>
          <w:lang w:eastAsia="en-US"/>
        </w:rPr>
        <w:t xml:space="preserve">имеет преимущественное право на заключение </w:t>
      </w:r>
      <w:r w:rsidR="00006AF4">
        <w:rPr>
          <w:rFonts w:eastAsiaTheme="minorHAnsi"/>
          <w:lang w:eastAsia="en-US"/>
        </w:rPr>
        <w:t>договора на размещение нестационарного торгового объекта при следующих условиях:</w:t>
      </w:r>
    </w:p>
    <w:p w:rsidR="00006AF4" w:rsidRDefault="00006AF4" w:rsidP="00FE3CB0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заявление на переоформление договор</w:t>
      </w:r>
      <w:r w:rsidR="006154FD">
        <w:rPr>
          <w:rFonts w:eastAsiaTheme="minorHAnsi"/>
          <w:lang w:eastAsia="en-US"/>
        </w:rPr>
        <w:t>ов</w:t>
      </w:r>
      <w:r>
        <w:rPr>
          <w:rFonts w:eastAsiaTheme="minorHAnsi"/>
          <w:lang w:eastAsia="en-US"/>
        </w:rPr>
        <w:t xml:space="preserve"> подано до даты истечения</w:t>
      </w:r>
      <w:r w:rsidR="006154FD">
        <w:rPr>
          <w:rFonts w:eastAsiaTheme="minorHAnsi"/>
          <w:lang w:eastAsia="en-US"/>
        </w:rPr>
        <w:t xml:space="preserve"> срока действия договоров</w:t>
      </w:r>
      <w:r w:rsidR="00C94652">
        <w:rPr>
          <w:rFonts w:eastAsiaTheme="minorHAnsi"/>
          <w:lang w:eastAsia="en-US"/>
        </w:rPr>
        <w:t>;</w:t>
      </w:r>
    </w:p>
    <w:p w:rsidR="00006AF4" w:rsidRDefault="00006AF4" w:rsidP="00FE3CB0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отсутс</w:t>
      </w:r>
      <w:r w:rsidR="006154FD">
        <w:rPr>
          <w:rFonts w:eastAsiaTheme="minorHAnsi"/>
          <w:lang w:eastAsia="en-US"/>
        </w:rPr>
        <w:t>твие задолженности по действующим</w:t>
      </w:r>
      <w:r>
        <w:rPr>
          <w:rFonts w:eastAsiaTheme="minorHAnsi"/>
          <w:lang w:eastAsia="en-US"/>
        </w:rPr>
        <w:t xml:space="preserve"> договор</w:t>
      </w:r>
      <w:r w:rsidR="006154FD">
        <w:rPr>
          <w:rFonts w:eastAsiaTheme="minorHAnsi"/>
          <w:lang w:eastAsia="en-US"/>
        </w:rPr>
        <w:t>ам</w:t>
      </w:r>
      <w:r>
        <w:rPr>
          <w:rFonts w:eastAsiaTheme="minorHAnsi"/>
          <w:lang w:eastAsia="en-US"/>
        </w:rPr>
        <w:t>;</w:t>
      </w:r>
    </w:p>
    <w:p w:rsidR="00006AF4" w:rsidRDefault="00006AF4" w:rsidP="00FE3CB0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предоставлены документы, предусмотренные п.п. 1-6, 8 п. 3 раздела </w:t>
      </w:r>
      <w:r>
        <w:rPr>
          <w:rFonts w:eastAsiaTheme="minorHAnsi"/>
          <w:lang w:val="en-US" w:eastAsia="en-US"/>
        </w:rPr>
        <w:t>III</w:t>
      </w:r>
      <w:r w:rsidR="00C94652">
        <w:rPr>
          <w:rFonts w:eastAsiaTheme="minorHAnsi"/>
          <w:lang w:eastAsia="en-US"/>
        </w:rPr>
        <w:t xml:space="preserve"> настоящего </w:t>
      </w:r>
      <w:r w:rsidR="004A65DE">
        <w:rPr>
          <w:rFonts w:eastAsiaTheme="minorHAnsi"/>
          <w:lang w:eastAsia="en-US"/>
        </w:rPr>
        <w:t>П</w:t>
      </w:r>
      <w:r w:rsidR="00C94652">
        <w:rPr>
          <w:rFonts w:eastAsiaTheme="minorHAnsi"/>
          <w:lang w:eastAsia="en-US"/>
        </w:rPr>
        <w:t>олож</w:t>
      </w:r>
      <w:r w:rsidR="006154FD">
        <w:rPr>
          <w:rFonts w:eastAsiaTheme="minorHAnsi"/>
          <w:lang w:eastAsia="en-US"/>
        </w:rPr>
        <w:t>ения;</w:t>
      </w:r>
    </w:p>
    <w:p w:rsidR="006154FD" w:rsidRPr="006154FD" w:rsidRDefault="006154FD" w:rsidP="006154F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- соответствие размещенного нестационарного торгового объекта п. 1 раздела </w:t>
      </w:r>
      <w:r>
        <w:rPr>
          <w:rFonts w:eastAsiaTheme="minorHAnsi"/>
          <w:lang w:val="en-US" w:eastAsia="en-US"/>
        </w:rPr>
        <w:t>II</w:t>
      </w:r>
      <w:r>
        <w:rPr>
          <w:rFonts w:eastAsiaTheme="minorHAnsi"/>
          <w:lang w:eastAsia="en-US"/>
        </w:rPr>
        <w:t xml:space="preserve"> настоящего Положения.</w:t>
      </w:r>
    </w:p>
    <w:p w:rsidR="00132D30" w:rsidRDefault="00132D30" w:rsidP="00566075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132D30" w:rsidRDefault="00132D30" w:rsidP="00566075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132D30" w:rsidRDefault="00132D30" w:rsidP="00566075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132D30" w:rsidRDefault="00132D30" w:rsidP="00566075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132D30" w:rsidRDefault="00132D30" w:rsidP="00566075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132D30" w:rsidRDefault="00132D30" w:rsidP="00566075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132D30" w:rsidRDefault="00132D30" w:rsidP="00566075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132D30" w:rsidRDefault="00132D30" w:rsidP="00566075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132D30" w:rsidRDefault="00132D30" w:rsidP="00566075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132D30" w:rsidRDefault="00132D30" w:rsidP="00566075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132D30" w:rsidRDefault="00132D30" w:rsidP="00566075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132D30" w:rsidRDefault="00132D30" w:rsidP="00566075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132D30" w:rsidRDefault="00132D30" w:rsidP="00566075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132D30" w:rsidRDefault="00132D30" w:rsidP="00566075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132D30" w:rsidRDefault="00132D30" w:rsidP="00566075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132D30" w:rsidRDefault="00132D30" w:rsidP="00566075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132D30" w:rsidRDefault="00132D30" w:rsidP="00566075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132D30" w:rsidRDefault="00132D30" w:rsidP="00566075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132D30" w:rsidRDefault="00132D30" w:rsidP="00566075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132D30" w:rsidRDefault="00132D30" w:rsidP="00566075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132D30" w:rsidRDefault="00132D30" w:rsidP="00566075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132D30" w:rsidRDefault="00132D30" w:rsidP="00566075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132D30" w:rsidRDefault="00132D30" w:rsidP="00566075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132D30" w:rsidRDefault="00132D30" w:rsidP="00566075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132D30" w:rsidRDefault="00132D30" w:rsidP="00566075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132D30" w:rsidRDefault="00132D30" w:rsidP="00566075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132D30" w:rsidRDefault="00132D30" w:rsidP="00566075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132D30" w:rsidRDefault="00132D30" w:rsidP="00566075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132D30" w:rsidRDefault="00132D30" w:rsidP="00566075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566075" w:rsidRPr="00566075" w:rsidRDefault="00566075" w:rsidP="00566075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  <w:r w:rsidRPr="00566075">
        <w:rPr>
          <w:rFonts w:eastAsiaTheme="minorHAnsi"/>
          <w:sz w:val="24"/>
          <w:szCs w:val="24"/>
          <w:lang w:eastAsia="en-US"/>
        </w:rPr>
        <w:lastRenderedPageBreak/>
        <w:t>Приложение № 1</w:t>
      </w:r>
    </w:p>
    <w:p w:rsidR="00566075" w:rsidRPr="00566075" w:rsidRDefault="00566075" w:rsidP="00566075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  <w:r w:rsidRPr="00566075">
        <w:rPr>
          <w:rFonts w:eastAsiaTheme="minorHAnsi"/>
          <w:sz w:val="24"/>
          <w:szCs w:val="24"/>
          <w:lang w:eastAsia="en-US"/>
        </w:rPr>
        <w:t>К Положению</w:t>
      </w:r>
    </w:p>
    <w:p w:rsidR="00566075" w:rsidRPr="00566075" w:rsidRDefault="00566075" w:rsidP="00566075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proofErr w:type="gramStart"/>
      <w:r w:rsidRPr="00566075">
        <w:rPr>
          <w:sz w:val="24"/>
          <w:szCs w:val="24"/>
        </w:rPr>
        <w:t>о</w:t>
      </w:r>
      <w:proofErr w:type="gramEnd"/>
      <w:r w:rsidRPr="00566075">
        <w:rPr>
          <w:sz w:val="24"/>
          <w:szCs w:val="24"/>
        </w:rPr>
        <w:t xml:space="preserve"> размещении нестационарных </w:t>
      </w:r>
    </w:p>
    <w:p w:rsidR="00566075" w:rsidRPr="00566075" w:rsidRDefault="00566075" w:rsidP="00566075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proofErr w:type="gramStart"/>
      <w:r w:rsidRPr="00566075">
        <w:rPr>
          <w:sz w:val="24"/>
          <w:szCs w:val="24"/>
        </w:rPr>
        <w:t>торговых</w:t>
      </w:r>
      <w:proofErr w:type="gramEnd"/>
      <w:r w:rsidRPr="00566075">
        <w:rPr>
          <w:sz w:val="24"/>
          <w:szCs w:val="24"/>
        </w:rPr>
        <w:t xml:space="preserve"> объектов без предоставления </w:t>
      </w:r>
    </w:p>
    <w:p w:rsidR="00566075" w:rsidRPr="00566075" w:rsidRDefault="00C71482" w:rsidP="00566075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земельных</w:t>
      </w:r>
      <w:proofErr w:type="gramEnd"/>
      <w:r w:rsidR="00566075" w:rsidRPr="00566075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ов</w:t>
      </w:r>
      <w:r w:rsidR="00566075" w:rsidRPr="00566075">
        <w:rPr>
          <w:sz w:val="24"/>
          <w:szCs w:val="24"/>
        </w:rPr>
        <w:t xml:space="preserve"> на территории </w:t>
      </w:r>
    </w:p>
    <w:p w:rsidR="00566075" w:rsidRPr="00566075" w:rsidRDefault="00566075" w:rsidP="00566075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566075">
        <w:rPr>
          <w:sz w:val="24"/>
          <w:szCs w:val="24"/>
        </w:rPr>
        <w:t xml:space="preserve">Мошковского района </w:t>
      </w:r>
    </w:p>
    <w:p w:rsidR="00566075" w:rsidRDefault="00566075" w:rsidP="00566075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566075">
        <w:rPr>
          <w:sz w:val="24"/>
          <w:szCs w:val="24"/>
        </w:rPr>
        <w:t>Новосибирской области</w:t>
      </w:r>
    </w:p>
    <w:p w:rsidR="00566075" w:rsidRDefault="00566075" w:rsidP="00566075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566075" w:rsidRDefault="00566075" w:rsidP="0056607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ТИПОВОЙ ДОГОВОР</w:t>
      </w:r>
      <w:r w:rsidR="009F5EA7">
        <w:rPr>
          <w:sz w:val="24"/>
          <w:szCs w:val="24"/>
        </w:rPr>
        <w:t xml:space="preserve"> №____</w:t>
      </w:r>
    </w:p>
    <w:p w:rsidR="00566075" w:rsidRDefault="00566075" w:rsidP="00566075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размещение нестационарного торгового объекта </w:t>
      </w:r>
    </w:p>
    <w:p w:rsidR="00566075" w:rsidRDefault="00566075" w:rsidP="00566075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территории Мошковского района Новосибирской области</w:t>
      </w:r>
    </w:p>
    <w:p w:rsidR="00566075" w:rsidRDefault="00566075" w:rsidP="0056607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66075" w:rsidRPr="008069EC" w:rsidRDefault="00566075" w:rsidP="00566075">
      <w:pPr>
        <w:autoSpaceDE w:val="0"/>
        <w:autoSpaceDN w:val="0"/>
        <w:adjustRightInd w:val="0"/>
        <w:rPr>
          <w:sz w:val="24"/>
          <w:szCs w:val="24"/>
        </w:rPr>
      </w:pPr>
      <w:r w:rsidRPr="008069EC">
        <w:rPr>
          <w:sz w:val="24"/>
          <w:szCs w:val="24"/>
        </w:rPr>
        <w:t>р.п.</w:t>
      </w:r>
      <w:r w:rsidR="008069EC">
        <w:rPr>
          <w:sz w:val="24"/>
          <w:szCs w:val="24"/>
        </w:rPr>
        <w:t xml:space="preserve"> </w:t>
      </w:r>
      <w:r w:rsidRPr="008069EC">
        <w:rPr>
          <w:sz w:val="24"/>
          <w:szCs w:val="24"/>
        </w:rPr>
        <w:t>Мошково</w:t>
      </w:r>
      <w:r w:rsidRPr="008069EC">
        <w:rPr>
          <w:sz w:val="24"/>
          <w:szCs w:val="24"/>
        </w:rPr>
        <w:tab/>
      </w:r>
      <w:r w:rsidRPr="008069EC">
        <w:rPr>
          <w:sz w:val="24"/>
          <w:szCs w:val="24"/>
        </w:rPr>
        <w:tab/>
      </w:r>
      <w:r w:rsidRPr="008069EC">
        <w:rPr>
          <w:sz w:val="24"/>
          <w:szCs w:val="24"/>
        </w:rPr>
        <w:tab/>
      </w:r>
      <w:r w:rsidRPr="008069EC">
        <w:rPr>
          <w:sz w:val="24"/>
          <w:szCs w:val="24"/>
        </w:rPr>
        <w:tab/>
      </w:r>
      <w:r w:rsidRPr="008069EC">
        <w:rPr>
          <w:sz w:val="24"/>
          <w:szCs w:val="24"/>
        </w:rPr>
        <w:tab/>
      </w:r>
      <w:r w:rsidR="008069EC">
        <w:rPr>
          <w:sz w:val="24"/>
          <w:szCs w:val="24"/>
        </w:rPr>
        <w:tab/>
      </w:r>
      <w:r w:rsidR="008069EC">
        <w:rPr>
          <w:sz w:val="24"/>
          <w:szCs w:val="24"/>
        </w:rPr>
        <w:tab/>
        <w:t xml:space="preserve"> </w:t>
      </w:r>
      <w:r w:rsidR="009F5EA7">
        <w:rPr>
          <w:sz w:val="24"/>
          <w:szCs w:val="24"/>
        </w:rPr>
        <w:t xml:space="preserve">    </w:t>
      </w:r>
      <w:proofErr w:type="gramStart"/>
      <w:r w:rsidR="009F5EA7">
        <w:rPr>
          <w:sz w:val="24"/>
          <w:szCs w:val="24"/>
        </w:rPr>
        <w:t xml:space="preserve">   </w:t>
      </w:r>
      <w:r w:rsidRPr="008069EC">
        <w:rPr>
          <w:sz w:val="24"/>
          <w:szCs w:val="24"/>
        </w:rPr>
        <w:t>«</w:t>
      </w:r>
      <w:proofErr w:type="gramEnd"/>
      <w:r w:rsidRPr="008069EC">
        <w:rPr>
          <w:sz w:val="24"/>
          <w:szCs w:val="24"/>
        </w:rPr>
        <w:t>___»____________ 20__ г.</w:t>
      </w:r>
    </w:p>
    <w:p w:rsidR="008069EC" w:rsidRDefault="004A07AB" w:rsidP="008069EC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>Администрация Мошковского района Новосибирской области</w:t>
      </w:r>
      <w:r w:rsidR="00132D30" w:rsidRPr="00132D30">
        <w:rPr>
          <w:sz w:val="24"/>
          <w:szCs w:val="24"/>
        </w:rPr>
        <w:t>, именуемая в дальнейшем "Сторона 1", с одной</w:t>
      </w:r>
      <w:r w:rsidR="008069EC">
        <w:rPr>
          <w:sz w:val="24"/>
          <w:szCs w:val="24"/>
        </w:rPr>
        <w:t xml:space="preserve"> </w:t>
      </w:r>
      <w:r w:rsidR="00132D30" w:rsidRPr="00132D30">
        <w:rPr>
          <w:sz w:val="24"/>
          <w:szCs w:val="24"/>
        </w:rPr>
        <w:t>стороны, и ___________________________, именуемое(</w:t>
      </w:r>
      <w:proofErr w:type="spellStart"/>
      <w:r w:rsidR="00132D30" w:rsidRPr="00132D30">
        <w:rPr>
          <w:sz w:val="24"/>
          <w:szCs w:val="24"/>
        </w:rPr>
        <w:t>ый</w:t>
      </w:r>
      <w:proofErr w:type="spellEnd"/>
      <w:r w:rsidR="00132D30" w:rsidRPr="00132D30">
        <w:rPr>
          <w:sz w:val="24"/>
          <w:szCs w:val="24"/>
        </w:rPr>
        <w:t>) в дальнейшем "Сторона</w:t>
      </w:r>
      <w:r w:rsidR="008069EC">
        <w:rPr>
          <w:sz w:val="24"/>
          <w:szCs w:val="24"/>
        </w:rPr>
        <w:t xml:space="preserve"> </w:t>
      </w:r>
      <w:r w:rsidR="00132D30" w:rsidRPr="00132D30">
        <w:rPr>
          <w:sz w:val="24"/>
          <w:szCs w:val="24"/>
        </w:rPr>
        <w:t>2", в лице _________________________, с другой стороны (в случае заключения</w:t>
      </w:r>
      <w:r w:rsidR="008069EC">
        <w:rPr>
          <w:sz w:val="24"/>
          <w:szCs w:val="24"/>
        </w:rPr>
        <w:t xml:space="preserve"> </w:t>
      </w:r>
      <w:r w:rsidR="00132D30" w:rsidRPr="00132D30">
        <w:rPr>
          <w:sz w:val="24"/>
          <w:szCs w:val="24"/>
        </w:rPr>
        <w:t>договора</w:t>
      </w:r>
      <w:r w:rsidR="008069EC">
        <w:rPr>
          <w:sz w:val="24"/>
          <w:szCs w:val="24"/>
        </w:rPr>
        <w:t xml:space="preserve"> </w:t>
      </w:r>
      <w:r w:rsidR="00132D30" w:rsidRPr="00132D30">
        <w:rPr>
          <w:sz w:val="24"/>
          <w:szCs w:val="24"/>
        </w:rPr>
        <w:t>по результатам торгов на основании протокола о результатах торгов</w:t>
      </w:r>
      <w:r w:rsidR="008069EC">
        <w:rPr>
          <w:sz w:val="24"/>
          <w:szCs w:val="24"/>
        </w:rPr>
        <w:t xml:space="preserve"> </w:t>
      </w:r>
      <w:r w:rsidR="00132D30" w:rsidRPr="00132D30">
        <w:rPr>
          <w:sz w:val="24"/>
          <w:szCs w:val="24"/>
        </w:rPr>
        <w:t>от _______________ N ____), заключили настоящий договор (далее - Договор) о</w:t>
      </w:r>
      <w:r w:rsidR="008069EC">
        <w:rPr>
          <w:sz w:val="24"/>
          <w:szCs w:val="24"/>
        </w:rPr>
        <w:t xml:space="preserve"> </w:t>
      </w:r>
      <w:r w:rsidR="00132D30" w:rsidRPr="00132D30">
        <w:rPr>
          <w:sz w:val="24"/>
          <w:szCs w:val="24"/>
        </w:rPr>
        <w:t>нижеследующем:</w:t>
      </w:r>
      <w:r w:rsidR="008069EC">
        <w:rPr>
          <w:sz w:val="24"/>
          <w:szCs w:val="24"/>
        </w:rPr>
        <w:t xml:space="preserve"> </w:t>
      </w:r>
    </w:p>
    <w:p w:rsidR="008069EC" w:rsidRDefault="008069EC" w:rsidP="008069EC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8069EC" w:rsidRDefault="00132D30" w:rsidP="004A65D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32D30">
        <w:rPr>
          <w:sz w:val="24"/>
          <w:szCs w:val="24"/>
        </w:rPr>
        <w:t>1. ПРЕДМЕТ ДОГОВОРА</w:t>
      </w:r>
    </w:p>
    <w:p w:rsidR="008069EC" w:rsidRDefault="008069EC" w:rsidP="008069EC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8069EC" w:rsidRDefault="00132D30" w:rsidP="008069EC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132D30">
        <w:rPr>
          <w:sz w:val="24"/>
          <w:szCs w:val="24"/>
        </w:rPr>
        <w:t>1.1.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Сторона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1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предоставляет Стороне 2 право на использование земель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(земельного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участка)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для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размещения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нестационарного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торгового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объекта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_____________________________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(далее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- Объект), используемого по целевому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назначению: ______________________________________________________________.</w:t>
      </w:r>
      <w:r w:rsidR="008069EC">
        <w:rPr>
          <w:sz w:val="24"/>
          <w:szCs w:val="24"/>
        </w:rPr>
        <w:t xml:space="preserve"> </w:t>
      </w:r>
    </w:p>
    <w:p w:rsidR="008069EC" w:rsidRDefault="00132D30" w:rsidP="008069EC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132D30">
        <w:rPr>
          <w:sz w:val="24"/>
          <w:szCs w:val="24"/>
        </w:rPr>
        <w:t>1.2. Адресные ориентиры Объекта: _____________________________________.</w:t>
      </w:r>
      <w:r w:rsidR="008069EC">
        <w:rPr>
          <w:sz w:val="24"/>
          <w:szCs w:val="24"/>
        </w:rPr>
        <w:t xml:space="preserve"> </w:t>
      </w:r>
    </w:p>
    <w:p w:rsidR="008069EC" w:rsidRDefault="00132D30" w:rsidP="008069EC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132D30">
        <w:rPr>
          <w:sz w:val="24"/>
          <w:szCs w:val="24"/>
        </w:rPr>
        <w:t>1.3. Площадь земельного участка, занимаемого Объектом: _________ кв. м.</w:t>
      </w:r>
      <w:r w:rsidR="008069EC">
        <w:rPr>
          <w:sz w:val="24"/>
          <w:szCs w:val="24"/>
        </w:rPr>
        <w:t xml:space="preserve"> </w:t>
      </w:r>
    </w:p>
    <w:p w:rsidR="008069EC" w:rsidRDefault="00132D30" w:rsidP="008069EC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132D30">
        <w:rPr>
          <w:sz w:val="24"/>
          <w:szCs w:val="24"/>
        </w:rPr>
        <w:t>1.4.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Договор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вступает в юридическую силу с "____" _________ 20____ г.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и действует по "____" _________ 20____ г.</w:t>
      </w:r>
      <w:r w:rsidR="008069EC">
        <w:rPr>
          <w:sz w:val="24"/>
          <w:szCs w:val="24"/>
        </w:rPr>
        <w:t xml:space="preserve"> </w:t>
      </w:r>
    </w:p>
    <w:p w:rsidR="008069EC" w:rsidRDefault="008069EC" w:rsidP="008069EC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8069EC" w:rsidRDefault="00132D30" w:rsidP="004A65D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32D30">
        <w:rPr>
          <w:sz w:val="24"/>
          <w:szCs w:val="24"/>
        </w:rPr>
        <w:t>2. ПЛАТА ЗА ИСПОЛЬЗОВАНИЕ ЗЕМЕЛЬ ИЛИ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ЗЕМЕЛЬНЫХ УЧАСТКОВ ДЛЯ РАЗМЕЩЕНИЯ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НЕСТАЦИОНАРНЫХ ТОРГОВЫХ ОБЪЕКТОВ</w:t>
      </w:r>
    </w:p>
    <w:p w:rsidR="008069EC" w:rsidRDefault="008069EC" w:rsidP="008069EC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8069EC" w:rsidRDefault="00132D30" w:rsidP="008069EC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132D30">
        <w:rPr>
          <w:sz w:val="24"/>
          <w:szCs w:val="24"/>
        </w:rPr>
        <w:t>2.1.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Размер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платы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за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использование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земель (земельных участков) для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размещения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нестационарных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торговых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объектов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(далее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-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Плата)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составляет: ____________________ (________________________________) рублей.</w:t>
      </w:r>
    </w:p>
    <w:p w:rsidR="008069EC" w:rsidRDefault="00132D30" w:rsidP="008069EC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132D30">
        <w:rPr>
          <w:sz w:val="24"/>
          <w:szCs w:val="24"/>
        </w:rPr>
        <w:t>2.2.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Сторона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1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вправе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изменить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размер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Платы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в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бесспорном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и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одностороннем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порядке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в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соответствии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с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нормативными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правовыми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актами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Российской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Федерации,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Новосибирской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области,</w:t>
      </w:r>
      <w:r w:rsidR="008069EC">
        <w:rPr>
          <w:sz w:val="24"/>
          <w:szCs w:val="24"/>
        </w:rPr>
        <w:t xml:space="preserve"> </w:t>
      </w:r>
      <w:r w:rsidRPr="002A6175">
        <w:rPr>
          <w:sz w:val="24"/>
          <w:szCs w:val="24"/>
        </w:rPr>
        <w:t>муниципальными</w:t>
      </w:r>
      <w:r w:rsidR="008069EC" w:rsidRPr="002A6175">
        <w:rPr>
          <w:sz w:val="24"/>
          <w:szCs w:val="24"/>
        </w:rPr>
        <w:t xml:space="preserve"> </w:t>
      </w:r>
      <w:r w:rsidRPr="002A6175">
        <w:rPr>
          <w:sz w:val="24"/>
          <w:szCs w:val="24"/>
        </w:rPr>
        <w:t>правовыми</w:t>
      </w:r>
      <w:r w:rsidR="008069EC" w:rsidRPr="002A6175">
        <w:rPr>
          <w:sz w:val="24"/>
          <w:szCs w:val="24"/>
        </w:rPr>
        <w:t xml:space="preserve"> </w:t>
      </w:r>
      <w:r w:rsidRPr="002A6175">
        <w:rPr>
          <w:sz w:val="24"/>
          <w:szCs w:val="24"/>
        </w:rPr>
        <w:t>актами</w:t>
      </w:r>
      <w:r w:rsidR="00C71482">
        <w:rPr>
          <w:sz w:val="24"/>
          <w:szCs w:val="24"/>
        </w:rPr>
        <w:t xml:space="preserve"> Мошковского района Новосибирской области</w:t>
      </w:r>
      <w:r w:rsidRPr="00132D30">
        <w:rPr>
          <w:sz w:val="24"/>
          <w:szCs w:val="24"/>
        </w:rPr>
        <w:t>.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Указанные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изменения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доводятся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до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Стороны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2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Стороной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1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письменно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заказным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письмом по адресу, указанному в юридических реквизитах Стороны 2,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или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вручаются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Стороне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2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под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роспись,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без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оформления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этих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изменений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дополнительным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соглашением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к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договору.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Письменное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уведомление является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приложением к настоящему Договору.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Исчисление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и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внесение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Платы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в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ином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размере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начинается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со дня, с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которого в соответствии с правовым актом предусматривается такое изменение.</w:t>
      </w:r>
      <w:r w:rsidR="008069EC">
        <w:rPr>
          <w:sz w:val="24"/>
          <w:szCs w:val="24"/>
        </w:rPr>
        <w:t xml:space="preserve"> </w:t>
      </w:r>
    </w:p>
    <w:p w:rsidR="008069EC" w:rsidRDefault="00132D30" w:rsidP="008069EC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132D30">
        <w:rPr>
          <w:sz w:val="24"/>
          <w:szCs w:val="24"/>
        </w:rPr>
        <w:t>2.3. Плата начинает исчисляться с "____" _________ 20____ г.</w:t>
      </w:r>
      <w:r w:rsidR="008069EC">
        <w:rPr>
          <w:sz w:val="24"/>
          <w:szCs w:val="24"/>
        </w:rPr>
        <w:t xml:space="preserve"> </w:t>
      </w:r>
    </w:p>
    <w:p w:rsidR="008069EC" w:rsidRDefault="00132D30" w:rsidP="008069EC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132D30">
        <w:rPr>
          <w:sz w:val="24"/>
          <w:szCs w:val="24"/>
        </w:rPr>
        <w:t>2.4. Плата и неустойка по Договору вносится Стороной 2 на р/с _________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>в ___________________, БИК ______________. Получатель: ИНН _______________,</w:t>
      </w:r>
      <w:r w:rsidR="008069EC">
        <w:rPr>
          <w:sz w:val="24"/>
          <w:szCs w:val="24"/>
        </w:rPr>
        <w:t xml:space="preserve"> </w:t>
      </w:r>
      <w:r w:rsidRPr="00132D30">
        <w:rPr>
          <w:sz w:val="24"/>
          <w:szCs w:val="24"/>
        </w:rPr>
        <w:t xml:space="preserve">КПП ______________, </w:t>
      </w:r>
      <w:hyperlink r:id="rId11" w:history="1">
        <w:r w:rsidRPr="00132D30">
          <w:rPr>
            <w:sz w:val="24"/>
            <w:szCs w:val="24"/>
          </w:rPr>
          <w:t>ОКТМО</w:t>
        </w:r>
      </w:hyperlink>
      <w:r w:rsidRPr="00132D30">
        <w:rPr>
          <w:sz w:val="24"/>
          <w:szCs w:val="24"/>
        </w:rPr>
        <w:t xml:space="preserve"> _____________, КБК _____________.</w:t>
      </w:r>
      <w:r w:rsidR="008069EC">
        <w:rPr>
          <w:sz w:val="24"/>
          <w:szCs w:val="24"/>
        </w:rPr>
        <w:t xml:space="preserve"> </w:t>
      </w:r>
    </w:p>
    <w:p w:rsidR="008069EC" w:rsidRDefault="00132D30" w:rsidP="008069EC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132D30">
        <w:rPr>
          <w:sz w:val="24"/>
          <w:szCs w:val="24"/>
        </w:rPr>
        <w:t>2.5. Плата вносится в следующем порядке: _________________________.</w:t>
      </w:r>
      <w:r w:rsidR="008069EC">
        <w:rPr>
          <w:rFonts w:ascii="Courier New" w:hAnsi="Courier New" w:cs="Courier New"/>
          <w:sz w:val="24"/>
          <w:szCs w:val="24"/>
        </w:rPr>
        <w:t xml:space="preserve"> </w:t>
      </w:r>
    </w:p>
    <w:p w:rsidR="008069EC" w:rsidRDefault="008069EC" w:rsidP="008069EC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9F5EA7" w:rsidRDefault="009F5EA7" w:rsidP="004A65D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C71482" w:rsidRDefault="00C71482" w:rsidP="004A65D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132D30" w:rsidRPr="00132D30" w:rsidRDefault="00132D30" w:rsidP="004A65D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32D30">
        <w:rPr>
          <w:sz w:val="24"/>
          <w:szCs w:val="24"/>
        </w:rPr>
        <w:t>3. ПРАВА И ОБЯЗАННОСТИ СТОРОНЫ 1</w:t>
      </w:r>
    </w:p>
    <w:p w:rsidR="00132D30" w:rsidRPr="00132D30" w:rsidRDefault="00132D30" w:rsidP="00132D3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>3.1. Сторона 1 имеет право: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>3.1.1. Досрочно расторгнуть Договор в порядке и случаях, предусмотренных нормативными правовыми актами Российской Федерации, Новосибирской области, муниципальными правовыми актами</w:t>
      </w:r>
      <w:r w:rsidR="0099597A" w:rsidRPr="0099597A">
        <w:rPr>
          <w:sz w:val="24"/>
          <w:szCs w:val="24"/>
        </w:rPr>
        <w:t xml:space="preserve"> </w:t>
      </w:r>
      <w:r w:rsidR="0099597A">
        <w:rPr>
          <w:sz w:val="24"/>
          <w:szCs w:val="24"/>
        </w:rPr>
        <w:t>Мошковского района Новосибирской области</w:t>
      </w:r>
      <w:r w:rsidRPr="00132D30">
        <w:rPr>
          <w:sz w:val="24"/>
          <w:szCs w:val="24"/>
        </w:rPr>
        <w:t>.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>3.1.2. Вносить по согласованию со Стороной 2 в Договор необходимые изменения в случае изменения законодательства и иных правовых актов.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>3.1.3. Беспрепятственно посещать и обследовать земли (земельный участок) на предмет соблюдения нормативных правовых актов Российской Федерации, Новосибирской области, муниципальных правовых актов</w:t>
      </w:r>
      <w:r w:rsidR="0099597A" w:rsidRPr="0099597A">
        <w:rPr>
          <w:sz w:val="24"/>
          <w:szCs w:val="24"/>
        </w:rPr>
        <w:t xml:space="preserve"> </w:t>
      </w:r>
      <w:r w:rsidR="0099597A">
        <w:rPr>
          <w:sz w:val="24"/>
          <w:szCs w:val="24"/>
        </w:rPr>
        <w:t>Мошковского района Новосибирской области</w:t>
      </w:r>
      <w:r w:rsidRPr="00132D30">
        <w:rPr>
          <w:sz w:val="24"/>
          <w:szCs w:val="24"/>
        </w:rPr>
        <w:t>.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 xml:space="preserve">3.1.4. На односторонний отказ от исполнения Договора полностью в случаях, предусмотренных </w:t>
      </w:r>
      <w:hyperlink w:anchor="Par105" w:tooltip="6.4. В случае если Сторона 2 не вносит Плату, установленную пунктом 2.1 Договора, более двух сроков подряд или систематически (более двух сроков) вносит Плату не в полном размере, определенном Договором, Сторона 1 направляет Стороне 2 уведомление о расторжении" w:history="1">
        <w:r w:rsidRPr="00132D30">
          <w:rPr>
            <w:sz w:val="24"/>
            <w:szCs w:val="24"/>
          </w:rPr>
          <w:t>пунктами 6.4</w:t>
        </w:r>
      </w:hyperlink>
      <w:r w:rsidRPr="00132D30">
        <w:rPr>
          <w:sz w:val="24"/>
          <w:szCs w:val="24"/>
        </w:rPr>
        <w:t xml:space="preserve">, </w:t>
      </w:r>
      <w:hyperlink w:anchor="Par106" w:tooltip="6.5. В случае самовольного переустройства Стороной 2 нестационарного торгового объекта в объект капитального строительства, Сторона 1 направляет Стороне 2 уведомление о расторжении Договора в порядке одностороннего отказа от исполнения Договора заказным письмо" w:history="1">
        <w:r w:rsidRPr="00132D30">
          <w:rPr>
            <w:sz w:val="24"/>
            <w:szCs w:val="24"/>
          </w:rPr>
          <w:t>6.5</w:t>
        </w:r>
      </w:hyperlink>
      <w:r w:rsidRPr="00132D30">
        <w:rPr>
          <w:sz w:val="24"/>
          <w:szCs w:val="24"/>
        </w:rPr>
        <w:t xml:space="preserve">, </w:t>
      </w:r>
      <w:hyperlink w:anchor="Par107" w:tooltip="6.6. В случае если земельный участок, предоставленный по Договору, входит в земли, зарезервированные для муниципальных нужд, Сторона 1 направляет Стороне 2 уведомление о расторжении Договора в порядке одностороннего отказа от исполнения Договора заказным письм" w:history="1">
        <w:r w:rsidRPr="00132D30">
          <w:rPr>
            <w:sz w:val="24"/>
            <w:szCs w:val="24"/>
          </w:rPr>
          <w:t>6.6</w:t>
        </w:r>
      </w:hyperlink>
      <w:r w:rsidRPr="00132D30">
        <w:rPr>
          <w:sz w:val="24"/>
          <w:szCs w:val="24"/>
        </w:rPr>
        <w:t xml:space="preserve">, </w:t>
      </w:r>
      <w:hyperlink w:anchor="Par108" w:tooltip="6.7. В случае размещения и эксплуатации Стороной 2 Объекта не в соответствии с пунктами 1.1 - 1.3 Договора, планом размещения нестационарного торгового объекта, эскизом нестационарного торгового объекта, Сторона 1 направляет Стороне 2 уведомление о расторжении" w:history="1">
        <w:r w:rsidRPr="00132D30">
          <w:rPr>
            <w:sz w:val="24"/>
            <w:szCs w:val="24"/>
          </w:rPr>
          <w:t>6.7</w:t>
        </w:r>
      </w:hyperlink>
      <w:r w:rsidRPr="00132D30">
        <w:rPr>
          <w:sz w:val="24"/>
          <w:szCs w:val="24"/>
        </w:rPr>
        <w:t xml:space="preserve"> Договора.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>3.2. Сторона 1 обязана: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>3.2.1. Предоставить Стороне 2 право на использование земель (земельного участка) для размещения Объекта.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>3.2.2. Не вмешиваться в хозяйственную деятельность Стороны 2, если она не противоречит условиям настоящего Договора.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>3.2.3. Своевременно в письменном виде извещать Сторону 2 об изменениях размера Платы, а также о смене финансовых реквизитов получателя Платы.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132D30" w:rsidRPr="00132D30" w:rsidRDefault="00132D30" w:rsidP="004A65D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32D30">
        <w:rPr>
          <w:sz w:val="24"/>
          <w:szCs w:val="24"/>
        </w:rPr>
        <w:t>4. ПРАВА И ОБЯЗАННОСТИ СТОРОНЫ 2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>4.1. Сторона 2 имеет право: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>4.1.1. Использовать земли (земельный участок) в соответствии с нормативными правовыми актами Российской Федерации, Новосибирской области, муниципальными правовыми актами</w:t>
      </w:r>
      <w:r w:rsidR="004A07AB">
        <w:rPr>
          <w:sz w:val="24"/>
          <w:szCs w:val="24"/>
        </w:rPr>
        <w:t xml:space="preserve"> Мошковского района Новосибирской области</w:t>
      </w:r>
      <w:r w:rsidRPr="00132D30">
        <w:rPr>
          <w:sz w:val="24"/>
          <w:szCs w:val="24"/>
        </w:rPr>
        <w:t>.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>4.2. Сторона 2 обязана: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 xml:space="preserve">4.2.1. Обеспечить размещение и эксплуатацию Объекта в соответствии с </w:t>
      </w:r>
      <w:hyperlink w:anchor="Par25" w:tooltip="    1.1.  Сторона  1  предоставляет Стороне 2 право на использование земель" w:history="1">
        <w:r w:rsidRPr="00132D30">
          <w:rPr>
            <w:sz w:val="24"/>
            <w:szCs w:val="24"/>
          </w:rPr>
          <w:t>пунктами 1.1</w:t>
        </w:r>
      </w:hyperlink>
      <w:r w:rsidRPr="00132D30">
        <w:rPr>
          <w:sz w:val="24"/>
          <w:szCs w:val="24"/>
        </w:rPr>
        <w:t xml:space="preserve"> - </w:t>
      </w:r>
      <w:hyperlink w:anchor="Par30" w:tooltip="    1.3. Площадь земельного участка, занимаемого Объектом: _________ кв. м." w:history="1">
        <w:r w:rsidRPr="00132D30">
          <w:rPr>
            <w:sz w:val="24"/>
            <w:szCs w:val="24"/>
          </w:rPr>
          <w:t>1.3</w:t>
        </w:r>
      </w:hyperlink>
      <w:r w:rsidRPr="00132D30">
        <w:rPr>
          <w:sz w:val="24"/>
          <w:szCs w:val="24"/>
        </w:rPr>
        <w:t xml:space="preserve"> Договора, </w:t>
      </w:r>
      <w:r w:rsidR="006154FD">
        <w:rPr>
          <w:sz w:val="24"/>
          <w:szCs w:val="24"/>
        </w:rPr>
        <w:t>схемой</w:t>
      </w:r>
      <w:r w:rsidRPr="00132D30">
        <w:rPr>
          <w:sz w:val="24"/>
          <w:szCs w:val="24"/>
        </w:rPr>
        <w:t xml:space="preserve"> размещения нестационарного торгового объекта и эскизом нестационарного торгового объекта (приложения 1, 2 к настоящему Договору).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>4.2.2. Осуществлять комплекс мероприятий по рациональному использованию и охране земель.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>4.2.3. Соблюдать специально установленный режим использования земельных участков.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>4.2.4. Не нарушать права других землепользователей.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>4.2.5. Своевременно вносить Плату.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>4.2.6. Возмещать Стороне 1,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>4.2.7.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последних.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>4.2.8. Соблюдать правила благоустройства, обеспечения чистоты и порядка на территории, прилегающей к Объекту.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bookmarkStart w:id="4" w:name="Par83"/>
      <w:bookmarkEnd w:id="4"/>
      <w:r w:rsidRPr="00132D30">
        <w:rPr>
          <w:sz w:val="24"/>
          <w:szCs w:val="24"/>
        </w:rPr>
        <w:t>4.2.9. Освободить земли (земельный участок) по истечении срока настоящего Договора в течение 3-х дней.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bookmarkStart w:id="5" w:name="Par84"/>
      <w:bookmarkEnd w:id="5"/>
      <w:r w:rsidRPr="00132D30">
        <w:rPr>
          <w:sz w:val="24"/>
          <w:szCs w:val="24"/>
        </w:rPr>
        <w:t>4.2.10. Освободить земли (земельный участок) в случае досрочного прекращения Договора в течение 3-х дней.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 xml:space="preserve">4.2.11. Привести земли (земельный участок) в первоначальное (пригодное для дальнейшего использования) состояние по окончании срока действия Договора либо в случае досрочного прекращения Договора в порядке, предусмотренном </w:t>
      </w:r>
      <w:hyperlink w:anchor="Par100" w:tooltip="6. РАСТОРЖЕНИЕ И ПРЕКРАЩЕНИЕ ДОГОВОРА" w:history="1">
        <w:r w:rsidRPr="00132D30">
          <w:rPr>
            <w:sz w:val="24"/>
            <w:szCs w:val="24"/>
          </w:rPr>
          <w:t>разделом 6</w:t>
        </w:r>
      </w:hyperlink>
      <w:r w:rsidRPr="00132D30">
        <w:rPr>
          <w:sz w:val="24"/>
          <w:szCs w:val="24"/>
        </w:rPr>
        <w:t xml:space="preserve"> настоящего Договора.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bookmarkStart w:id="6" w:name="Par86"/>
      <w:bookmarkEnd w:id="6"/>
      <w:r w:rsidRPr="00132D30">
        <w:rPr>
          <w:sz w:val="24"/>
          <w:szCs w:val="24"/>
        </w:rPr>
        <w:lastRenderedPageBreak/>
        <w:t>4.2.12. В целях проведения работ по предотвращению аварий и ликвидации их последствий Сторона 2 обязана обеспечить беспрепятственный доступ на земли (земельный участок), занимаемые Объектом, и возможность выполнения данных работ, в том числе при необходимости произвести демонтаж Объекта за собственный счет.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>4.2.13. Не допускать передачу или уступку прав по Договору третьим лицам.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>4.2.14. Не допускать ухудшения экологической обстановки на земельном участке и прилегающих территориях в результате своей хозяйственной деятельности.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132D30" w:rsidRPr="00132D30" w:rsidRDefault="00132D30" w:rsidP="004A65D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32D30">
        <w:rPr>
          <w:sz w:val="24"/>
          <w:szCs w:val="24"/>
        </w:rPr>
        <w:t>5. ОТВЕТСТВЕННОСТЬ СТОРОН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>5.1. Споры, возникающие из реализации настоящего Договора, разрешаются в судебном порядке.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 xml:space="preserve">5.2. Изменения и дополнения к условиям настоящего Договора будут действительны только тогда, когда они сделаны в письменной форме и подписаны уполномоченными представителями Сторон, за исключением случаев, когда Стороне 1 не требуется согласие Стороны 2 на изменение условий Договора в соответствии с </w:t>
      </w:r>
      <w:hyperlink r:id="rId12" w:history="1">
        <w:r w:rsidRPr="00132D30">
          <w:rPr>
            <w:sz w:val="24"/>
            <w:szCs w:val="24"/>
          </w:rPr>
          <w:t>пунктом 2.2</w:t>
        </w:r>
      </w:hyperlink>
      <w:r w:rsidRPr="00132D30">
        <w:rPr>
          <w:sz w:val="24"/>
          <w:szCs w:val="24"/>
        </w:rPr>
        <w:t xml:space="preserve"> настоящего Договора.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 xml:space="preserve">5.3. В случае использования Стороной 2 земель (земельного участка) не в соответствии с целями, указанными в </w:t>
      </w:r>
      <w:hyperlink w:anchor="Par25" w:tooltip="    1.1.  Сторона  1  предоставляет Стороне 2 право на использование земель" w:history="1">
        <w:r w:rsidRPr="00132D30">
          <w:rPr>
            <w:sz w:val="24"/>
            <w:szCs w:val="24"/>
          </w:rPr>
          <w:t>пункте 1.1</w:t>
        </w:r>
      </w:hyperlink>
      <w:r w:rsidRPr="00132D30">
        <w:rPr>
          <w:sz w:val="24"/>
          <w:szCs w:val="24"/>
        </w:rPr>
        <w:t xml:space="preserve"> настоящего Договора, Сторона 2 оплачивает договорную неустойку в размере </w:t>
      </w:r>
      <w:r w:rsidR="006154FD">
        <w:rPr>
          <w:sz w:val="24"/>
          <w:szCs w:val="24"/>
        </w:rPr>
        <w:t xml:space="preserve">5% </w:t>
      </w:r>
      <w:r w:rsidR="00305692">
        <w:rPr>
          <w:sz w:val="24"/>
          <w:szCs w:val="24"/>
        </w:rPr>
        <w:t xml:space="preserve">за каждый день просрочки </w:t>
      </w:r>
      <w:r w:rsidR="006154FD">
        <w:rPr>
          <w:sz w:val="24"/>
          <w:szCs w:val="24"/>
        </w:rPr>
        <w:t>от суммы, предусмотренной п.п. 2.1 п. 2 настоящего Договора</w:t>
      </w:r>
      <w:r w:rsidRPr="00132D30">
        <w:rPr>
          <w:sz w:val="24"/>
          <w:szCs w:val="24"/>
        </w:rPr>
        <w:t>.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 xml:space="preserve">5.4. В случае нарушения Стороной 2 обязанности, предусмотренной </w:t>
      </w:r>
      <w:hyperlink w:anchor="Par83" w:tooltip="4.2.9. Освободить земли (земельный участок) по истечении срока настоящего Договора в течение 3-х дней." w:history="1">
        <w:r w:rsidRPr="00132D30">
          <w:rPr>
            <w:sz w:val="24"/>
            <w:szCs w:val="24"/>
          </w:rPr>
          <w:t>подпунктом 4.2.9</w:t>
        </w:r>
      </w:hyperlink>
      <w:r w:rsidRPr="00132D30">
        <w:rPr>
          <w:sz w:val="24"/>
          <w:szCs w:val="24"/>
        </w:rPr>
        <w:t xml:space="preserve"> настоящего Договора, Сторона 2 оплачивает договорную неустойку в размере </w:t>
      </w:r>
      <w:r w:rsidR="006154FD">
        <w:rPr>
          <w:sz w:val="24"/>
          <w:szCs w:val="24"/>
        </w:rPr>
        <w:t xml:space="preserve">5% </w:t>
      </w:r>
      <w:r w:rsidR="00305692">
        <w:rPr>
          <w:sz w:val="24"/>
          <w:szCs w:val="24"/>
        </w:rPr>
        <w:t xml:space="preserve">за каждый день просрочки </w:t>
      </w:r>
      <w:r w:rsidR="006154FD">
        <w:rPr>
          <w:sz w:val="24"/>
          <w:szCs w:val="24"/>
        </w:rPr>
        <w:t>от суммы, предусмотренной п.п. 2.1 п. 2 настоящего Договора</w:t>
      </w:r>
      <w:r w:rsidRPr="00132D30">
        <w:rPr>
          <w:sz w:val="24"/>
          <w:szCs w:val="24"/>
        </w:rPr>
        <w:t>.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 xml:space="preserve">5.5. В случае нарушения Стороной 2 обязанности, предусмотренной </w:t>
      </w:r>
      <w:hyperlink w:anchor="Par84" w:tooltip="4.2.10. Освободить земли (земельный участок) в случае досрочного прекращения Договора в течение 3-х дней." w:history="1">
        <w:r w:rsidRPr="00132D30">
          <w:rPr>
            <w:sz w:val="24"/>
            <w:szCs w:val="24"/>
          </w:rPr>
          <w:t>подпунктом 4.2.10</w:t>
        </w:r>
      </w:hyperlink>
      <w:r w:rsidRPr="00132D30">
        <w:rPr>
          <w:sz w:val="24"/>
          <w:szCs w:val="24"/>
        </w:rPr>
        <w:t xml:space="preserve"> настоящего Договора, Сторона 2 оплачивает договорную неустойку в размере </w:t>
      </w:r>
      <w:r w:rsidR="006154FD">
        <w:rPr>
          <w:sz w:val="24"/>
          <w:szCs w:val="24"/>
        </w:rPr>
        <w:t xml:space="preserve">5% </w:t>
      </w:r>
      <w:r w:rsidR="00305692">
        <w:rPr>
          <w:sz w:val="24"/>
          <w:szCs w:val="24"/>
        </w:rPr>
        <w:t xml:space="preserve">за каждый день просрочки </w:t>
      </w:r>
      <w:r w:rsidR="006154FD">
        <w:rPr>
          <w:sz w:val="24"/>
          <w:szCs w:val="24"/>
        </w:rPr>
        <w:t>от суммы, предусмотренной п.п. 2.1 п. 2 настоящего Договора.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 xml:space="preserve">5.6. В случае нарушения Стороной 2 обязанности, предусмотренной </w:t>
      </w:r>
      <w:hyperlink w:anchor="Par86" w:tooltip="4.2.12. В целях проведения работ по предотвращению аварий и ликвидации их последствий Сторона 2 обязана обеспечить беспрепятственный доступ на земли (земельный участок), занимаемые Объектом, и возможность выполнения данных работ, в том числе при необходимости " w:history="1">
        <w:r w:rsidRPr="00132D30">
          <w:rPr>
            <w:sz w:val="24"/>
            <w:szCs w:val="24"/>
          </w:rPr>
          <w:t>подпунктом 4.2.12</w:t>
        </w:r>
      </w:hyperlink>
      <w:r w:rsidRPr="00132D30">
        <w:rPr>
          <w:sz w:val="24"/>
          <w:szCs w:val="24"/>
        </w:rPr>
        <w:t xml:space="preserve"> настоящего Договора, Сторона 2 оплачивает договорную не</w:t>
      </w:r>
      <w:r w:rsidR="006154FD">
        <w:rPr>
          <w:sz w:val="24"/>
          <w:szCs w:val="24"/>
        </w:rPr>
        <w:t>устойку в размере 10 000 (Десять тысяч) рублей 00 копеек</w:t>
      </w:r>
      <w:r w:rsidRPr="00132D30">
        <w:rPr>
          <w:sz w:val="24"/>
          <w:szCs w:val="24"/>
        </w:rPr>
        <w:t>.</w:t>
      </w:r>
    </w:p>
    <w:p w:rsidR="006154FD" w:rsidRPr="00132D30" w:rsidRDefault="00132D30" w:rsidP="006154F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>5.7. В случаях самовольного переустройства нестационарного объекта в объект капитального строительства Сторона 2 оплачивает договорную не</w:t>
      </w:r>
      <w:r w:rsidR="006154FD">
        <w:rPr>
          <w:sz w:val="24"/>
          <w:szCs w:val="24"/>
        </w:rPr>
        <w:t>устойку в размере 10 000 (Десять тысяч) рублей 00 копеек</w:t>
      </w:r>
      <w:r w:rsidR="006154FD" w:rsidRPr="00132D30">
        <w:rPr>
          <w:sz w:val="24"/>
          <w:szCs w:val="24"/>
        </w:rPr>
        <w:t>.</w:t>
      </w:r>
    </w:p>
    <w:p w:rsidR="00132D30" w:rsidRPr="00132D30" w:rsidRDefault="006154FD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132D30" w:rsidRPr="00132D30" w:rsidRDefault="00132D30" w:rsidP="004A65D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7" w:name="Par100"/>
      <w:bookmarkEnd w:id="7"/>
      <w:r w:rsidRPr="00132D30">
        <w:rPr>
          <w:sz w:val="24"/>
          <w:szCs w:val="24"/>
        </w:rPr>
        <w:t>6. РАСТОРЖЕНИЕ И ПРЕКРАЩЕНИЕ ДОГОВОРА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>6.1. Договор может быть изменен или расторгнут по соглашению Сторон.</w:t>
      </w:r>
    </w:p>
    <w:p w:rsidR="00132D30" w:rsidRPr="00132D30" w:rsidRDefault="00132D30" w:rsidP="004A65D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>6.2. Истечение срока действия Договора влечет за собой его прекращение.</w:t>
      </w:r>
    </w:p>
    <w:p w:rsidR="00132D30" w:rsidRPr="00132D30" w:rsidRDefault="00132D30" w:rsidP="009F5EA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 xml:space="preserve">6.3. Договор может быть досрочно расторгнут по требованию Стороны 1 в случае нарушения при размещении и эксплуатации Объекта требований, предусмотренных нормативными правовыми актами Российской Федерации, Новосибирской области, муниципальными правовыми актами </w:t>
      </w:r>
      <w:r w:rsidR="009F5EA7">
        <w:rPr>
          <w:sz w:val="24"/>
          <w:szCs w:val="24"/>
        </w:rPr>
        <w:t>Мошковского района Новосибирской области</w:t>
      </w:r>
      <w:r w:rsidRPr="00132D30">
        <w:rPr>
          <w:sz w:val="24"/>
          <w:szCs w:val="24"/>
        </w:rPr>
        <w:t>.</w:t>
      </w:r>
    </w:p>
    <w:p w:rsidR="00132D30" w:rsidRPr="00132D30" w:rsidRDefault="00132D30" w:rsidP="009F5EA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bookmarkStart w:id="8" w:name="Par105"/>
      <w:bookmarkEnd w:id="8"/>
      <w:r w:rsidRPr="00132D30">
        <w:rPr>
          <w:sz w:val="24"/>
          <w:szCs w:val="24"/>
        </w:rPr>
        <w:t xml:space="preserve">6.4. В случае если Сторона 2 не вносит Плату, установленную </w:t>
      </w:r>
      <w:hyperlink r:id="rId13" w:history="1">
        <w:r w:rsidRPr="00132D30">
          <w:rPr>
            <w:sz w:val="24"/>
            <w:szCs w:val="24"/>
          </w:rPr>
          <w:t>пунктом 2.1</w:t>
        </w:r>
      </w:hyperlink>
      <w:r w:rsidRPr="00132D30">
        <w:rPr>
          <w:sz w:val="24"/>
          <w:szCs w:val="24"/>
        </w:rPr>
        <w:t xml:space="preserve"> Договора, более двух сроков подряд или систематически (более двух сроков) вносит Плату не в полном размере, определенном Договором, Сторона 1 направляет Стороне 2 уведомление о расторжении Договора в порядке одностороннего отказа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132D30" w:rsidRPr="00132D30" w:rsidRDefault="00132D30" w:rsidP="009F5EA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bookmarkStart w:id="9" w:name="Par106"/>
      <w:bookmarkEnd w:id="9"/>
      <w:r w:rsidRPr="00132D30">
        <w:rPr>
          <w:sz w:val="24"/>
          <w:szCs w:val="24"/>
        </w:rPr>
        <w:t xml:space="preserve">6.5. В случае самовольного переустройства Стороной 2 нестационарного торгового объекта в объект капитального строительства, Сторона 1 направляет Стороне 2 уведомление о расторжении Договора в порядке одностороннего отказа от исполнения Договора заказным письмом. Договор считается расторгнутым без обращения в суд с даты, указанной в </w:t>
      </w:r>
      <w:r w:rsidRPr="00132D30">
        <w:rPr>
          <w:sz w:val="24"/>
          <w:szCs w:val="24"/>
        </w:rPr>
        <w:lastRenderedPageBreak/>
        <w:t>уведомлении.</w:t>
      </w:r>
    </w:p>
    <w:p w:rsidR="00132D30" w:rsidRPr="00132D30" w:rsidRDefault="00132D30" w:rsidP="009F5EA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bookmarkStart w:id="10" w:name="Par107"/>
      <w:bookmarkEnd w:id="10"/>
      <w:r w:rsidRPr="00132D30">
        <w:rPr>
          <w:sz w:val="24"/>
          <w:szCs w:val="24"/>
        </w:rPr>
        <w:t>6.6. В случае если земельный участок, предоставленный по Договору, входит в земли, зарезервированные для муниципальных нужд, Сторона 1 направляет Стороне 2 уведомление о расторжении Договора в порядке одностороннего отказа от исполнения Договора заказным письмом. Договор считается расторгнутым без обращения в суд с даты, указанной в уведомлении, но не ранее чем по истечении одного года после уведомления Стороны 2 о расторжении Договора.</w:t>
      </w:r>
    </w:p>
    <w:p w:rsidR="00132D30" w:rsidRPr="00132D30" w:rsidRDefault="00132D30" w:rsidP="009F5EA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bookmarkStart w:id="11" w:name="Par108"/>
      <w:bookmarkEnd w:id="11"/>
      <w:r w:rsidRPr="00132D30">
        <w:rPr>
          <w:sz w:val="24"/>
          <w:szCs w:val="24"/>
        </w:rPr>
        <w:t xml:space="preserve">6.7. В случае размещения и эксплуатации Стороной 2 Объекта не в соответствии с </w:t>
      </w:r>
      <w:hyperlink w:anchor="Par25" w:tooltip="    1.1.  Сторона  1  предоставляет Стороне 2 право на использование земель" w:history="1">
        <w:r w:rsidRPr="00132D30">
          <w:rPr>
            <w:sz w:val="24"/>
            <w:szCs w:val="24"/>
          </w:rPr>
          <w:t>пунктами 1.1</w:t>
        </w:r>
      </w:hyperlink>
      <w:r w:rsidRPr="00132D30">
        <w:rPr>
          <w:sz w:val="24"/>
          <w:szCs w:val="24"/>
        </w:rPr>
        <w:t xml:space="preserve"> - </w:t>
      </w:r>
      <w:hyperlink w:anchor="Par30" w:tooltip="    1.3. Площадь земельного участка, занимаемого Объектом: _________ кв. м." w:history="1">
        <w:r w:rsidRPr="00132D30">
          <w:rPr>
            <w:sz w:val="24"/>
            <w:szCs w:val="24"/>
          </w:rPr>
          <w:t>1.3</w:t>
        </w:r>
      </w:hyperlink>
      <w:r w:rsidR="006154FD">
        <w:rPr>
          <w:sz w:val="24"/>
          <w:szCs w:val="24"/>
        </w:rPr>
        <w:t xml:space="preserve"> Договора, схемой</w:t>
      </w:r>
      <w:r w:rsidRPr="00132D30">
        <w:rPr>
          <w:sz w:val="24"/>
          <w:szCs w:val="24"/>
        </w:rPr>
        <w:t xml:space="preserve"> размещения нестационарного торгового объекта, эскизом нестационарного торгового объекта, Сторона 1 направляет Стороне 2 уведомление о расторжении Договора в порядке одностороннего отказа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132D30" w:rsidRPr="00132D30" w:rsidRDefault="00132D30" w:rsidP="009F5EA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>6.8. В случае исключения места размещения Объекта из схемы размещения нестационарных торговых объектов Сторона 1 направляет Стороне 2 уведомление о расторжении Договора в порядке одностороннего отказа заказным письмом. Договор считается расторгнутым без обращения в суд с даты, указанной в уведомлении.</w:t>
      </w:r>
    </w:p>
    <w:p w:rsidR="00132D30" w:rsidRPr="00132D30" w:rsidRDefault="00132D30" w:rsidP="009F5EA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132D30" w:rsidRPr="00132D30" w:rsidRDefault="00132D30" w:rsidP="009F5EA7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32D30">
        <w:rPr>
          <w:sz w:val="24"/>
          <w:szCs w:val="24"/>
        </w:rPr>
        <w:t>7. ОСОБЫЕ УСЛОВИЯ ДОГОВОРА</w:t>
      </w:r>
    </w:p>
    <w:p w:rsidR="00132D30" w:rsidRPr="00132D30" w:rsidRDefault="00132D30" w:rsidP="009F5EA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132D30" w:rsidRPr="00132D30" w:rsidRDefault="00132D30" w:rsidP="009F5EA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>7.1. Сторона 2 не имеет права возводить на используемых землях (земельном участке) объекты капитального строительства.</w:t>
      </w:r>
    </w:p>
    <w:p w:rsidR="00132D30" w:rsidRPr="00132D30" w:rsidRDefault="00132D30" w:rsidP="009F5EA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>7.2. В случае самовольного переустройства Стороной 2 нестационарного объекта в объект капитального строительства, последний подлежит сносу за счет Стороны 2.</w:t>
      </w:r>
    </w:p>
    <w:p w:rsidR="00132D30" w:rsidRPr="00132D30" w:rsidRDefault="00132D30" w:rsidP="009F5EA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>7.3. Досрочное прекращение (расторжение) Договора не является основанием для возврата Стороне 2 денежных средств, затраченных Стороной 2 на благоустройство используемых земель (земельного участка).</w:t>
      </w:r>
    </w:p>
    <w:p w:rsidR="00132D30" w:rsidRPr="00132D30" w:rsidRDefault="00132D30" w:rsidP="009F5EA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>Договор составлен на ____ листах и подписан в ____ экземплярах.</w:t>
      </w:r>
    </w:p>
    <w:p w:rsidR="00132D30" w:rsidRPr="00132D30" w:rsidRDefault="00132D30" w:rsidP="009F5EA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>Приложение к Договору:</w:t>
      </w:r>
    </w:p>
    <w:p w:rsidR="00132D30" w:rsidRPr="004A07AB" w:rsidRDefault="004A07AB" w:rsidP="009F5EA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схема</w:t>
      </w:r>
      <w:proofErr w:type="gramEnd"/>
      <w:r w:rsidR="00132D30" w:rsidRPr="004A07AB">
        <w:rPr>
          <w:sz w:val="24"/>
          <w:szCs w:val="24"/>
        </w:rPr>
        <w:t xml:space="preserve"> размещения нестационарного торгового объекта;</w:t>
      </w:r>
    </w:p>
    <w:p w:rsidR="00132D30" w:rsidRPr="004A07AB" w:rsidRDefault="00132D30" w:rsidP="009F5EA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4A07AB">
        <w:rPr>
          <w:sz w:val="24"/>
          <w:szCs w:val="24"/>
        </w:rPr>
        <w:t>эскиз</w:t>
      </w:r>
      <w:proofErr w:type="gramEnd"/>
      <w:r w:rsidRPr="004A07AB">
        <w:rPr>
          <w:sz w:val="24"/>
          <w:szCs w:val="24"/>
        </w:rPr>
        <w:t xml:space="preserve"> нестационарного торгового объекта.</w:t>
      </w:r>
    </w:p>
    <w:p w:rsidR="00132D30" w:rsidRPr="00132D30" w:rsidRDefault="00132D30" w:rsidP="00132D3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132D30" w:rsidRPr="00132D30" w:rsidRDefault="00132D30" w:rsidP="00132D30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32D30">
        <w:rPr>
          <w:sz w:val="24"/>
          <w:szCs w:val="24"/>
        </w:rPr>
        <w:t>8. АДРЕСА И БАНКОВСКИЕ РЕКВИЗИТЫ СТОРОН</w:t>
      </w:r>
    </w:p>
    <w:p w:rsidR="00132D30" w:rsidRPr="00132D30" w:rsidRDefault="00132D30" w:rsidP="00132D3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132D30" w:rsidRPr="00132D30" w:rsidRDefault="00132D30" w:rsidP="00132D3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>Сторона 1: _________________________________________________</w:t>
      </w:r>
    </w:p>
    <w:p w:rsidR="00132D30" w:rsidRPr="00132D30" w:rsidRDefault="00132D30" w:rsidP="00132D30">
      <w:pPr>
        <w:widowControl w:val="0"/>
        <w:autoSpaceDE w:val="0"/>
        <w:autoSpaceDN w:val="0"/>
        <w:adjustRightInd w:val="0"/>
        <w:spacing w:before="240"/>
        <w:ind w:firstLine="540"/>
        <w:rPr>
          <w:sz w:val="24"/>
          <w:szCs w:val="24"/>
        </w:rPr>
      </w:pPr>
      <w:r w:rsidRPr="00132D30">
        <w:rPr>
          <w:sz w:val="24"/>
          <w:szCs w:val="24"/>
        </w:rPr>
        <w:t>Сторона 2: _________________________________________________</w:t>
      </w:r>
    </w:p>
    <w:p w:rsidR="00432BDB" w:rsidRDefault="00432BDB" w:rsidP="005024D6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432BDB" w:rsidRDefault="00432BDB" w:rsidP="005024D6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2F494F" w:rsidRDefault="002F494F" w:rsidP="005024D6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2F494F" w:rsidRDefault="002F494F" w:rsidP="005024D6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4A07AB" w:rsidRDefault="004A07AB" w:rsidP="005024D6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4A07AB" w:rsidRDefault="004A07AB" w:rsidP="005024D6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4A07AB" w:rsidRDefault="004A07AB" w:rsidP="005024D6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4A07AB" w:rsidRDefault="004A07AB" w:rsidP="005024D6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4A07AB" w:rsidRDefault="004A07AB" w:rsidP="005024D6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4A07AB" w:rsidRDefault="004A07AB" w:rsidP="005024D6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4A07AB" w:rsidRDefault="004A07AB" w:rsidP="005024D6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9F5EA7" w:rsidRDefault="009F5EA7" w:rsidP="005024D6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9F5EA7" w:rsidRDefault="009F5EA7" w:rsidP="005024D6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9F5EA7" w:rsidRDefault="009F5EA7" w:rsidP="005024D6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9F5EA7" w:rsidRDefault="009F5EA7" w:rsidP="005024D6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9F5EA7" w:rsidRDefault="009F5EA7" w:rsidP="005024D6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</w:p>
    <w:p w:rsidR="005024D6" w:rsidRPr="00566075" w:rsidRDefault="005024D6" w:rsidP="005024D6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  <w:r w:rsidRPr="00566075">
        <w:rPr>
          <w:rFonts w:eastAsiaTheme="minorHAnsi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eastAsiaTheme="minorHAnsi"/>
          <w:sz w:val="24"/>
          <w:szCs w:val="24"/>
          <w:lang w:eastAsia="en-US"/>
        </w:rPr>
        <w:t>2</w:t>
      </w:r>
    </w:p>
    <w:p w:rsidR="005024D6" w:rsidRPr="00566075" w:rsidRDefault="005024D6" w:rsidP="005024D6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  <w:r w:rsidRPr="00566075">
        <w:rPr>
          <w:rFonts w:eastAsiaTheme="minorHAnsi"/>
          <w:sz w:val="24"/>
          <w:szCs w:val="24"/>
          <w:lang w:eastAsia="en-US"/>
        </w:rPr>
        <w:t>К Положению</w:t>
      </w:r>
    </w:p>
    <w:p w:rsidR="005024D6" w:rsidRPr="00566075" w:rsidRDefault="005024D6" w:rsidP="005024D6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proofErr w:type="gramStart"/>
      <w:r w:rsidRPr="00566075">
        <w:rPr>
          <w:sz w:val="24"/>
          <w:szCs w:val="24"/>
        </w:rPr>
        <w:t>о</w:t>
      </w:r>
      <w:proofErr w:type="gramEnd"/>
      <w:r w:rsidRPr="00566075">
        <w:rPr>
          <w:sz w:val="24"/>
          <w:szCs w:val="24"/>
        </w:rPr>
        <w:t xml:space="preserve"> размещении нестационарных </w:t>
      </w:r>
    </w:p>
    <w:p w:rsidR="005024D6" w:rsidRPr="00566075" w:rsidRDefault="005024D6" w:rsidP="005024D6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proofErr w:type="gramStart"/>
      <w:r w:rsidRPr="00566075">
        <w:rPr>
          <w:sz w:val="24"/>
          <w:szCs w:val="24"/>
        </w:rPr>
        <w:t>торговых</w:t>
      </w:r>
      <w:proofErr w:type="gramEnd"/>
      <w:r w:rsidRPr="00566075">
        <w:rPr>
          <w:sz w:val="24"/>
          <w:szCs w:val="24"/>
        </w:rPr>
        <w:t xml:space="preserve"> объектов без предоставления </w:t>
      </w:r>
    </w:p>
    <w:p w:rsidR="005024D6" w:rsidRPr="00566075" w:rsidRDefault="00C71482" w:rsidP="005024D6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земельных</w:t>
      </w:r>
      <w:proofErr w:type="gramEnd"/>
      <w:r w:rsidR="005024D6" w:rsidRPr="00566075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ов</w:t>
      </w:r>
      <w:r w:rsidR="005024D6" w:rsidRPr="00566075">
        <w:rPr>
          <w:sz w:val="24"/>
          <w:szCs w:val="24"/>
        </w:rPr>
        <w:t xml:space="preserve"> на территории </w:t>
      </w:r>
    </w:p>
    <w:p w:rsidR="005024D6" w:rsidRPr="00566075" w:rsidRDefault="005024D6" w:rsidP="005024D6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566075">
        <w:rPr>
          <w:sz w:val="24"/>
          <w:szCs w:val="24"/>
        </w:rPr>
        <w:t xml:space="preserve">Мошковского района </w:t>
      </w:r>
    </w:p>
    <w:p w:rsidR="005024D6" w:rsidRDefault="005024D6" w:rsidP="005024D6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566075">
        <w:rPr>
          <w:sz w:val="24"/>
          <w:szCs w:val="24"/>
        </w:rPr>
        <w:t>Новосибирской области</w:t>
      </w:r>
    </w:p>
    <w:p w:rsidR="005024D6" w:rsidRDefault="005024D6" w:rsidP="005024D6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5024D6" w:rsidRDefault="005024D6" w:rsidP="005024D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5024D6" w:rsidRDefault="005024D6" w:rsidP="005024D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рабочей</w:t>
      </w:r>
      <w:proofErr w:type="gramEnd"/>
      <w:r>
        <w:rPr>
          <w:sz w:val="24"/>
          <w:szCs w:val="24"/>
        </w:rPr>
        <w:t xml:space="preserve"> группы по обследованию нестационарного торгового объекта</w:t>
      </w:r>
    </w:p>
    <w:p w:rsidR="005024D6" w:rsidRDefault="005024D6" w:rsidP="005024D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5024D6" w:rsidRDefault="005024D6" w:rsidP="005024D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953"/>
        <w:gridCol w:w="3114"/>
      </w:tblGrid>
      <w:tr w:rsidR="005024D6" w:rsidRPr="005024D6" w:rsidTr="005024D6">
        <w:tc>
          <w:tcPr>
            <w:tcW w:w="567" w:type="dxa"/>
          </w:tcPr>
          <w:p w:rsidR="005024D6" w:rsidRPr="005024D6" w:rsidRDefault="00331556" w:rsidP="00331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024D6" w:rsidRPr="005024D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53" w:type="dxa"/>
          </w:tcPr>
          <w:p w:rsidR="005024D6" w:rsidRPr="005024D6" w:rsidRDefault="005024D6" w:rsidP="004A0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D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организации/структурного подразделения</w:t>
            </w:r>
          </w:p>
        </w:tc>
        <w:tc>
          <w:tcPr>
            <w:tcW w:w="3114" w:type="dxa"/>
          </w:tcPr>
          <w:p w:rsidR="005024D6" w:rsidRPr="005024D6" w:rsidRDefault="005024D6" w:rsidP="004A0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D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5024D6" w:rsidRPr="005024D6" w:rsidTr="005024D6">
        <w:tc>
          <w:tcPr>
            <w:tcW w:w="567" w:type="dxa"/>
          </w:tcPr>
          <w:p w:rsidR="005024D6" w:rsidRPr="005024D6" w:rsidRDefault="005024D6" w:rsidP="00331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5024D6" w:rsidRPr="005024D6" w:rsidRDefault="005024D6" w:rsidP="004A0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 администрации Мошковского района Новосибирской области</w:t>
            </w:r>
          </w:p>
        </w:tc>
        <w:tc>
          <w:tcPr>
            <w:tcW w:w="3114" w:type="dxa"/>
          </w:tcPr>
          <w:p w:rsidR="005024D6" w:rsidRPr="005024D6" w:rsidRDefault="005024D6" w:rsidP="004A0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D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5024D6" w:rsidRPr="005024D6" w:rsidRDefault="005024D6" w:rsidP="00502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начальника управления</w:t>
            </w:r>
          </w:p>
        </w:tc>
      </w:tr>
      <w:tr w:rsidR="005024D6" w:rsidRPr="005024D6" w:rsidTr="005024D6">
        <w:tc>
          <w:tcPr>
            <w:tcW w:w="567" w:type="dxa"/>
          </w:tcPr>
          <w:p w:rsidR="005024D6" w:rsidRPr="005024D6" w:rsidRDefault="005024D6" w:rsidP="00331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5024D6" w:rsidRPr="005024D6" w:rsidRDefault="005024D6" w:rsidP="00502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24D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 и труда администрации Мошковского района Новосибирской области</w:t>
            </w:r>
          </w:p>
        </w:tc>
        <w:tc>
          <w:tcPr>
            <w:tcW w:w="3114" w:type="dxa"/>
          </w:tcPr>
          <w:p w:rsidR="005024D6" w:rsidRDefault="005024D6" w:rsidP="004A0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D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5024D6" w:rsidRPr="005024D6" w:rsidRDefault="005024D6" w:rsidP="00502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5024D6" w:rsidRPr="005024D6" w:rsidTr="005024D6">
        <w:tc>
          <w:tcPr>
            <w:tcW w:w="567" w:type="dxa"/>
          </w:tcPr>
          <w:p w:rsidR="005024D6" w:rsidRPr="005024D6" w:rsidRDefault="005024D6" w:rsidP="00331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5024D6" w:rsidRPr="005024D6" w:rsidRDefault="005024D6" w:rsidP="00502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архитектуры и строительства администрации Мошковского района Новосибирской области</w:t>
            </w:r>
          </w:p>
        </w:tc>
        <w:tc>
          <w:tcPr>
            <w:tcW w:w="3114" w:type="dxa"/>
          </w:tcPr>
          <w:p w:rsidR="005024D6" w:rsidRDefault="005024D6" w:rsidP="004A0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D6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5024D6" w:rsidRPr="005024D6" w:rsidRDefault="005024D6" w:rsidP="004A0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5024D6" w:rsidRPr="005024D6" w:rsidTr="005024D6">
        <w:tc>
          <w:tcPr>
            <w:tcW w:w="567" w:type="dxa"/>
          </w:tcPr>
          <w:p w:rsidR="005024D6" w:rsidRPr="005024D6" w:rsidRDefault="005024D6" w:rsidP="00331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5024D6" w:rsidRPr="005024D6" w:rsidRDefault="005024D6" w:rsidP="00502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24D6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024D6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 Уполномоченного по защите прав предпринимателей по Новосибирской области от Мошковского района</w:t>
            </w:r>
          </w:p>
        </w:tc>
        <w:tc>
          <w:tcPr>
            <w:tcW w:w="3114" w:type="dxa"/>
          </w:tcPr>
          <w:p w:rsidR="005024D6" w:rsidRPr="005024D6" w:rsidRDefault="005024D6" w:rsidP="004A0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024D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024D6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</w:tc>
      </w:tr>
    </w:tbl>
    <w:p w:rsidR="005024D6" w:rsidRPr="00FC0CE3" w:rsidRDefault="005024D6" w:rsidP="00FC0CE3">
      <w:pPr>
        <w:tabs>
          <w:tab w:val="left" w:pos="1140"/>
        </w:tabs>
        <w:ind w:firstLine="709"/>
        <w:jc w:val="center"/>
      </w:pPr>
    </w:p>
    <w:sectPr w:rsidR="005024D6" w:rsidRPr="00FC0CE3" w:rsidSect="00A9658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A509C"/>
    <w:multiLevelType w:val="hybridMultilevel"/>
    <w:tmpl w:val="39DCFF18"/>
    <w:lvl w:ilvl="0" w:tplc="779641AE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CA4A0D"/>
    <w:multiLevelType w:val="hybridMultilevel"/>
    <w:tmpl w:val="7C5E9176"/>
    <w:lvl w:ilvl="0" w:tplc="C472C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0406B1"/>
    <w:multiLevelType w:val="hybridMultilevel"/>
    <w:tmpl w:val="EEBAEBA4"/>
    <w:lvl w:ilvl="0" w:tplc="5FAA52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75"/>
    <w:rsid w:val="00006AF4"/>
    <w:rsid w:val="0002066C"/>
    <w:rsid w:val="0004775E"/>
    <w:rsid w:val="00071A15"/>
    <w:rsid w:val="000829E9"/>
    <w:rsid w:val="00085C99"/>
    <w:rsid w:val="00091BD1"/>
    <w:rsid w:val="000A2FAB"/>
    <w:rsid w:val="000D170E"/>
    <w:rsid w:val="000D3204"/>
    <w:rsid w:val="000D3B65"/>
    <w:rsid w:val="000E7E97"/>
    <w:rsid w:val="001062B8"/>
    <w:rsid w:val="00110697"/>
    <w:rsid w:val="00111F72"/>
    <w:rsid w:val="001156B3"/>
    <w:rsid w:val="0012147F"/>
    <w:rsid w:val="00122D56"/>
    <w:rsid w:val="0013271F"/>
    <w:rsid w:val="00132D30"/>
    <w:rsid w:val="00160E98"/>
    <w:rsid w:val="00166044"/>
    <w:rsid w:val="00175AFD"/>
    <w:rsid w:val="00176D0C"/>
    <w:rsid w:val="0018546D"/>
    <w:rsid w:val="001959CC"/>
    <w:rsid w:val="001A6D2A"/>
    <w:rsid w:val="001C1A05"/>
    <w:rsid w:val="001C56CF"/>
    <w:rsid w:val="001D115A"/>
    <w:rsid w:val="001D4C6C"/>
    <w:rsid w:val="001E4A69"/>
    <w:rsid w:val="001E670A"/>
    <w:rsid w:val="001F1F97"/>
    <w:rsid w:val="001F30E5"/>
    <w:rsid w:val="001F72D1"/>
    <w:rsid w:val="002173ED"/>
    <w:rsid w:val="00220035"/>
    <w:rsid w:val="0023192D"/>
    <w:rsid w:val="002536A8"/>
    <w:rsid w:val="00282548"/>
    <w:rsid w:val="002912C9"/>
    <w:rsid w:val="002A26A8"/>
    <w:rsid w:val="002A6175"/>
    <w:rsid w:val="002C3AF6"/>
    <w:rsid w:val="002C5B15"/>
    <w:rsid w:val="002E1402"/>
    <w:rsid w:val="002E2554"/>
    <w:rsid w:val="002E66FF"/>
    <w:rsid w:val="002F4680"/>
    <w:rsid w:val="002F494F"/>
    <w:rsid w:val="00305692"/>
    <w:rsid w:val="00305AA6"/>
    <w:rsid w:val="00313A18"/>
    <w:rsid w:val="00331556"/>
    <w:rsid w:val="00361AB2"/>
    <w:rsid w:val="003744F1"/>
    <w:rsid w:val="00380BB6"/>
    <w:rsid w:val="00385889"/>
    <w:rsid w:val="00386119"/>
    <w:rsid w:val="003877FB"/>
    <w:rsid w:val="00397B46"/>
    <w:rsid w:val="003A0D64"/>
    <w:rsid w:val="003A24A7"/>
    <w:rsid w:val="003A3C71"/>
    <w:rsid w:val="003B1546"/>
    <w:rsid w:val="003B1EE3"/>
    <w:rsid w:val="003B477C"/>
    <w:rsid w:val="003D0042"/>
    <w:rsid w:val="003D3F6F"/>
    <w:rsid w:val="003D7B03"/>
    <w:rsid w:val="003E7D22"/>
    <w:rsid w:val="003F41F3"/>
    <w:rsid w:val="0040091A"/>
    <w:rsid w:val="00425755"/>
    <w:rsid w:val="00425B58"/>
    <w:rsid w:val="00432BDB"/>
    <w:rsid w:val="00437F98"/>
    <w:rsid w:val="00452302"/>
    <w:rsid w:val="00460A3E"/>
    <w:rsid w:val="004A07AB"/>
    <w:rsid w:val="004A0A79"/>
    <w:rsid w:val="004A2852"/>
    <w:rsid w:val="004A65DE"/>
    <w:rsid w:val="004B306B"/>
    <w:rsid w:val="004E323A"/>
    <w:rsid w:val="004E509A"/>
    <w:rsid w:val="004F2B84"/>
    <w:rsid w:val="005010DE"/>
    <w:rsid w:val="005024D6"/>
    <w:rsid w:val="0052354C"/>
    <w:rsid w:val="005368DA"/>
    <w:rsid w:val="0054023C"/>
    <w:rsid w:val="00544678"/>
    <w:rsid w:val="00547154"/>
    <w:rsid w:val="0055024B"/>
    <w:rsid w:val="00561DF4"/>
    <w:rsid w:val="00563673"/>
    <w:rsid w:val="00566075"/>
    <w:rsid w:val="00572095"/>
    <w:rsid w:val="00583E14"/>
    <w:rsid w:val="0059451C"/>
    <w:rsid w:val="005A69B1"/>
    <w:rsid w:val="005B0BC1"/>
    <w:rsid w:val="005B199C"/>
    <w:rsid w:val="005C4E85"/>
    <w:rsid w:val="005D10DF"/>
    <w:rsid w:val="005D2302"/>
    <w:rsid w:val="005D46EB"/>
    <w:rsid w:val="005E11F1"/>
    <w:rsid w:val="00601A7B"/>
    <w:rsid w:val="006154FD"/>
    <w:rsid w:val="00637580"/>
    <w:rsid w:val="0067720B"/>
    <w:rsid w:val="006867F2"/>
    <w:rsid w:val="006958B1"/>
    <w:rsid w:val="006967D5"/>
    <w:rsid w:val="006C2C2D"/>
    <w:rsid w:val="006C36D0"/>
    <w:rsid w:val="006C399C"/>
    <w:rsid w:val="006C4C9B"/>
    <w:rsid w:val="006E5E2D"/>
    <w:rsid w:val="00714534"/>
    <w:rsid w:val="00742C9A"/>
    <w:rsid w:val="00752106"/>
    <w:rsid w:val="00762CCE"/>
    <w:rsid w:val="00794D5C"/>
    <w:rsid w:val="007A59EA"/>
    <w:rsid w:val="007C25A4"/>
    <w:rsid w:val="007E12E1"/>
    <w:rsid w:val="007F2C24"/>
    <w:rsid w:val="007F62DE"/>
    <w:rsid w:val="0080180C"/>
    <w:rsid w:val="008069EC"/>
    <w:rsid w:val="00822D99"/>
    <w:rsid w:val="0082341C"/>
    <w:rsid w:val="00826C11"/>
    <w:rsid w:val="008328E1"/>
    <w:rsid w:val="00840FA9"/>
    <w:rsid w:val="008542A2"/>
    <w:rsid w:val="00865120"/>
    <w:rsid w:val="00865665"/>
    <w:rsid w:val="008D327D"/>
    <w:rsid w:val="008E3902"/>
    <w:rsid w:val="00921AEC"/>
    <w:rsid w:val="009256FC"/>
    <w:rsid w:val="00965F71"/>
    <w:rsid w:val="00974571"/>
    <w:rsid w:val="0099597A"/>
    <w:rsid w:val="009A2FBA"/>
    <w:rsid w:val="009A4007"/>
    <w:rsid w:val="009A7AB2"/>
    <w:rsid w:val="009B1556"/>
    <w:rsid w:val="009B1AD1"/>
    <w:rsid w:val="009B31D6"/>
    <w:rsid w:val="009C0CDD"/>
    <w:rsid w:val="009D1975"/>
    <w:rsid w:val="009D4F69"/>
    <w:rsid w:val="009E4273"/>
    <w:rsid w:val="009F5EA7"/>
    <w:rsid w:val="00A074C9"/>
    <w:rsid w:val="00A07BE4"/>
    <w:rsid w:val="00A25D9E"/>
    <w:rsid w:val="00A343DB"/>
    <w:rsid w:val="00A40442"/>
    <w:rsid w:val="00A527D9"/>
    <w:rsid w:val="00A5507E"/>
    <w:rsid w:val="00A56B8F"/>
    <w:rsid w:val="00A63AEB"/>
    <w:rsid w:val="00A66EDC"/>
    <w:rsid w:val="00A748DF"/>
    <w:rsid w:val="00A82339"/>
    <w:rsid w:val="00A84CD3"/>
    <w:rsid w:val="00A866A4"/>
    <w:rsid w:val="00A9101A"/>
    <w:rsid w:val="00A96581"/>
    <w:rsid w:val="00AA2035"/>
    <w:rsid w:val="00AB4095"/>
    <w:rsid w:val="00AC472C"/>
    <w:rsid w:val="00AE3BFD"/>
    <w:rsid w:val="00B0142B"/>
    <w:rsid w:val="00B04E45"/>
    <w:rsid w:val="00B10DD9"/>
    <w:rsid w:val="00B16C9F"/>
    <w:rsid w:val="00B17222"/>
    <w:rsid w:val="00B503BF"/>
    <w:rsid w:val="00B53667"/>
    <w:rsid w:val="00B71B3E"/>
    <w:rsid w:val="00BB3059"/>
    <w:rsid w:val="00BD5FBE"/>
    <w:rsid w:val="00C0570D"/>
    <w:rsid w:val="00C14C68"/>
    <w:rsid w:val="00C24DCA"/>
    <w:rsid w:val="00C35DA8"/>
    <w:rsid w:val="00C37F93"/>
    <w:rsid w:val="00C62170"/>
    <w:rsid w:val="00C71482"/>
    <w:rsid w:val="00C74BC2"/>
    <w:rsid w:val="00C776DE"/>
    <w:rsid w:val="00C94652"/>
    <w:rsid w:val="00C96093"/>
    <w:rsid w:val="00CA2AA5"/>
    <w:rsid w:val="00CC0EF8"/>
    <w:rsid w:val="00CC45BE"/>
    <w:rsid w:val="00CD3173"/>
    <w:rsid w:val="00D02E3D"/>
    <w:rsid w:val="00D24538"/>
    <w:rsid w:val="00D36515"/>
    <w:rsid w:val="00D37921"/>
    <w:rsid w:val="00D631DD"/>
    <w:rsid w:val="00D801AF"/>
    <w:rsid w:val="00DF5AA5"/>
    <w:rsid w:val="00E14581"/>
    <w:rsid w:val="00E14F27"/>
    <w:rsid w:val="00E206EC"/>
    <w:rsid w:val="00E2632E"/>
    <w:rsid w:val="00E369B7"/>
    <w:rsid w:val="00E51D3A"/>
    <w:rsid w:val="00E553D2"/>
    <w:rsid w:val="00E55C29"/>
    <w:rsid w:val="00E651ED"/>
    <w:rsid w:val="00E703BC"/>
    <w:rsid w:val="00E76D8F"/>
    <w:rsid w:val="00E83C1A"/>
    <w:rsid w:val="00E90B1C"/>
    <w:rsid w:val="00E9388E"/>
    <w:rsid w:val="00ED7D37"/>
    <w:rsid w:val="00EE2CB0"/>
    <w:rsid w:val="00EF2E3C"/>
    <w:rsid w:val="00F03237"/>
    <w:rsid w:val="00F05CCC"/>
    <w:rsid w:val="00F12B4F"/>
    <w:rsid w:val="00F17D0B"/>
    <w:rsid w:val="00F26D63"/>
    <w:rsid w:val="00F32873"/>
    <w:rsid w:val="00F41A04"/>
    <w:rsid w:val="00F8198D"/>
    <w:rsid w:val="00F85453"/>
    <w:rsid w:val="00F9732C"/>
    <w:rsid w:val="00FA4B1A"/>
    <w:rsid w:val="00FB2270"/>
    <w:rsid w:val="00FC0CE3"/>
    <w:rsid w:val="00FD480B"/>
    <w:rsid w:val="00FE128B"/>
    <w:rsid w:val="00FE3CB0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8E4EF-3DB4-449B-81FA-14F17EBE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9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B03"/>
    <w:pPr>
      <w:keepNext/>
      <w:jc w:val="center"/>
      <w:outlineLvl w:val="0"/>
    </w:pPr>
    <w:rPr>
      <w:rFonts w:eastAsiaTheme="minorEastAsia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2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8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6EDC"/>
    <w:pPr>
      <w:ind w:left="720"/>
      <w:contextualSpacing/>
    </w:pPr>
  </w:style>
  <w:style w:type="paragraph" w:customStyle="1" w:styleId="ConsPlusNormal">
    <w:name w:val="ConsPlusNormal"/>
    <w:rsid w:val="00502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5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83C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D7B03"/>
    <w:rPr>
      <w:rFonts w:ascii="Times New Roman" w:eastAsiaTheme="minorEastAsia" w:hAnsi="Times New Roman" w:cs="Times New Roman"/>
      <w:b/>
      <w:sz w:val="36"/>
      <w:szCs w:val="20"/>
      <w:lang w:eastAsia="ru-RU"/>
    </w:rPr>
  </w:style>
  <w:style w:type="paragraph" w:styleId="a8">
    <w:name w:val="No Spacing"/>
    <w:uiPriority w:val="99"/>
    <w:qFormat/>
    <w:rsid w:val="003D7B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FE0AEDD4A13FBA55DB74D04180B421EAFF28C8048E5F3D6A59769EF2EF0FEF2CD6021A290FE1112625C5C8902DE64C27C63211B68F31736B07F01Y337H" TargetMode="External"/><Relationship Id="rId13" Type="http://schemas.openxmlformats.org/officeDocument/2006/relationships/hyperlink" Target="https://login.consultant.ru/link/?req=doc&amp;base=RLAW049&amp;n=129440&amp;date=04.08.2020&amp;dst=100195&amp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36D2AB2AF4BAC4E853A3CF13405A8E3800E91147573C7FC470667780632A4F06F71F9A0997E73C986C8850ED3M8SAF" TargetMode="External"/><Relationship Id="rId12" Type="http://schemas.openxmlformats.org/officeDocument/2006/relationships/hyperlink" Target="https://login.consultant.ru/link/?req=doc&amp;base=RLAW049&amp;n=129440&amp;date=04.08.2020&amp;dst=100196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149911&amp;date=04.08.2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4FE0D8EB77E909259EC851CF42355F4F887144F5FBC4852B297666EE7DDE6DA4AA9BE8497D0683EED5A87D4951EDDD0DDA5F3484F4C6F60905B89C222b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FE0D8EB77E909259EC851CF42355F4F887144F5FBC4852B297666EE7DDE6DA4AA9BE8497D0683EED5A87D7961EDDD0DDA5F3484F4C6F60905B89C222b4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AF164-3D37-4462-B608-C2511837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7441</Words>
  <Characters>42415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Пользователь</cp:lastModifiedBy>
  <cp:revision>55</cp:revision>
  <cp:lastPrinted>2020-08-06T01:22:00Z</cp:lastPrinted>
  <dcterms:created xsi:type="dcterms:W3CDTF">2020-06-12T06:27:00Z</dcterms:created>
  <dcterms:modified xsi:type="dcterms:W3CDTF">2021-02-15T03:25:00Z</dcterms:modified>
</cp:coreProperties>
</file>