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24E3" w:rsidRDefault="00D124E3" w:rsidP="00D124E3">
      <w:pPr>
        <w:pStyle w:val="a9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38175" cy="762000"/>
            <wp:effectExtent l="19050" t="0" r="9525" b="0"/>
            <wp:docPr id="2" name="Рисунок 27" descr="Визитки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7" descr="Визитки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124E3" w:rsidRDefault="00D124E3" w:rsidP="00D124E3">
      <w:pPr>
        <w:pStyle w:val="a9"/>
        <w:rPr>
          <w:sz w:val="28"/>
          <w:szCs w:val="28"/>
        </w:rPr>
      </w:pPr>
    </w:p>
    <w:p w:rsidR="00D124E3" w:rsidRPr="009C2A97" w:rsidRDefault="00D124E3" w:rsidP="00D124E3">
      <w:pPr>
        <w:pStyle w:val="a9"/>
        <w:rPr>
          <w:sz w:val="28"/>
          <w:szCs w:val="28"/>
        </w:rPr>
      </w:pPr>
      <w:r w:rsidRPr="009C2A97">
        <w:rPr>
          <w:sz w:val="28"/>
          <w:szCs w:val="28"/>
        </w:rPr>
        <w:t xml:space="preserve">АДМИНИСТРАЦИЯ   КАРАСУКСКОГО  РАЙОНА </w:t>
      </w:r>
    </w:p>
    <w:p w:rsidR="00D124E3" w:rsidRPr="009C2A97" w:rsidRDefault="00D124E3" w:rsidP="00D124E3">
      <w:pPr>
        <w:jc w:val="center"/>
        <w:rPr>
          <w:rFonts w:ascii="Times New Roman" w:hAnsi="Times New Roman"/>
          <w:b/>
          <w:sz w:val="28"/>
          <w:szCs w:val="28"/>
        </w:rPr>
      </w:pPr>
      <w:r w:rsidRPr="009C2A97">
        <w:rPr>
          <w:rFonts w:ascii="Times New Roman" w:hAnsi="Times New Roman"/>
          <w:b/>
          <w:sz w:val="28"/>
          <w:szCs w:val="28"/>
        </w:rPr>
        <w:t>НОВОСИБИРСКОЙ  ОБЛАСТИ</w:t>
      </w:r>
    </w:p>
    <w:p w:rsidR="00D124E3" w:rsidRPr="009C2A97" w:rsidRDefault="00D124E3" w:rsidP="00D124E3">
      <w:pPr>
        <w:pStyle w:val="1"/>
        <w:numPr>
          <w:ilvl w:val="0"/>
          <w:numId w:val="0"/>
        </w:numPr>
        <w:spacing w:before="0" w:after="0"/>
        <w:jc w:val="center"/>
        <w:rPr>
          <w:rFonts w:ascii="Times New Roman" w:hAnsi="Times New Roman" w:cs="Times New Roman"/>
          <w:sz w:val="28"/>
          <w:szCs w:val="28"/>
        </w:rPr>
      </w:pPr>
      <w:r w:rsidRPr="009C2A97">
        <w:rPr>
          <w:rFonts w:ascii="Times New Roman" w:hAnsi="Times New Roman" w:cs="Times New Roman"/>
        </w:rPr>
        <w:t xml:space="preserve"> </w:t>
      </w:r>
      <w:r w:rsidRPr="009C2A97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D124E3" w:rsidRDefault="00D124E3" w:rsidP="00D124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</w:p>
    <w:p w:rsidR="00D124E3" w:rsidRPr="009C2A97" w:rsidRDefault="00D124E3" w:rsidP="00D124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              №          </w:t>
      </w:r>
      <w:r w:rsidRPr="009C2A97">
        <w:rPr>
          <w:rFonts w:ascii="Times New Roman" w:hAnsi="Times New Roman"/>
          <w:sz w:val="28"/>
          <w:szCs w:val="28"/>
        </w:rPr>
        <w:t>-п</w:t>
      </w:r>
    </w:p>
    <w:p w:rsidR="00D124E3" w:rsidRDefault="00D124E3" w:rsidP="00D124E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D124E3" w:rsidRPr="00D13E92" w:rsidRDefault="00D124E3" w:rsidP="00D12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E9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</w:p>
    <w:p w:rsidR="00D124E3" w:rsidRPr="00D13E92" w:rsidRDefault="00D124E3" w:rsidP="00D124E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</w:p>
    <w:p w:rsidR="00D124E3" w:rsidRPr="009C2A97" w:rsidRDefault="00D124E3" w:rsidP="00D124E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ab/>
      </w:r>
    </w:p>
    <w:p w:rsidR="00D124E3" w:rsidRPr="009C2A97" w:rsidRDefault="00D124E3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 xml:space="preserve">В соответствии с Федеральными законами от 06.10.2003 № 131-ФЗ «Об общих принципах организации местного самоуправления в Российской Федерации», от 27.07.2010 № 210-ФЗ «Об организации предоставления государственных и муниципальных услуг», </w:t>
      </w:r>
      <w:r w:rsidR="0051472E" w:rsidRPr="00BC7492">
        <w:rPr>
          <w:rFonts w:ascii="Times New Roman" w:hAnsi="Times New Roman"/>
          <w:sz w:val="28"/>
          <w:szCs w:val="28"/>
        </w:rPr>
        <w:t>постановлением Администрации Карасукского района Новосибирской области от 05.08.2019 № 2010-п «Об утверждении Порядка разработки и утверждения административных регламентов предоставления муниципальных услуг»</w:t>
      </w:r>
    </w:p>
    <w:p w:rsidR="00D124E3" w:rsidRPr="009C2A97" w:rsidRDefault="00D124E3" w:rsidP="00D124E3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9C2A97">
        <w:rPr>
          <w:rFonts w:ascii="Times New Roman" w:hAnsi="Times New Roman"/>
          <w:b/>
          <w:sz w:val="28"/>
          <w:szCs w:val="28"/>
        </w:rPr>
        <w:t>П О С Т А Н О В Л Я Ю:</w:t>
      </w:r>
    </w:p>
    <w:p w:rsidR="00D124E3" w:rsidRPr="009C2A97" w:rsidRDefault="00D124E3" w:rsidP="00D124E3">
      <w:pPr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 xml:space="preserve">1. Утвердить прилагаемый административный регламент предоставления </w:t>
      </w:r>
      <w:r w:rsidRPr="009C2A97">
        <w:rPr>
          <w:rFonts w:ascii="Times New Roman" w:hAnsi="Times New Roman"/>
          <w:bCs/>
          <w:sz w:val="28"/>
          <w:szCs w:val="28"/>
        </w:rPr>
        <w:t xml:space="preserve">муниципальной услуги </w:t>
      </w:r>
      <w:r w:rsidRPr="00D13E92">
        <w:rPr>
          <w:rFonts w:ascii="Times New Roman" w:hAnsi="Times New Roman" w:cs="Times New Roman"/>
          <w:bCs/>
          <w:sz w:val="28"/>
          <w:szCs w:val="28"/>
        </w:rPr>
        <w:t xml:space="preserve">по выдаче разрешения на ввод объекта в эксплуатацию </w:t>
      </w:r>
      <w:r w:rsidRPr="009C2A97">
        <w:rPr>
          <w:rFonts w:ascii="Times New Roman" w:hAnsi="Times New Roman"/>
          <w:sz w:val="28"/>
          <w:szCs w:val="28"/>
        </w:rPr>
        <w:t>(далее – Регламент).</w:t>
      </w:r>
    </w:p>
    <w:p w:rsidR="00D248B6" w:rsidRPr="00D248B6" w:rsidRDefault="00D124E3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>2. Признать утратившими силу</w:t>
      </w:r>
      <w:r w:rsidR="00D248B6" w:rsidRPr="00D248B6">
        <w:rPr>
          <w:rFonts w:ascii="Times New Roman" w:hAnsi="Times New Roman"/>
          <w:sz w:val="28"/>
          <w:szCs w:val="28"/>
        </w:rPr>
        <w:t>:</w:t>
      </w:r>
    </w:p>
    <w:p w:rsidR="00D124E3" w:rsidRPr="00D248B6" w:rsidRDefault="00D248B6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D248B6">
        <w:rPr>
          <w:rFonts w:ascii="Times New Roman" w:hAnsi="Times New Roman"/>
          <w:sz w:val="28"/>
          <w:szCs w:val="28"/>
        </w:rPr>
        <w:t>-</w:t>
      </w:r>
      <w:r w:rsidR="00D124E3" w:rsidRPr="009C2A97">
        <w:rPr>
          <w:rFonts w:ascii="Times New Roman" w:hAnsi="Times New Roman"/>
          <w:sz w:val="28"/>
          <w:szCs w:val="28"/>
        </w:rPr>
        <w:t xml:space="preserve"> постановлени</w:t>
      </w:r>
      <w:r w:rsidR="00D124E3">
        <w:rPr>
          <w:rFonts w:ascii="Times New Roman" w:hAnsi="Times New Roman"/>
          <w:sz w:val="28"/>
          <w:szCs w:val="28"/>
        </w:rPr>
        <w:t>е</w:t>
      </w:r>
      <w:r w:rsidR="00D124E3"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 w:rsidR="00D124E3"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="00D124E3" w:rsidRPr="00D13E92">
        <w:rPr>
          <w:rFonts w:ascii="Times New Roman" w:hAnsi="Times New Roman" w:cs="Times New Roman"/>
          <w:sz w:val="28"/>
          <w:szCs w:val="28"/>
        </w:rPr>
        <w:t>от 12.05.2016 № 1384-п</w:t>
      </w:r>
      <w:r w:rsidR="00D124E3" w:rsidRPr="009C2A97">
        <w:rPr>
          <w:rFonts w:ascii="Times New Roman" w:hAnsi="Times New Roman"/>
          <w:sz w:val="28"/>
          <w:szCs w:val="28"/>
        </w:rPr>
        <w:t xml:space="preserve"> «</w:t>
      </w:r>
      <w:r w:rsidR="00D124E3" w:rsidRPr="00D13E92">
        <w:rPr>
          <w:rFonts w:ascii="Times New Roman" w:hAnsi="Times New Roman" w:cs="Times New Roman"/>
          <w:sz w:val="28"/>
          <w:szCs w:val="28"/>
        </w:rPr>
        <w:t>Об утверждении административного регламента предоставления</w:t>
      </w:r>
      <w:r w:rsidR="00D124E3">
        <w:rPr>
          <w:rFonts w:ascii="Times New Roman" w:hAnsi="Times New Roman" w:cs="Times New Roman"/>
          <w:sz w:val="28"/>
          <w:szCs w:val="28"/>
        </w:rPr>
        <w:t xml:space="preserve"> </w:t>
      </w:r>
      <w:r w:rsidR="00D124E3"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Default="00D248B6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25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3E92">
        <w:rPr>
          <w:rFonts w:ascii="Times New Roman" w:hAnsi="Times New Roman" w:cs="Times New Roman"/>
          <w:sz w:val="28"/>
          <w:szCs w:val="28"/>
        </w:rPr>
        <w:t xml:space="preserve">.2016 № </w:t>
      </w:r>
      <w:r>
        <w:rPr>
          <w:rFonts w:ascii="Times New Roman" w:hAnsi="Times New Roman" w:cs="Times New Roman"/>
          <w:sz w:val="28"/>
          <w:szCs w:val="28"/>
        </w:rPr>
        <w:t>2583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248B6" w:rsidP="00D2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13E92">
        <w:rPr>
          <w:rFonts w:ascii="Times New Roman" w:hAnsi="Times New Roman" w:cs="Times New Roman"/>
          <w:sz w:val="28"/>
          <w:szCs w:val="28"/>
        </w:rPr>
        <w:t xml:space="preserve">.2016 № </w:t>
      </w:r>
      <w:r>
        <w:rPr>
          <w:rFonts w:ascii="Times New Roman" w:hAnsi="Times New Roman" w:cs="Times New Roman"/>
          <w:sz w:val="28"/>
          <w:szCs w:val="28"/>
        </w:rPr>
        <w:t>2760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248B6" w:rsidP="00D2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D13E9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13E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183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248B6" w:rsidP="00D2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13E9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D13E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727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</w:t>
      </w:r>
      <w:r w:rsidRPr="00D13E92">
        <w:rPr>
          <w:rFonts w:ascii="Times New Roman" w:hAnsi="Times New Roman" w:cs="Times New Roman"/>
          <w:sz w:val="28"/>
          <w:szCs w:val="28"/>
        </w:rPr>
        <w:lastRenderedPageBreak/>
        <w:t>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248B6" w:rsidP="00D2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3E92">
        <w:rPr>
          <w:rFonts w:ascii="Times New Roman" w:hAnsi="Times New Roman" w:cs="Times New Roman"/>
          <w:sz w:val="28"/>
          <w:szCs w:val="28"/>
        </w:rPr>
        <w:t>.201</w:t>
      </w:r>
      <w:r w:rsidR="00D34B43">
        <w:rPr>
          <w:rFonts w:ascii="Times New Roman" w:hAnsi="Times New Roman" w:cs="Times New Roman"/>
          <w:sz w:val="28"/>
          <w:szCs w:val="28"/>
        </w:rPr>
        <w:t>7</w:t>
      </w:r>
      <w:r w:rsidRPr="00D13E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1515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248B6" w:rsidP="00D248B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1</w:t>
      </w:r>
      <w:r w:rsidR="00D34B43">
        <w:rPr>
          <w:rFonts w:ascii="Times New Roman" w:hAnsi="Times New Roman" w:cs="Times New Roman"/>
          <w:sz w:val="28"/>
          <w:szCs w:val="28"/>
        </w:rPr>
        <w:t>5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D13E92">
        <w:rPr>
          <w:rFonts w:ascii="Times New Roman" w:hAnsi="Times New Roman" w:cs="Times New Roman"/>
          <w:sz w:val="28"/>
          <w:szCs w:val="28"/>
        </w:rPr>
        <w:t>.201</w:t>
      </w:r>
      <w:r w:rsidR="00D34B43">
        <w:rPr>
          <w:rFonts w:ascii="Times New Roman" w:hAnsi="Times New Roman" w:cs="Times New Roman"/>
          <w:sz w:val="28"/>
          <w:szCs w:val="28"/>
        </w:rPr>
        <w:t>7</w:t>
      </w:r>
      <w:r w:rsidRPr="00D13E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2</w:t>
      </w:r>
      <w:r w:rsidR="00D34B43">
        <w:rPr>
          <w:rFonts w:ascii="Times New Roman" w:hAnsi="Times New Roman" w:cs="Times New Roman"/>
          <w:sz w:val="28"/>
          <w:szCs w:val="28"/>
        </w:rPr>
        <w:t>598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</w:t>
      </w:r>
      <w:r w:rsidRPr="00D248B6">
        <w:rPr>
          <w:rFonts w:ascii="Times New Roman" w:hAnsi="Times New Roman"/>
          <w:sz w:val="28"/>
          <w:szCs w:val="28"/>
        </w:rPr>
        <w:t>;</w:t>
      </w:r>
    </w:p>
    <w:p w:rsidR="00D248B6" w:rsidRPr="00D248B6" w:rsidRDefault="00D34B43" w:rsidP="00D34B4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</w:t>
      </w:r>
      <w:r w:rsidRPr="009C2A97">
        <w:rPr>
          <w:rFonts w:ascii="Times New Roman" w:hAnsi="Times New Roman"/>
          <w:sz w:val="28"/>
          <w:szCs w:val="28"/>
        </w:rPr>
        <w:t>постановлени</w:t>
      </w:r>
      <w:r>
        <w:rPr>
          <w:rFonts w:ascii="Times New Roman" w:hAnsi="Times New Roman"/>
          <w:sz w:val="28"/>
          <w:szCs w:val="28"/>
        </w:rPr>
        <w:t>е</w:t>
      </w:r>
      <w:r w:rsidRPr="009C2A97">
        <w:rPr>
          <w:rFonts w:ascii="Times New Roman" w:hAnsi="Times New Roman"/>
          <w:sz w:val="28"/>
          <w:szCs w:val="28"/>
        </w:rPr>
        <w:t xml:space="preserve"> администрации Карасукско</w:t>
      </w:r>
      <w:r>
        <w:rPr>
          <w:rFonts w:ascii="Times New Roman" w:hAnsi="Times New Roman"/>
          <w:sz w:val="28"/>
          <w:szCs w:val="28"/>
        </w:rPr>
        <w:t xml:space="preserve">го района Новосибирской области </w:t>
      </w:r>
      <w:r w:rsidRPr="00D13E92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D13E9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D13E92">
        <w:rPr>
          <w:rFonts w:ascii="Times New Roman" w:hAnsi="Times New Roman" w:cs="Times New Roman"/>
          <w:sz w:val="28"/>
          <w:szCs w:val="28"/>
        </w:rPr>
        <w:t>.201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D13E9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1563</w:t>
      </w:r>
      <w:r w:rsidRPr="00D13E92">
        <w:rPr>
          <w:rFonts w:ascii="Times New Roman" w:hAnsi="Times New Roman" w:cs="Times New Roman"/>
          <w:sz w:val="28"/>
          <w:szCs w:val="28"/>
        </w:rPr>
        <w:t>-п</w:t>
      </w:r>
      <w:r w:rsidRPr="009C2A97">
        <w:rPr>
          <w:rFonts w:ascii="Times New Roman" w:hAnsi="Times New Roman"/>
          <w:sz w:val="28"/>
          <w:szCs w:val="28"/>
        </w:rPr>
        <w:t xml:space="preserve"> «</w:t>
      </w:r>
      <w:r w:rsidRPr="000F5D06">
        <w:rPr>
          <w:rFonts w:ascii="Times New Roman" w:eastAsia="Calibri" w:hAnsi="Times New Roman" w:cs="Times New Roman"/>
          <w:sz w:val="28"/>
          <w:szCs w:val="28"/>
        </w:rPr>
        <w:t>О внесении изменени</w:t>
      </w:r>
      <w:r>
        <w:rPr>
          <w:rFonts w:ascii="Times New Roman" w:eastAsia="Calibri" w:hAnsi="Times New Roman" w:cs="Times New Roman"/>
          <w:sz w:val="28"/>
          <w:szCs w:val="28"/>
        </w:rPr>
        <w:t>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</w:t>
      </w:r>
      <w:r w:rsidRPr="00D13E92">
        <w:rPr>
          <w:rFonts w:ascii="Times New Roman" w:hAnsi="Times New Roman" w:cs="Times New Roman"/>
          <w:sz w:val="28"/>
          <w:szCs w:val="28"/>
        </w:rPr>
        <w:t xml:space="preserve"> административн</w:t>
      </w:r>
      <w:r>
        <w:rPr>
          <w:rFonts w:ascii="Times New Roman" w:hAnsi="Times New Roman" w:cs="Times New Roman"/>
          <w:sz w:val="28"/>
          <w:szCs w:val="28"/>
        </w:rPr>
        <w:t>ый</w:t>
      </w:r>
      <w:r w:rsidRPr="00D13E92">
        <w:rPr>
          <w:rFonts w:ascii="Times New Roman" w:hAnsi="Times New Roman" w:cs="Times New Roman"/>
          <w:sz w:val="28"/>
          <w:szCs w:val="28"/>
        </w:rPr>
        <w:t xml:space="preserve"> регламент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13E92">
        <w:rPr>
          <w:rFonts w:ascii="Times New Roman" w:hAnsi="Times New Roman" w:cs="Times New Roman"/>
          <w:sz w:val="28"/>
          <w:szCs w:val="28"/>
        </w:rPr>
        <w:t>муниципальной услуги по выдаче разрешения на ввод объекта в эксплуатацию</w:t>
      </w:r>
      <w:r>
        <w:rPr>
          <w:rFonts w:ascii="Times New Roman" w:hAnsi="Times New Roman"/>
          <w:sz w:val="28"/>
          <w:szCs w:val="28"/>
        </w:rPr>
        <w:t>».</w:t>
      </w:r>
    </w:p>
    <w:p w:rsidR="00D124E3" w:rsidRPr="009C2A97" w:rsidRDefault="00D124E3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3. Начальнику отдела строительства, архитектуры и  жилищных</w:t>
      </w:r>
      <w:r w:rsidRPr="009C2A97">
        <w:rPr>
          <w:rFonts w:ascii="Times New Roman" w:hAnsi="Times New Roman"/>
          <w:sz w:val="28"/>
          <w:szCs w:val="28"/>
        </w:rPr>
        <w:t xml:space="preserve"> программ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A97">
        <w:rPr>
          <w:rFonts w:ascii="Times New Roman" w:hAnsi="Times New Roman"/>
          <w:sz w:val="28"/>
          <w:szCs w:val="28"/>
        </w:rPr>
        <w:t>администрации Карасукского района Новосибирской области (</w:t>
      </w:r>
      <w:r>
        <w:rPr>
          <w:rFonts w:ascii="Times New Roman" w:hAnsi="Times New Roman"/>
          <w:sz w:val="28"/>
          <w:szCs w:val="28"/>
        </w:rPr>
        <w:t>Олюшин В.А.)</w:t>
      </w:r>
      <w:r w:rsidRPr="009C2A97">
        <w:rPr>
          <w:rFonts w:ascii="Times New Roman" w:hAnsi="Times New Roman"/>
          <w:sz w:val="28"/>
          <w:szCs w:val="28"/>
        </w:rPr>
        <w:t xml:space="preserve"> обеспечить организацию предоставления муниципальной услуги в соответствии с Регламентом.</w:t>
      </w:r>
    </w:p>
    <w:p w:rsidR="00D124E3" w:rsidRPr="009C2A97" w:rsidRDefault="00D124E3" w:rsidP="00D124E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4. Организационно-контрольному отделу администрации</w:t>
      </w:r>
      <w:r w:rsidRPr="009C2A97">
        <w:rPr>
          <w:rFonts w:ascii="Times New Roman" w:hAnsi="Times New Roman"/>
          <w:sz w:val="28"/>
          <w:szCs w:val="28"/>
        </w:rPr>
        <w:t xml:space="preserve"> Карасукского 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A97">
        <w:rPr>
          <w:rFonts w:ascii="Times New Roman" w:hAnsi="Times New Roman"/>
          <w:sz w:val="28"/>
          <w:szCs w:val="28"/>
        </w:rPr>
        <w:t xml:space="preserve">района Новосибирской области (Олейник О.Т.) опубликовать </w:t>
      </w:r>
      <w:r w:rsidRPr="0051472E">
        <w:rPr>
          <w:rFonts w:ascii="Times New Roman" w:hAnsi="Times New Roman"/>
          <w:sz w:val="28"/>
          <w:szCs w:val="28"/>
        </w:rPr>
        <w:t>настоящее</w:t>
      </w:r>
      <w:r w:rsidRPr="009C2A97">
        <w:rPr>
          <w:rFonts w:ascii="Times New Roman" w:hAnsi="Times New Roman"/>
          <w:sz w:val="28"/>
          <w:szCs w:val="28"/>
        </w:rPr>
        <w:t xml:space="preserve"> постановление в «Бюллетене органов местного самоуправления Карасукского района Новосибирской области», а также разместить на официальном сайте</w:t>
      </w:r>
      <w:r w:rsidR="00041902">
        <w:rPr>
          <w:rFonts w:ascii="Times New Roman" w:hAnsi="Times New Roman"/>
          <w:sz w:val="28"/>
          <w:szCs w:val="28"/>
        </w:rPr>
        <w:t xml:space="preserve"> </w:t>
      </w:r>
      <w:r w:rsidR="00D03C40">
        <w:rPr>
          <w:rFonts w:ascii="Times New Roman" w:hAnsi="Times New Roman"/>
          <w:sz w:val="28"/>
          <w:szCs w:val="28"/>
        </w:rPr>
        <w:t>администрации</w:t>
      </w:r>
      <w:r w:rsidRPr="009C2A97">
        <w:rPr>
          <w:rFonts w:ascii="Times New Roman" w:hAnsi="Times New Roman"/>
          <w:sz w:val="28"/>
          <w:szCs w:val="28"/>
        </w:rPr>
        <w:t xml:space="preserve"> Карасукского района Новосибирской области.</w:t>
      </w:r>
    </w:p>
    <w:p w:rsidR="00D124E3" w:rsidRPr="006C7C0C" w:rsidRDefault="00D124E3" w:rsidP="00D124E3">
      <w:pPr>
        <w:numPr>
          <w:ilvl w:val="0"/>
          <w:numId w:val="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>Контроль за исполнением постановления возложить на первого заместителя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9C2A97">
        <w:rPr>
          <w:rFonts w:ascii="Times New Roman" w:hAnsi="Times New Roman"/>
          <w:sz w:val="28"/>
          <w:szCs w:val="28"/>
        </w:rPr>
        <w:t>главы администрации Карасукского района Новосибирской области Юнга А.А.</w:t>
      </w:r>
    </w:p>
    <w:p w:rsidR="00D124E3" w:rsidRDefault="00D124E3" w:rsidP="00D124E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2656F3" w:rsidRDefault="002656F3" w:rsidP="00D124E3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D124E3" w:rsidRDefault="00D124E3" w:rsidP="00D03C4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D124E3" w:rsidRDefault="00D124E3" w:rsidP="00D124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 xml:space="preserve">Глава Карасукского района </w:t>
      </w:r>
    </w:p>
    <w:p w:rsidR="00D124E3" w:rsidRPr="0025387F" w:rsidRDefault="00D124E3" w:rsidP="00D124E3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9C2A97">
        <w:rPr>
          <w:rFonts w:ascii="Times New Roman" w:hAnsi="Times New Roman"/>
          <w:sz w:val="28"/>
          <w:szCs w:val="28"/>
        </w:rPr>
        <w:t xml:space="preserve">Новосибирской области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="00701859">
        <w:rPr>
          <w:rFonts w:ascii="Times New Roman" w:hAnsi="Times New Roman"/>
          <w:sz w:val="28"/>
          <w:szCs w:val="28"/>
        </w:rPr>
        <w:t xml:space="preserve">              </w:t>
      </w:r>
      <w:r>
        <w:rPr>
          <w:rFonts w:ascii="Times New Roman" w:hAnsi="Times New Roman"/>
          <w:sz w:val="28"/>
          <w:szCs w:val="28"/>
        </w:rPr>
        <w:t xml:space="preserve">                         </w:t>
      </w:r>
      <w:r w:rsidRPr="009C2A97">
        <w:rPr>
          <w:rFonts w:ascii="Times New Roman" w:hAnsi="Times New Roman"/>
          <w:sz w:val="28"/>
          <w:szCs w:val="28"/>
        </w:rPr>
        <w:t xml:space="preserve">         А.П. Гофман</w:t>
      </w:r>
    </w:p>
    <w:p w:rsidR="00D124E3" w:rsidRDefault="00D124E3" w:rsidP="00D12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0"/>
          <w:szCs w:val="20"/>
        </w:rPr>
      </w:pPr>
    </w:p>
    <w:p w:rsidR="00D124E3" w:rsidRPr="00F14B7B" w:rsidRDefault="00D124E3" w:rsidP="00D124E3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1"/>
          <w:szCs w:val="21"/>
        </w:rPr>
      </w:pPr>
      <w:r w:rsidRPr="00F14B7B">
        <w:rPr>
          <w:rFonts w:ascii="Arial" w:eastAsia="Times New Roman" w:hAnsi="Arial" w:cs="Arial"/>
          <w:color w:val="000000"/>
          <w:sz w:val="21"/>
          <w:szCs w:val="21"/>
        </w:rPr>
        <w:t> </w:t>
      </w: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98349D" w:rsidRDefault="0098349D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BC7492" w:rsidRPr="00BB45DF" w:rsidRDefault="00BC7492" w:rsidP="00BC74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УТВЕРЖДЕН</w:t>
      </w:r>
    </w:p>
    <w:p w:rsidR="00BC7492" w:rsidRDefault="00BC7492" w:rsidP="00BC74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постановлением администрации</w:t>
      </w:r>
      <w:r w:rsidRPr="00BB45DF">
        <w:rPr>
          <w:rFonts w:ascii="Times New Roman" w:hAnsi="Times New Roman"/>
          <w:sz w:val="28"/>
          <w:szCs w:val="28"/>
        </w:rPr>
        <w:t xml:space="preserve"> </w:t>
      </w:r>
    </w:p>
    <w:p w:rsidR="00BC7492" w:rsidRDefault="00BC7492" w:rsidP="00BC74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Карасукского района</w:t>
      </w:r>
    </w:p>
    <w:p w:rsidR="00BC7492" w:rsidRPr="00BB45DF" w:rsidRDefault="00BC7492" w:rsidP="00BC74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 w:rsidRPr="00BB45DF">
        <w:rPr>
          <w:rFonts w:ascii="Times New Roman" w:hAnsi="Times New Roman"/>
          <w:sz w:val="28"/>
          <w:szCs w:val="28"/>
        </w:rPr>
        <w:t xml:space="preserve">Новосибирской области </w:t>
      </w:r>
    </w:p>
    <w:p w:rsidR="00BC7492" w:rsidRPr="00D31679" w:rsidRDefault="00BC7492" w:rsidP="00BC7492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Pr="00BC7492">
        <w:rPr>
          <w:rFonts w:ascii="Times New Roman" w:hAnsi="Times New Roman"/>
          <w:color w:val="FFFFFF" w:themeColor="background1"/>
          <w:sz w:val="28"/>
          <w:szCs w:val="28"/>
        </w:rPr>
        <w:t>12.05.2016</w:t>
      </w:r>
      <w:r>
        <w:rPr>
          <w:rFonts w:ascii="Times New Roman" w:hAnsi="Times New Roman"/>
          <w:sz w:val="28"/>
          <w:szCs w:val="28"/>
        </w:rPr>
        <w:t xml:space="preserve"> </w:t>
      </w:r>
      <w:r w:rsidRPr="00BB45DF">
        <w:rPr>
          <w:rFonts w:ascii="Times New Roman" w:hAnsi="Times New Roman"/>
          <w:sz w:val="28"/>
          <w:szCs w:val="28"/>
        </w:rPr>
        <w:t xml:space="preserve">№ </w:t>
      </w:r>
      <w:r w:rsidRPr="00BC7492">
        <w:rPr>
          <w:rFonts w:ascii="Times New Roman" w:hAnsi="Times New Roman"/>
          <w:color w:val="FFFFFF" w:themeColor="background1"/>
          <w:sz w:val="28"/>
          <w:szCs w:val="28"/>
        </w:rPr>
        <w:t>1384-п</w:t>
      </w: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34B43" w:rsidRDefault="00D34B4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</w:pPr>
    </w:p>
    <w:p w:rsidR="00D124E3" w:rsidRPr="00625A73" w:rsidRDefault="00D124E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Административный регламент предоставления муниципальной услуги по выдаче разрешения на ввод объекта в эксплуатацию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I. Общие положения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1.1. Административный регламент предоставления муниципальной услуги по выдаче разрешения на ввод объекта в эксплуатацию (далее – административный регламент) разработан на основании Градостроительного кодекса Российской Федерации, Федерального закона </w:t>
      </w:r>
      <w:hyperlink r:id="rId9" w:tgtFrame="_blank" w:history="1">
        <w:r w:rsidRPr="00625A73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от 27.07.2010 № 210-ФЗ</w:t>
        </w:r>
      </w:hyperlink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«Об организации предоставления государственных и муниципальных услуг».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1.2. Административный регламент устанавливает порядок и стандарт предоставления муниципальной услуги по выдаче разрешения на ввод объекта в эксплуатацию (далее – муниципальная услуга), в том числе в электронной форме с использованием федеральной государственной информационной системы «Единый портал государственных и муниципальных услуг (функций)» (далее – ЕПГУ) и информационно-коммуникационной сети Интернет с соблюдением норм законодательства Российской Федерации о защите персональных данных, а также состав, последовательность и сроки выполнения административных процедур, требования к порядку их выполнения, порядок и формы контроля за исполнением административного регламента, досудебный (внесудебный) порядок обжалования решений и действий (бездействия) органа, предоставляющего муниципальную услугу, а также должностных лиц, муниципальных служащих.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1.3. </w:t>
      </w:r>
      <w:r w:rsidRPr="00625A73">
        <w:rPr>
          <w:rFonts w:ascii="Times New Roman" w:hAnsi="Times New Roman" w:cs="Times New Roman"/>
          <w:sz w:val="28"/>
          <w:szCs w:val="28"/>
        </w:rPr>
        <w:t xml:space="preserve">Муниципальная услуга предоставляется физическим и юридическим лицам (далее - заявитель) в целях строительства, реконструкции объектов капитального строительства, линейных объектов обладающими правоустанавливающими документами, в том числе соглашениями об установлении сервитута, решениями об установлении публичного сервитута на земельный участок, расположенный на </w:t>
      </w:r>
      <w:r w:rsidRPr="00E631D6">
        <w:rPr>
          <w:rFonts w:ascii="Times New Roman" w:hAnsi="Times New Roman" w:cs="Times New Roman"/>
          <w:sz w:val="28"/>
          <w:szCs w:val="28"/>
        </w:rPr>
        <w:t xml:space="preserve">территории </w:t>
      </w:r>
      <w:r w:rsidR="0098349D" w:rsidRPr="00E631D6">
        <w:rPr>
          <w:rFonts w:ascii="Times New Roman" w:hAnsi="Times New Roman" w:cs="Times New Roman"/>
          <w:sz w:val="28"/>
          <w:szCs w:val="28"/>
        </w:rPr>
        <w:t xml:space="preserve">города Карасука и </w:t>
      </w:r>
      <w:r w:rsidRPr="00E631D6">
        <w:rPr>
          <w:rFonts w:ascii="Times New Roman" w:hAnsi="Times New Roman" w:cs="Times New Roman"/>
          <w:sz w:val="28"/>
          <w:szCs w:val="28"/>
        </w:rPr>
        <w:t>Карасукского района Новосибирской области.</w:t>
      </w:r>
      <w:r w:rsidR="00E631D6" w:rsidRPr="00E631D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D03C40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1.4. </w:t>
      </w:r>
      <w:r w:rsidRPr="00625A73">
        <w:rPr>
          <w:rFonts w:ascii="Times New Roman" w:hAnsi="Times New Roman" w:cs="Times New Roman"/>
          <w:sz w:val="28"/>
          <w:szCs w:val="28"/>
        </w:rPr>
        <w:t>Порядок информирования о правилах пред</w:t>
      </w:r>
      <w:r w:rsidR="00D03C40">
        <w:rPr>
          <w:rFonts w:ascii="Times New Roman" w:hAnsi="Times New Roman" w:cs="Times New Roman"/>
          <w:sz w:val="28"/>
          <w:szCs w:val="28"/>
        </w:rPr>
        <w:t>оставления муниципальной услуги.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 xml:space="preserve">Сведения о месте нахождения, графике работы, номерах справочных телефонов администрации Карасукского района Новосибирской области, отдела строительства, архитектуры и жилищных программ администрации Карасукского района Новосибирской области (далее – отдел), адресах электронной почты, официальных сайтах администрации Карасукского района Новосибирской области и ГАУ «МФЦ» размещены на информационных стендах, официальном сайте администрации Карасукского района Новосибирской области по адресу: </w:t>
      </w:r>
      <w:hyperlink r:id="rId10" w:history="1">
        <w:r w:rsidRPr="00D03C40">
          <w:rPr>
            <w:rStyle w:val="a8"/>
            <w:rFonts w:ascii="Times New Roman" w:hAnsi="Times New Roman" w:cs="Times New Roman"/>
            <w:i/>
            <w:sz w:val="28"/>
            <w:szCs w:val="28"/>
          </w:rPr>
          <w:t>http://adm-</w:t>
        </w:r>
        <w:r w:rsidRPr="00D03C40">
          <w:rPr>
            <w:rStyle w:val="a8"/>
            <w:rFonts w:ascii="Times New Roman" w:hAnsi="Times New Roman" w:cs="Times New Roman"/>
            <w:i/>
            <w:sz w:val="28"/>
            <w:szCs w:val="28"/>
          </w:rPr>
          <w:lastRenderedPageBreak/>
          <w:t>karasuk.nso.ru/page/3335</w:t>
        </w:r>
      </w:hyperlink>
      <w:r w:rsidRPr="00D03C40">
        <w:rPr>
          <w:rFonts w:ascii="Times New Roman" w:hAnsi="Times New Roman" w:cs="Times New Roman"/>
          <w:sz w:val="28"/>
          <w:szCs w:val="28"/>
        </w:rPr>
        <w:t>, в федеральной государственной информационной системе «Федеральный реестр государственных и муниципальных услуг» и на Едином портале государственных и муниципальных услуг.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Информация по вопросам предоставления муниципальной услуги предоставляется в: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- устной форме (лично или по телефону в соответствии с графиком приема заявителей);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- письменной форме (лично или почтовым сообщением);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- электронной форме, в том числе через ЕПГУ.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При обращении заявителя по телефону информирование осуществляется по телефону в устной форме. При личном обращении заявителя ответ на обращение с согласия заявителя может быть дан устно в ходе личного приема, если изложенные в устном обращении факты и обстоятельства являются очевидными и не требуют дополнительной проверки. В остальных случаях дается письменный ответ по существу поставленных в обращении вопросов.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 xml:space="preserve">При письменном обращении ответ направляется заявителю в течение 30 (тридцати) дней со дня регистрации письменного обращения. Ответ подписывается уполномоченным лицом, содержит фамилию и номер телефона исполнителя. Ответ на обращение направляется в форме электронного документа по адресу электронной почты, указанному в обращении, поступившем в форме электронного документа, и в письменной форме по почтовому адресу, указанному в обращении, поступившем в письменной форме. Кроме того, на поступившее обращение, содержащее предложение, заявление или жалобу, которые затрагивают интересы неопределенного круга лиц, в частности на обращение, в котором обжалуется судебное решение, вынесенное в отношении неопределенного круга лиц, ответ, в том числе с разъяснением порядка обжалования судебного решения, может быть размещен с соблюдением требований </w:t>
      </w:r>
      <w:hyperlink r:id="rId11" w:history="1">
        <w:r w:rsidRPr="00D03C40">
          <w:rPr>
            <w:rFonts w:ascii="Times New Roman" w:hAnsi="Times New Roman" w:cs="Times New Roman"/>
            <w:color w:val="0000FF"/>
            <w:sz w:val="28"/>
            <w:szCs w:val="28"/>
          </w:rPr>
          <w:t>части 2 статьи 6</w:t>
        </w:r>
      </w:hyperlink>
      <w:r w:rsidRPr="00D03C40">
        <w:rPr>
          <w:rFonts w:ascii="Times New Roman" w:hAnsi="Times New Roman" w:cs="Times New Roman"/>
          <w:sz w:val="28"/>
          <w:szCs w:val="28"/>
        </w:rPr>
        <w:t xml:space="preserve"> Федерального закона от 02.05.2006 N 59-ФЗ "О порядке рассмотрения обращений граждан Российской Федерации" на официальном сайте органа местного самоуправления в информационно-телекоммуникационной сети "Интернет".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В исключительных случаях, а также в случае направления запроса в другие государственные органы власти, органы местного самоуправления или должностному лицу, Глава Карасукского района Новосибирской области (далее - Глава) вправе продлить срок рассмотрения обращения не более чем на 30 (тридцать) дней, уведомив о продлении срока его рассмотрения заявителя.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 xml:space="preserve">В случае, если в письменном обращении не указаны фамилия гражданина, направившего обращение, или почтовый адрес, по которому должен быть направлен ответ, ответ на обращение не дается. Если в указанном обращении содержатся сведения о подготавливаемом, совершаемом или совершенном противоправном деянии, а также о лице, его подготавливающем, совершающем или совершившем, </w:t>
      </w:r>
      <w:r w:rsidRPr="00D03C40">
        <w:rPr>
          <w:rFonts w:ascii="Times New Roman" w:hAnsi="Times New Roman" w:cs="Times New Roman"/>
          <w:sz w:val="28"/>
          <w:szCs w:val="28"/>
        </w:rPr>
        <w:lastRenderedPageBreak/>
        <w:t>обращение подлежит направлению в государственный орган в соответствии с его компетенцией.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>В случае, если текст письменного обращения не позволяет определить суть предложения, заявления или жалобы, ответ на обращение не дается и оно не подлежит направлению на рассмотрение в орган местного самоуправления или должностному лицу в соответствии с их компетенцией, о чем в течение 7 (семи) дней со дня регистрации обращения сообщается гражданину, направившему обращение.</w:t>
      </w:r>
    </w:p>
    <w:p w:rsidR="00D03C40" w:rsidRPr="00D03C40" w:rsidRDefault="00D03C40" w:rsidP="00D03C40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 xml:space="preserve">В случае поступления в орган местного самоуправления или должностному лицу письменного обращения, содержащего вопрос, ответ на который размещен в соответствии с </w:t>
      </w:r>
      <w:hyperlink r:id="rId12" w:history="1">
        <w:r w:rsidRPr="00D03C40">
          <w:rPr>
            <w:rFonts w:ascii="Times New Roman" w:hAnsi="Times New Roman" w:cs="Times New Roman"/>
            <w:color w:val="0000FF"/>
            <w:sz w:val="28"/>
            <w:szCs w:val="28"/>
          </w:rPr>
          <w:t>частью 4 статьи 10</w:t>
        </w:r>
      </w:hyperlink>
      <w:r w:rsidRPr="00D03C40">
        <w:rPr>
          <w:rFonts w:ascii="Times New Roman" w:hAnsi="Times New Roman" w:cs="Times New Roman"/>
          <w:sz w:val="28"/>
          <w:szCs w:val="28"/>
        </w:rPr>
        <w:t xml:space="preserve"> Федерального закона от 02.05.2006 N 59-ФЗ "О порядке рассмотрения обращений граждан Российской Федерации" на официальном сайте органа местного самоуправления в информационно-телекоммуникационной сети "Интернет", гражданину, направившему обращение, в течение 7 (семи) дней со дня регистрации обращения сообщается электронный адрес официального сайта в информационно-телекоммуникационной сети "Интернет", на котором размещен ответ на вопрос, поставленный в обращении, при этом обращение, содержащее обжалование судебного решения, не возвращается.</w:t>
      </w:r>
    </w:p>
    <w:p w:rsidR="00D124E3" w:rsidRPr="00625A73" w:rsidRDefault="00D124E3" w:rsidP="00D124E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II. Стандарт предоставления муниципальной услуги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hAnsi="Times New Roman" w:cs="Times New Roman"/>
          <w:sz w:val="28"/>
          <w:szCs w:val="28"/>
        </w:rPr>
        <w:t>2.1. Наименование муниципальной услуги: выдача разрешения на ввод объекта в эксплуатацию.</w:t>
      </w:r>
    </w:p>
    <w:p w:rsidR="00D03C40" w:rsidRDefault="00D124E3" w:rsidP="00D124E3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hAnsi="Times New Roman" w:cs="Times New Roman"/>
          <w:sz w:val="28"/>
          <w:szCs w:val="28"/>
        </w:rPr>
        <w:t>2.2. Предоставление муниципальной услуги осуществляется администрацией</w:t>
      </w:r>
      <w:r w:rsidR="00D03C40">
        <w:rPr>
          <w:rFonts w:ascii="Times New Roman" w:hAnsi="Times New Roman" w:cs="Times New Roman"/>
          <w:sz w:val="28"/>
          <w:szCs w:val="28"/>
        </w:rPr>
        <w:t xml:space="preserve"> Карасукского района Новосибирской области.</w:t>
      </w:r>
    </w:p>
    <w:p w:rsidR="00D124E3" w:rsidRPr="00625A73" w:rsidRDefault="00041902" w:rsidP="00D124E3">
      <w:pPr>
        <w:widowControl w:val="0"/>
        <w:tabs>
          <w:tab w:val="left" w:pos="0"/>
          <w:tab w:val="left" w:pos="142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124E3" w:rsidRPr="00625A73">
        <w:rPr>
          <w:rFonts w:ascii="Times New Roman" w:hAnsi="Times New Roman" w:cs="Times New Roman"/>
          <w:sz w:val="28"/>
          <w:szCs w:val="28"/>
        </w:rPr>
        <w:t>Процедуру предоставления муниципальной услуги осуществляет отде</w:t>
      </w:r>
      <w:r w:rsidR="00D03C40">
        <w:rPr>
          <w:rFonts w:ascii="Times New Roman" w:hAnsi="Times New Roman" w:cs="Times New Roman"/>
          <w:sz w:val="28"/>
          <w:szCs w:val="28"/>
        </w:rPr>
        <w:t>л строительства, архитектуры и жилищных программ</w:t>
      </w:r>
      <w:r w:rsidR="008A344E">
        <w:rPr>
          <w:rFonts w:ascii="Times New Roman" w:hAnsi="Times New Roman" w:cs="Times New Roman"/>
          <w:sz w:val="28"/>
          <w:szCs w:val="28"/>
        </w:rPr>
        <w:t xml:space="preserve"> (далее - отдел)</w:t>
      </w:r>
      <w:r w:rsidR="00D03C40">
        <w:rPr>
          <w:rFonts w:ascii="Times New Roman" w:hAnsi="Times New Roman" w:cs="Times New Roman"/>
          <w:sz w:val="28"/>
          <w:szCs w:val="28"/>
        </w:rPr>
        <w:t>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Запрещено требовать от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 и организации, за исключением получения услуг, включенных в перечень услуг, которые являются необходимыми и обязательными для предоставления муниципальных услуг.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2.3. Результатом предоставления муниципальной услуги является выдача разрешения на ввод объекта в эксплуатацию.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2.3.1. Разрешение на ввод объекта в эксплуатацию оформляется по форме, утвержденной приказом Министерства строительства и жилищно-коммунального хозяйства Российской Федерации от 19.02.2015 № 117/пр «Об утверждении формы разрешения на строительство и формы разрешения на ввод объекта в эксплуатацию», в трех экземплярах.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 предоставлении муниципальной услуги отказывается по основаниям, указанным в пункте 2.9 административного регламента.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2.3.2. Отказ в предоставлении муниципальной услуги оформляется в виде уведомления об отказе в выдаче разрешения на ввод объекта в эксплуатацию по 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форме согласно приложению № 1 к настоящему административному регламенту, в двух экземплярах.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2.4. </w:t>
      </w:r>
      <w:r w:rsidRPr="00625A73">
        <w:rPr>
          <w:rFonts w:ascii="Times New Roman" w:hAnsi="Times New Roman" w:cs="Times New Roman"/>
          <w:sz w:val="28"/>
          <w:szCs w:val="28"/>
        </w:rPr>
        <w:t xml:space="preserve">Предоставление муниципальной услуги осуществляется в </w:t>
      </w:r>
      <w:r w:rsidRPr="0051472E">
        <w:rPr>
          <w:rFonts w:ascii="Times New Roman" w:hAnsi="Times New Roman" w:cs="Times New Roman"/>
          <w:sz w:val="28"/>
          <w:szCs w:val="28"/>
        </w:rPr>
        <w:t xml:space="preserve">течение </w:t>
      </w:r>
      <w:r w:rsidR="008E3870" w:rsidRPr="0051472E">
        <w:rPr>
          <w:rFonts w:ascii="Times New Roman" w:hAnsi="Times New Roman" w:cs="Times New Roman"/>
          <w:sz w:val="28"/>
          <w:szCs w:val="28"/>
        </w:rPr>
        <w:t>7</w:t>
      </w:r>
      <w:r w:rsidRPr="0051472E">
        <w:rPr>
          <w:rFonts w:ascii="Times New Roman" w:hAnsi="Times New Roman" w:cs="Times New Roman"/>
          <w:sz w:val="28"/>
          <w:szCs w:val="28"/>
        </w:rPr>
        <w:t xml:space="preserve"> </w:t>
      </w:r>
      <w:r w:rsidRPr="00625A73">
        <w:rPr>
          <w:rFonts w:ascii="Times New Roman" w:hAnsi="Times New Roman" w:cs="Times New Roman"/>
          <w:sz w:val="28"/>
          <w:szCs w:val="28"/>
        </w:rPr>
        <w:t>рабочих дней со дня поступления в администрацию, либо МФЦ заявления о выдаче разрешения на ввод объекта в эксплуатацию (далее – заявление).</w:t>
      </w:r>
    </w:p>
    <w:p w:rsidR="00D124E3" w:rsidRPr="00D03C40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color w:val="000000"/>
          <w:sz w:val="28"/>
          <w:szCs w:val="28"/>
        </w:rPr>
        <w:t>2.5. Предоставление муниципальной услуги осуществляется в соответствии с:</w:t>
      </w:r>
    </w:p>
    <w:p w:rsidR="00D03C40" w:rsidRPr="00D03C40" w:rsidRDefault="00D03C40" w:rsidP="00D03C40">
      <w:pPr>
        <w:tabs>
          <w:tab w:val="left" w:pos="567"/>
        </w:tabs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03C40">
        <w:rPr>
          <w:rFonts w:ascii="Times New Roman" w:hAnsi="Times New Roman" w:cs="Times New Roman"/>
          <w:sz w:val="28"/>
          <w:szCs w:val="28"/>
        </w:rPr>
        <w:t xml:space="preserve">перечнем нормативных актов, регулирующих отношения, возникающие в связи с предоставлением муниципальной услуги, размещенным на официальном сайте администрации  в сети «Интернет» по адресу: </w:t>
      </w:r>
      <w:hyperlink r:id="rId13" w:history="1">
        <w:r w:rsidRPr="00D03C40">
          <w:rPr>
            <w:rStyle w:val="a8"/>
            <w:rFonts w:ascii="Times New Roman" w:hAnsi="Times New Roman" w:cs="Times New Roman"/>
            <w:i/>
            <w:sz w:val="28"/>
            <w:szCs w:val="28"/>
          </w:rPr>
          <w:t>http://adm-karasuk.nso.ru/page/3336</w:t>
        </w:r>
      </w:hyperlink>
      <w:r w:rsidRPr="00D03C40">
        <w:rPr>
          <w:rFonts w:ascii="Times New Roman" w:hAnsi="Times New Roman" w:cs="Times New Roman"/>
          <w:sz w:val="28"/>
          <w:szCs w:val="28"/>
        </w:rPr>
        <w:t>, в ФГИС «Федеральный реестр государственных и муниципальных услуг (функций)» и на Едином портале государственных и муниципальных услуг (далее – ЕПГУ).</w:t>
      </w:r>
    </w:p>
    <w:p w:rsidR="00D03C40" w:rsidRPr="00D03C40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2.6. </w:t>
      </w:r>
      <w:r w:rsidR="00D03C40" w:rsidRPr="00D03C40">
        <w:rPr>
          <w:rFonts w:ascii="Times New Roman" w:hAnsi="Times New Roman" w:cs="Times New Roman"/>
          <w:sz w:val="28"/>
          <w:szCs w:val="28"/>
        </w:rPr>
        <w:t>Перечень документов, необходимых для получения муниципальной услуги.</w:t>
      </w:r>
    </w:p>
    <w:p w:rsidR="00D124E3" w:rsidRPr="00D03C40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color w:val="000000"/>
          <w:sz w:val="28"/>
          <w:szCs w:val="28"/>
        </w:rPr>
        <w:t>По выбору заявителя заявление о выдаче разрешения на ввод объекта в эксплуатацию и документы, необходимые для предоставления муниципальной услуги представляются одним из следующих способов: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03C40">
        <w:rPr>
          <w:rFonts w:ascii="Times New Roman" w:eastAsia="Times New Roman" w:hAnsi="Times New Roman" w:cs="Times New Roman"/>
          <w:color w:val="000000"/>
          <w:sz w:val="28"/>
          <w:szCs w:val="28"/>
        </w:rPr>
        <w:t>в электронной форме путем направления запроса на адрес электронной почты администрации Карасукского района, с помощью официального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сайта администрации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Карасукского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района или посредствам личного кабинета ЕПГУ.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2.6.1. Для принятия решения о выдаче разрешения на ввод объекта в эксплуатацию необходимы следующие документы: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625A73">
        <w:rPr>
          <w:rFonts w:ascii="Times New Roman" w:hAnsi="Times New Roman" w:cs="Times New Roman"/>
          <w:sz w:val="28"/>
          <w:szCs w:val="28"/>
        </w:rPr>
        <w:t>заявление о выдаче разрешения на ввод объекта в эксплуатацию, по образцу (приложение № 2);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правоустанавливающие документы на земельный участок, в том числе соглашение об установлении сервитута, решение об установлении публичного сервитута;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градостроительный план земельного участка, предоставленный для получения разрешения на строительство, или в случае строительства, реконструкции линейного объекта проект планировки территории и проект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проект планировки территории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разрешение на строительство;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акт приемки объекта капитального строительства (в случае осуществления строительства, реконструкции на основании договора строительного подряда);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акт,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подряда, а также лицом, осуществляющим 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строительный контроль, в случае осуществления строительного контроля на основании договора);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 строительного подряда), за исключением случаев строительства, реконструкции линейного объекта;</w:t>
      </w:r>
    </w:p>
    <w:p w:rsidR="00D124E3" w:rsidRPr="008E3870" w:rsidRDefault="00D124E3" w:rsidP="008E387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проектной документации</w:t>
      </w:r>
      <w:r w:rsidR="008E387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8E3870">
        <w:rPr>
          <w:rFonts w:ascii="Times New Roman" w:hAnsi="Times New Roman" w:cs="Times New Roman"/>
          <w:sz w:val="28"/>
          <w:szCs w:val="28"/>
        </w:rPr>
        <w:t xml:space="preserve">(включая проектную документацию, в которой учтены изменения, внесенные в соответствии с </w:t>
      </w:r>
      <w:hyperlink r:id="rId14" w:history="1">
        <w:r w:rsidR="008E3870">
          <w:rPr>
            <w:rFonts w:ascii="Times New Roman" w:hAnsi="Times New Roman" w:cs="Times New Roman"/>
            <w:color w:val="0000FF"/>
            <w:sz w:val="28"/>
            <w:szCs w:val="28"/>
          </w:rPr>
          <w:t>частями 3.8</w:t>
        </w:r>
      </w:hyperlink>
      <w:r w:rsidR="008E3870">
        <w:rPr>
          <w:rFonts w:ascii="Times New Roman" w:hAnsi="Times New Roman" w:cs="Times New Roman"/>
          <w:sz w:val="28"/>
          <w:szCs w:val="28"/>
        </w:rPr>
        <w:t xml:space="preserve"> и </w:t>
      </w:r>
      <w:hyperlink r:id="rId15" w:history="1">
        <w:r w:rsidR="008E3870">
          <w:rPr>
            <w:rFonts w:ascii="Times New Roman" w:hAnsi="Times New Roman" w:cs="Times New Roman"/>
            <w:color w:val="0000FF"/>
            <w:sz w:val="28"/>
            <w:szCs w:val="28"/>
          </w:rPr>
          <w:t>3.9 статьи 49</w:t>
        </w:r>
      </w:hyperlink>
      <w:r w:rsidR="008E3870">
        <w:rPr>
          <w:rFonts w:ascii="Times New Roman" w:hAnsi="Times New Roman" w:cs="Times New Roman"/>
          <w:sz w:val="28"/>
          <w:szCs w:val="28"/>
        </w:rPr>
        <w:t xml:space="preserve"> настоящего Кодекса),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уполномоченного на осуществление федерального государственного экологического надзора федерального органа исполнительной власти (далее – орган федерального государственного экологического надзора), выдаваемое в случаях, предусмотренных частью 7 статьи 54 настоящего Кодекса;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документ, подтверждающий заключение договора обязательного страхования гражданской ответственности владельца опасного объекта за причинение вреда в результате аварии на опасном объекте в соответствии с законодательством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законом от 25 июня 2002 года № 73-ФЗ «Об объектах культурного наследия (памятниках истории и культуры) народов Российской Федерации», при проведении реставрации, консервации, ремонта этого объекта и его приспособления для современного использования;</w:t>
      </w:r>
    </w:p>
    <w:p w:rsidR="0051472E" w:rsidRPr="0051472E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технический план объекта капитального строительства, подготовленный в соответствии с Федеральным законом от 13 июля 2015 года № 218-ФЗ «О государств</w:t>
      </w:r>
      <w:r w:rsid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енной регистрации недвижимости»</w:t>
      </w:r>
      <w:r w:rsidR="0051472E" w:rsidRP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51472E" w:rsidRPr="00BC7492" w:rsidRDefault="0051472E" w:rsidP="0051472E">
      <w:pPr>
        <w:widowControl w:val="0"/>
        <w:shd w:val="clear" w:color="auto" w:fill="FFFFFF"/>
        <w:autoSpaceDE w:val="0"/>
        <w:autoSpaceDN w:val="0"/>
        <w:adjustRightInd w:val="0"/>
        <w:spacing w:line="317" w:lineRule="exact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BC7492">
        <w:rPr>
          <w:rFonts w:ascii="Times New Roman" w:hAnsi="Times New Roman" w:cs="Times New Roman"/>
          <w:sz w:val="28"/>
          <w:szCs w:val="28"/>
        </w:rPr>
        <w:t xml:space="preserve">- </w:t>
      </w:r>
      <w:r w:rsidRPr="00BC7492">
        <w:rPr>
          <w:rFonts w:ascii="Times New Roman" w:eastAsia="Calibri" w:hAnsi="Times New Roman" w:cs="Times New Roman"/>
          <w:sz w:val="28"/>
          <w:szCs w:val="28"/>
        </w:rPr>
        <w:t xml:space="preserve">оригинал (для удостоверения личности) документа, удостоверяющего личность заявителя, являющегося гражданином, либо личность лица, имеющего право действовать </w:t>
      </w:r>
      <w:r w:rsidRPr="00BC7492">
        <w:rPr>
          <w:rFonts w:ascii="Times New Roman" w:hAnsi="Times New Roman" w:cs="Times New Roman"/>
          <w:sz w:val="28"/>
          <w:szCs w:val="28"/>
        </w:rPr>
        <w:t>по</w:t>
      </w:r>
      <w:r w:rsidRPr="00BC7492">
        <w:rPr>
          <w:rFonts w:ascii="Times New Roman" w:eastAsia="Calibri" w:hAnsi="Times New Roman" w:cs="Times New Roman"/>
          <w:sz w:val="28"/>
          <w:szCs w:val="28"/>
        </w:rPr>
        <w:t xml:space="preserve"> доверенности от имени юридического лица, а в случае обращения представителя юридического лица или гражданина – документ, удостоверяющий личность представителя юридического лица или гражданина</w:t>
      </w:r>
      <w:r w:rsidRPr="00BC7492">
        <w:rPr>
          <w:rFonts w:ascii="Times New Roman" w:hAnsi="Times New Roman" w:cs="Times New Roman"/>
          <w:sz w:val="28"/>
          <w:szCs w:val="28"/>
        </w:rPr>
        <w:t>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2.6.2. Документы и информация, запрашиваемые, в том числе в электронной форме по каналам межведомственного взаимодействия, находящиеся в распоряжении органов государственной власти, органов местного самоуправления, либо подведомственных государственным органам или органам местного самоуправления организаций, участвующих в предоставлении муниципальной услуги, но которые заявитель может представить по собственной инициативе: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правоустанавливающие документы на земельный участок – в Управлении Федеральной службы государственной регистрации, кадастра и картографии по Новосибирской области;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градостроительный план земельного участка или при строительстве, реконструкции линейного объекта проект планировки территории и проект межевания территории – в администрации Карасукского района;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разрешение на строительство – в администрации Карасукского района;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заключение органа государственного строительного надзора (в случае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частью 7 статьи 54 Кодекса, – в инспекции государственного строительного надзора Новосибирской области и Сибирском управлении Федеральной службы по экологическому, технологическому и атомному надзору.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2.7. Запрещается требовать от заявителя:</w:t>
      </w:r>
    </w:p>
    <w:p w:rsidR="00D124E3" w:rsidRPr="00625A73" w:rsidRDefault="00D124E3" w:rsidP="008E38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8E3870" w:rsidRDefault="00D124E3" w:rsidP="008E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2) </w:t>
      </w:r>
      <w:r w:rsidR="008E3870">
        <w:rPr>
          <w:rFonts w:ascii="Times New Roman" w:hAnsi="Times New Roman" w:cs="Times New Roman"/>
          <w:sz w:val="28"/>
          <w:szCs w:val="28"/>
        </w:rPr>
        <w:t xml:space="preserve"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 </w:t>
      </w:r>
      <w:hyperlink r:id="rId16" w:history="1">
        <w:r w:rsidR="008E3870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</w:t>
        </w:r>
      </w:hyperlink>
      <w:r w:rsidR="008E3870">
        <w:rPr>
          <w:rFonts w:ascii="Times New Roman" w:hAnsi="Times New Roman" w:cs="Times New Roman"/>
          <w:sz w:val="28"/>
          <w:szCs w:val="28"/>
        </w:rPr>
        <w:t xml:space="preserve"> настоящего Федерального закона государственных и муниципальных услуг, в соответствии с нормативными правовыми актами 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 </w:t>
      </w:r>
      <w:hyperlink r:id="rId17" w:history="1">
        <w:r w:rsidR="008E3870">
          <w:rPr>
            <w:rFonts w:ascii="Times New Roman" w:hAnsi="Times New Roman" w:cs="Times New Roman"/>
            <w:color w:val="0000FF"/>
            <w:sz w:val="28"/>
            <w:szCs w:val="28"/>
          </w:rPr>
          <w:t>частью 6</w:t>
        </w:r>
      </w:hyperlink>
      <w:r w:rsidR="008E3870">
        <w:rPr>
          <w:rFonts w:ascii="Times New Roman" w:hAnsi="Times New Roman" w:cs="Times New Roman"/>
          <w:sz w:val="28"/>
          <w:szCs w:val="28"/>
        </w:rPr>
        <w:t xml:space="preserve"> настоящей статьи перечень документов.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инициативе.</w:t>
      </w:r>
    </w:p>
    <w:p w:rsidR="00D124E3" w:rsidRPr="00625A73" w:rsidRDefault="008E3870" w:rsidP="008E38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="00D124E3"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3) осуществления действий, в том числе согласований, необходимых для получения муниципальных услуг и связанных с обращением в иные </w:t>
      </w:r>
      <w:r w:rsidR="00D124E3"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</w:t>
      </w:r>
      <w:r w:rsid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ния таких услуг</w:t>
      </w:r>
      <w:r w:rsidR="00D124E3"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4)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  предоставляющего муниципальную услугу, муниципального служащего, работника многофункционального центра, работника организации, предусмотренной настоящего Федерального закона, при первоначальном отказе в приеме документов, необходимых для предоставления муниципальной услуги, либо в предоставлении муниципальной услуги, о чем в письменном виде за подписью руководителя органа, предоставляющего муниципальную услугу, руководителя многофункционального центра при первоначальном отказе в приеме документов, необходимых для предоставления муниципальной услуги, либо руководителя организации, предусмотренной настоящего Федерального закона, уведомляется заявитель, а также приносятся извинения за доставленные неудобства.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2.8. Основания для отказа в приеме документов, необходимых для предоставления муниципальной услуги отсутствуют.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2.9. Основания для приостановления предоставления муниципальной услуги отсутствуют.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Основанием для отказа в выдаче разрешения на ввод объекта в эксплуатацию является: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отсутствие документов, указанных в пунктах 2.6.1-2.6.2 административного регламента и в частях 3 и 4 ст. 55 Градостроительного кодекса РФ;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несоответствие объекта капитального строительства требованиям к строительству, реконструкции объекта капитального строительства, установленным на дату выдачи представленного для получения разрешения на строительство градостроительного плана земельного участка, или в случае строительства, реконструкции, капитального ремонта линейного объекта требованиям проекта планировки территории и проекта межевания территории (за исключением случаев, при которых для строительства, реконструкции линейного объекта не требуется подготовка документации по планировке территории), требованиям, установленным 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проектом планировки территории, в случае выдачи разрешения на ввод в эксплуатацию линейного объекта, для размещения которого не требуется образование земельного участка;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несоответствие объекта капитального строительства требованиям, установленным в разрешении на строительство;</w:t>
      </w:r>
    </w:p>
    <w:p w:rsidR="00D124E3" w:rsidRPr="00625A73" w:rsidRDefault="00D124E3" w:rsidP="008E387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несоответствие параметров построенного, реконструированного объекта капитального строительства проектной документации;</w:t>
      </w:r>
    </w:p>
    <w:p w:rsidR="00D124E3" w:rsidRPr="008E3870" w:rsidRDefault="00D124E3" w:rsidP="008E387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="008E3870">
        <w:rPr>
          <w:rFonts w:ascii="Times New Roman" w:hAnsi="Times New Roman" w:cs="Times New Roman"/>
          <w:sz w:val="28"/>
          <w:szCs w:val="28"/>
        </w:rPr>
        <w:t xml:space="preserve">несоответствие объекта капитального строительства разрешенному использованию земельного участка и (или) ограничениям, установленным в соответствии с земельным и иным законодательством Российской Федерации на дату выдачи разрешения на ввод объекта в эксплуатацию, за исключением случаев, если указанные ограничения предусмотрены решением об установлении или изменении зоны с особыми условиями использования территории, принятым в случаях, предусмотренных </w:t>
      </w:r>
      <w:hyperlink r:id="rId18" w:history="1">
        <w:r w:rsidR="008E3870">
          <w:rPr>
            <w:rFonts w:ascii="Times New Roman" w:hAnsi="Times New Roman" w:cs="Times New Roman"/>
            <w:color w:val="0000FF"/>
            <w:sz w:val="28"/>
            <w:szCs w:val="28"/>
          </w:rPr>
          <w:t>пунктом 9 части 7 статьи 51</w:t>
        </w:r>
      </w:hyperlink>
      <w:r w:rsidR="008E3870">
        <w:rPr>
          <w:rFonts w:ascii="Times New Roman" w:hAnsi="Times New Roman" w:cs="Times New Roman"/>
          <w:sz w:val="28"/>
          <w:szCs w:val="28"/>
        </w:rPr>
        <w:t xml:space="preserve"> настоящего Кодекса, и строящийся, реконструируемый объект капитального строительства, в связи с размещением которого установлена или изменена зона с особыми условиями использования территории, не введен в эксплуатацию.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0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Муниципальная услуга предоставляется бесплатно.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Максимальный срок ожидания заявителя в очереди при подаче заявления о выдаче разрешения на ввод объекта в эксплуатацию и при получении результата предоставления муниципальной услуги не должен превышать 15 минут.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Входы в помещения оборудуются пандусами, расширенными проходами, позволяющими обеспечить беспрепятственный доступ маломобильных групп граждан, включая инвалидов, использующих кресла - коляски, собак – проводников.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Информационные таблички (вывески) размещаются рядом со входом либо на двери входа так, чтобы они были хорошо видны заявителям, дополнительно для заявителей с ограниченными физическими возможностями предусматривается дублирование необходимой звуковой и зрительной информации;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Пути следования от остановок общественного транспорта до места предоставления муниципальной услуги оборудуются соответствующими информационными указателями.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Оборудование мест для бесплатной парковки автотранспортных средств, в том числе не менее одного (не менее 10 процентов от общего числа парковочных мест) – для транспортных средств инвалидов, на территории, прилегающей к месту предоставления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Доступ заявителей к парковочным местам является бесплатным.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Здание, в котором предоставляется муниципальная услуга, оборудуется системами пожарной сигнализации, средствами пожаротушения. Предусматриваются пути эвакуации, места общего пользования.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Помещения для приема заявителей оборудуются пандусами, санитарно-техническими помещениями (доступными для инвалидов и других маломобильных групп населения), расширенными проходами, позволяющими обеспечить беспрепятственный доступ заявителей, включая заявителей, использующих кресла-коляски и собак-проводников.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Места ожидания в очереди оборудуются стульями, кресельными секциями.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Стенд, содержащий информацию о графике работы администрации Карасукского района, о предоставлении муниципальной услуги, размещается при в ходе в холл здания администрации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На информационном стенде администрации Карасукского района размещается следующая информация: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место расположения, график работы, номера справочных телефонов администрации Карасукского района, адреса официального сайта администрации Карасукского района и электронной почты администрации Карасукского района;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блок-схема последовательности административных процедур при предоставлении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перечень документов, необходимых для получения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образцы и формы документов;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порядок обжалования решений и действий (бездействия) должностных лиц и муниципальных служащих администрации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Регистрация заявления о выдаче разрешения на ввод объекта в эксплуатацию и прилагаемых к нему документов осуществляется в течение одного рабочего дня. При направлении в форме электронного документа, в том числе посредством ЕПГУ, – не позднее рабочего дня, следующего за днем поступления запроса.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Показатели качества и доступности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.1. Показателями качества муниципальной услуги являются: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исполнение обращения в установленные сроки;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соблюдение порядка выполнения административных процедур.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.2. Показателями доступности муниципальной услуги являются: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возможность получения заявителем полной и достоверной информации о порядке предоставления муниципальной услуги, в том числе в электронной форме;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транспортная доступность мест предоставления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беспрепятственного доступа к местам предоставления муниципальной услуги для инвалидов и других маломобильных групп населения;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бесплатной парковки автотранспортных средств, в том числе парковки для специальных транспортных средств инвалидов и других маломобильных групп населения.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2.1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8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Возможность оформления запроса в электронной форме посредством ЕПГУ предоставляется только заявителям, зарегистрировавшим личный кабинет ЕПГУ.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заявитель не зарегистрирован на ЕПГУ в качестве пользователя, то ему необходимо пройти процедуру регистрации личного кабинета в соответствии с правилами регистрации на ЕПГУ.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Для регистрации запроса на предоставление муниципальной услуги посредством ЕПГУ заявителю необходимо: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авторизоваться на ЕПГУ (войти в личный кабинет);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из списка муниципальных услуг выбрать соответствующую муниципальную услугу;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нажатием кнопки «Получить услугу» инициализировать операцию по заполнению электронной формы заявления о выдаче разрешения на ввод объекта в эксплуатацию;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заполнить электронную форму заявления о выдаче разрешения на ввод объекта в эксплуатацию, внести в личный кабинет сведения и электронные образы документов, необходимые для предоставления муниципальной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отправить электронную форму запроса в администрацию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 случае направления заявителем заявления о выдаче разрешения на ввод объекта в эксплуатацию в электронной форме к заявлению о выдаче разрешения на ввод объекта в эксплуатацию прикрепляется электронный образ необходимых для предоставления муниципальной услуги документов. Заявителем направляются электронные копии документов, необходимые для предоставления муниципальной услуги, подписанные электронной подписью в соответствии с требованиями Федерального закона </w:t>
      </w:r>
      <w:hyperlink r:id="rId19" w:tgtFrame="_blank" w:history="1">
        <w:r w:rsidRPr="00625A73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от 06.04.2011 № 63-ФЗ</w:t>
        </w:r>
      </w:hyperlink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«Об электронной подписи» и статьями 21.1 и 21.2 Федерального закона </w:t>
      </w:r>
      <w:hyperlink r:id="rId20" w:tgtFrame="_blank" w:history="1">
        <w:r w:rsidRPr="00625A73">
          <w:rPr>
            <w:rFonts w:ascii="Times New Roman" w:eastAsia="Times New Roman" w:hAnsi="Times New Roman" w:cs="Times New Roman"/>
            <w:color w:val="0000FF"/>
            <w:sz w:val="28"/>
            <w:szCs w:val="28"/>
          </w:rPr>
          <w:t>от 27.07.2010 № 210-ФЗ</w:t>
        </w:r>
      </w:hyperlink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«Об организации предоставления государственных и муниципальных услуг». При несоблюдении требований к электронной подписи заявитель предъявляет оригиналы указанных документов для сличения при личной явке в администрацию Карасукского  района только в случае принятия решения о предоставлении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19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 Предоставление муниципальной услуги возможно на базе МФЦ. В этом случае заявитель представляет заявление и необходимые для предоставления муниципальной услуги документы и получает результат предоставления муниципальной услуги в офисе филиала МФЦ в соответствии с регламентом работы МФЦ. Оператор МФЦ, получив представленный заявителем пакет документов, регистрирует документы в установленном порядке и размещает в форме электронных копий в автоматизированной информационной системе «Центр приема государственных услуг» (далее - «ЦПГУ»). Данные документы направляются для рассмотрения сотрудникам администрации, ответственным за регистрацию поступивших документов в информационной системе «Методы активизации интуиции специалистов» (далее – ИС МАИС»). Зарегистрированный пакет оригиналов документов передается в администрацию курьером МФЦ в порядке, определённом соглашением между МФЦ и администрацией. После принятия администрацией решения о предоставлении муниципальной услуги результат предоставления муниципальной услуги направляется в МФЦ для выдачи заявителю.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III. Состав, последовательность и сроки выполнения административных процедур, требования к порядку их выполнения, в том числе особенности выполнения административных процедур в электронной форме, а также особенности выполнения административных процедур в многофункциональных центрах предоставления государственных и муниципальных услуг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F2975" w:rsidRPr="004F2975" w:rsidRDefault="00D124E3" w:rsidP="004F29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  <w:r w:rsidR="004F2975" w:rsidRPr="004F2975">
        <w:rPr>
          <w:rFonts w:ascii="Times New Roman" w:hAnsi="Times New Roman" w:cs="Times New Roman"/>
          <w:sz w:val="28"/>
          <w:szCs w:val="28"/>
        </w:rPr>
        <w:t>3.1. Предоставление муниципальной услуги состоит из следующей последовательности административных процедур:</w:t>
      </w:r>
    </w:p>
    <w:p w:rsidR="004F2975" w:rsidRPr="00BC7492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492">
        <w:rPr>
          <w:rFonts w:ascii="Times New Roman" w:hAnsi="Times New Roman" w:cs="Times New Roman"/>
          <w:sz w:val="28"/>
          <w:szCs w:val="28"/>
        </w:rPr>
        <w:t xml:space="preserve">1) </w:t>
      </w:r>
      <w:r w:rsidR="00A4457B" w:rsidRPr="00BC7492">
        <w:rPr>
          <w:rFonts w:ascii="Times New Roman" w:eastAsia="Times New Roman" w:hAnsi="Times New Roman" w:cs="Times New Roman"/>
          <w:sz w:val="28"/>
          <w:szCs w:val="28"/>
        </w:rPr>
        <w:t>прием и регистрация заявления о выдаче разрешения на ввод объекта в эксплуатацию и документов</w:t>
      </w:r>
      <w:r w:rsidRPr="00BC7492">
        <w:rPr>
          <w:rFonts w:ascii="Times New Roman" w:hAnsi="Times New Roman" w:cs="Times New Roman"/>
          <w:sz w:val="28"/>
          <w:szCs w:val="28"/>
        </w:rPr>
        <w:t>;</w:t>
      </w:r>
    </w:p>
    <w:p w:rsidR="004F2975" w:rsidRPr="00BC7492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492">
        <w:rPr>
          <w:rFonts w:ascii="Times New Roman" w:hAnsi="Times New Roman" w:cs="Times New Roman"/>
          <w:sz w:val="28"/>
          <w:szCs w:val="28"/>
        </w:rPr>
        <w:lastRenderedPageBreak/>
        <w:t xml:space="preserve">2) </w:t>
      </w:r>
      <w:r w:rsidR="00A4457B" w:rsidRPr="00BC7492">
        <w:rPr>
          <w:rFonts w:ascii="Times New Roman" w:eastAsia="Times New Roman" w:hAnsi="Times New Roman" w:cs="Times New Roman"/>
          <w:sz w:val="28"/>
          <w:szCs w:val="28"/>
        </w:rPr>
        <w:t>рассмотрение заявления о выдаче разрешения на ввод объекта в эксплуатацию и документов, установление наличия (отсутствия) права на получение муниципальной услуги</w:t>
      </w:r>
      <w:r w:rsidRPr="00BC7492">
        <w:rPr>
          <w:rFonts w:ascii="Times New Roman" w:hAnsi="Times New Roman" w:cs="Times New Roman"/>
          <w:sz w:val="28"/>
          <w:szCs w:val="28"/>
        </w:rPr>
        <w:t>;</w:t>
      </w:r>
    </w:p>
    <w:p w:rsidR="004F2975" w:rsidRPr="00BC7492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492">
        <w:rPr>
          <w:rFonts w:ascii="Times New Roman" w:hAnsi="Times New Roman" w:cs="Times New Roman"/>
          <w:sz w:val="28"/>
          <w:szCs w:val="28"/>
        </w:rPr>
        <w:t xml:space="preserve">3) </w:t>
      </w:r>
      <w:r w:rsidR="00A4457B" w:rsidRPr="00BC7492">
        <w:rPr>
          <w:rFonts w:ascii="Times New Roman" w:eastAsia="Times New Roman" w:hAnsi="Times New Roman" w:cs="Times New Roman"/>
          <w:sz w:val="28"/>
          <w:szCs w:val="28"/>
        </w:rPr>
        <w:t>принятие решения о предоставлении либо об отказе в предоставлении муниципальной услуги и выдача результата предоставления муниципальной услуги</w:t>
      </w:r>
      <w:r w:rsidRPr="00BC7492">
        <w:rPr>
          <w:rFonts w:ascii="Times New Roman" w:hAnsi="Times New Roman" w:cs="Times New Roman"/>
          <w:sz w:val="28"/>
          <w:szCs w:val="28"/>
        </w:rPr>
        <w:t>;</w:t>
      </w:r>
    </w:p>
    <w:p w:rsidR="004F2975" w:rsidRPr="00BC7492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C7492">
        <w:rPr>
          <w:rFonts w:ascii="Times New Roman" w:hAnsi="Times New Roman" w:cs="Times New Roman"/>
          <w:sz w:val="28"/>
          <w:szCs w:val="28"/>
        </w:rPr>
        <w:t xml:space="preserve">4) </w:t>
      </w:r>
      <w:r w:rsidR="00A4457B" w:rsidRPr="00BC7492">
        <w:rPr>
          <w:rFonts w:ascii="Times New Roman" w:eastAsia="Times New Roman" w:hAnsi="Times New Roman" w:cs="Times New Roman"/>
          <w:sz w:val="28"/>
          <w:szCs w:val="28"/>
        </w:rPr>
        <w:t>результатом выполнения административной процедуры по принятию решения о предоставлении либо об отказе в предоставлении муниципальной услуги и выдача результата предоставления муниципальной услуги является подписание сотрудником администрации Карасукского района разрешения на ввод объекта в эксплуатацию или уведомления об отказе в выдаче разрешения на ввод объекта в эксплуатацию и выдача их заявителю</w:t>
      </w:r>
      <w:r w:rsidRPr="00BC7492">
        <w:rPr>
          <w:rFonts w:ascii="Times New Roman" w:hAnsi="Times New Roman" w:cs="Times New Roman"/>
          <w:sz w:val="28"/>
          <w:szCs w:val="28"/>
        </w:rPr>
        <w:t>.</w:t>
      </w:r>
    </w:p>
    <w:p w:rsidR="00D124E3" w:rsidRPr="004F2975" w:rsidRDefault="00D124E3" w:rsidP="004F29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. Прием и регистрация заявления о выдаче разрешения на ввод объекта в эксплуатацию и документов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.1. Основанием для начала административной процедуры по приему и регистрации заявления о выдаче разрешения на ввод объекта в эксплуатацию и документов является обращение заявителя в администрацию Карасукского района в письменной форме с заявлением о выдаче разрешения на ввод объекта в эксплуатацию и документами в соответствии с пунктом 2.6.1 административного регламента.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.2. Сотрудник администрации Карасукского района, ответственный за прием и регистрацию заявления о выдаче разрешения на ввод объекта в эксплуатацию и документов (далее – сотрудник):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устанавливает предмет обращения, личность заявителя;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проверяет правильность оформления заявления о выдаче разрешения на ввод объекта в эксплуатацию и комплектность представленных документов, указанных в заявлении о выдаче разрешения на ввод объекта в эксплуатацию;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вносит соответствующую запись в журнал учета заявлений о выдаче разрешения на ввод объектов в эксплуатацию (далее – журнал учета), который ведется в электронной форме и на бумажном носителе.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.3. Документы, поступившие почтовым отправлением регистрируются в день их поступления в администрацию Карасукского района, а документы, поступившие в электронной форме, в том числе посредством ЕПГУ – не позднее рабочего дня, следующего за днем их поступления в администрацию Карасукского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получении заявления о выдаче разрешения на ввод объекта в эксплуатацию в форме электронного документа сотрудник не позднее рабочего дня, следующего за днем поступления заявления о выдаче разрешения на ввод объекта в эксплуатацию, направляет заявителю уведомление в электронной форме, подтверждающее получение и регистрацию заявления о выдаче разрешения на ввод объекта в эксплуатацию.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.4. Результатом выполнения административной процедуры по приему и регистрации заявления о выдаче разрешения на ввод объекта в эксплуатацию и документов является прием и регистрация заявления о выдаче разрешения на ввод объекта в эксплуатацию и документов.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.5. Срок выполнения административной процедуры по приему и регистрации заявления о выдаче разрешения на ввод объекта в эксплуатацию и документов </w:t>
      </w:r>
      <w:r w:rsidRP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– один день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2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.6. В случае представления заявления и документов, необходимых для предоставления муниципальной услуги через МФЦ, оператор МФЦ, ответственный за прием документов, регистрирует их в установленном порядке и размещает в форме электронных копий в автоматизированной информационной системе «ЦПГУ». Данные документы направляются для регистрации сотрудникам администрации, ответственным за прием и регистрацию документов в ИС МАИС. Зарегистрированный пакет оригиналов документов передается в администрацию курьером МФЦ в порядке, определённом соглашением между МФЦ и администрацией.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Рассмотрение заявления о выдаче разрешения на ввод объекта в эксплуатацию и документов, установление наличия (отсутствия) права на получение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.1. Основанием для начала административной процедуры по рассмотрению заявления о выдаче разрешения на ввод объекта в эксплуатацию и документов, установлению наличия (отсутствия) права на получение муниципальной услуги является поступление заявления о выдаче разрешения на ввод объекта в эксплуатацию и приложенных к нему документов сотруднику администрации Карасукского района, ответственному за рассмотрение заявления о выдаче разрешения на ввод объекта в эксплуатацию и документов (далее – уполномоченный сотрудник).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.2. Уполномоченный сотрудник при рассмотрении заявления о выдаче разрешения на ввод объекта в эксплуатацию осуществляет проверку представленных заявителем документов в соответствии с пунктом 2.6.1 административного регламента.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.3. В течение одного дня уполномоченный сотрудник формирует и направляет в рамках межведомственного информационного взаимодействия запросы в соответствующие органы (организации) о представлении документов (сведений), указанных в пункте 2.6.2 административного регламента, если документы не представлены заявителем по собственной инициативе.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направлении запроса по каналам межведомственного электронного взаимодействия запрос подписывается электронной цифровой подписью уполномоченного должностного лица.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Результатом выполнения межведомственного информационного взаимодействия является получение документов (сведений), необходимых для предоставления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.4. После получения всех документов уполномоченный сотрудник осуществляет осмотр объекта капитального строительства на соответствие объекта требованиям, установленным в разрешении на строительство, градостроительном плане земельного участка, или в случае строительства, реконструкции линейного объекта проекту планировки территории и проекту межевания территории, а также требованиям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 исключением случаев осуществления строительства, реконструкции объекта индивидуального жилищного строительства.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Если при строительстве, реконструкции объекта капитального строительства осуществляется государственный строительный надзор, осмотр объекта администрации Карасукского района не проводится.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.5. После рассмотрения представленных заявителем документов и осмотра объекта, уполномоченный сотрудник осуществляет подготовку проекта разрешения на ввод объекта в эксплуатацию или проекта уведомления об отказе в выдаче разрешения на ввод объекта в эксплуатацию с указанием причин отказа и направляет его с приложенными документами на подпись сотруднику администрации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.6. Результатом выполнения административной процедуры по рассмотрению заявления о выдаче разрешения на ввод объекта в эксплуатацию и документов, установлению наличия (отсутствия) права на получение муниципальной услуги является подготовка уполномоченным сотрудником проекта разрешения на ввод объекта в эксплуатацию или проекта уведомления об отказе в выдаче разрешения на ввод объекта в эксплуатацию.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3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.7. Срок выполнения административной процедуры по рассмотрению заявления о выдаче разрешения на ввод объекта в эксплуатацию и документов, </w:t>
      </w:r>
      <w:r w:rsidRP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установлению наличия (отсутствия) права на получение муниципальной услуги – 7 (семь) дней.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Принятие решения о предоставлении либо об отказе в предоставлении муниципальной услуги и выдача результата предоставления муниципальной услуги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.1. Основанием для начала административной процедуры по принятию решения о предоставлении муниципальной услуги либо об отказе в предоставлении муниципальной услуги и выдача результата предоставления муниципальной услуги является поступление сотруднику администрации Карасукского района.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подготовленного уполномоченным сотрудником проекта разрешения на ввод объекта в эксплуатацию или проекта уведомления об отказе в выдаче разрешения на ввод объекта в эксплуатацию с приложением представленных заявителем документов.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.2. Сотрудник администрации Карасукского района рассматривает представленные документы, подписывает разрешение на ввод объекта в эксплуатацию или уведомления об отказе в выдаче разрешения на ввод объекта в эксплуатацию и направляет представленные документы и подписанное разрешение на ввод объекта в эксплуатацию или подписанное уведомления об отказе в выдаче разрешения на ввод объекта в эксплуатацию сотруднику.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.3. Срок выполнения указанного административного действия составляет один день.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.4. Сотрудник осуществляет регистрацию подписанного разрешения на ввод объекта в эксплуатацию или подписанного уведомления об отказе в выдаче разрешения на ввод объекта в эксплуатацию в журнале учета в электронном виде и на бумажном носителе и уведомляет заявителя о готовности результата предоставления муниципальной услуги по телефону либо по электронной почте указанным в заявлении о выдаче разрешения на ввод объекта в эксплуатацию.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.5. Сотрудник осуществляет выдачу двух экземпляров разрешения на ввод объекта в эксплуатацию заявителю под роспись в журнале учета. Третий экземпляр направляет в территориальный орган Федеральной службы государственной статистики по Новосибирской области, четвертый экземпляр – администрации Карасукского района для размещения в информационной системе обеспечения градостроительной деятельности, пятый экземпляр остается в деле.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.6. Один экземпляр уведомления об отказе в выдаче разрешения на ввод объекта в эксплуатацию вручается сотрудником заявителю под роспись в журнале учета лично или направляется по почте в течение одного дня. Второй экземпляр хранится в деле.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.7. Результатом выполнения административной процедуры по принятию решения о предоставлении либо об отказе в предоставлении муниципальной услуги и выдача результата предоставления муниципальной услуги является подписание сотрудником администрации Карасукского района разрешения на ввод объекта в эксплуатацию или уведомления об отказе в выдаче разрешения на ввод объекта в эксплуатацию и выдача их заявителю.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4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.8. Срок выполнения административной процедуры по принятию решения о предоставлении муниципальной услуги либо об отказе в предоставлении муниципальной услуги и выдача результата предоставления муниципальной услуги – </w:t>
      </w:r>
      <w:r w:rsidRPr="0051472E">
        <w:rPr>
          <w:rFonts w:ascii="Times New Roman" w:eastAsia="Times New Roman" w:hAnsi="Times New Roman" w:cs="Times New Roman"/>
          <w:color w:val="000000"/>
          <w:sz w:val="28"/>
          <w:szCs w:val="28"/>
        </w:rPr>
        <w:t>4 (четыре) дня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5</w:t>
      </w:r>
      <w:r w:rsidRPr="00691407"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Порядок формирования запроса посредством заполнения электронной формы запроса на Едином портале государственных и муниципальных услуг (функций) без необходимости дополнительной подачи запроса в какой либо иной форме, включающий в том числе: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информацию об образцах заполнения электронной формы запроса;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- порядок осуществления форматно-логической проверки сформированного запроса после заполнения заявителем каждого из полей электронной формы запроса, а также уведомления заявителя о характере выявленной ошибки и порядке ее устранения.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1) Формирование запроса заявителем осуществляется посредством заполнения электронной формы запроса на Едином портале государственных и муниципальных услуг (функций) без необходимости дополнительной подачи запроса в какой-либо иной форме.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На Едином портале государственных и муниципальных услуг (функций) размещаются образцы заполнения электронной формы запроса.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2) Форматно-логическая проверка сформированного запроса осуществляется автоматически после заполнения заявителем каждого из полей электронной формы запроса.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3) При формировании запроса заявителю обеспечивается: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а) возможность копирования и сохранения запроса и иных документов, указанных в пункте настоящего административного регламента, необходимых для предоставления государственной услуги;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б) возможность заполнения несколькими заявителями одной электронной формы запроса при обращении за государственными услугами, предполагающими направление совместно запроса несколькими заявителями;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в) возможность печати на бумажном носителе копии электронной формы запроса;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г) сохранение ранее введенных в электронную форму запроса значений в любой момент по желанию пользователя , в том числе при возникновении ошибок ввода и возврате для повторного ввода значений в электронную форму запроса;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д) заполнение полей электронной формы запроса до начала ввода сведений заявителем с использованием сведений, размещенных в федеральной государственной информационной системе «Единая система идентификации и аутентификации в инфраструктуре, обеспечивающей информационно- технологическое взаимодействие информационных систем, используемых для предоставления государственных и муниципальных услуг в электронной форме» (далее - единая система идентификации и аутентификации), и сведений, опубликованных на Едином портале государственных и муниципальных услуг (функций), в части, касающейся сведений, отсутствующих в единой системе идентификации и аутентификации;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е) возможность вернуться на любой из этапов заполнения электронной формы запроса без потери, ранее введенной информации;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ж) возможность доступа заявителя на Едином портале государственных и муниципальных услуг (функций) к ранее поданным им запросам в течение не менее одного года, а также частично сформированных запросов в течение не менее 3 месяцев.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4) Сформированный и подписанный запрос, и иные документы, указанные в пункте настоящего административного регламента необходимые для предоставления муниципальной услуги, направляются в орган (организацию) посредством Единого портала государственных и муниципальных услуг (функций).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BD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6</w:t>
      </w:r>
      <w:r w:rsidRPr="00C70BD7">
        <w:rPr>
          <w:rFonts w:ascii="Times New Roman" w:eastAsia="Times New Roman" w:hAnsi="Times New Roman" w:cs="Times New Roman"/>
          <w:color w:val="000000"/>
          <w:sz w:val="28"/>
          <w:szCs w:val="28"/>
        </w:rPr>
        <w:t>. Возможность оплаты с использованием Единого портала государственных и муниципальных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услуг (функций) по предварительно заполненным органом (организацией) реквизитам.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Запрет истребования у заявителя документов, подтверждающих внесение заявителем платы за предоставление государственной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Государственная пошлина за предоставление муниципальной услуги не взимается.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70BD7">
        <w:rPr>
          <w:rFonts w:ascii="Times New Roman" w:eastAsia="Times New Roman" w:hAnsi="Times New Roman" w:cs="Times New Roman"/>
          <w:color w:val="000000"/>
          <w:sz w:val="28"/>
          <w:szCs w:val="28"/>
        </w:rPr>
        <w:t>3.</w:t>
      </w:r>
      <w:r w:rsidR="003D31AC">
        <w:rPr>
          <w:rFonts w:ascii="Times New Roman" w:eastAsia="Times New Roman" w:hAnsi="Times New Roman" w:cs="Times New Roman"/>
          <w:color w:val="000000"/>
          <w:sz w:val="28"/>
          <w:szCs w:val="28"/>
        </w:rPr>
        <w:t>7</w:t>
      </w:r>
      <w:r w:rsidRPr="00C70BD7">
        <w:rPr>
          <w:rFonts w:ascii="Times New Roman" w:eastAsia="Times New Roman" w:hAnsi="Times New Roman" w:cs="Times New Roman"/>
          <w:color w:val="000000"/>
          <w:sz w:val="28"/>
          <w:szCs w:val="28"/>
        </w:rPr>
        <w:t>. Порядок</w:t>
      </w: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уведомления заявителя о завершении выполнения органами (организациями) действий в рок, не превышающий одного рабочего дня после завершения соответствующего действия, на адрес электронной почты или с использованием средств Единого портала государственных и муниципальных услуг (функций) по выбору заявителя.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1) Заявитель имеет возможность получения информации о ходе предоставления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о ходе предоставления муниципальной услуги направляется заявителю органами (организациями) в срок, не превышающий одного рабочего дня после завершения выполнения соответствующего действия, на адрес электронной почты или с использованием средств Единого портала государственных и муниципальных услуг (функций) по выбору заявителя.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2) При предоставлении муниципальной услуги в электронной форме заявителю направляется: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а) уведомление о записи на прием в орган (организацию) или многофункциональный центр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б) уведомление о приеме и регистрации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в) уведомление о начале процедуры предоставления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г) уведомление об окончании предоставления муниципальной услуги либо мотивированном отказе в приеме запроса и иных документов, необходимых для предоставления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д) уведомление о факте получения информации, подтверждающей оплату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е) уведомление о результатах рассмотрения документов, необходимых для предоставления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ж) уведомление о возможности получить результат предоставления муниципальной услуги либо мотивированный отказ в предоставлении муниципальной услуги (описывается в случае необходимости дополнительно);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з) уведомление о мотивированном отказе в предоставлении муниципальной услуги (описывается в случае необходимости дополнительно).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IV. Формы контроля за исполнением административного регламента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4.1. Текущий контроль за соблюдением последовательности административных действий, определенных административным регламентом предоставления муниципальной услуги, и принятием в ходе ее предоставления решений осуществляются Главой, первым заместителем Главы администрации, начальником отдела.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В случае выявления нарушений последовательности административных действий, определенных административным регламентом предоставления муниципальной услуги в ходе текущего контроля, и принятием в ходе ее предоставления решений виновные лица привлекаются к дисциплинарной ответственности в соответствии с законодательством Российской Федерации.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4.2. Контроль за полнотой и качеством предоставления муниципальной  услуги включает в себя проведение плановых и внеплановых проверок с целью выявления и устранения нарушений прав заявителей и принятия мер для устранения соответствующих нарушений. Плановые и внеплановые проверки проводятся в соответствии с распоряжением администрации.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По результатам проведения проверок полноты и качества предоставления муниципальной услуги, в случае выявления нарушений при принятии решений и совершении действий в ходе предоставления муниципальной услуги, виновные лица привлекаются к ответственности в соответствии с законодательством Российской Федерации.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Ответственность должностных лиц, муниципальных служащих за несоблюдение и неисполнение положений правовых актов Российской Федерации и Новосибирской области, положений настоящего административного регламента, устанавливающих требования к предоставлению муниципальной услуги, закрепляется в их должностных инструкциях.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4.3. Порядок и формы контроля за предоставлением муниципальной услуги со стороны граждан, их объединений и организаций.</w:t>
      </w:r>
    </w:p>
    <w:p w:rsidR="00D124E3" w:rsidRPr="00625A73" w:rsidRDefault="00D124E3" w:rsidP="00D124E3">
      <w:pPr>
        <w:pStyle w:val="a6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625A73">
        <w:rPr>
          <w:sz w:val="28"/>
          <w:szCs w:val="28"/>
        </w:rPr>
        <w:t>Физические лица, их объединения и организации могут контролировать исполнение муниципальной услуги посредством контроля размещения информации на сайте, письменного и устного обращения в  адрес администрации с просьбой о проведении проверки соблюдения и исполнения нормативных правовых актов, положений настоящего административного регламента, устанавливающих требования к предоставлению муниципальной услуги, полноты и качества предоставления муниципальной услуги в случае нарушения прав и законных интересов заявителей при предоставлении муниципальной услуги.</w:t>
      </w:r>
    </w:p>
    <w:p w:rsidR="00D124E3" w:rsidRPr="00625A73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25A73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F2975" w:rsidRPr="004F2975" w:rsidRDefault="00D124E3" w:rsidP="004F2975">
      <w:pPr>
        <w:autoSpaceDE w:val="0"/>
        <w:autoSpaceDN w:val="0"/>
        <w:adjustRightInd w:val="0"/>
        <w:spacing w:after="0" w:line="240" w:lineRule="auto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V. </w:t>
      </w:r>
      <w:r w:rsidR="004F2975" w:rsidRPr="004F2975">
        <w:rPr>
          <w:rFonts w:ascii="Times New Roman" w:hAnsi="Times New Roman" w:cs="Times New Roman"/>
          <w:b/>
          <w:bCs/>
          <w:sz w:val="28"/>
          <w:szCs w:val="28"/>
        </w:rPr>
        <w:t>Досудебный (внесудебный) порядок обжалования</w:t>
      </w:r>
    </w:p>
    <w:p w:rsidR="004F2975" w:rsidRPr="004F2975" w:rsidRDefault="004F2975" w:rsidP="004F2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hAnsi="Times New Roman" w:cs="Times New Roman"/>
          <w:b/>
          <w:bCs/>
          <w:sz w:val="28"/>
          <w:szCs w:val="28"/>
        </w:rPr>
        <w:t>решений и действий (бездействия) органа, предоставляющего</w:t>
      </w:r>
    </w:p>
    <w:p w:rsidR="004F2975" w:rsidRPr="004F2975" w:rsidRDefault="004F2975" w:rsidP="004F2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hAnsi="Times New Roman" w:cs="Times New Roman"/>
          <w:b/>
          <w:bCs/>
          <w:sz w:val="28"/>
          <w:szCs w:val="28"/>
        </w:rPr>
        <w:t>муниципальную услугу, многофункционального центра,</w:t>
      </w:r>
    </w:p>
    <w:p w:rsidR="004F2975" w:rsidRPr="004F2975" w:rsidRDefault="004F2975" w:rsidP="004F2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hAnsi="Times New Roman" w:cs="Times New Roman"/>
          <w:b/>
          <w:bCs/>
          <w:sz w:val="28"/>
          <w:szCs w:val="28"/>
        </w:rPr>
        <w:t>организаций, указанных в части 1.1 статьи 16 Федерального</w:t>
      </w:r>
    </w:p>
    <w:p w:rsidR="004F2975" w:rsidRPr="004F2975" w:rsidRDefault="004F2975" w:rsidP="004F2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hAnsi="Times New Roman" w:cs="Times New Roman"/>
          <w:b/>
          <w:bCs/>
          <w:sz w:val="28"/>
          <w:szCs w:val="28"/>
        </w:rPr>
        <w:t>закона N 210-ФЗ, а также их должностных лиц,</w:t>
      </w:r>
    </w:p>
    <w:p w:rsidR="00D124E3" w:rsidRPr="004F2975" w:rsidRDefault="004F2975" w:rsidP="004F297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4F2975">
        <w:rPr>
          <w:rFonts w:ascii="Times New Roman" w:hAnsi="Times New Roman" w:cs="Times New Roman"/>
          <w:b/>
          <w:bCs/>
          <w:sz w:val="28"/>
          <w:szCs w:val="28"/>
        </w:rPr>
        <w:t>муниципальных служащих, работников</w:t>
      </w:r>
    </w:p>
    <w:p w:rsidR="00D124E3" w:rsidRPr="004F2975" w:rsidRDefault="00D124E3" w:rsidP="00D124E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4F2975">
        <w:rPr>
          <w:rFonts w:ascii="Times New Roman" w:eastAsia="Times New Roman" w:hAnsi="Times New Roman" w:cs="Times New Roman"/>
          <w:color w:val="000000"/>
          <w:sz w:val="28"/>
          <w:szCs w:val="28"/>
        </w:rPr>
        <w:t> </w:t>
      </w:r>
    </w:p>
    <w:p w:rsidR="004F2975" w:rsidRPr="004F2975" w:rsidRDefault="004F2975" w:rsidP="004F297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5.1. Заявитель может обратиться с жалобой в том числе в следующих случаях: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1) нарушение срока регистрации запроса о предоставлении муниципальной услуги, запроса, указанного в </w:t>
      </w:r>
      <w:hyperlink r:id="rId21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статье 15.1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2) нарушение срока предоставления муниципальной услуги.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2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административным регламентом для предоставления муниципальной услуги;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4) отказ в приеме у заявителя документов, представление которых предусмотрено административным регламентом;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5) отказ в предоставлении муниципальной услуги, если основания отказа не предусмотрены административным регламентом.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3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6) затребование с заявителя при предоставлении муниципальной услуги платы, не предусмотренной административным регламентом;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7) отказ органа, предоставляющего муниципальную услугу, должностного лица органа, предоставляющего муниципальную услугу, многофункционального центра, работника многофункционального центра, организаций, предусмотренных </w:t>
      </w:r>
      <w:hyperlink r:id="rId24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25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административным регламентом.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</w:t>
      </w:r>
      <w:hyperlink r:id="rId26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случаев, предусмотренных </w:t>
      </w:r>
      <w:hyperlink r:id="rId27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пунктом 4 части 1 статьи 7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 центр, решения и действия (бездействие) которого обжалуются, возложена функция по предоставлению соответствующих муниципальных услуг в полном объеме в порядке, определенном </w:t>
      </w:r>
      <w:hyperlink r:id="rId28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1.3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5.2. Заявители вправе обратиться с жалобой в письменной форме лично или направить жалобу по почте, через МФЦ, с использованием информационно-телекоммуникационной сети "Интернет", официального сайта администрации Карасукского района Новосибирской области, ЕПГУ (www.do.gosuslugi.ru). Жалоба также может быть принята при личном приеме заявителя.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5.3. Жалоба заявителя на решения и действия (бездействие) должностных лиц, специалистов администрации подается Главе. Жалоба на решение, принятое Главой, рассматривается непосредственно Главой.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Жалоба заявителя на решения и действия (бездействие) многофункционального центра, организаций, указанных в </w:t>
      </w:r>
      <w:hyperlink r:id="rId29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части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а также их работников подается в многофункциональный центр, организации, указанные в части 1.1 статьи 16 Федерального закона N 210-ФЗ, в порядке, установленном Федеральным </w:t>
      </w:r>
      <w:hyperlink r:id="rId30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законом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N 210-ФЗ.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5.4. Жалоба должна содержать: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его руководителя и (или) работника, организаций, предусмотренных </w:t>
      </w:r>
      <w:hyperlink r:id="rId31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их руководителей и (или) работников, решения и действия (бездействие) которых обжалуются;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32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их работников;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центра, организаций, предусмотренных </w:t>
      </w:r>
      <w:hyperlink r:id="rId33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их работников. Заявителем могут быть представлены документы (при наличии), подтверждающие доводы заявителя, либо их копии.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При подаче жалобы заявитель вправе получить в администрации копии документов, подтверждающих обжалуемое действие (бездействие) должностного лица.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5.5. Жалоба, поступившая в орган, предоставляющий муниципальную услугу, многофункциональный центр, учредителю многофункционального центра, в организации, предусмотренные </w:t>
      </w:r>
      <w:hyperlink r:id="rId34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либо вышестоящий орган (при его наличии), подлежит рассмотрению в течение 15 (пятнадцати) рабочих дней со дня ее регистрации, а в случае обжалования отказа органа, предоставляющего муниципальную услугу, многофункционального центра, организаций, предусмотренных частью 1.1 статьи 16 Федерального закона N 210-ФЗ,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5 (пяти) рабочих дней со дня ее регистрации.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bookmarkStart w:id="0" w:name="Par326"/>
      <w:bookmarkEnd w:id="0"/>
      <w:r w:rsidRPr="004F2975">
        <w:rPr>
          <w:rFonts w:ascii="Times New Roman" w:hAnsi="Times New Roman" w:cs="Times New Roman"/>
          <w:sz w:val="28"/>
          <w:szCs w:val="28"/>
        </w:rPr>
        <w:t>5.6. По результатам рассмотрения жалобы принимается одно из следующих решений: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1) жалоба удовлетворяется, в том числе в форме отмены принятого решения, исправления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актами, а также в иных формах;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2) в удовлетворении жалобы отказывается.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5.7. Не позднее дня, следующего за днем принятия решения, указанного в </w:t>
      </w:r>
      <w:hyperlink w:anchor="Par326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пункте 5.6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многофункциональным центром либо организацией, предусмотренной </w:t>
      </w:r>
      <w:hyperlink r:id="rId35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1.1 статьи 16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в целях незамедлительного устранения выявленных нарушений при оказании муниципальной услуги, а также приносятся извинения за доставленные неудобства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>В случае признания жалобы не подлежащей удовлетворению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4F2975" w:rsidRPr="004F2975" w:rsidRDefault="004F2975" w:rsidP="004F2975">
      <w:pPr>
        <w:autoSpaceDE w:val="0"/>
        <w:autoSpaceDN w:val="0"/>
        <w:adjustRightInd w:val="0"/>
        <w:spacing w:before="200"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F2975">
        <w:rPr>
          <w:rFonts w:ascii="Times New Roman" w:hAnsi="Times New Roman" w:cs="Times New Roman"/>
          <w:sz w:val="28"/>
          <w:szCs w:val="28"/>
        </w:rPr>
        <w:t xml:space="preserve">5.8.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лицо, работник, наделенные полномочиями по рассмотрению жалоб в соответствии с </w:t>
      </w:r>
      <w:hyperlink r:id="rId36" w:history="1">
        <w:r w:rsidRPr="004F2975">
          <w:rPr>
            <w:rFonts w:ascii="Times New Roman" w:hAnsi="Times New Roman" w:cs="Times New Roman"/>
            <w:color w:val="0000FF"/>
            <w:sz w:val="28"/>
            <w:szCs w:val="28"/>
          </w:rPr>
          <w:t>частью 1 статьи 11.2</w:t>
        </w:r>
      </w:hyperlink>
      <w:r w:rsidRPr="004F2975">
        <w:rPr>
          <w:rFonts w:ascii="Times New Roman" w:hAnsi="Times New Roman" w:cs="Times New Roman"/>
          <w:sz w:val="28"/>
          <w:szCs w:val="28"/>
        </w:rPr>
        <w:t xml:space="preserve"> Федерального закона N 210-ФЗ, незамедлительно направляют имеющиеся материалы в органы прокуратуры.</w:t>
      </w: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Pr="004F2975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B15E39" w:rsidRDefault="00B15E3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3090" w:rsidRDefault="00833090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833090" w:rsidRDefault="00833090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701859" w:rsidRDefault="00701859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503344" w:rsidRDefault="00503344" w:rsidP="00BC7492">
      <w:pPr>
        <w:pStyle w:val="ConsPlusNormal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Pr="00E231C6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Приложение № </w:t>
      </w:r>
      <w:r w:rsidR="00701859">
        <w:rPr>
          <w:rFonts w:ascii="Times New Roman" w:hAnsi="Times New Roman" w:cs="Times New Roman"/>
          <w:sz w:val="24"/>
          <w:szCs w:val="24"/>
        </w:rPr>
        <w:t>1</w:t>
      </w:r>
    </w:p>
    <w:p w:rsidR="00D124E3" w:rsidRPr="00E231C6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D124E3" w:rsidRPr="00E231C6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D124E3" w:rsidRPr="00E231C6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 xml:space="preserve">по выдаче разрешения </w:t>
      </w:r>
    </w:p>
    <w:p w:rsidR="00D124E3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на ввод объекта в эксплуатацию</w:t>
      </w:r>
    </w:p>
    <w:p w:rsidR="00D124E3" w:rsidRPr="00422454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54">
        <w:rPr>
          <w:rFonts w:ascii="Times New Roman" w:hAnsi="Times New Roman" w:cs="Times New Roman"/>
          <w:sz w:val="24"/>
          <w:szCs w:val="24"/>
        </w:rPr>
        <w:t>ОБРАЗЕЦ</w:t>
      </w:r>
    </w:p>
    <w:p w:rsidR="00D124E3" w:rsidRPr="00422454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54">
        <w:rPr>
          <w:rFonts w:ascii="Times New Roman" w:hAnsi="Times New Roman" w:cs="Times New Roman"/>
          <w:sz w:val="24"/>
          <w:szCs w:val="24"/>
        </w:rPr>
        <w:t>уведомления об отказе в выдаче разрешения</w:t>
      </w:r>
    </w:p>
    <w:p w:rsidR="00D124E3" w:rsidRPr="00422454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54">
        <w:rPr>
          <w:rFonts w:ascii="Times New Roman" w:hAnsi="Times New Roman" w:cs="Times New Roman"/>
          <w:sz w:val="24"/>
          <w:szCs w:val="24"/>
        </w:rPr>
        <w:t>на ввод объекта в эксплуатацию</w:t>
      </w:r>
    </w:p>
    <w:p w:rsidR="00D124E3" w:rsidRPr="00E231C6" w:rsidRDefault="00D124E3" w:rsidP="00D124E3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D124E3" w:rsidRDefault="00D124E3" w:rsidP="00D124E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Реквизиты бланка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Кому ______________________________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администрации района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(наименование застройщика,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Ф.И.О. - для физических лиц, полное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наименование организации -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для юридических лиц,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индекс, почтовый адрес)</w:t>
      </w:r>
    </w:p>
    <w:p w:rsidR="00D124E3" w:rsidRPr="00E231C6" w:rsidRDefault="00D124E3" w:rsidP="00D124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УВЕДОМЛЕНИЕ</w:t>
      </w:r>
    </w:p>
    <w:p w:rsidR="00D124E3" w:rsidRPr="00E231C6" w:rsidRDefault="00D124E3" w:rsidP="00D124E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об отказе в выдаче разрешения на ввод объекта в эксплуатацию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 xml:space="preserve">от "____" ____________ 20___ г.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</w:t>
      </w:r>
      <w:r w:rsidRPr="000E596A">
        <w:rPr>
          <w:rFonts w:ascii="Times New Roman" w:hAnsi="Times New Roman" w:cs="Times New Roman"/>
          <w:sz w:val="24"/>
          <w:szCs w:val="24"/>
        </w:rPr>
        <w:t xml:space="preserve">          N 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124E3" w:rsidRPr="000E596A" w:rsidRDefault="00D124E3" w:rsidP="00D124E3">
      <w:pPr>
        <w:pStyle w:val="ConsPlusNonformat"/>
        <w:ind w:firstLine="708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Вы обратились с заявлением от "____" _____________ 20___ г. N 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о выдаче разрешения на ввод объекта в эксплуатацию 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Pr="000E596A">
        <w:rPr>
          <w:rFonts w:ascii="Times New Roman" w:hAnsi="Times New Roman" w:cs="Times New Roman"/>
          <w:sz w:val="24"/>
          <w:szCs w:val="24"/>
        </w:rPr>
        <w:t xml:space="preserve">        (наименование объекта</w:t>
      </w:r>
      <w:r>
        <w:rPr>
          <w:rFonts w:ascii="Times New Roman" w:hAnsi="Times New Roman" w:cs="Times New Roman"/>
          <w:sz w:val="24"/>
          <w:szCs w:val="24"/>
        </w:rPr>
        <w:t xml:space="preserve"> в соответствии с проектной документацией</w:t>
      </w:r>
      <w:r w:rsidRPr="000E596A">
        <w:rPr>
          <w:rFonts w:ascii="Times New Roman" w:hAnsi="Times New Roman" w:cs="Times New Roman"/>
          <w:sz w:val="24"/>
          <w:szCs w:val="24"/>
        </w:rPr>
        <w:t>)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___________________________________________,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расположенного по адресу: 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</w:p>
    <w:p w:rsidR="00D124E3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(строительный или почтовый адрес)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____________________________.</w:t>
      </w:r>
    </w:p>
    <w:p w:rsidR="00D124E3" w:rsidRPr="000E596A" w:rsidRDefault="00D124E3" w:rsidP="00D124E3">
      <w:pPr>
        <w:pStyle w:val="ConsPlusNonformat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 xml:space="preserve">По  результатам рассмотрения заявления </w:t>
      </w:r>
      <w:r>
        <w:rPr>
          <w:rFonts w:ascii="Times New Roman" w:hAnsi="Times New Roman" w:cs="Times New Roman"/>
          <w:sz w:val="24"/>
          <w:szCs w:val="24"/>
        </w:rPr>
        <w:t xml:space="preserve">в соответствии с частями 6, 7 статьи 55 Градостроительного кодекса Российской Федерации </w:t>
      </w:r>
      <w:r w:rsidRPr="000E596A">
        <w:rPr>
          <w:rFonts w:ascii="Times New Roman" w:hAnsi="Times New Roman" w:cs="Times New Roman"/>
          <w:sz w:val="24"/>
          <w:szCs w:val="24"/>
        </w:rPr>
        <w:t>Вам отказано в выдаче разрешения</w:t>
      </w:r>
      <w:r>
        <w:rPr>
          <w:rFonts w:ascii="Times New Roman" w:hAnsi="Times New Roman" w:cs="Times New Roman"/>
          <w:sz w:val="24"/>
          <w:szCs w:val="24"/>
        </w:rPr>
        <w:t xml:space="preserve"> на ввод объекта в эксплуатацию по следующим основаниям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</w:t>
      </w:r>
      <w:r>
        <w:rPr>
          <w:rFonts w:ascii="Times New Roman" w:hAnsi="Times New Roman" w:cs="Times New Roman"/>
          <w:sz w:val="24"/>
          <w:szCs w:val="24"/>
        </w:rPr>
        <w:t>______________________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0E596A">
        <w:rPr>
          <w:rFonts w:ascii="Times New Roman" w:hAnsi="Times New Roman" w:cs="Times New Roman"/>
          <w:sz w:val="24"/>
          <w:szCs w:val="24"/>
        </w:rPr>
        <w:t>______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___________________________________________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0E596A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0E596A">
        <w:rPr>
          <w:rFonts w:ascii="Times New Roman" w:hAnsi="Times New Roman" w:cs="Times New Roman"/>
          <w:sz w:val="24"/>
          <w:szCs w:val="24"/>
        </w:rPr>
        <w:t>________________________________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124E3" w:rsidRPr="000E596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Глава </w:t>
      </w:r>
      <w:r>
        <w:rPr>
          <w:rFonts w:ascii="Times New Roman" w:hAnsi="Times New Roman" w:cs="Times New Roman"/>
          <w:sz w:val="24"/>
          <w:szCs w:val="24"/>
        </w:rPr>
        <w:t>Карасукского района</w:t>
      </w:r>
      <w:r w:rsidRPr="0025174A">
        <w:rPr>
          <w:rFonts w:ascii="Times New Roman" w:hAnsi="Times New Roman" w:cs="Times New Roman"/>
          <w:sz w:val="24"/>
          <w:szCs w:val="24"/>
        </w:rPr>
        <w:t xml:space="preserve"> _________________     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5174A">
        <w:rPr>
          <w:rFonts w:ascii="Times New Roman" w:hAnsi="Times New Roman" w:cs="Times New Roman"/>
          <w:sz w:val="24"/>
          <w:szCs w:val="24"/>
        </w:rPr>
        <w:t>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 xml:space="preserve"> (подпись)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</w:t>
      </w:r>
      <w:r w:rsidRPr="0025174A">
        <w:rPr>
          <w:rFonts w:ascii="Times New Roman" w:hAnsi="Times New Roman" w:cs="Times New Roman"/>
          <w:sz w:val="24"/>
          <w:szCs w:val="24"/>
        </w:rPr>
        <w:t>(инициалы, фамилия)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М.П.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Получил: "___" ________ 20___ г.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____________________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 xml:space="preserve"> (подпись заявителя     (заполняется в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(его представителя))    случае получения</w:t>
      </w:r>
    </w:p>
    <w:p w:rsidR="00D124E3" w:rsidRPr="0025174A" w:rsidRDefault="00D124E3" w:rsidP="00D124E3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25174A">
        <w:rPr>
          <w:rFonts w:ascii="Times New Roman" w:hAnsi="Times New Roman" w:cs="Times New Roman"/>
          <w:sz w:val="24"/>
          <w:szCs w:val="24"/>
        </w:rPr>
        <w:t>решения лично)</w:t>
      </w:r>
    </w:p>
    <w:p w:rsidR="00833090" w:rsidRDefault="00833090" w:rsidP="00B15E39">
      <w:pPr>
        <w:pStyle w:val="ConsPlusNormal"/>
        <w:ind w:firstLine="426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D124E3" w:rsidRDefault="00D124E3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/>
      </w:r>
    </w:p>
    <w:p w:rsidR="00D124E3" w:rsidRDefault="00D124E3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231C6" w:rsidRPr="00E231C6" w:rsidRDefault="00E231C6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Приложение № </w:t>
      </w:r>
      <w:r w:rsidR="00D124E3">
        <w:rPr>
          <w:rFonts w:ascii="Times New Roman" w:hAnsi="Times New Roman" w:cs="Times New Roman"/>
          <w:sz w:val="24"/>
          <w:szCs w:val="24"/>
        </w:rPr>
        <w:t>2</w:t>
      </w:r>
    </w:p>
    <w:p w:rsidR="00E231C6" w:rsidRPr="00E231C6" w:rsidRDefault="00E231C6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к административному регламенту</w:t>
      </w:r>
    </w:p>
    <w:p w:rsidR="00E231C6" w:rsidRPr="00E231C6" w:rsidRDefault="00E231C6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предоставления муниципальной услуги</w:t>
      </w:r>
    </w:p>
    <w:p w:rsidR="00E231C6" w:rsidRPr="00E231C6" w:rsidRDefault="00E231C6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 xml:space="preserve">по выдаче разрешения </w:t>
      </w:r>
    </w:p>
    <w:p w:rsidR="00E231C6" w:rsidRPr="00E231C6" w:rsidRDefault="00E231C6" w:rsidP="00E231C6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E231C6">
        <w:rPr>
          <w:rFonts w:ascii="Times New Roman" w:hAnsi="Times New Roman" w:cs="Times New Roman"/>
          <w:sz w:val="24"/>
          <w:szCs w:val="24"/>
        </w:rPr>
        <w:t>на ввод объекта в эксплуатацию</w:t>
      </w:r>
    </w:p>
    <w:p w:rsidR="00422454" w:rsidRPr="00422454" w:rsidRDefault="00422454" w:rsidP="00422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54">
        <w:rPr>
          <w:rFonts w:ascii="Times New Roman" w:hAnsi="Times New Roman" w:cs="Times New Roman"/>
          <w:sz w:val="24"/>
          <w:szCs w:val="24"/>
        </w:rPr>
        <w:t>ОБРАЗЕЦ</w:t>
      </w:r>
    </w:p>
    <w:p w:rsidR="00422454" w:rsidRPr="00422454" w:rsidRDefault="00422454" w:rsidP="0042245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22454">
        <w:rPr>
          <w:rFonts w:ascii="Times New Roman" w:hAnsi="Times New Roman" w:cs="Times New Roman"/>
          <w:sz w:val="24"/>
          <w:szCs w:val="24"/>
        </w:rPr>
        <w:t>заявления о выдаче разрешения на ввод объекта в эксплуатацию</w:t>
      </w:r>
    </w:p>
    <w:p w:rsidR="00E231C6" w:rsidRDefault="00E231C6" w:rsidP="00E231C6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</w:p>
    <w:p w:rsidR="006E49A0" w:rsidRPr="0025174A" w:rsidRDefault="00B15E39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</w:t>
      </w:r>
      <w:r w:rsidR="006E49A0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Главе__</w:t>
      </w:r>
      <w:r w:rsidRPr="0025174A">
        <w:rPr>
          <w:rFonts w:ascii="Times New Roman" w:hAnsi="Times New Roman" w:cs="Times New Roman"/>
          <w:sz w:val="24"/>
          <w:szCs w:val="24"/>
        </w:rPr>
        <w:t>____________________ района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E49A0" w:rsidRPr="001B6EA4" w:rsidRDefault="006E49A0" w:rsidP="006E49A0">
      <w:pPr>
        <w:pStyle w:val="ConsPlusNonformat"/>
        <w:rPr>
          <w:rFonts w:ascii="Times New Roman" w:hAnsi="Times New Roman" w:cs="Times New Roman"/>
        </w:rPr>
      </w:pPr>
      <w:r w:rsidRPr="001B6EA4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</w:t>
      </w:r>
      <w:r>
        <w:rPr>
          <w:rFonts w:ascii="Times New Roman" w:hAnsi="Times New Roman" w:cs="Times New Roman"/>
        </w:rPr>
        <w:t xml:space="preserve">                        </w:t>
      </w:r>
      <w:r w:rsidRPr="001B6EA4">
        <w:rPr>
          <w:rFonts w:ascii="Times New Roman" w:hAnsi="Times New Roman" w:cs="Times New Roman"/>
        </w:rPr>
        <w:t xml:space="preserve">    (инициалы, фамилия)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E49A0" w:rsidRDefault="006E49A0" w:rsidP="006E49A0">
      <w:pPr>
        <w:pStyle w:val="ConsPlusNonformat"/>
        <w:rPr>
          <w:rFonts w:ascii="Times New Roman" w:hAnsi="Times New Roman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</w:t>
      </w:r>
      <w:r w:rsidRPr="00497A59">
        <w:rPr>
          <w:rFonts w:ascii="Times New Roman" w:hAnsi="Times New Roman" w:cs="Times New Roman"/>
        </w:rPr>
        <w:t>(Ф.И.О.</w:t>
      </w:r>
      <w:r w:rsidRPr="00F833F2">
        <w:rPr>
          <w:rFonts w:ascii="Times New Roman" w:hAnsi="Times New Roman" w:cs="Times New Roman"/>
        </w:rPr>
        <w:t>(отчество</w:t>
      </w:r>
      <w:r>
        <w:rPr>
          <w:rFonts w:ascii="Times New Roman" w:hAnsi="Times New Roman"/>
        </w:rPr>
        <w:t xml:space="preserve"> при </w:t>
      </w:r>
      <w:r w:rsidRPr="00F833F2">
        <w:rPr>
          <w:rFonts w:ascii="Times New Roman" w:hAnsi="Times New Roman"/>
        </w:rPr>
        <w:t>наличии)</w:t>
      </w:r>
      <w:r>
        <w:rPr>
          <w:rFonts w:ascii="Times New Roman" w:hAnsi="Times New Roman" w:cs="Times New Roman"/>
        </w:rPr>
        <w:t xml:space="preserve">, адрес, </w:t>
      </w:r>
      <w:r>
        <w:rPr>
          <w:rFonts w:ascii="Times New Roman" w:hAnsi="Times New Roman"/>
        </w:rPr>
        <w:t xml:space="preserve">номер  </w:t>
      </w:r>
    </w:p>
    <w:p w:rsidR="006E49A0" w:rsidRDefault="006E49A0" w:rsidP="006E49A0">
      <w:pPr>
        <w:pStyle w:val="ConsPlusNonformat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контактного телефона, адрес электронной почты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</w:rPr>
        <w:t xml:space="preserve">                                                                                                                       (при наличии)</w:t>
      </w:r>
      <w:r>
        <w:rPr>
          <w:rFonts w:ascii="Times New Roman" w:hAnsi="Times New Roman" w:cs="Times New Roman"/>
        </w:rPr>
        <w:t>–</w:t>
      </w:r>
      <w:r w:rsidRPr="00497A59">
        <w:rPr>
          <w:rFonts w:ascii="Times New Roman" w:hAnsi="Times New Roman" w:cs="Times New Roman"/>
        </w:rPr>
        <w:t xml:space="preserve"> для </w:t>
      </w:r>
      <w:r>
        <w:rPr>
          <w:rFonts w:ascii="Times New Roman" w:hAnsi="Times New Roman" w:cs="Times New Roman"/>
        </w:rPr>
        <w:t>физических лиц</w:t>
      </w:r>
      <w:r w:rsidRPr="00497A59">
        <w:rPr>
          <w:rFonts w:ascii="Times New Roman" w:hAnsi="Times New Roman" w:cs="Times New Roman"/>
        </w:rPr>
        <w:t>,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E49A0" w:rsidRPr="001B6EA4" w:rsidRDefault="006E49A0" w:rsidP="006E49A0">
      <w:pPr>
        <w:pStyle w:val="ConsPlusNonformat"/>
        <w:rPr>
          <w:rFonts w:ascii="Times New Roman" w:hAnsi="Times New Roman" w:cs="Times New Roman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</w:t>
      </w:r>
      <w:r w:rsidRPr="001B6EA4">
        <w:rPr>
          <w:rFonts w:ascii="Times New Roman" w:hAnsi="Times New Roman" w:cs="Times New Roman"/>
        </w:rPr>
        <w:t>полное наименование организации -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___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E49A0" w:rsidRPr="001B6EA4" w:rsidRDefault="006E49A0" w:rsidP="006E49A0">
      <w:pPr>
        <w:pStyle w:val="ConsPlusNonformat"/>
        <w:rPr>
          <w:rFonts w:ascii="Times New Roman" w:hAnsi="Times New Roman" w:cs="Times New Roman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</w:t>
      </w:r>
      <w:r w:rsidRPr="001B6EA4">
        <w:rPr>
          <w:rFonts w:ascii="Times New Roman" w:hAnsi="Times New Roman" w:cs="Times New Roman"/>
        </w:rPr>
        <w:t>для юридических лиц), почтовый индекс,</w:t>
      </w:r>
      <w:r>
        <w:rPr>
          <w:rFonts w:ascii="Times New Roman" w:hAnsi="Times New Roman" w:cs="Times New Roman"/>
        </w:rPr>
        <w:t xml:space="preserve"> адрес,</w:t>
      </w:r>
    </w:p>
    <w:p w:rsidR="006E49A0" w:rsidRPr="0025174A" w:rsidRDefault="006E49A0" w:rsidP="006E49A0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___</w:t>
      </w:r>
      <w:r w:rsidRPr="0025174A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:rsidR="006E49A0" w:rsidRPr="001B6EA4" w:rsidRDefault="006E49A0" w:rsidP="006E49A0">
      <w:pPr>
        <w:pStyle w:val="ConsPlusNonformat"/>
        <w:rPr>
          <w:rFonts w:ascii="Times New Roman" w:hAnsi="Times New Roman" w:cs="Times New Roman"/>
        </w:rPr>
      </w:pPr>
      <w:r w:rsidRPr="0025174A">
        <w:rPr>
          <w:rFonts w:ascii="Times New Roman" w:hAnsi="Times New Roman" w:cs="Times New Roman"/>
          <w:sz w:val="24"/>
          <w:szCs w:val="24"/>
        </w:rPr>
        <w:t xml:space="preserve">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Pr="001B6EA4">
        <w:rPr>
          <w:rFonts w:ascii="Times New Roman" w:hAnsi="Times New Roman" w:cs="Times New Roman"/>
        </w:rPr>
        <w:t>телефон, адрес электронной почты</w:t>
      </w:r>
      <w:r>
        <w:rPr>
          <w:rFonts w:ascii="Times New Roman" w:hAnsi="Times New Roman" w:cs="Times New Roman"/>
        </w:rPr>
        <w:t xml:space="preserve"> (при наличии)</w:t>
      </w:r>
    </w:p>
    <w:p w:rsidR="006E49A0" w:rsidRDefault="006E49A0" w:rsidP="006E49A0">
      <w:pPr>
        <w:pStyle w:val="ConsPlusNonformat"/>
        <w:ind w:left="5812"/>
        <w:jc w:val="center"/>
        <w:rPr>
          <w:rFonts w:ascii="Times New Roman" w:hAnsi="Times New Roman" w:cs="Times New Roman"/>
        </w:rPr>
      </w:pPr>
    </w:p>
    <w:p w:rsidR="006E49A0" w:rsidRDefault="006E49A0" w:rsidP="006E49A0">
      <w:pPr>
        <w:pStyle w:val="ConsPlusNonformat"/>
        <w:ind w:left="5812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____________________________________</w:t>
      </w:r>
    </w:p>
    <w:p w:rsidR="006E49A0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</w:p>
    <w:p w:rsidR="00422454" w:rsidRPr="0025174A" w:rsidRDefault="00422454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ЗАЯВЛЕНИЕ</w:t>
      </w:r>
    </w:p>
    <w:p w:rsidR="00B15E39" w:rsidRPr="002C0743" w:rsidRDefault="00B15E39" w:rsidP="00B15E39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 xml:space="preserve">о выдаче разрешения на ввод </w:t>
      </w:r>
      <w:r>
        <w:rPr>
          <w:rFonts w:ascii="Times New Roman" w:hAnsi="Times New Roman" w:cs="Times New Roman"/>
          <w:sz w:val="24"/>
          <w:szCs w:val="24"/>
        </w:rPr>
        <w:t xml:space="preserve">объекта капитального строительства </w:t>
      </w:r>
      <w:r w:rsidRPr="002C0743">
        <w:rPr>
          <w:rFonts w:ascii="Times New Roman" w:hAnsi="Times New Roman" w:cs="Times New Roman"/>
          <w:sz w:val="24"/>
          <w:szCs w:val="24"/>
        </w:rPr>
        <w:t>в эксплуатацию</w:t>
      </w: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 xml:space="preserve">    Прошу  выдать разрешение на ввод в эксплуатацию объекта </w:t>
      </w:r>
      <w:r>
        <w:rPr>
          <w:rFonts w:ascii="Times New Roman" w:hAnsi="Times New Roman" w:cs="Times New Roman"/>
          <w:sz w:val="24"/>
          <w:szCs w:val="24"/>
        </w:rPr>
        <w:t>капиталь</w:t>
      </w:r>
      <w:r w:rsidRPr="002C0743">
        <w:rPr>
          <w:rFonts w:ascii="Times New Roman" w:hAnsi="Times New Roman" w:cs="Times New Roman"/>
          <w:sz w:val="24"/>
          <w:szCs w:val="24"/>
        </w:rPr>
        <w:t>ного</w:t>
      </w:r>
      <w:r>
        <w:rPr>
          <w:rFonts w:ascii="Times New Roman" w:hAnsi="Times New Roman" w:cs="Times New Roman"/>
          <w:sz w:val="24"/>
          <w:szCs w:val="24"/>
        </w:rPr>
        <w:t xml:space="preserve"> строительства</w:t>
      </w: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</w:t>
      </w:r>
      <w:r w:rsidRPr="002C074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</w:t>
      </w:r>
      <w:r w:rsidRPr="002C074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C0743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2C0743">
        <w:rPr>
          <w:rFonts w:ascii="Times New Roman" w:hAnsi="Times New Roman" w:cs="Times New Roman"/>
          <w:sz w:val="24"/>
          <w:szCs w:val="24"/>
        </w:rPr>
        <w:t>,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</w:rPr>
      </w:pPr>
      <w:r w:rsidRPr="00E909D5">
        <w:rPr>
          <w:rFonts w:ascii="Times New Roman" w:hAnsi="Times New Roman" w:cs="Times New Roman"/>
        </w:rPr>
        <w:t xml:space="preserve">        </w:t>
      </w:r>
      <w:r>
        <w:rPr>
          <w:rFonts w:ascii="Times New Roman" w:hAnsi="Times New Roman" w:cs="Times New Roman"/>
        </w:rPr>
        <w:t xml:space="preserve">          </w:t>
      </w:r>
      <w:r w:rsidRPr="00E909D5">
        <w:rPr>
          <w:rFonts w:ascii="Times New Roman" w:hAnsi="Times New Roman" w:cs="Times New Roman"/>
        </w:rPr>
        <w:t xml:space="preserve"> (наименование объекта </w:t>
      </w:r>
      <w:r>
        <w:rPr>
          <w:rFonts w:ascii="Times New Roman" w:hAnsi="Times New Roman" w:cs="Times New Roman"/>
        </w:rPr>
        <w:t xml:space="preserve">(этапа) капитального строительства </w:t>
      </w:r>
      <w:r w:rsidRPr="00E909D5">
        <w:rPr>
          <w:rFonts w:ascii="Times New Roman" w:hAnsi="Times New Roman" w:cs="Times New Roman"/>
        </w:rPr>
        <w:t>в соответствии с проектной документацией,</w:t>
      </w:r>
    </w:p>
    <w:p w:rsidR="00B15E39" w:rsidRPr="00E909D5" w:rsidRDefault="00B15E39" w:rsidP="00B15E3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кадастровый номер объекта) </w:t>
      </w: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 xml:space="preserve">общая площадь объекта </w:t>
      </w:r>
      <w:r>
        <w:rPr>
          <w:rFonts w:ascii="Times New Roman" w:hAnsi="Times New Roman" w:cs="Times New Roman"/>
          <w:sz w:val="24"/>
          <w:szCs w:val="24"/>
        </w:rPr>
        <w:t>капитального</w:t>
      </w:r>
      <w:r w:rsidRPr="002C0743">
        <w:rPr>
          <w:rFonts w:ascii="Times New Roman" w:hAnsi="Times New Roman" w:cs="Times New Roman"/>
          <w:sz w:val="24"/>
          <w:szCs w:val="24"/>
        </w:rPr>
        <w:t xml:space="preserve"> строительства __</w:t>
      </w:r>
      <w:r>
        <w:rPr>
          <w:rFonts w:ascii="Times New Roman" w:hAnsi="Times New Roman" w:cs="Times New Roman"/>
          <w:sz w:val="24"/>
          <w:szCs w:val="24"/>
        </w:rPr>
        <w:t>________________________</w:t>
      </w:r>
      <w:r w:rsidRPr="002C0743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;</w:t>
      </w: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количество этажей и (или) высота здания</w:t>
      </w:r>
      <w:r>
        <w:rPr>
          <w:rFonts w:ascii="Times New Roman" w:hAnsi="Times New Roman" w:cs="Times New Roman"/>
          <w:sz w:val="24"/>
          <w:szCs w:val="24"/>
        </w:rPr>
        <w:t>, строения, сооружения</w:t>
      </w:r>
      <w:r w:rsidRPr="002C0743">
        <w:rPr>
          <w:rFonts w:ascii="Times New Roman" w:hAnsi="Times New Roman" w:cs="Times New Roman"/>
          <w:sz w:val="24"/>
          <w:szCs w:val="24"/>
        </w:rPr>
        <w:t xml:space="preserve"> 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  <w:r w:rsidRPr="002C074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строительный объем/в т.ч. над</w:t>
      </w:r>
      <w:r w:rsidRPr="002C0743">
        <w:rPr>
          <w:rFonts w:ascii="Times New Roman" w:hAnsi="Times New Roman" w:cs="Times New Roman"/>
          <w:sz w:val="24"/>
          <w:szCs w:val="24"/>
        </w:rPr>
        <w:t>земной части _____</w:t>
      </w: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Pr="002C0743">
        <w:rPr>
          <w:rFonts w:ascii="Times New Roman" w:hAnsi="Times New Roman" w:cs="Times New Roman"/>
          <w:sz w:val="24"/>
          <w:szCs w:val="24"/>
        </w:rPr>
        <w:t>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этапов ___________________________________________________________________;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сметная стоимость объекта (если строительство, реконструкция осуществляется за счет средств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соответствующих бюджетов) 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нежилых помещений 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площадь встроено-пристроенных помещений 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зданий, сооружений 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фундаментов ______________________________________________________________;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стен ______________________________________________________________________;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перекрытий ________________________________________________________________;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кровли ____________________________________________________________________.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Pr="00C57BFF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C57BFF">
        <w:rPr>
          <w:rFonts w:ascii="Times New Roman" w:hAnsi="Times New Roman" w:cs="Times New Roman"/>
          <w:b/>
          <w:sz w:val="24"/>
          <w:szCs w:val="24"/>
        </w:rPr>
        <w:t>ля объектов непроизводственного назначения: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мест __________; количество помещений ___________; вместимость 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этажей ______________, в том числе подземных 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сети и системы инженерно-технического обеспечения 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лифты _______________; эскалаторы ______________; инвалидные подъемники 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Pr="00C57BFF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C57BFF">
        <w:rPr>
          <w:rFonts w:ascii="Times New Roman" w:hAnsi="Times New Roman" w:cs="Times New Roman"/>
          <w:b/>
          <w:sz w:val="24"/>
          <w:szCs w:val="24"/>
        </w:rPr>
        <w:t>ля объектов жилищного фонда: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площадь жилых помещений (без учета балконов, лоджий, веранд и террас) 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общая площадь нежилых помещений, в том числе площадь общего имущества в многоквартирном доме ______________________; количество этажей/в т.ч. подземных ________________________; 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секций 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количество квартир/общая площадь, всего ____________________________ шт./кв.м., в том числе: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1-комнатные _______________________ шт./кв.м., 2-комнатные _____________________ шт./кв.м., 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3-комнатные _______________________ шт./кв.м., 4-комнатные _____________________ шт./кв.м.,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более чем 4-комнатные ___________________ шт./кв.м.;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общая площадь жилых помещений (с учетом балконов, лоджий, веранд и террас) 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сети и системы инженерно-технического обеспечения 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лифты _______________; эскалаторы ______________; инвалидные подъемники 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C57BFF">
        <w:rPr>
          <w:rFonts w:ascii="Times New Roman" w:hAnsi="Times New Roman" w:cs="Times New Roman"/>
          <w:b/>
          <w:sz w:val="24"/>
          <w:szCs w:val="24"/>
        </w:rPr>
        <w:t>ля объектов производственного назначения: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объекта ______________ ; мощность _______________; производительность 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сети и системы инженерно-технического обеспечения 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лифты _______________; эскалаторы ______________; инвалидные подъемники 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Pr="001002E2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</w:t>
      </w:r>
      <w:r w:rsidRPr="001002E2">
        <w:rPr>
          <w:rFonts w:ascii="Times New Roman" w:hAnsi="Times New Roman" w:cs="Times New Roman"/>
          <w:b/>
          <w:sz w:val="24"/>
          <w:szCs w:val="24"/>
        </w:rPr>
        <w:t>ля линейных объектов: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категория (класс) __________________________; протяженность 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мощность (пропускная способность, грузооборот, интенсивность движения) 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диаметры и количество трубопроводов, характеристики материалов труб ____________________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тип (КЛ, ВЛ, КВЛ), уровень напряжения линий электропередач 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перечень конструктивных элементов, оказывающих влияние на безопасность _________________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</w:p>
    <w:p w:rsidR="00B15E39" w:rsidRPr="00DB7A4C" w:rsidRDefault="00B15E39" w:rsidP="00B15E39">
      <w:pPr>
        <w:pStyle w:val="ConsPlusNonformat"/>
        <w:rPr>
          <w:rFonts w:ascii="Times New Roman" w:hAnsi="Times New Roman" w:cs="Times New Roman"/>
          <w:b/>
          <w:sz w:val="24"/>
          <w:szCs w:val="24"/>
        </w:rPr>
      </w:pPr>
      <w:r w:rsidRPr="00DB7A4C">
        <w:rPr>
          <w:rFonts w:ascii="Times New Roman" w:hAnsi="Times New Roman" w:cs="Times New Roman"/>
          <w:b/>
          <w:sz w:val="24"/>
          <w:szCs w:val="24"/>
        </w:rPr>
        <w:t>Соответствие требованиям энергетической эффективности и требованиям оснащенности приборами учета используемых энергетических ресурсов: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класс энергоэффективности здания ___________________________________________________;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удельный расход тепловой энергии на 1 кв.м. площади ___________________________кВт*ч/м2;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материалы утепления наружных ограждающих конструкций ______________________________;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заполнение световых проемов ________________________________________________________.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2C0743">
        <w:rPr>
          <w:rFonts w:ascii="Times New Roman" w:hAnsi="Times New Roman" w:cs="Times New Roman"/>
          <w:sz w:val="24"/>
          <w:szCs w:val="24"/>
        </w:rPr>
        <w:t>асположен по адресу: _______</w:t>
      </w:r>
      <w:r>
        <w:rPr>
          <w:rFonts w:ascii="Times New Roman" w:hAnsi="Times New Roman" w:cs="Times New Roman"/>
          <w:sz w:val="24"/>
          <w:szCs w:val="24"/>
        </w:rPr>
        <w:t>_____________</w:t>
      </w:r>
      <w:r w:rsidRPr="002C0743">
        <w:rPr>
          <w:rFonts w:ascii="Times New Roman" w:hAnsi="Times New Roman" w:cs="Times New Roman"/>
          <w:sz w:val="24"/>
          <w:szCs w:val="24"/>
        </w:rPr>
        <w:t>_____</w:t>
      </w:r>
      <w:r>
        <w:rPr>
          <w:rFonts w:ascii="Times New Roman" w:hAnsi="Times New Roman" w:cs="Times New Roman"/>
          <w:sz w:val="24"/>
          <w:szCs w:val="24"/>
        </w:rPr>
        <w:t>__________________</w:t>
      </w:r>
      <w:r w:rsidRPr="002C0743">
        <w:rPr>
          <w:rFonts w:ascii="Times New Roman" w:hAnsi="Times New Roman" w:cs="Times New Roman"/>
          <w:sz w:val="24"/>
          <w:szCs w:val="24"/>
        </w:rPr>
        <w:t>________________</w:t>
      </w:r>
      <w:r>
        <w:rPr>
          <w:rFonts w:ascii="Times New Roman" w:hAnsi="Times New Roman" w:cs="Times New Roman"/>
          <w:sz w:val="24"/>
          <w:szCs w:val="24"/>
        </w:rPr>
        <w:t>__</w:t>
      </w:r>
    </w:p>
    <w:p w:rsidR="00B15E39" w:rsidRPr="00CC4F51" w:rsidRDefault="00B15E39" w:rsidP="00B15E39">
      <w:pPr>
        <w:pStyle w:val="ConsPlusNonforma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</w:t>
      </w:r>
      <w:r w:rsidRPr="00CC4F51">
        <w:rPr>
          <w:rFonts w:ascii="Times New Roman" w:hAnsi="Times New Roman" w:cs="Times New Roman"/>
        </w:rPr>
        <w:t>(адрес объекта в соответствии с государственным адресным реестром с указанием реквизитов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______________________________</w:t>
      </w:r>
      <w:r>
        <w:rPr>
          <w:rFonts w:ascii="Times New Roman" w:hAnsi="Times New Roman" w:cs="Times New Roman"/>
          <w:sz w:val="24"/>
          <w:szCs w:val="24"/>
        </w:rPr>
        <w:t>_________</w:t>
      </w:r>
      <w:r w:rsidRPr="002C0743">
        <w:rPr>
          <w:rFonts w:ascii="Times New Roman" w:hAnsi="Times New Roman" w:cs="Times New Roman"/>
          <w:sz w:val="24"/>
          <w:szCs w:val="24"/>
        </w:rPr>
        <w:t>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_,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</w:rPr>
      </w:pPr>
      <w:r w:rsidRPr="00CC4F51">
        <w:rPr>
          <w:rFonts w:ascii="Times New Roman" w:hAnsi="Times New Roman" w:cs="Times New Roman"/>
        </w:rPr>
        <w:t xml:space="preserve">                             </w:t>
      </w:r>
      <w:r>
        <w:rPr>
          <w:rFonts w:ascii="Times New Roman" w:hAnsi="Times New Roman" w:cs="Times New Roman"/>
        </w:rPr>
        <w:t xml:space="preserve">                                  </w:t>
      </w:r>
      <w:r w:rsidRPr="00CC4F51">
        <w:rPr>
          <w:rFonts w:ascii="Times New Roman" w:hAnsi="Times New Roman" w:cs="Times New Roman"/>
        </w:rPr>
        <w:t xml:space="preserve"> документов о присвоении, об изменении адреса)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строительный адрес: __________________________________________________________________.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Приложения:</w:t>
      </w: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C0743">
        <w:rPr>
          <w:rFonts w:ascii="Times New Roman" w:hAnsi="Times New Roman" w:cs="Times New Roman"/>
          <w:sz w:val="24"/>
          <w:szCs w:val="24"/>
        </w:rPr>
        <w:t>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____________________________</w:t>
      </w:r>
      <w:r>
        <w:rPr>
          <w:rFonts w:ascii="Times New Roman" w:hAnsi="Times New Roman" w:cs="Times New Roman"/>
          <w:sz w:val="24"/>
          <w:szCs w:val="24"/>
        </w:rPr>
        <w:t>__________</w:t>
      </w:r>
      <w:r w:rsidRPr="002C0743">
        <w:rPr>
          <w:rFonts w:ascii="Times New Roman" w:hAnsi="Times New Roman" w:cs="Times New Roman"/>
          <w:sz w:val="24"/>
          <w:szCs w:val="24"/>
        </w:rPr>
        <w:t>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"____" ____________ 20___ г.</w:t>
      </w:r>
    </w:p>
    <w:p w:rsidR="00B15E39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</w:p>
    <w:p w:rsidR="00B15E39" w:rsidRPr="002C0743" w:rsidRDefault="00B15E39" w:rsidP="00B15E39">
      <w:pPr>
        <w:pStyle w:val="ConsPlusNonformat"/>
        <w:rPr>
          <w:rFonts w:ascii="Times New Roman" w:hAnsi="Times New Roman" w:cs="Times New Roman"/>
          <w:sz w:val="24"/>
          <w:szCs w:val="24"/>
        </w:rPr>
      </w:pPr>
      <w:r w:rsidRPr="002C0743">
        <w:rPr>
          <w:rFonts w:ascii="Times New Roman" w:hAnsi="Times New Roman" w:cs="Times New Roman"/>
          <w:sz w:val="24"/>
          <w:szCs w:val="24"/>
        </w:rPr>
        <w:t>_____________________________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0743">
        <w:rPr>
          <w:rFonts w:ascii="Times New Roman" w:hAnsi="Times New Roman" w:cs="Times New Roman"/>
          <w:sz w:val="24"/>
          <w:szCs w:val="24"/>
        </w:rPr>
        <w:t>______ __</w:t>
      </w:r>
      <w:r>
        <w:rPr>
          <w:rFonts w:ascii="Times New Roman" w:hAnsi="Times New Roman" w:cs="Times New Roman"/>
          <w:sz w:val="24"/>
          <w:szCs w:val="24"/>
        </w:rPr>
        <w:t>___</w:t>
      </w:r>
      <w:r w:rsidRPr="002C0743">
        <w:rPr>
          <w:rFonts w:ascii="Times New Roman" w:hAnsi="Times New Roman" w:cs="Times New Roman"/>
          <w:sz w:val="24"/>
          <w:szCs w:val="24"/>
        </w:rPr>
        <w:t>_________ _________</w:t>
      </w:r>
      <w:r>
        <w:rPr>
          <w:rFonts w:ascii="Times New Roman" w:hAnsi="Times New Roman" w:cs="Times New Roman"/>
          <w:sz w:val="24"/>
          <w:szCs w:val="24"/>
        </w:rPr>
        <w:t>__</w:t>
      </w:r>
      <w:r w:rsidRPr="002C0743">
        <w:rPr>
          <w:rFonts w:ascii="Times New Roman" w:hAnsi="Times New Roman" w:cs="Times New Roman"/>
          <w:sz w:val="24"/>
          <w:szCs w:val="24"/>
        </w:rPr>
        <w:t>__________________</w:t>
      </w:r>
    </w:p>
    <w:p w:rsidR="00B15E39" w:rsidRPr="00A72D50" w:rsidRDefault="00B15E39" w:rsidP="00B15E39">
      <w:pPr>
        <w:pStyle w:val="ConsPlusNonformat"/>
        <w:rPr>
          <w:rFonts w:ascii="Times New Roman" w:hAnsi="Times New Roman" w:cs="Times New Roman"/>
        </w:rPr>
      </w:pPr>
      <w:r w:rsidRPr="00A72D50">
        <w:rPr>
          <w:rFonts w:ascii="Times New Roman" w:hAnsi="Times New Roman" w:cs="Times New Roman"/>
        </w:rPr>
        <w:t xml:space="preserve">(должность руководителя организации              </w:t>
      </w:r>
      <w:r>
        <w:rPr>
          <w:rFonts w:ascii="Times New Roman" w:hAnsi="Times New Roman" w:cs="Times New Roman"/>
        </w:rPr>
        <w:t xml:space="preserve">                   </w:t>
      </w:r>
      <w:r w:rsidRPr="00A72D50">
        <w:rPr>
          <w:rFonts w:ascii="Times New Roman" w:hAnsi="Times New Roman" w:cs="Times New Roman"/>
        </w:rPr>
        <w:t xml:space="preserve"> (подпись)                   (инициалы, фамилия)</w:t>
      </w:r>
    </w:p>
    <w:p w:rsidR="00B15E39" w:rsidRPr="00A72D50" w:rsidRDefault="00B15E39" w:rsidP="00B15E39">
      <w:pPr>
        <w:pStyle w:val="ConsPlusNonformat"/>
        <w:rPr>
          <w:rFonts w:ascii="Times New Roman" w:hAnsi="Times New Roman" w:cs="Times New Roman"/>
        </w:rPr>
      </w:pPr>
      <w:r w:rsidRPr="00A72D50">
        <w:rPr>
          <w:rFonts w:ascii="Times New Roman" w:hAnsi="Times New Roman" w:cs="Times New Roman"/>
        </w:rPr>
        <w:t xml:space="preserve">     (для юридического лица))</w:t>
      </w:r>
    </w:p>
    <w:p w:rsidR="00422454" w:rsidRPr="00422454" w:rsidRDefault="00422454" w:rsidP="00422454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sectPr w:rsidR="00422454" w:rsidRPr="00422454" w:rsidSect="00701859">
      <w:headerReference w:type="default" r:id="rId37"/>
      <w:pgSz w:w="11906" w:h="16838"/>
      <w:pgMar w:top="1134" w:right="567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C7752" w:rsidRDefault="005C7752" w:rsidP="00701859">
      <w:pPr>
        <w:spacing w:after="0" w:line="240" w:lineRule="auto"/>
      </w:pPr>
      <w:r>
        <w:separator/>
      </w:r>
    </w:p>
  </w:endnote>
  <w:endnote w:type="continuationSeparator" w:id="1">
    <w:p w:rsidR="005C7752" w:rsidRDefault="005C7752" w:rsidP="0070185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altName w:val="Times New Roman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altName w:val="Bookman Old Style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C7752" w:rsidRDefault="005C7752" w:rsidP="00701859">
      <w:pPr>
        <w:spacing w:after="0" w:line="240" w:lineRule="auto"/>
      </w:pPr>
      <w:r>
        <w:separator/>
      </w:r>
    </w:p>
  </w:footnote>
  <w:footnote w:type="continuationSeparator" w:id="1">
    <w:p w:rsidR="005C7752" w:rsidRDefault="005C7752" w:rsidP="0070185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2975" w:rsidRDefault="004F2975" w:rsidP="00701859">
    <w:pPr>
      <w:pStyle w:val="ab"/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A81595"/>
    <w:multiLevelType w:val="multilevel"/>
    <w:tmpl w:val="04190023"/>
    <w:lvl w:ilvl="0">
      <w:start w:val="1"/>
      <w:numFmt w:val="upperRoman"/>
      <w:pStyle w:val="1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">
    <w:nsid w:val="391B773A"/>
    <w:multiLevelType w:val="hybridMultilevel"/>
    <w:tmpl w:val="D5D4D9C0"/>
    <w:lvl w:ilvl="0" w:tplc="84867034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6C1F2FAC"/>
    <w:multiLevelType w:val="hybridMultilevel"/>
    <w:tmpl w:val="C93A34CC"/>
    <w:lvl w:ilvl="0" w:tplc="36F4AB28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3">
    <w:nsid w:val="70083EB5"/>
    <w:multiLevelType w:val="hybridMultilevel"/>
    <w:tmpl w:val="C64620B6"/>
    <w:lvl w:ilvl="0" w:tplc="76784AEC">
      <w:start w:val="5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5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63993"/>
    <w:rsid w:val="00004E0A"/>
    <w:rsid w:val="000065CA"/>
    <w:rsid w:val="000144E2"/>
    <w:rsid w:val="00016F98"/>
    <w:rsid w:val="00020033"/>
    <w:rsid w:val="00025AFC"/>
    <w:rsid w:val="00031796"/>
    <w:rsid w:val="00041902"/>
    <w:rsid w:val="00042B65"/>
    <w:rsid w:val="00045B9A"/>
    <w:rsid w:val="00046C20"/>
    <w:rsid w:val="000570B6"/>
    <w:rsid w:val="0006032C"/>
    <w:rsid w:val="00076343"/>
    <w:rsid w:val="000814E4"/>
    <w:rsid w:val="00081C48"/>
    <w:rsid w:val="0008247D"/>
    <w:rsid w:val="0009000C"/>
    <w:rsid w:val="000959DF"/>
    <w:rsid w:val="000A4893"/>
    <w:rsid w:val="000C05F4"/>
    <w:rsid w:val="000C2ABC"/>
    <w:rsid w:val="000C7335"/>
    <w:rsid w:val="000D2425"/>
    <w:rsid w:val="000D40D4"/>
    <w:rsid w:val="000E3177"/>
    <w:rsid w:val="000E4D38"/>
    <w:rsid w:val="000E6841"/>
    <w:rsid w:val="000E6C9E"/>
    <w:rsid w:val="00103A54"/>
    <w:rsid w:val="001070EA"/>
    <w:rsid w:val="001071B6"/>
    <w:rsid w:val="001134E3"/>
    <w:rsid w:val="001143A2"/>
    <w:rsid w:val="00116218"/>
    <w:rsid w:val="0012455D"/>
    <w:rsid w:val="00133591"/>
    <w:rsid w:val="001376D0"/>
    <w:rsid w:val="00144253"/>
    <w:rsid w:val="00150C9D"/>
    <w:rsid w:val="00162B53"/>
    <w:rsid w:val="00166040"/>
    <w:rsid w:val="00176265"/>
    <w:rsid w:val="00176360"/>
    <w:rsid w:val="001812E9"/>
    <w:rsid w:val="001B675B"/>
    <w:rsid w:val="001B6EA4"/>
    <w:rsid w:val="001C6195"/>
    <w:rsid w:val="001C7584"/>
    <w:rsid w:val="001D4E3A"/>
    <w:rsid w:val="001D6248"/>
    <w:rsid w:val="001E66FD"/>
    <w:rsid w:val="001F1182"/>
    <w:rsid w:val="001F27F5"/>
    <w:rsid w:val="001F39F4"/>
    <w:rsid w:val="001F7379"/>
    <w:rsid w:val="00206458"/>
    <w:rsid w:val="0021433F"/>
    <w:rsid w:val="00214C26"/>
    <w:rsid w:val="00217C5F"/>
    <w:rsid w:val="002246A0"/>
    <w:rsid w:val="002443E3"/>
    <w:rsid w:val="0024441D"/>
    <w:rsid w:val="00246E7F"/>
    <w:rsid w:val="00251028"/>
    <w:rsid w:val="0025710E"/>
    <w:rsid w:val="0026009F"/>
    <w:rsid w:val="00261603"/>
    <w:rsid w:val="002656F3"/>
    <w:rsid w:val="00282372"/>
    <w:rsid w:val="00287397"/>
    <w:rsid w:val="002928BD"/>
    <w:rsid w:val="002A6140"/>
    <w:rsid w:val="002C2EDD"/>
    <w:rsid w:val="002D243A"/>
    <w:rsid w:val="002E557F"/>
    <w:rsid w:val="0030191A"/>
    <w:rsid w:val="003043F8"/>
    <w:rsid w:val="00305DFD"/>
    <w:rsid w:val="00313498"/>
    <w:rsid w:val="0031678F"/>
    <w:rsid w:val="00322946"/>
    <w:rsid w:val="00324194"/>
    <w:rsid w:val="00327E7C"/>
    <w:rsid w:val="00333403"/>
    <w:rsid w:val="00340A4F"/>
    <w:rsid w:val="0034123D"/>
    <w:rsid w:val="00347311"/>
    <w:rsid w:val="00353E1D"/>
    <w:rsid w:val="00372233"/>
    <w:rsid w:val="00376B13"/>
    <w:rsid w:val="00386F1C"/>
    <w:rsid w:val="0039231C"/>
    <w:rsid w:val="003A1726"/>
    <w:rsid w:val="003A530C"/>
    <w:rsid w:val="003D123A"/>
    <w:rsid w:val="003D31AC"/>
    <w:rsid w:val="003E27C8"/>
    <w:rsid w:val="003E3E7E"/>
    <w:rsid w:val="003E5817"/>
    <w:rsid w:val="003F1DE7"/>
    <w:rsid w:val="00403456"/>
    <w:rsid w:val="00405011"/>
    <w:rsid w:val="00406CB6"/>
    <w:rsid w:val="0041158F"/>
    <w:rsid w:val="00412BFA"/>
    <w:rsid w:val="00422454"/>
    <w:rsid w:val="0042421C"/>
    <w:rsid w:val="00425B0E"/>
    <w:rsid w:val="00426345"/>
    <w:rsid w:val="004271AA"/>
    <w:rsid w:val="00441976"/>
    <w:rsid w:val="00452ADB"/>
    <w:rsid w:val="00471979"/>
    <w:rsid w:val="00473E67"/>
    <w:rsid w:val="00481B4C"/>
    <w:rsid w:val="00487EC6"/>
    <w:rsid w:val="00493759"/>
    <w:rsid w:val="00494E3C"/>
    <w:rsid w:val="00497A59"/>
    <w:rsid w:val="004B62D0"/>
    <w:rsid w:val="004C388E"/>
    <w:rsid w:val="004C3D21"/>
    <w:rsid w:val="004C3F00"/>
    <w:rsid w:val="004C7625"/>
    <w:rsid w:val="004D7F69"/>
    <w:rsid w:val="004E2157"/>
    <w:rsid w:val="004E632E"/>
    <w:rsid w:val="004F2975"/>
    <w:rsid w:val="004F33F6"/>
    <w:rsid w:val="004F3ADE"/>
    <w:rsid w:val="004F6153"/>
    <w:rsid w:val="00503344"/>
    <w:rsid w:val="00506052"/>
    <w:rsid w:val="0051472E"/>
    <w:rsid w:val="00514FB3"/>
    <w:rsid w:val="00524D3A"/>
    <w:rsid w:val="0053517E"/>
    <w:rsid w:val="00542E24"/>
    <w:rsid w:val="00546F16"/>
    <w:rsid w:val="00552E73"/>
    <w:rsid w:val="00581300"/>
    <w:rsid w:val="005925FA"/>
    <w:rsid w:val="005976DB"/>
    <w:rsid w:val="005A414B"/>
    <w:rsid w:val="005C238D"/>
    <w:rsid w:val="005C4162"/>
    <w:rsid w:val="005C7752"/>
    <w:rsid w:val="005E2309"/>
    <w:rsid w:val="005E27F2"/>
    <w:rsid w:val="005E77A3"/>
    <w:rsid w:val="005F324D"/>
    <w:rsid w:val="005F370F"/>
    <w:rsid w:val="005F626C"/>
    <w:rsid w:val="005F6E83"/>
    <w:rsid w:val="00603DE8"/>
    <w:rsid w:val="00611408"/>
    <w:rsid w:val="00620B14"/>
    <w:rsid w:val="0062773D"/>
    <w:rsid w:val="00631582"/>
    <w:rsid w:val="006429E9"/>
    <w:rsid w:val="00650E0B"/>
    <w:rsid w:val="00662F3F"/>
    <w:rsid w:val="006832B9"/>
    <w:rsid w:val="00683818"/>
    <w:rsid w:val="00691407"/>
    <w:rsid w:val="00696D31"/>
    <w:rsid w:val="006A1377"/>
    <w:rsid w:val="006A4888"/>
    <w:rsid w:val="006A6B32"/>
    <w:rsid w:val="006A7505"/>
    <w:rsid w:val="006B3255"/>
    <w:rsid w:val="006B536E"/>
    <w:rsid w:val="006C4014"/>
    <w:rsid w:val="006C54CC"/>
    <w:rsid w:val="006E2810"/>
    <w:rsid w:val="006E3BA6"/>
    <w:rsid w:val="006E49A0"/>
    <w:rsid w:val="006E7915"/>
    <w:rsid w:val="006F0037"/>
    <w:rsid w:val="007013C5"/>
    <w:rsid w:val="00701859"/>
    <w:rsid w:val="0071496D"/>
    <w:rsid w:val="00721DB0"/>
    <w:rsid w:val="007273A9"/>
    <w:rsid w:val="0073159F"/>
    <w:rsid w:val="007350C5"/>
    <w:rsid w:val="00735213"/>
    <w:rsid w:val="00741388"/>
    <w:rsid w:val="00755D3E"/>
    <w:rsid w:val="00763993"/>
    <w:rsid w:val="0076716E"/>
    <w:rsid w:val="007751C0"/>
    <w:rsid w:val="00782667"/>
    <w:rsid w:val="007A0638"/>
    <w:rsid w:val="007C1CF3"/>
    <w:rsid w:val="007C2185"/>
    <w:rsid w:val="007C6F5D"/>
    <w:rsid w:val="007D055F"/>
    <w:rsid w:val="007D313D"/>
    <w:rsid w:val="007F224A"/>
    <w:rsid w:val="007F4783"/>
    <w:rsid w:val="00814469"/>
    <w:rsid w:val="00814EB2"/>
    <w:rsid w:val="00821A09"/>
    <w:rsid w:val="00826E69"/>
    <w:rsid w:val="00833090"/>
    <w:rsid w:val="008370E6"/>
    <w:rsid w:val="00841354"/>
    <w:rsid w:val="00841F6C"/>
    <w:rsid w:val="00843F06"/>
    <w:rsid w:val="008450AE"/>
    <w:rsid w:val="00874917"/>
    <w:rsid w:val="0088429A"/>
    <w:rsid w:val="00892942"/>
    <w:rsid w:val="00897598"/>
    <w:rsid w:val="008A344E"/>
    <w:rsid w:val="008A7A61"/>
    <w:rsid w:val="008B374F"/>
    <w:rsid w:val="008C5D0C"/>
    <w:rsid w:val="008C66BD"/>
    <w:rsid w:val="008D2588"/>
    <w:rsid w:val="008D5554"/>
    <w:rsid w:val="008E088C"/>
    <w:rsid w:val="008E2AAF"/>
    <w:rsid w:val="008E3870"/>
    <w:rsid w:val="008E6877"/>
    <w:rsid w:val="008F2936"/>
    <w:rsid w:val="009108A9"/>
    <w:rsid w:val="0091711C"/>
    <w:rsid w:val="00921E1A"/>
    <w:rsid w:val="00926F2D"/>
    <w:rsid w:val="00931DB1"/>
    <w:rsid w:val="009401AD"/>
    <w:rsid w:val="00945539"/>
    <w:rsid w:val="00950938"/>
    <w:rsid w:val="009618FE"/>
    <w:rsid w:val="009710B1"/>
    <w:rsid w:val="00971164"/>
    <w:rsid w:val="00971FEE"/>
    <w:rsid w:val="0098349D"/>
    <w:rsid w:val="00994E27"/>
    <w:rsid w:val="009A18D5"/>
    <w:rsid w:val="009B2145"/>
    <w:rsid w:val="009B3745"/>
    <w:rsid w:val="009B4D4F"/>
    <w:rsid w:val="009B5CC1"/>
    <w:rsid w:val="009D783E"/>
    <w:rsid w:val="009E6F70"/>
    <w:rsid w:val="009F09C0"/>
    <w:rsid w:val="009F0E89"/>
    <w:rsid w:val="009F1148"/>
    <w:rsid w:val="009F3DC4"/>
    <w:rsid w:val="009F5FAD"/>
    <w:rsid w:val="009F7C44"/>
    <w:rsid w:val="00A0188D"/>
    <w:rsid w:val="00A066DC"/>
    <w:rsid w:val="00A11FB7"/>
    <w:rsid w:val="00A15532"/>
    <w:rsid w:val="00A2272F"/>
    <w:rsid w:val="00A258ED"/>
    <w:rsid w:val="00A30903"/>
    <w:rsid w:val="00A37320"/>
    <w:rsid w:val="00A408C6"/>
    <w:rsid w:val="00A4457B"/>
    <w:rsid w:val="00A5195B"/>
    <w:rsid w:val="00A63102"/>
    <w:rsid w:val="00A74EB8"/>
    <w:rsid w:val="00A77AFB"/>
    <w:rsid w:val="00A80895"/>
    <w:rsid w:val="00A81C8D"/>
    <w:rsid w:val="00A834DB"/>
    <w:rsid w:val="00A91ABB"/>
    <w:rsid w:val="00AA0BFF"/>
    <w:rsid w:val="00AB22A0"/>
    <w:rsid w:val="00AB4530"/>
    <w:rsid w:val="00AB6EF8"/>
    <w:rsid w:val="00AC01B2"/>
    <w:rsid w:val="00AC1DFA"/>
    <w:rsid w:val="00AC1FA1"/>
    <w:rsid w:val="00AC67C4"/>
    <w:rsid w:val="00AC6BE4"/>
    <w:rsid w:val="00AE01B1"/>
    <w:rsid w:val="00AE2AD4"/>
    <w:rsid w:val="00AE3C4C"/>
    <w:rsid w:val="00AE58D4"/>
    <w:rsid w:val="00AE7ED7"/>
    <w:rsid w:val="00B01404"/>
    <w:rsid w:val="00B048A7"/>
    <w:rsid w:val="00B04B98"/>
    <w:rsid w:val="00B15E39"/>
    <w:rsid w:val="00B169AA"/>
    <w:rsid w:val="00B21983"/>
    <w:rsid w:val="00B23C90"/>
    <w:rsid w:val="00B26D90"/>
    <w:rsid w:val="00B279FA"/>
    <w:rsid w:val="00B336D1"/>
    <w:rsid w:val="00B34EDB"/>
    <w:rsid w:val="00B37F13"/>
    <w:rsid w:val="00B43771"/>
    <w:rsid w:val="00B47FF6"/>
    <w:rsid w:val="00B523A7"/>
    <w:rsid w:val="00B53AA4"/>
    <w:rsid w:val="00B55841"/>
    <w:rsid w:val="00B611F4"/>
    <w:rsid w:val="00B63142"/>
    <w:rsid w:val="00B66E2D"/>
    <w:rsid w:val="00B71D3B"/>
    <w:rsid w:val="00B86C28"/>
    <w:rsid w:val="00B94BF6"/>
    <w:rsid w:val="00BA523E"/>
    <w:rsid w:val="00BA5A86"/>
    <w:rsid w:val="00BB48A1"/>
    <w:rsid w:val="00BB6CE3"/>
    <w:rsid w:val="00BC1FDC"/>
    <w:rsid w:val="00BC7492"/>
    <w:rsid w:val="00BD33C4"/>
    <w:rsid w:val="00BD3C7E"/>
    <w:rsid w:val="00BD710E"/>
    <w:rsid w:val="00BE1ED3"/>
    <w:rsid w:val="00BF5700"/>
    <w:rsid w:val="00BF7111"/>
    <w:rsid w:val="00C1039F"/>
    <w:rsid w:val="00C2040F"/>
    <w:rsid w:val="00C24074"/>
    <w:rsid w:val="00C33B12"/>
    <w:rsid w:val="00C36D20"/>
    <w:rsid w:val="00C44AEF"/>
    <w:rsid w:val="00C570ED"/>
    <w:rsid w:val="00C647F9"/>
    <w:rsid w:val="00C70BD7"/>
    <w:rsid w:val="00C84AB3"/>
    <w:rsid w:val="00C85FDB"/>
    <w:rsid w:val="00C9043F"/>
    <w:rsid w:val="00C974E3"/>
    <w:rsid w:val="00CA0B49"/>
    <w:rsid w:val="00CA1372"/>
    <w:rsid w:val="00CB44A8"/>
    <w:rsid w:val="00CB6284"/>
    <w:rsid w:val="00CB6BF3"/>
    <w:rsid w:val="00CC2AAD"/>
    <w:rsid w:val="00CC483C"/>
    <w:rsid w:val="00CC5DCF"/>
    <w:rsid w:val="00CE0369"/>
    <w:rsid w:val="00CE7842"/>
    <w:rsid w:val="00CE7F61"/>
    <w:rsid w:val="00D00688"/>
    <w:rsid w:val="00D03C40"/>
    <w:rsid w:val="00D11962"/>
    <w:rsid w:val="00D124E3"/>
    <w:rsid w:val="00D13045"/>
    <w:rsid w:val="00D13E92"/>
    <w:rsid w:val="00D248B6"/>
    <w:rsid w:val="00D26BC1"/>
    <w:rsid w:val="00D27761"/>
    <w:rsid w:val="00D27DE9"/>
    <w:rsid w:val="00D31679"/>
    <w:rsid w:val="00D34B43"/>
    <w:rsid w:val="00D434A3"/>
    <w:rsid w:val="00D45070"/>
    <w:rsid w:val="00D465FE"/>
    <w:rsid w:val="00D61495"/>
    <w:rsid w:val="00D6328F"/>
    <w:rsid w:val="00D6495C"/>
    <w:rsid w:val="00D742AB"/>
    <w:rsid w:val="00D9579A"/>
    <w:rsid w:val="00DA5DA1"/>
    <w:rsid w:val="00DB07F7"/>
    <w:rsid w:val="00DB3B27"/>
    <w:rsid w:val="00DB46FC"/>
    <w:rsid w:val="00DB5195"/>
    <w:rsid w:val="00DC67AD"/>
    <w:rsid w:val="00DD3C1D"/>
    <w:rsid w:val="00DD5C48"/>
    <w:rsid w:val="00DE595C"/>
    <w:rsid w:val="00E12B9E"/>
    <w:rsid w:val="00E15BE9"/>
    <w:rsid w:val="00E22C7D"/>
    <w:rsid w:val="00E231C6"/>
    <w:rsid w:val="00E24E18"/>
    <w:rsid w:val="00E26590"/>
    <w:rsid w:val="00E27A47"/>
    <w:rsid w:val="00E3352F"/>
    <w:rsid w:val="00E4403F"/>
    <w:rsid w:val="00E471EA"/>
    <w:rsid w:val="00E51BF8"/>
    <w:rsid w:val="00E5292F"/>
    <w:rsid w:val="00E631D6"/>
    <w:rsid w:val="00E6422D"/>
    <w:rsid w:val="00E65B4E"/>
    <w:rsid w:val="00E73814"/>
    <w:rsid w:val="00E84042"/>
    <w:rsid w:val="00E8422C"/>
    <w:rsid w:val="00E8714C"/>
    <w:rsid w:val="00E91689"/>
    <w:rsid w:val="00E95A66"/>
    <w:rsid w:val="00E96CBF"/>
    <w:rsid w:val="00EA4C2D"/>
    <w:rsid w:val="00EB0BF5"/>
    <w:rsid w:val="00EB2968"/>
    <w:rsid w:val="00EC4B82"/>
    <w:rsid w:val="00ED5720"/>
    <w:rsid w:val="00EE55A2"/>
    <w:rsid w:val="00EF1C8C"/>
    <w:rsid w:val="00EF2170"/>
    <w:rsid w:val="00EF3445"/>
    <w:rsid w:val="00F001AA"/>
    <w:rsid w:val="00F13192"/>
    <w:rsid w:val="00F17701"/>
    <w:rsid w:val="00F20AA1"/>
    <w:rsid w:val="00F407FE"/>
    <w:rsid w:val="00F52107"/>
    <w:rsid w:val="00F57D51"/>
    <w:rsid w:val="00F66720"/>
    <w:rsid w:val="00F833F2"/>
    <w:rsid w:val="00F87DB2"/>
    <w:rsid w:val="00F92C14"/>
    <w:rsid w:val="00FA2056"/>
    <w:rsid w:val="00FC2625"/>
    <w:rsid w:val="00FC7859"/>
    <w:rsid w:val="00FD061C"/>
    <w:rsid w:val="00FD6B32"/>
    <w:rsid w:val="00FD771C"/>
    <w:rsid w:val="00FF26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D7F69"/>
  </w:style>
  <w:style w:type="paragraph" w:styleId="1">
    <w:name w:val="heading 1"/>
    <w:basedOn w:val="a"/>
    <w:next w:val="a"/>
    <w:link w:val="10"/>
    <w:qFormat/>
    <w:rsid w:val="00353E1D"/>
    <w:pPr>
      <w:numPr>
        <w:numId w:val="1"/>
      </w:numPr>
      <w:spacing w:before="240" w:after="60" w:line="240" w:lineRule="auto"/>
      <w:outlineLvl w:val="0"/>
    </w:pPr>
    <w:rPr>
      <w:rFonts w:ascii="Arial" w:eastAsia="Arial" w:hAnsi="Arial" w:cs="Arial"/>
      <w:b/>
      <w:bCs/>
      <w:color w:val="000000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353E1D"/>
    <w:pPr>
      <w:numPr>
        <w:ilvl w:val="1"/>
        <w:numId w:val="1"/>
      </w:numPr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353E1D"/>
    <w:pPr>
      <w:numPr>
        <w:ilvl w:val="2"/>
        <w:numId w:val="1"/>
      </w:numPr>
      <w:spacing w:after="0" w:line="240" w:lineRule="auto"/>
      <w:outlineLvl w:val="2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4">
    <w:name w:val="heading 4"/>
    <w:basedOn w:val="a"/>
    <w:next w:val="a"/>
    <w:link w:val="40"/>
    <w:qFormat/>
    <w:rsid w:val="00353E1D"/>
    <w:pPr>
      <w:numPr>
        <w:ilvl w:val="3"/>
        <w:numId w:val="1"/>
      </w:numPr>
      <w:spacing w:before="240" w:after="60" w:line="240" w:lineRule="auto"/>
      <w:outlineLvl w:val="3"/>
    </w:pPr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paragraph" w:styleId="5">
    <w:name w:val="heading 5"/>
    <w:basedOn w:val="a"/>
    <w:next w:val="a"/>
    <w:link w:val="50"/>
    <w:qFormat/>
    <w:rsid w:val="00353E1D"/>
    <w:pPr>
      <w:numPr>
        <w:ilvl w:val="4"/>
        <w:numId w:val="1"/>
      </w:numPr>
      <w:spacing w:after="0" w:line="240" w:lineRule="auto"/>
      <w:jc w:val="right"/>
      <w:outlineLvl w:val="4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6">
    <w:name w:val="heading 6"/>
    <w:basedOn w:val="a"/>
    <w:next w:val="a"/>
    <w:link w:val="60"/>
    <w:qFormat/>
    <w:rsid w:val="00353E1D"/>
    <w:pPr>
      <w:numPr>
        <w:ilvl w:val="5"/>
        <w:numId w:val="1"/>
      </w:numPr>
      <w:spacing w:after="0" w:line="240" w:lineRule="auto"/>
      <w:outlineLvl w:val="5"/>
    </w:pPr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33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333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C570ED"/>
    <w:pPr>
      <w:ind w:left="720"/>
      <w:contextualSpacing/>
    </w:pPr>
  </w:style>
  <w:style w:type="paragraph" w:styleId="a6">
    <w:name w:val="Normal (Web)"/>
    <w:basedOn w:val="a"/>
    <w:link w:val="a7"/>
    <w:uiPriority w:val="99"/>
    <w:rsid w:val="00DB07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бычный (веб) Знак"/>
    <w:basedOn w:val="a0"/>
    <w:link w:val="a6"/>
    <w:rsid w:val="00DB07F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Hyperlink"/>
    <w:basedOn w:val="a0"/>
    <w:uiPriority w:val="99"/>
    <w:unhideWhenUsed/>
    <w:rsid w:val="00DB07F7"/>
    <w:rPr>
      <w:color w:val="0000FF" w:themeColor="hyperlink"/>
      <w:u w:val="single"/>
    </w:rPr>
  </w:style>
  <w:style w:type="character" w:customStyle="1" w:styleId="ConsPlusNormal0">
    <w:name w:val="ConsPlusNormal Знак"/>
    <w:basedOn w:val="a0"/>
    <w:link w:val="ConsPlusNormal"/>
    <w:locked/>
    <w:rsid w:val="00B15E39"/>
    <w:rPr>
      <w:rFonts w:ascii="Calibri" w:eastAsia="Times New Roman" w:hAnsi="Calibri" w:cs="Calibri"/>
      <w:lang w:eastAsia="ru-RU"/>
    </w:rPr>
  </w:style>
  <w:style w:type="character" w:customStyle="1" w:styleId="10">
    <w:name w:val="Заголовок 1 Знак"/>
    <w:basedOn w:val="a0"/>
    <w:link w:val="1"/>
    <w:rsid w:val="00353E1D"/>
    <w:rPr>
      <w:rFonts w:ascii="Arial" w:eastAsia="Arial" w:hAnsi="Arial" w:cs="Arial"/>
      <w:b/>
      <w:bCs/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353E1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53E1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353E1D"/>
    <w:rPr>
      <w:rFonts w:ascii="Times New Roman" w:eastAsia="Times New Roman" w:hAnsi="Times New Roman" w:cs="Times New Roman"/>
      <w:b/>
      <w:bCs/>
      <w:color w:val="000000"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353E1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353E1D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paragraph" w:styleId="a9">
    <w:name w:val="Title"/>
    <w:basedOn w:val="a"/>
    <w:link w:val="aa"/>
    <w:qFormat/>
    <w:rsid w:val="00353E1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a">
    <w:name w:val="Название Знак"/>
    <w:basedOn w:val="a0"/>
    <w:link w:val="a9"/>
    <w:rsid w:val="00353E1D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ConsPlusJurTerm">
    <w:name w:val="ConsPlusJurTerm"/>
    <w:rsid w:val="00A0188D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701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701859"/>
  </w:style>
  <w:style w:type="paragraph" w:styleId="ad">
    <w:name w:val="footer"/>
    <w:basedOn w:val="a"/>
    <w:link w:val="ae"/>
    <w:uiPriority w:val="99"/>
    <w:semiHidden/>
    <w:unhideWhenUsed/>
    <w:rsid w:val="0070185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70185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76399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2143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1433F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333403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lang w:eastAsia="ru-RU"/>
    </w:rPr>
  </w:style>
  <w:style w:type="paragraph" w:styleId="a5">
    <w:name w:val="List Paragraph"/>
    <w:basedOn w:val="a"/>
    <w:uiPriority w:val="34"/>
    <w:qFormat/>
    <w:rsid w:val="00C570E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008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adm-karasuk.nso.ru/page/3336" TargetMode="External"/><Relationship Id="rId18" Type="http://schemas.openxmlformats.org/officeDocument/2006/relationships/hyperlink" Target="consultantplus://offline/ref=B230F218BAB878EBB83AFCB095315CC321C675E6C0AA6611D16F1C37790F3CF1A3FE2669C322D908BC6631937D950B230FAC62C86DF8TAL8C" TargetMode="External"/><Relationship Id="rId26" Type="http://schemas.openxmlformats.org/officeDocument/2006/relationships/hyperlink" Target="consultantplus://offline/ref=DD888605BF81EBEDC1BCCE66AE257750BC3D4BAB47D299C87D6A3F68973A20DAF7C929F316FB9C2D3A0A600B6754111EED84BD12FDB8017EcA6DE" TargetMode="External"/><Relationship Id="rId39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consultantplus://offline/ref=DD888605BF81EBEDC1BCCE66AE257750BC3D4BAB47D299C87D6A3F68973A20DAF7C929F012FF947C6F4561572109021CE084BF17E2cB63E" TargetMode="External"/><Relationship Id="rId34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DD888605BF81EBEDC1BCCE66AE257750BC3E4EA647D099C87D6A3F68973A20DAF7C929F310F0CB797A5439582B1F1C19FB98BD16cE6AE" TargetMode="External"/><Relationship Id="rId17" Type="http://schemas.openxmlformats.org/officeDocument/2006/relationships/hyperlink" Target="consultantplus://offline/ref=9B755F36ED3D235DEC1CAABDF0F0895E6A377EC8FD70D5D23CC831101B3591512902373B9A92225647BB16DF3FBF05D84BADD6BEG0JAC" TargetMode="External"/><Relationship Id="rId25" Type="http://schemas.openxmlformats.org/officeDocument/2006/relationships/hyperlink" Target="consultantplus://offline/ref=DD888605BF81EBEDC1BCCE66AE257750BC3D4BAB47D299C87D6A3F68973A20DAF7C929F316FB9C2D3A0A600B6754111EED84BD12FDB8017EcA6DE" TargetMode="External"/><Relationship Id="rId33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38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B755F36ED3D235DEC1CAABDF0F0895E6A377EC8FD70D5D23CC831101B3591512902373E9999760603E54F8E7EF409DA50B1D7BD1D3BDB06G7J9C" TargetMode="External"/><Relationship Id="rId20" Type="http://schemas.openxmlformats.org/officeDocument/2006/relationships/hyperlink" Target="http://pravo.minjust.ru:8080/bigs/showDocument.html?id=BBA0BFB1-06C7-4E50-A8D3-FE1045784BF1" TargetMode="External"/><Relationship Id="rId29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DD888605BF81EBEDC1BCCE66AE257750BC3E4EA647D099C87D6A3F68973A20DAF7C929F316FB9F2B3B0A600B6754111EED84BD12FDB8017EcA6DE" TargetMode="External"/><Relationship Id="rId24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32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37" Type="http://schemas.openxmlformats.org/officeDocument/2006/relationships/header" Target="header1.xml"/><Relationship Id="rId40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24126A8EF62C03FCC2A9374B656FAA6FBD05259BF54E5995A0F4DF17DA77D7378AB243514BF46663B9579DAB69C86831A3191C418450BG2C" TargetMode="External"/><Relationship Id="rId23" Type="http://schemas.openxmlformats.org/officeDocument/2006/relationships/hyperlink" Target="consultantplus://offline/ref=DD888605BF81EBEDC1BCCE66AE257750BC3D4BAB47D299C87D6A3F68973A20DAF7C929F316FB9C2D3A0A600B6754111EED84BD12FDB8017EcA6DE" TargetMode="External"/><Relationship Id="rId28" Type="http://schemas.openxmlformats.org/officeDocument/2006/relationships/hyperlink" Target="consultantplus://offline/ref=DD888605BF81EBEDC1BCCE66AE257750BC3D4BAB47D299C87D6A3F68973A20DAF7C929F316FB9C2D3A0A600B6754111EED84BD12FDB8017EcA6DE" TargetMode="External"/><Relationship Id="rId36" Type="http://schemas.openxmlformats.org/officeDocument/2006/relationships/hyperlink" Target="consultantplus://offline/ref=DD888605BF81EBEDC1BCCE66AE257750BC3D4BAB47D299C87D6A3F68973A20DAF7C929F014FD947C6F4561572109021CE084BF17E2cB63E" TargetMode="External"/><Relationship Id="rId10" Type="http://schemas.openxmlformats.org/officeDocument/2006/relationships/hyperlink" Target="http://adm-karasuk.nso.ru/page/3335" TargetMode="External"/><Relationship Id="rId19" Type="http://schemas.openxmlformats.org/officeDocument/2006/relationships/hyperlink" Target="http://pravo.minjust.ru:8080/bigs/showDocument.html?id=03CF0FB8-17D5-46F6-A5EC-D1642676534B" TargetMode="External"/><Relationship Id="rId31" Type="http://schemas.openxmlformats.org/officeDocument/2006/relationships/hyperlink" Target="consultantplus://offline/ref=DD888605BF81EBEDC1BCCE66AE257750BC3D4BAB47D299C87D6A3F68973A20DAF7C929F316FB9C2D3C0A600B6754111EED84BD12FDB8017EcA6DE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pravo.minjust.ru:8080/bigs/showDocument.html?id=BBA0BFB1-06C7-4E50-A8D3-FE1045784BF1" TargetMode="External"/><Relationship Id="rId14" Type="http://schemas.openxmlformats.org/officeDocument/2006/relationships/hyperlink" Target="consultantplus://offline/ref=024126A8EF62C03FCC2A9374B656FAA6FBD05259BF54E5995A0F4DF17DA77D7378AB243514BC42663B9579DAB69C86831A3191C418450BG2C" TargetMode="External"/><Relationship Id="rId22" Type="http://schemas.openxmlformats.org/officeDocument/2006/relationships/hyperlink" Target="consultantplus://offline/ref=DD888605BF81EBEDC1BCCE66AE257750BC3D4BAB47D299C87D6A3F68973A20DAF7C929F316FB9C2D3A0A600B6754111EED84BD12FDB8017EcA6DE" TargetMode="External"/><Relationship Id="rId27" Type="http://schemas.openxmlformats.org/officeDocument/2006/relationships/hyperlink" Target="consultantplus://offline/ref=DD888605BF81EBEDC1BCCE66AE257750BC3D4BAB47D299C87D6A3F68973A20DAF7C929F01FFB947C6F4561572109021CE084BF17E2cB63E" TargetMode="External"/><Relationship Id="rId30" Type="http://schemas.openxmlformats.org/officeDocument/2006/relationships/hyperlink" Target="consultantplus://offline/ref=DD888605BF81EBEDC1BCCE66AE257750BC3D4BAB47D299C87D6A3F68973A20DAE5C971FF14F381283B1F365A22c068E" TargetMode="External"/><Relationship Id="rId35" Type="http://schemas.openxmlformats.org/officeDocument/2006/relationships/hyperlink" Target="consultantplus://offline/ref=DD888605BF81EBEDC1BCCE66AE257750BC3D4BAB47D299C87D6A3F68973A20DAF7C929F316FB9C2D3C0A600B6754111EED84BD12FDB8017EcA6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09813303-007F-4EB3-95E5-1923000F8C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11218</Words>
  <Characters>63944</Characters>
  <Application>Microsoft Office Word</Application>
  <DocSecurity>0</DocSecurity>
  <Lines>532</Lines>
  <Paragraphs>150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АГНОиПНО</Company>
  <LinksUpToDate>false</LinksUpToDate>
  <CharactersWithSpaces>75012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Полещук Павел Александрович</dc:creator>
  <cp:lastModifiedBy>user112</cp:lastModifiedBy>
  <cp:revision>2</cp:revision>
  <cp:lastPrinted>2015-07-23T09:01:00Z</cp:lastPrinted>
  <dcterms:created xsi:type="dcterms:W3CDTF">2019-12-11T08:49:00Z</dcterms:created>
  <dcterms:modified xsi:type="dcterms:W3CDTF">2019-12-11T08:49:00Z</dcterms:modified>
</cp:coreProperties>
</file>