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ACF" w:rsidRPr="00133ACF" w:rsidRDefault="00936B3A" w:rsidP="00133A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555">
        <w:rPr>
          <w:b/>
          <w:sz w:val="28"/>
          <w:szCs w:val="28"/>
        </w:rPr>
        <w:t>Нормативный правовой акт</w:t>
      </w:r>
      <w:r w:rsidRPr="005B0555">
        <w:rPr>
          <w:sz w:val="28"/>
          <w:szCs w:val="28"/>
        </w:rPr>
        <w:t xml:space="preserve">: постановление администрации Тогучинского района Новосибирской области от </w:t>
      </w:r>
      <w:r w:rsidR="00133ACF">
        <w:rPr>
          <w:sz w:val="28"/>
          <w:szCs w:val="28"/>
        </w:rPr>
        <w:t>24.12.2018</w:t>
      </w:r>
      <w:r w:rsidRPr="005B0555">
        <w:rPr>
          <w:sz w:val="28"/>
          <w:szCs w:val="28"/>
        </w:rPr>
        <w:t xml:space="preserve"> № </w:t>
      </w:r>
      <w:r w:rsidR="00133ACF">
        <w:rPr>
          <w:sz w:val="28"/>
          <w:szCs w:val="28"/>
        </w:rPr>
        <w:t>1422</w:t>
      </w:r>
      <w:r w:rsidRPr="005B0555">
        <w:rPr>
          <w:sz w:val="28"/>
          <w:szCs w:val="28"/>
        </w:rPr>
        <w:t xml:space="preserve"> «</w:t>
      </w:r>
      <w:r w:rsidR="00133ACF" w:rsidRPr="00133ACF">
        <w:rPr>
          <w:sz w:val="28"/>
          <w:szCs w:val="28"/>
        </w:rPr>
        <w:t>О внесении изменений в постановление администрации Тогучинского района Новосибирской области от 21.05.2018 № 634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(кроме Репь</w:t>
      </w:r>
      <w:r w:rsidR="00133ACF">
        <w:rPr>
          <w:sz w:val="28"/>
          <w:szCs w:val="28"/>
        </w:rPr>
        <w:t>ё</w:t>
      </w:r>
      <w:r w:rsidR="00133ACF" w:rsidRPr="00133ACF">
        <w:rPr>
          <w:sz w:val="28"/>
          <w:szCs w:val="28"/>
        </w:rPr>
        <w:t>вского сельсовета) Тогучинского района  Новосибирской области»</w:t>
      </w:r>
      <w:r w:rsidR="00BA2027">
        <w:rPr>
          <w:sz w:val="28"/>
          <w:szCs w:val="28"/>
        </w:rPr>
        <w:t>.</w:t>
      </w:r>
      <w:bookmarkStart w:id="1" w:name="_GoBack"/>
      <w:bookmarkEnd w:id="1"/>
      <w:r w:rsidR="00133ACF" w:rsidRPr="00133ACF">
        <w:rPr>
          <w:sz w:val="28"/>
          <w:szCs w:val="28"/>
        </w:rPr>
        <w:t xml:space="preserve"> </w:t>
      </w:r>
    </w:p>
    <w:p w:rsidR="00936B3A" w:rsidRPr="005B0555" w:rsidRDefault="00133ACF" w:rsidP="00133AC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33ACF">
        <w:rPr>
          <w:sz w:val="28"/>
          <w:szCs w:val="28"/>
        </w:rPr>
        <w:t xml:space="preserve"> </w:t>
      </w:r>
      <w:r w:rsidR="00936B3A" w:rsidRPr="005B0555">
        <w:rPr>
          <w:b/>
          <w:sz w:val="28"/>
          <w:szCs w:val="28"/>
        </w:rPr>
        <w:t xml:space="preserve"> Сроки проведения публичных консультаций</w:t>
      </w:r>
      <w:r w:rsidR="00936B3A" w:rsidRPr="005B0555">
        <w:rPr>
          <w:sz w:val="28"/>
          <w:szCs w:val="28"/>
        </w:rPr>
        <w:t xml:space="preserve">: </w:t>
      </w:r>
      <w:r w:rsidR="00F82AD4">
        <w:rPr>
          <w:sz w:val="28"/>
          <w:szCs w:val="28"/>
        </w:rPr>
        <w:t>21</w:t>
      </w:r>
      <w:r w:rsidR="002A623B">
        <w:rPr>
          <w:sz w:val="28"/>
          <w:szCs w:val="28"/>
        </w:rPr>
        <w:t>.10.2019</w:t>
      </w:r>
      <w:r w:rsidR="00936B3A" w:rsidRPr="005B0555">
        <w:rPr>
          <w:sz w:val="28"/>
          <w:szCs w:val="28"/>
        </w:rPr>
        <w:t xml:space="preserve"> – </w:t>
      </w:r>
      <w:r w:rsidR="002A623B">
        <w:rPr>
          <w:sz w:val="28"/>
          <w:szCs w:val="28"/>
        </w:rPr>
        <w:t>2</w:t>
      </w:r>
      <w:r w:rsidR="0085525A">
        <w:rPr>
          <w:sz w:val="28"/>
          <w:szCs w:val="28"/>
        </w:rPr>
        <w:t>5</w:t>
      </w:r>
      <w:r w:rsidR="002A623B">
        <w:rPr>
          <w:sz w:val="28"/>
          <w:szCs w:val="28"/>
        </w:rPr>
        <w:t>.11.201</w:t>
      </w:r>
      <w:r w:rsidR="00665CDD">
        <w:rPr>
          <w:sz w:val="28"/>
          <w:szCs w:val="28"/>
        </w:rPr>
        <w:t>9</w:t>
      </w:r>
      <w:r w:rsidR="00936B3A" w:rsidRPr="005B0555">
        <w:rPr>
          <w:sz w:val="28"/>
          <w:szCs w:val="28"/>
        </w:rPr>
        <w:t xml:space="preserve">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6B3A" w:rsidRPr="005B0555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D1292"/>
    <w:rsid w:val="00133ACF"/>
    <w:rsid w:val="00145F75"/>
    <w:rsid w:val="00187C52"/>
    <w:rsid w:val="001E3E3D"/>
    <w:rsid w:val="0020263E"/>
    <w:rsid w:val="00223FDA"/>
    <w:rsid w:val="00225672"/>
    <w:rsid w:val="002457D9"/>
    <w:rsid w:val="00286C3A"/>
    <w:rsid w:val="002A54CF"/>
    <w:rsid w:val="002A623B"/>
    <w:rsid w:val="002D4B08"/>
    <w:rsid w:val="002D5C39"/>
    <w:rsid w:val="003679BE"/>
    <w:rsid w:val="0041598D"/>
    <w:rsid w:val="004240E9"/>
    <w:rsid w:val="00591138"/>
    <w:rsid w:val="005B0555"/>
    <w:rsid w:val="00632947"/>
    <w:rsid w:val="0063772D"/>
    <w:rsid w:val="00665CDD"/>
    <w:rsid w:val="006C77DE"/>
    <w:rsid w:val="007271CD"/>
    <w:rsid w:val="00762BA1"/>
    <w:rsid w:val="00782954"/>
    <w:rsid w:val="007868CA"/>
    <w:rsid w:val="007A7B21"/>
    <w:rsid w:val="007E280A"/>
    <w:rsid w:val="00843ED5"/>
    <w:rsid w:val="0085525A"/>
    <w:rsid w:val="008B7992"/>
    <w:rsid w:val="008F15EA"/>
    <w:rsid w:val="00936B3A"/>
    <w:rsid w:val="00957CBD"/>
    <w:rsid w:val="00962CB9"/>
    <w:rsid w:val="009841CE"/>
    <w:rsid w:val="009B1DA1"/>
    <w:rsid w:val="00A54920"/>
    <w:rsid w:val="00A7181B"/>
    <w:rsid w:val="00A76000"/>
    <w:rsid w:val="00B24478"/>
    <w:rsid w:val="00B31454"/>
    <w:rsid w:val="00B31DDD"/>
    <w:rsid w:val="00B532FE"/>
    <w:rsid w:val="00BA2027"/>
    <w:rsid w:val="00C32456"/>
    <w:rsid w:val="00C85A89"/>
    <w:rsid w:val="00C9106B"/>
    <w:rsid w:val="00CA2C26"/>
    <w:rsid w:val="00CB5435"/>
    <w:rsid w:val="00CE6FD4"/>
    <w:rsid w:val="00D55ACF"/>
    <w:rsid w:val="00D74D0B"/>
    <w:rsid w:val="00DD0DCC"/>
    <w:rsid w:val="00DD4910"/>
    <w:rsid w:val="00E302EC"/>
    <w:rsid w:val="00E66AC6"/>
    <w:rsid w:val="00F0506B"/>
    <w:rsid w:val="00F65A34"/>
    <w:rsid w:val="00F77301"/>
    <w:rsid w:val="00F82AD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186</cp:revision>
  <dcterms:created xsi:type="dcterms:W3CDTF">2014-10-15T04:11:00Z</dcterms:created>
  <dcterms:modified xsi:type="dcterms:W3CDTF">2019-08-28T07:49:00Z</dcterms:modified>
</cp:coreProperties>
</file>