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DB" w:rsidRDefault="00D427DB">
      <w:pPr>
        <w:pStyle w:val="ConsPlusTitlePage"/>
      </w:pPr>
      <w:r>
        <w:t xml:space="preserve">Документ предоставлен </w:t>
      </w:r>
      <w:hyperlink r:id="rId5" w:history="1">
        <w:r>
          <w:rPr>
            <w:color w:val="0000FF"/>
          </w:rPr>
          <w:t>КонсультантПлюс</w:t>
        </w:r>
      </w:hyperlink>
      <w:r>
        <w:br/>
      </w:r>
    </w:p>
    <w:p w:rsidR="00D427DB" w:rsidRDefault="00D427DB">
      <w:pPr>
        <w:pStyle w:val="ConsPlusNormal"/>
        <w:outlineLvl w:val="0"/>
      </w:pPr>
    </w:p>
    <w:p w:rsidR="00D427DB" w:rsidRDefault="00D427DB">
      <w:pPr>
        <w:pStyle w:val="ConsPlusTitle"/>
        <w:jc w:val="center"/>
        <w:outlineLvl w:val="0"/>
      </w:pPr>
      <w:r>
        <w:t>МИНИСТЕРСТВО ПРИРОДНЫХ РЕСУРСОВ И ЭКОЛОГИИ</w:t>
      </w:r>
    </w:p>
    <w:p w:rsidR="00D427DB" w:rsidRDefault="00D427DB">
      <w:pPr>
        <w:pStyle w:val="ConsPlusTitle"/>
        <w:jc w:val="center"/>
      </w:pPr>
      <w:r>
        <w:t>НОВОСИБИРСКОЙ ОБЛАСТИ</w:t>
      </w:r>
    </w:p>
    <w:p w:rsidR="00D427DB" w:rsidRDefault="00D427DB">
      <w:pPr>
        <w:pStyle w:val="ConsPlusTitle"/>
        <w:jc w:val="center"/>
      </w:pPr>
    </w:p>
    <w:p w:rsidR="00D427DB" w:rsidRDefault="00D427DB">
      <w:pPr>
        <w:pStyle w:val="ConsPlusTitle"/>
        <w:jc w:val="center"/>
      </w:pPr>
      <w:r>
        <w:t>ПРИКАЗ</w:t>
      </w:r>
    </w:p>
    <w:p w:rsidR="00D427DB" w:rsidRDefault="00D427DB">
      <w:pPr>
        <w:pStyle w:val="ConsPlusTitle"/>
        <w:jc w:val="center"/>
      </w:pPr>
      <w:r>
        <w:t>от 10 декабря 2018 г. N 1935</w:t>
      </w:r>
    </w:p>
    <w:p w:rsidR="00D427DB" w:rsidRDefault="00D427DB">
      <w:pPr>
        <w:pStyle w:val="ConsPlusTitle"/>
        <w:jc w:val="center"/>
      </w:pPr>
    </w:p>
    <w:p w:rsidR="00D427DB" w:rsidRDefault="00D427DB">
      <w:pPr>
        <w:pStyle w:val="ConsPlusTitle"/>
        <w:jc w:val="center"/>
      </w:pPr>
      <w:r>
        <w:t>ОБ УТВЕРЖДЕНИИ АДМИНИСТРАТИВНОГО РЕГЛАМЕНТА МИНИСТЕРСТВА</w:t>
      </w:r>
    </w:p>
    <w:p w:rsidR="00D427DB" w:rsidRDefault="00D427DB">
      <w:pPr>
        <w:pStyle w:val="ConsPlusTitle"/>
        <w:jc w:val="center"/>
      </w:pPr>
      <w:r>
        <w:t>ПРИРОДНЫХ РЕСУРСОВ И ЭКОЛОГИИ НОВОСИБИРСКОЙ ОБЛАСТИ</w:t>
      </w:r>
    </w:p>
    <w:p w:rsidR="00D427DB" w:rsidRDefault="00D427DB">
      <w:pPr>
        <w:pStyle w:val="ConsPlusTitle"/>
        <w:jc w:val="center"/>
      </w:pPr>
      <w:r>
        <w:t>ПРЕДОСТАВЛЕНИЯ ГОСУДАРСТВЕННОЙ УСЛУГИ ПО ВЫДАЧЕ РАЗРЕШЕНИЯ</w:t>
      </w:r>
    </w:p>
    <w:p w:rsidR="00D427DB" w:rsidRDefault="00D427DB">
      <w:pPr>
        <w:pStyle w:val="ConsPlusTitle"/>
        <w:jc w:val="center"/>
      </w:pPr>
      <w:r>
        <w:t>НА ВВОД ОБЪЕКТА КАПИТАЛЬНОГО СТРОИТЕЛЬСТВА В ЭКСПЛУАТАЦИЮ,</w:t>
      </w:r>
    </w:p>
    <w:p w:rsidR="00D427DB" w:rsidRDefault="00D427DB">
      <w:pPr>
        <w:pStyle w:val="ConsPlusTitle"/>
        <w:jc w:val="center"/>
      </w:pPr>
      <w:r>
        <w:t>СТРОИТЕЛЬСТВО, РЕКОНСТРУКЦИЯ КОТОРОГО ОСУЩЕСТВЛЯЛАСЬ</w:t>
      </w:r>
    </w:p>
    <w:p w:rsidR="00D427DB" w:rsidRDefault="00D427DB">
      <w:pPr>
        <w:pStyle w:val="ConsPlusTitle"/>
        <w:jc w:val="center"/>
      </w:pPr>
      <w:r>
        <w:t>В ГРАНИЦАХ ОСОБО ОХРАНЯЕМЫХ ПРИРОДНЫХ ТЕРРИТОРИЙ</w:t>
      </w:r>
    </w:p>
    <w:p w:rsidR="00D427DB" w:rsidRDefault="00D427DB">
      <w:pPr>
        <w:pStyle w:val="ConsPlusTitle"/>
        <w:jc w:val="center"/>
      </w:pPr>
      <w:r>
        <w:t>РЕГИОНАЛЬНОГО ЗНАЧЕНИЯ</w:t>
      </w:r>
    </w:p>
    <w:p w:rsidR="00D427DB" w:rsidRDefault="00D427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7DB">
        <w:trPr>
          <w:jc w:val="center"/>
        </w:trPr>
        <w:tc>
          <w:tcPr>
            <w:tcW w:w="9294" w:type="dxa"/>
            <w:tcBorders>
              <w:top w:val="nil"/>
              <w:left w:val="single" w:sz="24" w:space="0" w:color="CED3F1"/>
              <w:bottom w:val="nil"/>
              <w:right w:val="single" w:sz="24" w:space="0" w:color="F4F3F8"/>
            </w:tcBorders>
            <w:shd w:val="clear" w:color="auto" w:fill="F4F3F8"/>
          </w:tcPr>
          <w:p w:rsidR="00D427DB" w:rsidRDefault="00D427DB">
            <w:pPr>
              <w:pStyle w:val="ConsPlusNormal"/>
              <w:jc w:val="center"/>
            </w:pPr>
            <w:r>
              <w:rPr>
                <w:color w:val="392C69"/>
              </w:rPr>
              <w:t>Список изменяющих документов</w:t>
            </w:r>
          </w:p>
          <w:p w:rsidR="00D427DB" w:rsidRDefault="00D427DB">
            <w:pPr>
              <w:pStyle w:val="ConsPlusNormal"/>
              <w:jc w:val="center"/>
            </w:pPr>
            <w:proofErr w:type="gramStart"/>
            <w:r>
              <w:rPr>
                <w:color w:val="392C69"/>
              </w:rPr>
              <w:t xml:space="preserve">(в ред. </w:t>
            </w:r>
            <w:hyperlink r:id="rId6" w:history="1">
              <w:r>
                <w:rPr>
                  <w:color w:val="0000FF"/>
                </w:rPr>
                <w:t>приказа</w:t>
              </w:r>
            </w:hyperlink>
            <w:r>
              <w:rPr>
                <w:color w:val="392C69"/>
              </w:rPr>
              <w:t xml:space="preserve"> МПР Новосибирской области</w:t>
            </w:r>
            <w:proofErr w:type="gramEnd"/>
          </w:p>
          <w:p w:rsidR="00D427DB" w:rsidRDefault="00D427DB">
            <w:pPr>
              <w:pStyle w:val="ConsPlusNormal"/>
              <w:jc w:val="center"/>
            </w:pPr>
            <w:r>
              <w:rPr>
                <w:color w:val="392C69"/>
              </w:rPr>
              <w:t>от 26.12.2019 N 1877)</w:t>
            </w:r>
          </w:p>
        </w:tc>
      </w:tr>
    </w:tbl>
    <w:p w:rsidR="00D427DB" w:rsidRDefault="00D427DB">
      <w:pPr>
        <w:pStyle w:val="ConsPlusNormal"/>
        <w:ind w:firstLine="540"/>
        <w:jc w:val="both"/>
      </w:pPr>
    </w:p>
    <w:p w:rsidR="00D427DB" w:rsidRDefault="00D427DB">
      <w:pPr>
        <w:pStyle w:val="ConsPlusNormal"/>
        <w:ind w:firstLine="540"/>
        <w:jc w:val="both"/>
      </w:pPr>
      <w:r>
        <w:t xml:space="preserve">В соответствии с </w:t>
      </w:r>
      <w:hyperlink r:id="rId7" w:history="1">
        <w:r>
          <w:rPr>
            <w:color w:val="0000FF"/>
          </w:rPr>
          <w:t>Положением</w:t>
        </w:r>
      </w:hyperlink>
      <w:r>
        <w:t xml:space="preserve"> о министерстве природных ресурсов и экологии Новосибирской области, утвержденным постановлением Правительства Новосибирской области от 03.10.2017 N 383-п, и </w:t>
      </w:r>
      <w:hyperlink r:id="rId8" w:history="1">
        <w:r>
          <w:rPr>
            <w:color w:val="0000FF"/>
          </w:rPr>
          <w:t>Порядком</w:t>
        </w:r>
      </w:hyperlink>
      <w:r>
        <w:t xml:space="preserve">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утвержденным постановлением Правительства Новосибирской области от 18.10.2010 N 176-п, приказываю:</w:t>
      </w:r>
    </w:p>
    <w:p w:rsidR="00D427DB" w:rsidRDefault="00D427DB">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министерства природных ресурсов и экологии Новосибирской области (далее - министерство) 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 (далее - административный регламент), согласно приложению к настоящему приказу.</w:t>
      </w:r>
    </w:p>
    <w:p w:rsidR="00D427DB" w:rsidRDefault="00D427DB">
      <w:pPr>
        <w:pStyle w:val="ConsPlusNormal"/>
        <w:spacing w:before="220"/>
        <w:ind w:firstLine="540"/>
        <w:jc w:val="both"/>
      </w:pPr>
      <w:r>
        <w:t xml:space="preserve">2. Отделу правовой и кадровой работы управления правового, кадрового и документационного обеспечения (Щербатых Е.С.) в течение 10 дней со дня подписания приказа </w:t>
      </w:r>
      <w:proofErr w:type="gramStart"/>
      <w:r>
        <w:t>разместить</w:t>
      </w:r>
      <w:proofErr w:type="gramEnd"/>
      <w:r>
        <w:t xml:space="preserve"> утвержденный административный регламент на официальном сайте министерства.</w:t>
      </w:r>
    </w:p>
    <w:p w:rsidR="00D427DB" w:rsidRDefault="00D427DB">
      <w:pPr>
        <w:pStyle w:val="ConsPlusNormal"/>
        <w:spacing w:before="220"/>
        <w:ind w:firstLine="540"/>
        <w:jc w:val="both"/>
      </w:pPr>
      <w:r>
        <w:t>3. Отделу экологического мониторинга и особо охраняемых природных территорий управления природных ресурсов и особо охраняемых природных территорий (Маркелова Е.А.) обеспечить исполнение административного регламента.</w:t>
      </w:r>
    </w:p>
    <w:p w:rsidR="00D427DB" w:rsidRDefault="00D427DB">
      <w:pPr>
        <w:pStyle w:val="ConsPlusNormal"/>
        <w:spacing w:before="220"/>
        <w:ind w:firstLine="540"/>
        <w:jc w:val="both"/>
      </w:pPr>
      <w:r>
        <w:t xml:space="preserve">4. </w:t>
      </w:r>
      <w:hyperlink w:anchor="P162" w:history="1">
        <w:r>
          <w:rPr>
            <w:color w:val="0000FF"/>
          </w:rPr>
          <w:t>Пункт 23</w:t>
        </w:r>
      </w:hyperlink>
      <w:r>
        <w:t xml:space="preserve"> административного регламента, утвержденного настоящим приказом, вступает в силу с 01.01.2019.</w:t>
      </w:r>
    </w:p>
    <w:p w:rsidR="00D427DB" w:rsidRDefault="00D427DB">
      <w:pPr>
        <w:pStyle w:val="ConsPlusNormal"/>
        <w:spacing w:before="220"/>
        <w:ind w:firstLine="540"/>
        <w:jc w:val="both"/>
      </w:pPr>
      <w:r>
        <w:t xml:space="preserve">5. </w:t>
      </w:r>
      <w:proofErr w:type="gramStart"/>
      <w:r>
        <w:t>Контроль за</w:t>
      </w:r>
      <w:proofErr w:type="gramEnd"/>
      <w:r>
        <w:t xml:space="preserve"> исполнением настоящего приказа оставляю за собой.</w:t>
      </w:r>
    </w:p>
    <w:p w:rsidR="00D427DB" w:rsidRDefault="00D427DB">
      <w:pPr>
        <w:pStyle w:val="ConsPlusNormal"/>
        <w:ind w:firstLine="540"/>
        <w:jc w:val="both"/>
      </w:pPr>
    </w:p>
    <w:p w:rsidR="00D427DB" w:rsidRDefault="00D427DB">
      <w:pPr>
        <w:pStyle w:val="ConsPlusNormal"/>
        <w:jc w:val="right"/>
      </w:pPr>
      <w:proofErr w:type="gramStart"/>
      <w:r>
        <w:t>Исполняющий</w:t>
      </w:r>
      <w:proofErr w:type="gramEnd"/>
      <w:r>
        <w:t xml:space="preserve"> обязанности министра</w:t>
      </w:r>
    </w:p>
    <w:p w:rsidR="00D427DB" w:rsidRDefault="00D427DB">
      <w:pPr>
        <w:pStyle w:val="ConsPlusNormal"/>
        <w:jc w:val="right"/>
      </w:pPr>
      <w:r>
        <w:t>А.А.ДАНИЛЕНКО</w:t>
      </w: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jc w:val="right"/>
        <w:outlineLvl w:val="0"/>
      </w:pPr>
      <w:r>
        <w:t>Приложение</w:t>
      </w:r>
    </w:p>
    <w:p w:rsidR="00D427DB" w:rsidRDefault="00D427DB">
      <w:pPr>
        <w:pStyle w:val="ConsPlusNormal"/>
        <w:jc w:val="right"/>
      </w:pPr>
      <w:r>
        <w:t>к приказу</w:t>
      </w:r>
    </w:p>
    <w:p w:rsidR="00D427DB" w:rsidRDefault="00D427DB">
      <w:pPr>
        <w:pStyle w:val="ConsPlusNormal"/>
        <w:jc w:val="right"/>
      </w:pPr>
      <w:r>
        <w:t>министерства природных ресурсов и</w:t>
      </w:r>
    </w:p>
    <w:p w:rsidR="00D427DB" w:rsidRDefault="00D427DB">
      <w:pPr>
        <w:pStyle w:val="ConsPlusNormal"/>
        <w:jc w:val="right"/>
      </w:pPr>
      <w:r>
        <w:t>экологии Новосибирской области</w:t>
      </w:r>
    </w:p>
    <w:p w:rsidR="00D427DB" w:rsidRDefault="00D427DB">
      <w:pPr>
        <w:pStyle w:val="ConsPlusNormal"/>
        <w:jc w:val="right"/>
      </w:pPr>
      <w:r>
        <w:t>от 10.12.2018 N 1935</w:t>
      </w:r>
    </w:p>
    <w:p w:rsidR="00D427DB" w:rsidRDefault="00D427DB">
      <w:pPr>
        <w:pStyle w:val="ConsPlusNormal"/>
        <w:ind w:firstLine="540"/>
        <w:jc w:val="both"/>
      </w:pPr>
    </w:p>
    <w:p w:rsidR="00D427DB" w:rsidRDefault="00D427DB">
      <w:pPr>
        <w:pStyle w:val="ConsPlusTitle"/>
        <w:jc w:val="center"/>
      </w:pPr>
      <w:bookmarkStart w:id="0" w:name="P38"/>
      <w:bookmarkEnd w:id="0"/>
      <w:r>
        <w:t>АДМИНИСТРАТИВНЫЙ РЕГЛАМЕНТ</w:t>
      </w:r>
    </w:p>
    <w:p w:rsidR="00D427DB" w:rsidRDefault="00D427DB">
      <w:pPr>
        <w:pStyle w:val="ConsPlusTitle"/>
        <w:jc w:val="center"/>
      </w:pPr>
      <w:r>
        <w:t>МИНИСТЕРСТВА ПРИРОДНЫХ РЕСУРСОВ И ЭКОЛОГИИ НОВОСИБИРСКОЙ</w:t>
      </w:r>
    </w:p>
    <w:p w:rsidR="00D427DB" w:rsidRDefault="00D427DB">
      <w:pPr>
        <w:pStyle w:val="ConsPlusTitle"/>
        <w:jc w:val="center"/>
      </w:pPr>
      <w:r>
        <w:t>ОБЛАСТИ ПРЕДОСТАВЛЕНИЯ ГОСУДАРСТВЕННОЙ УСЛУГИ ПО ВЫДАЧЕ</w:t>
      </w:r>
    </w:p>
    <w:p w:rsidR="00D427DB" w:rsidRDefault="00D427DB">
      <w:pPr>
        <w:pStyle w:val="ConsPlusTitle"/>
        <w:jc w:val="center"/>
      </w:pPr>
      <w:r>
        <w:t>РАЗРЕШЕНИЯ НА ВВОД ОБЪЕКТА КАПИТАЛЬНОГО СТРОИТЕЛЬСТВА</w:t>
      </w:r>
    </w:p>
    <w:p w:rsidR="00D427DB" w:rsidRDefault="00D427DB">
      <w:pPr>
        <w:pStyle w:val="ConsPlusTitle"/>
        <w:jc w:val="center"/>
      </w:pPr>
      <w:r>
        <w:t>В ЭКСПЛУАТАЦИЮ, СТРОИТЕЛЬСТВО, РЕКОНСТРУКЦИЯ КОТОРОГО</w:t>
      </w:r>
    </w:p>
    <w:p w:rsidR="00D427DB" w:rsidRDefault="00D427DB">
      <w:pPr>
        <w:pStyle w:val="ConsPlusTitle"/>
        <w:jc w:val="center"/>
      </w:pPr>
      <w:r>
        <w:t>ОСУЩЕСТВЛЯЛАСЬ В ГРАНИЦАХ ОСОБО ОХРАНЯЕМЫХ ПРИРОДНЫХ</w:t>
      </w:r>
    </w:p>
    <w:p w:rsidR="00D427DB" w:rsidRDefault="00D427DB">
      <w:pPr>
        <w:pStyle w:val="ConsPlusTitle"/>
        <w:jc w:val="center"/>
      </w:pPr>
      <w:r>
        <w:t>ТЕРРИТОРИЙ РЕГИОНАЛЬНОГО ЗНАЧЕНИЯ</w:t>
      </w:r>
    </w:p>
    <w:p w:rsidR="00D427DB" w:rsidRDefault="00D427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7DB">
        <w:trPr>
          <w:jc w:val="center"/>
        </w:trPr>
        <w:tc>
          <w:tcPr>
            <w:tcW w:w="9294" w:type="dxa"/>
            <w:tcBorders>
              <w:top w:val="nil"/>
              <w:left w:val="single" w:sz="24" w:space="0" w:color="CED3F1"/>
              <w:bottom w:val="nil"/>
              <w:right w:val="single" w:sz="24" w:space="0" w:color="F4F3F8"/>
            </w:tcBorders>
            <w:shd w:val="clear" w:color="auto" w:fill="F4F3F8"/>
          </w:tcPr>
          <w:p w:rsidR="00D427DB" w:rsidRDefault="00D427DB">
            <w:pPr>
              <w:pStyle w:val="ConsPlusNormal"/>
              <w:jc w:val="center"/>
            </w:pPr>
            <w:r>
              <w:rPr>
                <w:color w:val="392C69"/>
              </w:rPr>
              <w:t>Список изменяющих документов</w:t>
            </w:r>
          </w:p>
          <w:p w:rsidR="00D427DB" w:rsidRDefault="00D427DB">
            <w:pPr>
              <w:pStyle w:val="ConsPlusNormal"/>
              <w:jc w:val="center"/>
            </w:pPr>
            <w:proofErr w:type="gramStart"/>
            <w:r>
              <w:rPr>
                <w:color w:val="392C69"/>
              </w:rPr>
              <w:t xml:space="preserve">(в ред. </w:t>
            </w:r>
            <w:hyperlink r:id="rId9" w:history="1">
              <w:r>
                <w:rPr>
                  <w:color w:val="0000FF"/>
                </w:rPr>
                <w:t>приказа</w:t>
              </w:r>
            </w:hyperlink>
            <w:r>
              <w:rPr>
                <w:color w:val="392C69"/>
              </w:rPr>
              <w:t xml:space="preserve"> МПР Новосибирской области</w:t>
            </w:r>
            <w:proofErr w:type="gramEnd"/>
          </w:p>
          <w:p w:rsidR="00D427DB" w:rsidRDefault="00D427DB">
            <w:pPr>
              <w:pStyle w:val="ConsPlusNormal"/>
              <w:jc w:val="center"/>
            </w:pPr>
            <w:r>
              <w:rPr>
                <w:color w:val="392C69"/>
              </w:rPr>
              <w:t>от 26.12.2019 N 1877)</w:t>
            </w:r>
          </w:p>
        </w:tc>
      </w:tr>
    </w:tbl>
    <w:p w:rsidR="00D427DB" w:rsidRDefault="00D427DB">
      <w:pPr>
        <w:pStyle w:val="ConsPlusNormal"/>
        <w:ind w:firstLine="540"/>
        <w:jc w:val="both"/>
      </w:pPr>
    </w:p>
    <w:p w:rsidR="00D427DB" w:rsidRDefault="00D427DB">
      <w:pPr>
        <w:pStyle w:val="ConsPlusTitle"/>
        <w:jc w:val="center"/>
        <w:outlineLvl w:val="1"/>
      </w:pPr>
      <w:r>
        <w:t>I. Общие положения</w:t>
      </w:r>
    </w:p>
    <w:p w:rsidR="00D427DB" w:rsidRDefault="00D427DB">
      <w:pPr>
        <w:pStyle w:val="ConsPlusNormal"/>
        <w:ind w:firstLine="540"/>
        <w:jc w:val="both"/>
      </w:pPr>
    </w:p>
    <w:p w:rsidR="00D427DB" w:rsidRDefault="00D427DB">
      <w:pPr>
        <w:pStyle w:val="ConsPlusTitle"/>
        <w:jc w:val="center"/>
        <w:outlineLvl w:val="2"/>
      </w:pPr>
      <w:r>
        <w:t>Основные понятия, используемые в административном регламенте</w:t>
      </w:r>
    </w:p>
    <w:p w:rsidR="00D427DB" w:rsidRDefault="00D427DB">
      <w:pPr>
        <w:pStyle w:val="ConsPlusNormal"/>
        <w:ind w:firstLine="540"/>
        <w:jc w:val="both"/>
      </w:pPr>
    </w:p>
    <w:p w:rsidR="00D427DB" w:rsidRDefault="00D427DB">
      <w:pPr>
        <w:pStyle w:val="ConsPlusNormal"/>
        <w:ind w:firstLine="540"/>
        <w:jc w:val="both"/>
      </w:pPr>
      <w:r>
        <w:t xml:space="preserve">1. </w:t>
      </w:r>
      <w:proofErr w:type="gramStart"/>
      <w:r>
        <w:t>Административный регламент министерства природных ресурсов и экологии Новосибирской области (далее - министерство) предоставления государственной услуги по выдаче разрешения на ввод объекта капитального 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 (далее - соответственно административный регламент, государственная услуга), определяет сроки и последовательность административных процедур (действий) при предоставлении министерством государственной услуги, а также порядок взаимодействия между министерством</w:t>
      </w:r>
      <w:proofErr w:type="gramEnd"/>
      <w:r>
        <w:t>, его должностными лицами и заявителями при предоставлении государственной услуги.</w:t>
      </w:r>
    </w:p>
    <w:p w:rsidR="00D427DB" w:rsidRDefault="00D427DB">
      <w:pPr>
        <w:pStyle w:val="ConsPlusNormal"/>
        <w:spacing w:before="220"/>
        <w:ind w:firstLine="540"/>
        <w:jc w:val="both"/>
      </w:pPr>
      <w:r>
        <w:t>2. Основные понятия, используемые в административном регламенте:</w:t>
      </w:r>
    </w:p>
    <w:p w:rsidR="00D427DB" w:rsidRDefault="00D427DB">
      <w:pPr>
        <w:pStyle w:val="ConsPlusNormal"/>
        <w:spacing w:before="220"/>
        <w:ind w:firstLine="540"/>
        <w:jc w:val="both"/>
      </w:pPr>
      <w:r>
        <w:t>государственная услуга, предоставляемая министерством, - деятельность по реализации функции министерства,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w:t>
      </w:r>
    </w:p>
    <w:p w:rsidR="00D427DB" w:rsidRDefault="00D427DB">
      <w:pPr>
        <w:pStyle w:val="ConsPlusNormal"/>
        <w:spacing w:before="220"/>
        <w:ind w:firstLine="540"/>
        <w:jc w:val="both"/>
      </w:pPr>
      <w:r>
        <w:t>административный регламент - нормативный правовой акт, устанавливающий порядок предоставления государственной услуги и стандарт предоставления государственной услуги;</w:t>
      </w:r>
    </w:p>
    <w:p w:rsidR="00D427DB" w:rsidRDefault="00D427DB">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D427DB" w:rsidRDefault="00D427DB">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D427DB" w:rsidRDefault="00D427DB">
      <w:pPr>
        <w:pStyle w:val="ConsPlusNormal"/>
        <w:spacing w:before="220"/>
        <w:ind w:firstLine="540"/>
        <w:jc w:val="both"/>
      </w:pPr>
      <w:proofErr w:type="gramStart"/>
      <w: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w:t>
      </w:r>
      <w:r>
        <w:lastRenderedPageBreak/>
        <w:t>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D427DB" w:rsidRDefault="00D427DB">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которых требуется изменение границ полос отвода и (или) охранных зон таких объектов;</w:t>
      </w:r>
    </w:p>
    <w:p w:rsidR="00D427DB" w:rsidRDefault="00D427DB">
      <w:pPr>
        <w:pStyle w:val="ConsPlusNormal"/>
        <w:spacing w:before="220"/>
        <w:ind w:firstLine="540"/>
        <w:jc w:val="both"/>
      </w:pPr>
      <w:proofErr w:type="gramStart"/>
      <w: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t xml:space="preserve"> </w:t>
      </w:r>
      <w:proofErr w:type="gramStart"/>
      <w: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t xml:space="preserve"> земельным и иным законодательством Российской Федерации;</w:t>
      </w:r>
    </w:p>
    <w:p w:rsidR="00D427DB" w:rsidRDefault="00D427DB">
      <w:pPr>
        <w:pStyle w:val="ConsPlusNormal"/>
        <w:spacing w:before="220"/>
        <w:ind w:firstLine="540"/>
        <w:jc w:val="both"/>
      </w:pPr>
      <w:proofErr w:type="gramStart"/>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t xml:space="preserve"> </w:t>
      </w:r>
      <w:proofErr w:type="gramStart"/>
      <w: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Pr>
            <w:color w:val="0000FF"/>
          </w:rPr>
          <w:t>статьей 13.3</w:t>
        </w:r>
      </w:hyperlink>
      <w:r>
        <w:t xml:space="preserve">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w:t>
      </w:r>
      <w:proofErr w:type="gramEnd"/>
      <w:r>
        <w:t xml:space="preserve">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427DB" w:rsidRDefault="00D427DB">
      <w:pPr>
        <w:pStyle w:val="ConsPlusNormal"/>
        <w:jc w:val="both"/>
      </w:pPr>
      <w:r>
        <w:t>(</w:t>
      </w:r>
      <w:proofErr w:type="gramStart"/>
      <w:r>
        <w:t>в</w:t>
      </w:r>
      <w:proofErr w:type="gramEnd"/>
      <w:r>
        <w:t xml:space="preserve"> ред. </w:t>
      </w:r>
      <w:hyperlink r:id="rId11" w:history="1">
        <w:r>
          <w:rPr>
            <w:color w:val="0000FF"/>
          </w:rPr>
          <w:t>приказа</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Title"/>
        <w:jc w:val="center"/>
        <w:outlineLvl w:val="2"/>
      </w:pPr>
      <w:r>
        <w:t>Описание заявителей, а также физических и юридических</w:t>
      </w:r>
    </w:p>
    <w:p w:rsidR="00D427DB" w:rsidRDefault="00D427DB">
      <w:pPr>
        <w:pStyle w:val="ConsPlusTitle"/>
        <w:jc w:val="center"/>
      </w:pPr>
      <w:r>
        <w:t>лиц, имеющих право выступать от их имени</w:t>
      </w:r>
    </w:p>
    <w:p w:rsidR="00D427DB" w:rsidRDefault="00D427DB">
      <w:pPr>
        <w:pStyle w:val="ConsPlusNormal"/>
        <w:ind w:firstLine="540"/>
        <w:jc w:val="both"/>
      </w:pPr>
    </w:p>
    <w:p w:rsidR="00D427DB" w:rsidRDefault="00D427DB">
      <w:pPr>
        <w:pStyle w:val="ConsPlusNormal"/>
        <w:ind w:firstLine="540"/>
        <w:jc w:val="both"/>
      </w:pPr>
      <w:r>
        <w:t>3. Государственная услуга предоставляется физическим или юридическим лицам, являющимся застройщиками (техническими заказчиками) в границах особо охраняемых природных территорий регионального значения, или их уполномоченным представителям, обратившимся непосредственно в министерство или через многофункциональный центр предоставления государственных и муниципальных услуг с заявлением о выдаче разрешения на ввод объекта в эксплуатацию (далее - заявители).</w:t>
      </w:r>
    </w:p>
    <w:p w:rsidR="00D427DB" w:rsidRDefault="00D427DB">
      <w:pPr>
        <w:pStyle w:val="ConsPlusNormal"/>
        <w:ind w:firstLine="540"/>
        <w:jc w:val="both"/>
      </w:pPr>
    </w:p>
    <w:p w:rsidR="00D427DB" w:rsidRDefault="00D427DB">
      <w:pPr>
        <w:pStyle w:val="ConsPlusTitle"/>
        <w:jc w:val="center"/>
        <w:outlineLvl w:val="2"/>
      </w:pPr>
      <w:r>
        <w:lastRenderedPageBreak/>
        <w:t>Порядок информирования о правилах предоставления</w:t>
      </w:r>
    </w:p>
    <w:p w:rsidR="00D427DB" w:rsidRDefault="00D427DB">
      <w:pPr>
        <w:pStyle w:val="ConsPlusTitle"/>
        <w:jc w:val="center"/>
      </w:pPr>
      <w:r>
        <w:t>государственной услуги</w:t>
      </w:r>
    </w:p>
    <w:p w:rsidR="00D427DB" w:rsidRDefault="00D427DB">
      <w:pPr>
        <w:pStyle w:val="ConsPlusNormal"/>
        <w:ind w:firstLine="540"/>
        <w:jc w:val="both"/>
      </w:pPr>
    </w:p>
    <w:p w:rsidR="00D427DB" w:rsidRDefault="00D427DB">
      <w:pPr>
        <w:pStyle w:val="ConsPlusNormal"/>
        <w:ind w:firstLine="540"/>
        <w:jc w:val="both"/>
      </w:pPr>
      <w:r>
        <w:t xml:space="preserve">4. </w:t>
      </w:r>
      <w:proofErr w:type="gramStart"/>
      <w:r>
        <w:t>Информация о месте нахождения и графике работы министерства,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 почтовом и электронном адресах, телефонах министерства, МФЦ, в том числе адресе официального сайта министерства в информационно-телекоммуникационной сети "Интернет" (далее - сеть "Интернет"), размещается на официальном сайте министерства: https://dlh.nso.ru (далее - официальный сайт министерства</w:t>
      </w:r>
      <w:proofErr w:type="gramEnd"/>
      <w:r>
        <w:t>), в федеральной государственной информационной системе "Федеральный реестр государственных и муниципальных услуг (функций)" (далее - федеральный реестр), в федеральной государственной информационной системе "Единый портал государственных и муниципальных услуг (функций)" (далее - ЕПГУ).</w:t>
      </w:r>
    </w:p>
    <w:p w:rsidR="00D427DB" w:rsidRDefault="00D427DB">
      <w:pPr>
        <w:pStyle w:val="ConsPlusNormal"/>
        <w:spacing w:before="220"/>
        <w:ind w:firstLine="540"/>
        <w:jc w:val="both"/>
      </w:pPr>
      <w:r>
        <w:t xml:space="preserve">Информация о правилах предоставления государственной услуги, порядке получения информации по вопросам предоставления государственной услуги </w:t>
      </w:r>
      <w:proofErr w:type="gramStart"/>
      <w:r>
        <w:t>размещается</w:t>
      </w:r>
      <w:proofErr w:type="gramEnd"/>
      <w:r>
        <w:t xml:space="preserve"> в том числе на официальном сайте министерства, а также с использованием ЕПГУ.</w:t>
      </w:r>
    </w:p>
    <w:p w:rsidR="00D427DB" w:rsidRDefault="00D427DB">
      <w:pPr>
        <w:pStyle w:val="ConsPlusNormal"/>
        <w:jc w:val="both"/>
      </w:pPr>
      <w:r>
        <w:t xml:space="preserve">(п. 4 в ред. </w:t>
      </w:r>
      <w:hyperlink r:id="rId12"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5. На ЕПГУ размещается следующая информация:</w:t>
      </w:r>
    </w:p>
    <w:p w:rsidR="00D427DB" w:rsidRDefault="00D427DB">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27DB" w:rsidRDefault="00D427DB">
      <w:pPr>
        <w:pStyle w:val="ConsPlusNormal"/>
        <w:spacing w:before="220"/>
        <w:ind w:firstLine="540"/>
        <w:jc w:val="both"/>
      </w:pPr>
      <w:r>
        <w:t>2) описание заявителей;</w:t>
      </w:r>
    </w:p>
    <w:p w:rsidR="00D427DB" w:rsidRDefault="00D427DB">
      <w:pPr>
        <w:pStyle w:val="ConsPlusNormal"/>
        <w:spacing w:before="220"/>
        <w:ind w:firstLine="540"/>
        <w:jc w:val="both"/>
      </w:pPr>
      <w:r>
        <w:t>3) срок предоставления государственной услуги;</w:t>
      </w:r>
    </w:p>
    <w:p w:rsidR="00D427DB" w:rsidRDefault="00D427DB">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D427DB" w:rsidRDefault="00D427DB">
      <w:pPr>
        <w:pStyle w:val="ConsPlusNormal"/>
        <w:spacing w:before="220"/>
        <w:ind w:firstLine="540"/>
        <w:jc w:val="both"/>
      </w:pPr>
      <w:r>
        <w:t>5) сведения о предоставлении государственной услуги без взимания государственной пошлины или иной платы;</w:t>
      </w:r>
    </w:p>
    <w:p w:rsidR="00D427DB" w:rsidRDefault="00D427DB">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D427DB" w:rsidRDefault="00D427DB">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427DB" w:rsidRDefault="00D427DB">
      <w:pPr>
        <w:pStyle w:val="ConsPlusNormal"/>
        <w:spacing w:before="220"/>
        <w:ind w:firstLine="540"/>
        <w:jc w:val="both"/>
      </w:pPr>
      <w:r>
        <w:t>8) форма заявления о выдаче разрешения на ввод объекта в эксплуатацию (далее - заявление).</w:t>
      </w:r>
    </w:p>
    <w:p w:rsidR="00D427DB" w:rsidRDefault="00D427DB">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D427DB" w:rsidRDefault="00D427DB">
      <w:pPr>
        <w:pStyle w:val="ConsPlusNormal"/>
        <w:jc w:val="both"/>
      </w:pPr>
      <w:r>
        <w:t xml:space="preserve">(в ред. </w:t>
      </w:r>
      <w:hyperlink r:id="rId13"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D427DB" w:rsidRDefault="00D427DB">
      <w:pPr>
        <w:pStyle w:val="ConsPlusNormal"/>
        <w:spacing w:before="220"/>
        <w:ind w:firstLine="540"/>
        <w:jc w:val="both"/>
      </w:pPr>
      <w:bookmarkStart w:id="1" w:name="P88"/>
      <w:bookmarkEnd w:id="1"/>
      <w:r>
        <w:lastRenderedPageBreak/>
        <w:t>6. График приема посетителей министерства размещен на официальном сайте министерства.</w:t>
      </w:r>
    </w:p>
    <w:p w:rsidR="00D427DB" w:rsidRDefault="00D427DB">
      <w:pPr>
        <w:pStyle w:val="ConsPlusNormal"/>
        <w:spacing w:before="220"/>
        <w:ind w:firstLine="540"/>
        <w:jc w:val="both"/>
      </w:pPr>
      <w:r>
        <w:t>В помещении министерства информация о государственной услуге размещается на информационном стенде. Размещению на стенде подлежит следующая информация:</w:t>
      </w:r>
    </w:p>
    <w:p w:rsidR="00D427DB" w:rsidRDefault="00D427DB">
      <w:pPr>
        <w:pStyle w:val="ConsPlusNormal"/>
        <w:spacing w:before="220"/>
        <w:ind w:firstLine="540"/>
        <w:jc w:val="both"/>
      </w:pPr>
      <w:r>
        <w:t>график (режим) работы министерства, номера телефонов, адрес официального сайта министерства и электронной почты;</w:t>
      </w:r>
    </w:p>
    <w:p w:rsidR="00D427DB" w:rsidRDefault="00D427DB">
      <w:pPr>
        <w:pStyle w:val="ConsPlusNormal"/>
        <w:spacing w:before="220"/>
        <w:ind w:firstLine="540"/>
        <w:jc w:val="both"/>
      </w:pPr>
      <w:r>
        <w:t xml:space="preserve">абзац исключен. - </w:t>
      </w:r>
      <w:hyperlink r:id="rId14" w:history="1">
        <w:r>
          <w:rPr>
            <w:color w:val="0000FF"/>
          </w:rPr>
          <w:t>Приказ</w:t>
        </w:r>
      </w:hyperlink>
      <w:r>
        <w:t xml:space="preserve"> МПР Новосибирской области от 26.12.2019 N 1877;</w:t>
      </w:r>
    </w:p>
    <w:p w:rsidR="00D427DB" w:rsidRDefault="00D427DB">
      <w:pPr>
        <w:pStyle w:val="ConsPlusNormal"/>
        <w:spacing w:before="220"/>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D427DB" w:rsidRDefault="00D427DB">
      <w:pPr>
        <w:pStyle w:val="ConsPlusNormal"/>
        <w:jc w:val="both"/>
      </w:pPr>
      <w:r>
        <w:t xml:space="preserve">(в ред. </w:t>
      </w:r>
      <w:hyperlink r:id="rId15"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порядок обжалования действий (бездействия) и решений, осуществляемых (принимаемых) в ходе предоставления государственной услуги;</w:t>
      </w:r>
    </w:p>
    <w:p w:rsidR="00D427DB" w:rsidRDefault="00D427DB">
      <w:pPr>
        <w:pStyle w:val="ConsPlusNormal"/>
        <w:spacing w:before="220"/>
        <w:ind w:firstLine="540"/>
        <w:jc w:val="both"/>
      </w:pPr>
      <w:r>
        <w:t>описание результата предоставления государственной услуги;</w:t>
      </w:r>
    </w:p>
    <w:p w:rsidR="00D427DB" w:rsidRDefault="00D427DB">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D427DB" w:rsidRDefault="00D427DB">
      <w:pPr>
        <w:pStyle w:val="ConsPlusNormal"/>
        <w:spacing w:before="220"/>
        <w:ind w:firstLine="540"/>
        <w:jc w:val="both"/>
      </w:pPr>
      <w:r>
        <w:t>текст административного регламента с приложениями.</w:t>
      </w:r>
    </w:p>
    <w:p w:rsidR="00D427DB" w:rsidRDefault="00D427DB">
      <w:pPr>
        <w:pStyle w:val="ConsPlusNormal"/>
        <w:spacing w:before="220"/>
        <w:ind w:firstLine="540"/>
        <w:jc w:val="both"/>
      </w:pPr>
      <w:r>
        <w:t>7. Информация о правилах предоставления государственной услуги предоставляется в письменной форме, в форме электронного документа, устно, в том числе по телефону.</w:t>
      </w:r>
    </w:p>
    <w:p w:rsidR="00D427DB" w:rsidRDefault="00D427DB">
      <w:pPr>
        <w:pStyle w:val="ConsPlusNormal"/>
        <w:spacing w:before="220"/>
        <w:ind w:firstLine="540"/>
        <w:jc w:val="both"/>
      </w:pPr>
      <w:r>
        <w:t>8. При устном обращении заявителей (лично или по телефону) специалист, ответственный за предоставление государственной услуги (далее - ответственный специалист), дает, с согласия заявителя, устный ответ. В остальных случаях дается письменный ответ по существу поставленных в обращении вопросов. Устный ответ должен содержать информацию о фамилии, имени, отчестве (последнее - при наличии) и должности ответственного специалиста, принявшего телефонный звонок.</w:t>
      </w:r>
    </w:p>
    <w:p w:rsidR="00D427DB" w:rsidRDefault="00D427DB">
      <w:pPr>
        <w:pStyle w:val="ConsPlusNormal"/>
        <w:spacing w:before="220"/>
        <w:ind w:firstLine="540"/>
        <w:jc w:val="both"/>
      </w:pPr>
      <w:r>
        <w:t>9. При обращении в письменной форме или в форме электронного документа ответ направляется заявителю в течение 30 дней со дня регистрации обращения. Ответ подписывается министром природных ресурсов и экологии Новосибирской области (далее - министр) или иным уполномоченным лицом, содержит фамилию, инициалы и номер телефона исполнителя.</w:t>
      </w:r>
    </w:p>
    <w:p w:rsidR="00D427DB" w:rsidRDefault="00D427DB">
      <w:pPr>
        <w:pStyle w:val="ConsPlusNormal"/>
        <w:spacing w:before="220"/>
        <w:ind w:firstLine="540"/>
        <w:jc w:val="both"/>
      </w:pPr>
      <w:r>
        <w:t>10.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w:t>
      </w:r>
    </w:p>
    <w:p w:rsidR="00D427DB" w:rsidRDefault="00D427DB">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министр,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427DB" w:rsidRDefault="00D427DB">
      <w:pPr>
        <w:pStyle w:val="ConsPlusNormal"/>
        <w:ind w:firstLine="540"/>
        <w:jc w:val="both"/>
      </w:pPr>
    </w:p>
    <w:p w:rsidR="00D427DB" w:rsidRDefault="00D427DB">
      <w:pPr>
        <w:pStyle w:val="ConsPlusTitle"/>
        <w:jc w:val="center"/>
        <w:outlineLvl w:val="1"/>
      </w:pPr>
      <w:r>
        <w:t>II. Стандарт предоставления государственной услуги</w:t>
      </w:r>
    </w:p>
    <w:p w:rsidR="00D427DB" w:rsidRDefault="00D427DB">
      <w:pPr>
        <w:pStyle w:val="ConsPlusNormal"/>
        <w:ind w:firstLine="540"/>
        <w:jc w:val="both"/>
      </w:pPr>
    </w:p>
    <w:p w:rsidR="00D427DB" w:rsidRDefault="00D427DB">
      <w:pPr>
        <w:pStyle w:val="ConsPlusTitle"/>
        <w:jc w:val="center"/>
        <w:outlineLvl w:val="2"/>
      </w:pPr>
      <w:r>
        <w:t>Наименование государственной услуги</w:t>
      </w:r>
    </w:p>
    <w:p w:rsidR="00D427DB" w:rsidRDefault="00D427DB">
      <w:pPr>
        <w:pStyle w:val="ConsPlusNormal"/>
        <w:ind w:firstLine="540"/>
        <w:jc w:val="both"/>
      </w:pPr>
    </w:p>
    <w:p w:rsidR="00D427DB" w:rsidRDefault="00D427DB">
      <w:pPr>
        <w:pStyle w:val="ConsPlusNormal"/>
        <w:ind w:firstLine="540"/>
        <w:jc w:val="both"/>
      </w:pPr>
      <w:r>
        <w:t xml:space="preserve">11. Государственная услуга по выдаче разрешения на ввод объекта капитального </w:t>
      </w:r>
      <w:r>
        <w:lastRenderedPageBreak/>
        <w:t>строительства в эксплуатацию, строительство, реконструкция которого осуществлялась в границах особо охраняемых природных территорий регионального значения.</w:t>
      </w:r>
    </w:p>
    <w:p w:rsidR="00D427DB" w:rsidRDefault="00D427DB">
      <w:pPr>
        <w:pStyle w:val="ConsPlusNormal"/>
        <w:ind w:firstLine="540"/>
        <w:jc w:val="both"/>
      </w:pPr>
    </w:p>
    <w:p w:rsidR="00D427DB" w:rsidRDefault="00D427DB">
      <w:pPr>
        <w:pStyle w:val="ConsPlusTitle"/>
        <w:jc w:val="center"/>
        <w:outlineLvl w:val="2"/>
      </w:pPr>
      <w:r>
        <w:t>Наименование областного исполнительного органа</w:t>
      </w:r>
    </w:p>
    <w:p w:rsidR="00D427DB" w:rsidRDefault="00D427DB">
      <w:pPr>
        <w:pStyle w:val="ConsPlusTitle"/>
        <w:jc w:val="center"/>
      </w:pPr>
      <w:r>
        <w:t>государственной власти Новосибирской области,</w:t>
      </w:r>
    </w:p>
    <w:p w:rsidR="00D427DB" w:rsidRDefault="00D427DB">
      <w:pPr>
        <w:pStyle w:val="ConsPlusTitle"/>
        <w:jc w:val="center"/>
      </w:pPr>
      <w:proofErr w:type="gramStart"/>
      <w:r>
        <w:t>предоставляющего</w:t>
      </w:r>
      <w:proofErr w:type="gramEnd"/>
      <w:r>
        <w:t xml:space="preserve"> государственную услугу</w:t>
      </w:r>
    </w:p>
    <w:p w:rsidR="00D427DB" w:rsidRDefault="00D427DB">
      <w:pPr>
        <w:pStyle w:val="ConsPlusNormal"/>
        <w:ind w:firstLine="540"/>
        <w:jc w:val="both"/>
      </w:pPr>
    </w:p>
    <w:p w:rsidR="00D427DB" w:rsidRDefault="00D427DB">
      <w:pPr>
        <w:pStyle w:val="ConsPlusNormal"/>
        <w:ind w:firstLine="540"/>
        <w:jc w:val="both"/>
      </w:pPr>
      <w:r>
        <w:t>12. Государственная услуга предоставляется министерством природных ресурсов и экологии Новосибирской области. Структурным подразделением министерства, ответственным за предоставление государственной услуги, является отдел экологического мониторинга и особо охраняемых природных территорий управления природных ресурсов и особо охраняемых природных территорий (далее - отдел).</w:t>
      </w:r>
    </w:p>
    <w:p w:rsidR="00D427DB" w:rsidRDefault="00D427DB">
      <w:pPr>
        <w:pStyle w:val="ConsPlusNormal"/>
        <w:spacing w:before="220"/>
        <w:ind w:firstLine="540"/>
        <w:jc w:val="both"/>
      </w:pPr>
      <w:r>
        <w:t xml:space="preserve">В целях получения документов и (или) информации, необходимых для предоставления государственной услуги, министерство взаимодействует </w:t>
      </w:r>
      <w:proofErr w:type="gramStart"/>
      <w:r>
        <w:t>с</w:t>
      </w:r>
      <w:proofErr w:type="gramEnd"/>
      <w:r>
        <w:t>:</w:t>
      </w:r>
    </w:p>
    <w:p w:rsidR="00D427DB" w:rsidRDefault="00D427DB">
      <w:pPr>
        <w:pStyle w:val="ConsPlusNormal"/>
        <w:spacing w:before="220"/>
        <w:ind w:firstLine="540"/>
        <w:jc w:val="both"/>
      </w:pPr>
      <w:r>
        <w:t>Управлением Федеральной службы государственной регистрации, кадастра и картографии по Новосибирской области (Управление Росреестра по Новосибирской области);</w:t>
      </w:r>
    </w:p>
    <w:p w:rsidR="00D427DB" w:rsidRDefault="00D427DB">
      <w:pPr>
        <w:pStyle w:val="ConsPlusNormal"/>
        <w:spacing w:before="220"/>
        <w:ind w:firstLine="540"/>
        <w:jc w:val="both"/>
      </w:pPr>
      <w:r>
        <w:t>органами местного самоуправления муниципальных образований Новосибирской области (далее - органы местного самоуправления);</w:t>
      </w:r>
    </w:p>
    <w:p w:rsidR="00D427DB" w:rsidRDefault="00D427DB">
      <w:pPr>
        <w:pStyle w:val="ConsPlusNormal"/>
        <w:spacing w:before="220"/>
        <w:ind w:firstLine="540"/>
        <w:jc w:val="both"/>
      </w:pPr>
      <w:r>
        <w:t>ГБУ НСО "Государственная вневедомственная экспертиза Новосибирской области".</w:t>
      </w:r>
    </w:p>
    <w:p w:rsidR="00D427DB" w:rsidRDefault="00D427DB">
      <w:pPr>
        <w:pStyle w:val="ConsPlusNormal"/>
        <w:spacing w:before="220"/>
        <w:ind w:firstLine="540"/>
        <w:jc w:val="both"/>
      </w:pPr>
      <w:r>
        <w:t xml:space="preserve">13. </w:t>
      </w:r>
      <w:proofErr w:type="gramStart"/>
      <w:r>
        <w:t xml:space="preserve">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6" w:history="1">
        <w:r>
          <w:rPr>
            <w:color w:val="0000FF"/>
          </w:rPr>
          <w:t>перечень</w:t>
        </w:r>
      </w:hyperlink>
      <w:r>
        <w:t xml:space="preserve">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 утвержденный</w:t>
      </w:r>
      <w:proofErr w:type="gramEnd"/>
      <w:r>
        <w:t xml:space="preserve"> постановлением Правительства Новосибирской области от 02.06.2015 N 204-п.</w:t>
      </w:r>
    </w:p>
    <w:p w:rsidR="00D427DB" w:rsidRDefault="00D427DB">
      <w:pPr>
        <w:pStyle w:val="ConsPlusNormal"/>
        <w:ind w:firstLine="540"/>
        <w:jc w:val="both"/>
      </w:pPr>
    </w:p>
    <w:p w:rsidR="00D427DB" w:rsidRDefault="00D427DB">
      <w:pPr>
        <w:pStyle w:val="ConsPlusTitle"/>
        <w:jc w:val="center"/>
        <w:outlineLvl w:val="2"/>
      </w:pPr>
      <w:r>
        <w:t>Описание результата предоставления государственной услуги</w:t>
      </w:r>
    </w:p>
    <w:p w:rsidR="00D427DB" w:rsidRDefault="00D427DB">
      <w:pPr>
        <w:pStyle w:val="ConsPlusNormal"/>
        <w:ind w:firstLine="540"/>
        <w:jc w:val="both"/>
      </w:pPr>
    </w:p>
    <w:p w:rsidR="00D427DB" w:rsidRDefault="00D427DB">
      <w:pPr>
        <w:pStyle w:val="ConsPlusNormal"/>
        <w:ind w:firstLine="540"/>
        <w:jc w:val="both"/>
      </w:pPr>
      <w:r>
        <w:t>14. Результатом предоставления государственной услуги является выдача разрешения на ввод объекта в эксплуатацию или отказ в выдаче разрешения на ввод объекта в эксплуатацию с указанием причин отказа.</w:t>
      </w:r>
    </w:p>
    <w:p w:rsidR="00D427DB" w:rsidRDefault="00D427DB">
      <w:pPr>
        <w:pStyle w:val="ConsPlusNormal"/>
        <w:ind w:firstLine="540"/>
        <w:jc w:val="both"/>
      </w:pPr>
    </w:p>
    <w:p w:rsidR="00D427DB" w:rsidRDefault="00D427DB">
      <w:pPr>
        <w:pStyle w:val="ConsPlusTitle"/>
        <w:jc w:val="center"/>
        <w:outlineLvl w:val="2"/>
      </w:pPr>
      <w:r>
        <w:t>Срок предоставления государственной услуги</w:t>
      </w:r>
    </w:p>
    <w:p w:rsidR="00D427DB" w:rsidRDefault="00D427DB">
      <w:pPr>
        <w:pStyle w:val="ConsPlusNormal"/>
        <w:ind w:firstLine="540"/>
        <w:jc w:val="both"/>
      </w:pPr>
    </w:p>
    <w:p w:rsidR="00D427DB" w:rsidRDefault="00D427DB">
      <w:pPr>
        <w:pStyle w:val="ConsPlusNormal"/>
        <w:ind w:firstLine="540"/>
        <w:jc w:val="both"/>
      </w:pPr>
      <w:r>
        <w:t>15. Министерство в течение семи рабочих дней со дня получения заявления выдает заявителю разрешение на ввод объекта в эксплуатацию или отказывает в выдаче такого разрешения с указанием причин отказа.</w:t>
      </w:r>
    </w:p>
    <w:p w:rsidR="00D427DB" w:rsidRDefault="00D427DB">
      <w:pPr>
        <w:pStyle w:val="ConsPlusNormal"/>
        <w:ind w:firstLine="540"/>
        <w:jc w:val="both"/>
      </w:pPr>
    </w:p>
    <w:p w:rsidR="00D427DB" w:rsidRDefault="00D427DB">
      <w:pPr>
        <w:pStyle w:val="ConsPlusTitle"/>
        <w:jc w:val="center"/>
        <w:outlineLvl w:val="2"/>
      </w:pPr>
      <w:r>
        <w:t>Нормативные правовые акты, регулирующие</w:t>
      </w:r>
    </w:p>
    <w:p w:rsidR="00D427DB" w:rsidRDefault="00D427DB">
      <w:pPr>
        <w:pStyle w:val="ConsPlusTitle"/>
        <w:jc w:val="center"/>
      </w:pPr>
      <w:r>
        <w:t>предоставление государственной услуги</w:t>
      </w:r>
    </w:p>
    <w:p w:rsidR="00D427DB" w:rsidRDefault="00D427DB">
      <w:pPr>
        <w:pStyle w:val="ConsPlusNormal"/>
        <w:jc w:val="center"/>
      </w:pPr>
      <w:proofErr w:type="gramStart"/>
      <w:r>
        <w:t xml:space="preserve">(в ред. </w:t>
      </w:r>
      <w:hyperlink r:id="rId17" w:history="1">
        <w:r>
          <w:rPr>
            <w:color w:val="0000FF"/>
          </w:rPr>
          <w:t>приказа</w:t>
        </w:r>
      </w:hyperlink>
      <w:r>
        <w:t xml:space="preserve"> МПР Новосибирской области</w:t>
      </w:r>
      <w:proofErr w:type="gramEnd"/>
    </w:p>
    <w:p w:rsidR="00D427DB" w:rsidRDefault="00D427DB">
      <w:pPr>
        <w:pStyle w:val="ConsPlusNormal"/>
        <w:jc w:val="center"/>
      </w:pPr>
      <w:r>
        <w:t>от 26.12.2019 N 1877)</w:t>
      </w:r>
    </w:p>
    <w:p w:rsidR="00D427DB" w:rsidRDefault="00D427DB">
      <w:pPr>
        <w:pStyle w:val="ConsPlusNormal"/>
        <w:ind w:firstLine="540"/>
        <w:jc w:val="both"/>
      </w:pPr>
    </w:p>
    <w:p w:rsidR="00D427DB" w:rsidRDefault="00D427DB">
      <w:pPr>
        <w:pStyle w:val="ConsPlusNormal"/>
        <w:ind w:firstLine="540"/>
        <w:jc w:val="both"/>
      </w:pPr>
      <w:r>
        <w:t>16.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размещается на официальном сайте министерства, в федеральном реестре и на ЕПГУ.</w:t>
      </w:r>
    </w:p>
    <w:p w:rsidR="00D427DB" w:rsidRDefault="00D427DB">
      <w:pPr>
        <w:pStyle w:val="ConsPlusNormal"/>
        <w:jc w:val="both"/>
      </w:pPr>
      <w:r>
        <w:t xml:space="preserve">(п. 16 в ред. </w:t>
      </w:r>
      <w:hyperlink r:id="rId18" w:history="1">
        <w:r>
          <w:rPr>
            <w:color w:val="0000FF"/>
          </w:rPr>
          <w:t>приказа</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Title"/>
        <w:jc w:val="center"/>
        <w:outlineLvl w:val="2"/>
      </w:pPr>
      <w:r>
        <w:t>Исчерпывающий перечень документов, необходимых</w:t>
      </w:r>
    </w:p>
    <w:p w:rsidR="00D427DB" w:rsidRDefault="00D427DB">
      <w:pPr>
        <w:pStyle w:val="ConsPlusTitle"/>
        <w:jc w:val="center"/>
      </w:pPr>
      <w:r>
        <w:t xml:space="preserve">в соответствии с нормативными правовыми актами </w:t>
      </w:r>
      <w:proofErr w:type="gramStart"/>
      <w:r>
        <w:t>для</w:t>
      </w:r>
      <w:proofErr w:type="gramEnd"/>
    </w:p>
    <w:p w:rsidR="00D427DB" w:rsidRDefault="00D427DB">
      <w:pPr>
        <w:pStyle w:val="ConsPlusTitle"/>
        <w:jc w:val="center"/>
      </w:pPr>
      <w:r>
        <w:t>предоставления государственной услуги и услуг, которые</w:t>
      </w:r>
    </w:p>
    <w:p w:rsidR="00D427DB" w:rsidRDefault="00D427DB">
      <w:pPr>
        <w:pStyle w:val="ConsPlusTitle"/>
        <w:jc w:val="center"/>
      </w:pPr>
      <w:r>
        <w:t>являются необходимыми и обязательными для предоставления</w:t>
      </w:r>
    </w:p>
    <w:p w:rsidR="00D427DB" w:rsidRDefault="00D427DB">
      <w:pPr>
        <w:pStyle w:val="ConsPlusTitle"/>
        <w:jc w:val="center"/>
      </w:pPr>
      <w:r>
        <w:t>государственной услуги, подлежащих представлению заявителем,</w:t>
      </w:r>
    </w:p>
    <w:p w:rsidR="00D427DB" w:rsidRDefault="00D427DB">
      <w:pPr>
        <w:pStyle w:val="ConsPlusTitle"/>
        <w:jc w:val="center"/>
      </w:pPr>
      <w:r>
        <w:t xml:space="preserve">способы их получения заявителем, в том числе </w:t>
      </w:r>
      <w:proofErr w:type="gramStart"/>
      <w:r>
        <w:t>в</w:t>
      </w:r>
      <w:proofErr w:type="gramEnd"/>
    </w:p>
    <w:p w:rsidR="00D427DB" w:rsidRDefault="00D427DB">
      <w:pPr>
        <w:pStyle w:val="ConsPlusTitle"/>
        <w:jc w:val="center"/>
      </w:pPr>
      <w:r>
        <w:t>электронной форме, порядок их представления</w:t>
      </w:r>
    </w:p>
    <w:p w:rsidR="00D427DB" w:rsidRDefault="00D427DB">
      <w:pPr>
        <w:pStyle w:val="ConsPlusNormal"/>
        <w:ind w:firstLine="540"/>
        <w:jc w:val="both"/>
      </w:pPr>
    </w:p>
    <w:p w:rsidR="00D427DB" w:rsidRDefault="00D427DB">
      <w:pPr>
        <w:pStyle w:val="ConsPlusNormal"/>
        <w:ind w:firstLine="540"/>
        <w:jc w:val="both"/>
      </w:pPr>
      <w:bookmarkStart w:id="2" w:name="P145"/>
      <w:bookmarkEnd w:id="2"/>
      <w:r>
        <w:t>17. Для выдачи разрешения на ввод объекта в эксплуатацию заявитель представляет:</w:t>
      </w:r>
    </w:p>
    <w:p w:rsidR="00D427DB" w:rsidRDefault="00D427DB">
      <w:pPr>
        <w:pStyle w:val="ConsPlusNormal"/>
        <w:spacing w:before="220"/>
        <w:ind w:firstLine="540"/>
        <w:jc w:val="both"/>
      </w:pPr>
      <w:proofErr w:type="gramStart"/>
      <w:r>
        <w:t xml:space="preserve">1) </w:t>
      </w:r>
      <w:hyperlink w:anchor="P602" w:history="1">
        <w:r>
          <w:rPr>
            <w:color w:val="0000FF"/>
          </w:rPr>
          <w:t>заявление</w:t>
        </w:r>
      </w:hyperlink>
      <w:r>
        <w:t xml:space="preserve"> согласно приложению N 3 к административному регламенту;</w:t>
      </w:r>
      <w:proofErr w:type="gramEnd"/>
    </w:p>
    <w:p w:rsidR="00D427DB" w:rsidRDefault="00D427DB">
      <w:pPr>
        <w:pStyle w:val="ConsPlusNormal"/>
        <w:spacing w:before="220"/>
        <w:ind w:firstLine="540"/>
        <w:jc w:val="both"/>
      </w:pPr>
      <w:bookmarkStart w:id="3" w:name="P147"/>
      <w:bookmarkEnd w:id="3"/>
      <w:r>
        <w:t xml:space="preserve">2) документ, подтверждающий заключение </w:t>
      </w:r>
      <w:proofErr w:type="gramStart"/>
      <w:r>
        <w:t>договора обязательного страхования гражданской ответственности владельца опасного объекта</w:t>
      </w:r>
      <w:proofErr w:type="gramEnd"/>
      <w: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427DB" w:rsidRDefault="00D427DB">
      <w:pPr>
        <w:pStyle w:val="ConsPlusNormal"/>
        <w:spacing w:before="220"/>
        <w:ind w:firstLine="540"/>
        <w:jc w:val="both"/>
      </w:pPr>
      <w:bookmarkStart w:id="4" w:name="P148"/>
      <w:bookmarkEnd w:id="4"/>
      <w:r>
        <w:t xml:space="preserve">3) технический план объекта капитального строительства, подготовленный в соответствии с Федеральным </w:t>
      </w:r>
      <w:hyperlink r:id="rId19" w:history="1">
        <w:r>
          <w:rPr>
            <w:color w:val="0000FF"/>
          </w:rPr>
          <w:t>законом</w:t>
        </w:r>
      </w:hyperlink>
      <w:r>
        <w:t xml:space="preserve"> от 13.07.2015 N 218-ФЗ "О государственной регистрации недвижимости".</w:t>
      </w:r>
    </w:p>
    <w:p w:rsidR="00D427DB" w:rsidRDefault="00D427DB">
      <w:pPr>
        <w:pStyle w:val="ConsPlusNormal"/>
        <w:spacing w:before="220"/>
        <w:ind w:firstLine="540"/>
        <w:jc w:val="both"/>
      </w:pPr>
      <w:bookmarkStart w:id="5" w:name="P149"/>
      <w:bookmarkEnd w:id="5"/>
      <w:r>
        <w:t>18.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указанных в настоящем подпункте документов (их копий или сведений, содержащихся в них) заявитель представляет:</w:t>
      </w:r>
    </w:p>
    <w:p w:rsidR="00D427DB" w:rsidRDefault="00D427DB">
      <w:pPr>
        <w:pStyle w:val="ConsPlusNormal"/>
        <w:spacing w:before="220"/>
        <w:ind w:firstLine="540"/>
        <w:jc w:val="both"/>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427DB" w:rsidRDefault="00D427DB">
      <w:pPr>
        <w:pStyle w:val="ConsPlusNormal"/>
        <w:spacing w:before="220"/>
        <w:ind w:firstLine="540"/>
        <w:jc w:val="both"/>
      </w:pPr>
      <w: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427DB" w:rsidRDefault="00D427DB">
      <w:pPr>
        <w:pStyle w:val="ConsPlusNormal"/>
        <w:spacing w:before="220"/>
        <w:ind w:firstLine="540"/>
        <w:jc w:val="both"/>
      </w:pPr>
      <w:bookmarkStart w:id="6" w:name="P152"/>
      <w:bookmarkEnd w:id="6"/>
      <w:proofErr w:type="gramStart"/>
      <w: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t xml:space="preserve"> осуществления строительного контроля на основании договора);</w:t>
      </w:r>
    </w:p>
    <w:p w:rsidR="00D427DB" w:rsidRDefault="00D427DB">
      <w:pPr>
        <w:pStyle w:val="ConsPlusNormal"/>
        <w:spacing w:before="220"/>
        <w:ind w:firstLine="540"/>
        <w:jc w:val="both"/>
      </w:pPr>
      <w: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427DB" w:rsidRDefault="00D427DB">
      <w:pPr>
        <w:pStyle w:val="ConsPlusNormal"/>
        <w:spacing w:before="220"/>
        <w:ind w:firstLine="540"/>
        <w:jc w:val="both"/>
      </w:pPr>
      <w:proofErr w:type="gramStart"/>
      <w:r>
        <w:t>5)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427DB" w:rsidRDefault="00D427DB">
      <w:pPr>
        <w:pStyle w:val="ConsPlusNormal"/>
        <w:spacing w:before="220"/>
        <w:ind w:firstLine="540"/>
        <w:jc w:val="both"/>
      </w:pPr>
      <w:proofErr w:type="gramStart"/>
      <w:r>
        <w:t xml:space="preserve">Указанный в </w:t>
      </w:r>
      <w:hyperlink w:anchor="P152" w:history="1">
        <w:r>
          <w:rPr>
            <w:color w:val="0000FF"/>
          </w:rPr>
          <w:t>подпункте 3</w:t>
        </w:r>
      </w:hyperlink>
      <w:r>
        <w:t xml:space="preserve"> настоящего пункта документ должен содержать информацию о нормативных значениях показателей, включенных в состав требований энергетической </w:t>
      </w:r>
      <w:r>
        <w:lastRenderedPageBreak/>
        <w:t>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w:t>
      </w:r>
      <w:proofErr w:type="gramEnd"/>
      <w:r>
        <w:t xml:space="preserve"> его оснащенности приборами учета </w:t>
      </w:r>
      <w:proofErr w:type="gramStart"/>
      <w:r>
        <w:t>используемых</w:t>
      </w:r>
      <w:proofErr w:type="gramEnd"/>
      <w:r>
        <w:t xml:space="preserve"> энергетических ресурсов.</w:t>
      </w:r>
    </w:p>
    <w:p w:rsidR="00D427DB" w:rsidRDefault="00D427DB">
      <w:pPr>
        <w:pStyle w:val="ConsPlusNormal"/>
        <w:spacing w:before="220"/>
        <w:ind w:firstLine="540"/>
        <w:jc w:val="both"/>
      </w:pPr>
      <w:r>
        <w:t>19. В случае обращения представителя заявителя, дополнительно представляется документ, подтверждающий полномочия представителя заявителя.</w:t>
      </w:r>
    </w:p>
    <w:p w:rsidR="00D427DB" w:rsidRDefault="00D427DB">
      <w:pPr>
        <w:pStyle w:val="ConsPlusNormal"/>
        <w:spacing w:before="220"/>
        <w:ind w:firstLine="540"/>
        <w:jc w:val="both"/>
      </w:pPr>
      <w:bookmarkStart w:id="7" w:name="P157"/>
      <w:bookmarkEnd w:id="7"/>
      <w:r>
        <w:t xml:space="preserve">20. В случае если для предоставления государственной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w:t>
      </w:r>
      <w:hyperlink r:id="rId20"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в произвольной форме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427DB" w:rsidRDefault="00D427DB">
      <w:pPr>
        <w:pStyle w:val="ConsPlusNormal"/>
        <w:spacing w:before="220"/>
        <w:ind w:firstLine="540"/>
        <w:jc w:val="both"/>
      </w:pPr>
      <w:r>
        <w:t>21. Заявители имеют право представить документы, необходимые для предоставления государственной услуги, в министерство лично, направить почтовым отправлением, через МФЦ или в форме электронного документа с использованием ЕПГУ.</w:t>
      </w:r>
    </w:p>
    <w:p w:rsidR="00D427DB" w:rsidRDefault="00D427DB">
      <w:pPr>
        <w:pStyle w:val="ConsPlusNormal"/>
        <w:spacing w:before="220"/>
        <w:ind w:firstLine="540"/>
        <w:jc w:val="both"/>
      </w:pPr>
      <w:r>
        <w:t xml:space="preserve">22. В случае если заявитель направляет запрос на получение государственной услуги в электронной форме посредством личного кабинета ЕПГУ, к запросу прикрепляются электронные образы документов, предусмотренных </w:t>
      </w:r>
      <w:hyperlink w:anchor="P145" w:history="1">
        <w:r>
          <w:rPr>
            <w:color w:val="0000FF"/>
          </w:rPr>
          <w:t>пунктами 17</w:t>
        </w:r>
      </w:hyperlink>
      <w:r>
        <w:t xml:space="preserve"> - </w:t>
      </w:r>
      <w:hyperlink w:anchor="P157" w:history="1">
        <w:r>
          <w:rPr>
            <w:color w:val="0000FF"/>
          </w:rPr>
          <w:t>20</w:t>
        </w:r>
      </w:hyperlink>
      <w:r>
        <w:t xml:space="preserve"> административного регламента.</w:t>
      </w:r>
    </w:p>
    <w:p w:rsidR="00D427DB" w:rsidRDefault="00D427DB">
      <w:pPr>
        <w:pStyle w:val="ConsPlusNormal"/>
        <w:jc w:val="both"/>
      </w:pPr>
      <w:r>
        <w:t xml:space="preserve">(в ред. </w:t>
      </w:r>
      <w:hyperlink r:id="rId21"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 xml:space="preserve">Заявителем направляются документы в электронной форме, подписанные электронной подписью в соответствии с требованиями Федерального </w:t>
      </w:r>
      <w:hyperlink r:id="rId22" w:history="1">
        <w:r>
          <w:rPr>
            <w:color w:val="0000FF"/>
          </w:rPr>
          <w:t>закона</w:t>
        </w:r>
      </w:hyperlink>
      <w:r>
        <w:t xml:space="preserve"> от 06.04.2011 N 63-ФЗ "Об электронной подписи" и </w:t>
      </w:r>
      <w:hyperlink r:id="rId23" w:history="1">
        <w:r>
          <w:rPr>
            <w:color w:val="0000FF"/>
          </w:rPr>
          <w:t>статьями 21.1</w:t>
        </w:r>
      </w:hyperlink>
      <w:r>
        <w:t xml:space="preserve"> и </w:t>
      </w:r>
      <w:hyperlink r:id="rId24"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D427DB" w:rsidRDefault="00D427DB">
      <w:pPr>
        <w:pStyle w:val="ConsPlusNormal"/>
        <w:spacing w:before="220"/>
        <w:ind w:firstLine="540"/>
        <w:jc w:val="both"/>
      </w:pPr>
      <w:bookmarkStart w:id="8" w:name="P162"/>
      <w:bookmarkEnd w:id="8"/>
      <w:r>
        <w:t xml:space="preserve">23. </w:t>
      </w:r>
      <w:proofErr w:type="gramStart"/>
      <w:r>
        <w:t xml:space="preserve">Документы, указанные в </w:t>
      </w:r>
      <w:hyperlink w:anchor="P145" w:history="1">
        <w:r>
          <w:rPr>
            <w:color w:val="0000FF"/>
          </w:rPr>
          <w:t>пунктах 17</w:t>
        </w:r>
      </w:hyperlink>
      <w:r>
        <w:t xml:space="preserve">, </w:t>
      </w:r>
      <w:hyperlink w:anchor="P149" w:history="1">
        <w:r>
          <w:rPr>
            <w:color w:val="0000FF"/>
          </w:rPr>
          <w:t>18</w:t>
        </w:r>
      </w:hyperlink>
      <w:r>
        <w:t xml:space="preserve">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D427DB" w:rsidRDefault="00D427DB">
      <w:pPr>
        <w:pStyle w:val="ConsPlusNormal"/>
        <w:jc w:val="both"/>
      </w:pPr>
      <w:r>
        <w:t xml:space="preserve">(п. 23 в ред. </w:t>
      </w:r>
      <w:hyperlink r:id="rId25" w:history="1">
        <w:r>
          <w:rPr>
            <w:color w:val="0000FF"/>
          </w:rPr>
          <w:t>приказа</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Title"/>
        <w:jc w:val="center"/>
        <w:outlineLvl w:val="2"/>
      </w:pPr>
      <w:r>
        <w:t>Исчерпывающий перечень документов, необходимых</w:t>
      </w:r>
    </w:p>
    <w:p w:rsidR="00D427DB" w:rsidRDefault="00D427DB">
      <w:pPr>
        <w:pStyle w:val="ConsPlusTitle"/>
        <w:jc w:val="center"/>
      </w:pPr>
      <w:r>
        <w:t xml:space="preserve">в соответствии с нормативными правовыми актами </w:t>
      </w:r>
      <w:proofErr w:type="gramStart"/>
      <w:r>
        <w:t>для</w:t>
      </w:r>
      <w:proofErr w:type="gramEnd"/>
    </w:p>
    <w:p w:rsidR="00D427DB" w:rsidRDefault="00D427DB">
      <w:pPr>
        <w:pStyle w:val="ConsPlusTitle"/>
        <w:jc w:val="center"/>
      </w:pPr>
      <w:r>
        <w:t>предоставления государственной услуги, которые находятся</w:t>
      </w:r>
    </w:p>
    <w:p w:rsidR="00D427DB" w:rsidRDefault="00D427DB">
      <w:pPr>
        <w:pStyle w:val="ConsPlusTitle"/>
        <w:jc w:val="center"/>
      </w:pPr>
      <w:r>
        <w:t>в распоряжении иных областных исполнительных органов</w:t>
      </w:r>
    </w:p>
    <w:p w:rsidR="00D427DB" w:rsidRDefault="00D427DB">
      <w:pPr>
        <w:pStyle w:val="ConsPlusTitle"/>
        <w:jc w:val="center"/>
      </w:pPr>
      <w:r>
        <w:t xml:space="preserve">государственной власти Новосибирской области, </w:t>
      </w:r>
      <w:proofErr w:type="gramStart"/>
      <w:r>
        <w:t>федеральных</w:t>
      </w:r>
      <w:proofErr w:type="gramEnd"/>
    </w:p>
    <w:p w:rsidR="00D427DB" w:rsidRDefault="00D427DB">
      <w:pPr>
        <w:pStyle w:val="ConsPlusTitle"/>
        <w:jc w:val="center"/>
      </w:pPr>
      <w:r>
        <w:t>органов исполнительной власти, органов государственных</w:t>
      </w:r>
    </w:p>
    <w:p w:rsidR="00D427DB" w:rsidRDefault="00D427DB">
      <w:pPr>
        <w:pStyle w:val="ConsPlusTitle"/>
        <w:jc w:val="center"/>
      </w:pPr>
      <w:r>
        <w:t>внебюджетных фондов, органов местного самоуправления</w:t>
      </w:r>
    </w:p>
    <w:p w:rsidR="00D427DB" w:rsidRDefault="00D427DB">
      <w:pPr>
        <w:pStyle w:val="ConsPlusTitle"/>
        <w:jc w:val="center"/>
      </w:pPr>
      <w:r>
        <w:t xml:space="preserve">и подведомственных этим органам организаций и </w:t>
      </w:r>
      <w:proofErr w:type="gramStart"/>
      <w:r>
        <w:t>которые</w:t>
      </w:r>
      <w:proofErr w:type="gramEnd"/>
    </w:p>
    <w:p w:rsidR="00D427DB" w:rsidRDefault="00D427DB">
      <w:pPr>
        <w:pStyle w:val="ConsPlusTitle"/>
        <w:jc w:val="center"/>
      </w:pPr>
      <w:r>
        <w:t>заявитель вправе представить, а также способы их</w:t>
      </w:r>
    </w:p>
    <w:p w:rsidR="00D427DB" w:rsidRDefault="00D427DB">
      <w:pPr>
        <w:pStyle w:val="ConsPlusTitle"/>
        <w:jc w:val="center"/>
      </w:pPr>
      <w:r>
        <w:t xml:space="preserve">получения заявителями, в том числе в </w:t>
      </w:r>
      <w:proofErr w:type="gramStart"/>
      <w:r>
        <w:t>электронной</w:t>
      </w:r>
      <w:proofErr w:type="gramEnd"/>
    </w:p>
    <w:p w:rsidR="00D427DB" w:rsidRDefault="00D427DB">
      <w:pPr>
        <w:pStyle w:val="ConsPlusTitle"/>
        <w:jc w:val="center"/>
      </w:pPr>
      <w:r>
        <w:t>форме, порядок их предоставления</w:t>
      </w:r>
    </w:p>
    <w:p w:rsidR="00D427DB" w:rsidRDefault="00D427DB">
      <w:pPr>
        <w:pStyle w:val="ConsPlusNormal"/>
        <w:ind w:firstLine="540"/>
        <w:jc w:val="both"/>
      </w:pPr>
    </w:p>
    <w:p w:rsidR="00D427DB" w:rsidRDefault="00D427DB">
      <w:pPr>
        <w:pStyle w:val="ConsPlusNormal"/>
        <w:ind w:firstLine="540"/>
        <w:jc w:val="both"/>
      </w:pPr>
      <w:bookmarkStart w:id="9" w:name="P177"/>
      <w:bookmarkEnd w:id="9"/>
      <w:r>
        <w:t>24. Для выдачи разрешения на ввод объекта в эксплуатацию заявитель вправе представить:</w:t>
      </w:r>
    </w:p>
    <w:p w:rsidR="00D427DB" w:rsidRDefault="00D427DB">
      <w:pPr>
        <w:pStyle w:val="ConsPlusNormal"/>
        <w:spacing w:before="220"/>
        <w:ind w:firstLine="540"/>
        <w:jc w:val="both"/>
      </w:pPr>
      <w:r>
        <w:t xml:space="preserve">1) правоустанавливающие документы на земельный участок, в том числе соглашение об </w:t>
      </w:r>
      <w:r>
        <w:lastRenderedPageBreak/>
        <w:t>установлении сервитута, решение об установлении публичного сервитута;</w:t>
      </w:r>
    </w:p>
    <w:p w:rsidR="00D427DB" w:rsidRDefault="00D427DB">
      <w:pPr>
        <w:pStyle w:val="ConsPlusNormal"/>
        <w:spacing w:before="220"/>
        <w:ind w:firstLine="540"/>
        <w:jc w:val="both"/>
      </w:pPr>
      <w:proofErr w:type="gramStart"/>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t xml:space="preserve"> образование земельного участка;</w:t>
      </w:r>
    </w:p>
    <w:p w:rsidR="00D427DB" w:rsidRDefault="00D427DB">
      <w:pPr>
        <w:pStyle w:val="ConsPlusNormal"/>
        <w:spacing w:before="220"/>
        <w:ind w:firstLine="540"/>
        <w:jc w:val="both"/>
      </w:pPr>
      <w:r>
        <w:t>3) разрешение на строительство;</w:t>
      </w:r>
    </w:p>
    <w:p w:rsidR="00D427DB" w:rsidRDefault="00D427DB">
      <w:pPr>
        <w:pStyle w:val="ConsPlusNormal"/>
        <w:spacing w:before="220"/>
        <w:ind w:firstLine="540"/>
        <w:jc w:val="both"/>
      </w:pPr>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427DB" w:rsidRDefault="00D427DB">
      <w:pPr>
        <w:pStyle w:val="ConsPlusNormal"/>
        <w:spacing w:before="220"/>
        <w:ind w:firstLine="540"/>
        <w:jc w:val="both"/>
      </w:pPr>
      <w:bookmarkStart w:id="10" w:name="P182"/>
      <w:bookmarkEnd w:id="10"/>
      <w:proofErr w:type="gramStart"/>
      <w: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t xml:space="preserve"> осуществления строительного контроля на основании договора);</w:t>
      </w:r>
    </w:p>
    <w:p w:rsidR="00D427DB" w:rsidRDefault="00D427DB">
      <w:pPr>
        <w:pStyle w:val="ConsPlusNormal"/>
        <w:spacing w:before="220"/>
        <w:ind w:firstLine="540"/>
        <w:jc w:val="both"/>
      </w:pPr>
      <w: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427DB" w:rsidRDefault="00D427DB">
      <w:pPr>
        <w:pStyle w:val="ConsPlusNormal"/>
        <w:spacing w:before="220"/>
        <w:ind w:firstLine="540"/>
        <w:jc w:val="both"/>
      </w:pPr>
      <w:proofErr w:type="gramStart"/>
      <w:r>
        <w:t>7)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D427DB" w:rsidRDefault="00D427DB">
      <w:pPr>
        <w:pStyle w:val="ConsPlusNormal"/>
        <w:spacing w:before="220"/>
        <w:ind w:firstLine="540"/>
        <w:jc w:val="both"/>
      </w:pPr>
      <w:bookmarkStart w:id="11" w:name="P185"/>
      <w:bookmarkEnd w:id="11"/>
      <w:proofErr w:type="gramStart"/>
      <w: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 w:history="1">
        <w:r>
          <w:rPr>
            <w:color w:val="0000FF"/>
          </w:rPr>
          <w:t>частями 3.8</w:t>
        </w:r>
      </w:hyperlink>
      <w:r>
        <w:t xml:space="preserve"> и </w:t>
      </w:r>
      <w:hyperlink r:id="rId28" w:history="1">
        <w:r>
          <w:rPr>
            <w:color w:val="0000FF"/>
          </w:rPr>
          <w:t>3.9 статьи 49</w:t>
        </w:r>
      </w:hyperlink>
      <w:r>
        <w:t xml:space="preserve"> Градостроительного кодекса Российской Федерации), в том числе требованиям</w:t>
      </w:r>
      <w:proofErr w:type="gramEnd"/>
      <w:r>
        <w:t xml:space="preserve"> энергетической эффективности и требованиям оснащенности объекта капитального строительства приборами учета </w:t>
      </w:r>
      <w:proofErr w:type="gramStart"/>
      <w:r>
        <w:t>используемых</w:t>
      </w:r>
      <w:proofErr w:type="gramEnd"/>
      <w:r>
        <w:t xml:space="preserve"> энергетических ресурсов.</w:t>
      </w:r>
    </w:p>
    <w:p w:rsidR="00D427DB" w:rsidRDefault="00D427DB">
      <w:pPr>
        <w:pStyle w:val="ConsPlusNormal"/>
        <w:jc w:val="both"/>
      </w:pPr>
      <w:r>
        <w:t xml:space="preserve">(в ред. </w:t>
      </w:r>
      <w:hyperlink r:id="rId29" w:history="1">
        <w:r>
          <w:rPr>
            <w:color w:val="0000FF"/>
          </w:rPr>
          <w:t>приказа</w:t>
        </w:r>
      </w:hyperlink>
      <w:r>
        <w:t xml:space="preserve"> МПР Новосибирской области от 26.12.2019 N 1877)</w:t>
      </w:r>
    </w:p>
    <w:p w:rsidR="00D427DB" w:rsidRDefault="00D427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27DB">
        <w:trPr>
          <w:jc w:val="center"/>
        </w:trPr>
        <w:tc>
          <w:tcPr>
            <w:tcW w:w="9294" w:type="dxa"/>
            <w:tcBorders>
              <w:top w:val="nil"/>
              <w:left w:val="single" w:sz="24" w:space="0" w:color="CED3F1"/>
              <w:bottom w:val="nil"/>
              <w:right w:val="single" w:sz="24" w:space="0" w:color="F4F3F8"/>
            </w:tcBorders>
            <w:shd w:val="clear" w:color="auto" w:fill="F4F3F8"/>
          </w:tcPr>
          <w:p w:rsidR="00D427DB" w:rsidRDefault="00D427DB">
            <w:pPr>
              <w:pStyle w:val="ConsPlusNormal"/>
              <w:jc w:val="both"/>
            </w:pPr>
            <w:r>
              <w:rPr>
                <w:color w:val="392C69"/>
              </w:rPr>
              <w:t>КонсультантПлюс: примечание.</w:t>
            </w:r>
          </w:p>
          <w:p w:rsidR="00D427DB" w:rsidRDefault="00D427DB">
            <w:pPr>
              <w:pStyle w:val="ConsPlusNormal"/>
              <w:jc w:val="both"/>
            </w:pPr>
            <w:r>
              <w:rPr>
                <w:color w:val="392C69"/>
              </w:rPr>
              <w:t>В официальном тексте документа, видимо, допущена опечатка: подпункты 5, 8 в пункте 25 отсутствуют. Вероятно, имеются в виду подпункты 5, 8 пункта 24.</w:t>
            </w:r>
          </w:p>
        </w:tc>
      </w:tr>
    </w:tbl>
    <w:p w:rsidR="00D427DB" w:rsidRDefault="00D427DB">
      <w:pPr>
        <w:pStyle w:val="ConsPlusNormal"/>
        <w:spacing w:before="280"/>
        <w:ind w:firstLine="540"/>
        <w:jc w:val="both"/>
      </w:pPr>
      <w:r>
        <w:t xml:space="preserve">25. </w:t>
      </w:r>
      <w:proofErr w:type="gramStart"/>
      <w:r>
        <w:t xml:space="preserve">Указанные в </w:t>
      </w:r>
      <w:hyperlink w:anchor="P182" w:history="1">
        <w:r>
          <w:rPr>
            <w:color w:val="0000FF"/>
          </w:rPr>
          <w:t>подпунктах 5</w:t>
        </w:r>
      </w:hyperlink>
      <w:r>
        <w:t xml:space="preserve"> и </w:t>
      </w:r>
      <w:hyperlink w:anchor="P185" w:history="1">
        <w:r>
          <w:rPr>
            <w:color w:val="0000FF"/>
          </w:rPr>
          <w:t>8</w:t>
        </w:r>
      </w:hyperlink>
      <w:r>
        <w:t xml:space="preserve"> настоящего пункта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w:t>
      </w:r>
      <w:r>
        <w:lastRenderedPageBreak/>
        <w:t>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t xml:space="preserve"> энергетической эффективности и требованиям его оснащенности приборами учета </w:t>
      </w:r>
      <w:proofErr w:type="gramStart"/>
      <w:r>
        <w:t>используемых</w:t>
      </w:r>
      <w:proofErr w:type="gramEnd"/>
      <w:r>
        <w:t xml:space="preserve">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w:t>
      </w:r>
      <w:proofErr w:type="gramStart"/>
      <w:r>
        <w:t>и</w:t>
      </w:r>
      <w:proofErr w:type="gramEnd"/>
      <w:r>
        <w:t xml:space="preserve"> о повышении энергетической эффективности.</w:t>
      </w:r>
    </w:p>
    <w:p w:rsidR="00D427DB" w:rsidRDefault="00D427DB">
      <w:pPr>
        <w:pStyle w:val="ConsPlusNormal"/>
        <w:spacing w:before="220"/>
        <w:ind w:firstLine="540"/>
        <w:jc w:val="both"/>
      </w:pPr>
      <w:r>
        <w:t xml:space="preserve">26. Непредставление заявителем документов, указанных в </w:t>
      </w:r>
      <w:hyperlink w:anchor="P177" w:history="1">
        <w:r>
          <w:rPr>
            <w:color w:val="0000FF"/>
          </w:rPr>
          <w:t>пункте 24</w:t>
        </w:r>
      </w:hyperlink>
      <w:r>
        <w:t xml:space="preserve"> административного регламента, не является основанием для отказа заявителю в предоставлении государственной услуги.</w:t>
      </w:r>
    </w:p>
    <w:p w:rsidR="00D427DB" w:rsidRDefault="00D427DB">
      <w:pPr>
        <w:pStyle w:val="ConsPlusNormal"/>
        <w:ind w:firstLine="540"/>
        <w:jc w:val="both"/>
      </w:pPr>
    </w:p>
    <w:p w:rsidR="00D427DB" w:rsidRDefault="00D427DB">
      <w:pPr>
        <w:pStyle w:val="ConsPlusTitle"/>
        <w:jc w:val="center"/>
        <w:outlineLvl w:val="2"/>
      </w:pPr>
      <w:r>
        <w:t>Указание на запрет требовать от заявителя</w:t>
      </w:r>
    </w:p>
    <w:p w:rsidR="00D427DB" w:rsidRDefault="00D427DB">
      <w:pPr>
        <w:pStyle w:val="ConsPlusNormal"/>
        <w:ind w:firstLine="540"/>
        <w:jc w:val="both"/>
      </w:pPr>
    </w:p>
    <w:p w:rsidR="00D427DB" w:rsidRDefault="00D427DB">
      <w:pPr>
        <w:pStyle w:val="ConsPlusNormal"/>
        <w:ind w:firstLine="540"/>
        <w:jc w:val="both"/>
      </w:pPr>
      <w:r>
        <w:t>27. При предоставлении государственной услуги от заявителя запрещается требовать представления:</w:t>
      </w:r>
    </w:p>
    <w:p w:rsidR="00D427DB" w:rsidRDefault="00D427DB">
      <w:pPr>
        <w:pStyle w:val="ConsPlusNormal"/>
        <w:spacing w:before="220"/>
        <w:ind w:firstLine="540"/>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 регулирующими отношения, возникающие в связи с предоставлением государственной услуги;</w:t>
      </w:r>
    </w:p>
    <w:p w:rsidR="00D427DB" w:rsidRDefault="00D427DB">
      <w:pPr>
        <w:pStyle w:val="ConsPlusNormal"/>
        <w:spacing w:before="220"/>
        <w:ind w:firstLine="540"/>
        <w:jc w:val="both"/>
      </w:pPr>
      <w:proofErr w:type="gramStart"/>
      <w:r>
        <w:t xml:space="preserve">2)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областных исполнительных органов государственной власти Новосибирской области,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30" w:history="1">
        <w:r>
          <w:rPr>
            <w:color w:val="0000FF"/>
          </w:rPr>
          <w:t>части 6</w:t>
        </w:r>
        <w:proofErr w:type="gramEnd"/>
        <w:r>
          <w:rPr>
            <w:color w:val="0000FF"/>
          </w:rPr>
          <w:t xml:space="preserve"> статьи 7</w:t>
        </w:r>
      </w:hyperlink>
      <w:r>
        <w:t xml:space="preserve"> Федерального закона от 27.07.2010 N 210-ФЗ "Об организации предоставления государственных и муниципальных услуг".</w:t>
      </w:r>
    </w:p>
    <w:p w:rsidR="00D427DB" w:rsidRDefault="00D427DB">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427DB" w:rsidRDefault="00D427DB">
      <w:pPr>
        <w:pStyle w:val="ConsPlusNormal"/>
        <w:spacing w:before="220"/>
        <w:ind w:firstLine="540"/>
        <w:jc w:val="both"/>
      </w:pPr>
      <w:r>
        <w:t>изменение требований нормативных правовых актов Российской Федерации, нормативных правовых актов Новосибирской области, касающихся предоставления государственной услуги, после первоначальной подачи заявления;</w:t>
      </w:r>
    </w:p>
    <w:p w:rsidR="00D427DB" w:rsidRDefault="00D427DB">
      <w:pPr>
        <w:pStyle w:val="ConsPlusNormal"/>
        <w:spacing w:before="220"/>
        <w:ind w:firstLine="540"/>
        <w:jc w:val="both"/>
      </w:pPr>
      <w:r>
        <w:t>наличие ошибок в заявлении, поданном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427DB" w:rsidRDefault="00D427D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427DB" w:rsidRDefault="00D427DB">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или министерства, государственного гражданского служащего министерства,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w:t>
      </w:r>
      <w:r>
        <w:lastRenderedPageBreak/>
        <w:t>руководителя МФЦ при первоначальном отказе в приеме документов, необходимых для предоставления государственной услуги, уведомляется заявитель</w:t>
      </w:r>
      <w:proofErr w:type="gramEnd"/>
      <w:r>
        <w:t>, а также приносятся извинения за доставленные неудобства.</w:t>
      </w:r>
    </w:p>
    <w:p w:rsidR="00D427DB" w:rsidRDefault="00D427DB">
      <w:pPr>
        <w:pStyle w:val="ConsPlusNormal"/>
        <w:ind w:firstLine="540"/>
        <w:jc w:val="both"/>
      </w:pPr>
    </w:p>
    <w:p w:rsidR="00D427DB" w:rsidRDefault="00D427DB">
      <w:pPr>
        <w:pStyle w:val="ConsPlusTitle"/>
        <w:jc w:val="center"/>
        <w:outlineLvl w:val="2"/>
      </w:pPr>
      <w:r>
        <w:t>Исчерпывающий перечень оснований для отказа в приеме</w:t>
      </w:r>
    </w:p>
    <w:p w:rsidR="00D427DB" w:rsidRDefault="00D427DB">
      <w:pPr>
        <w:pStyle w:val="ConsPlusTitle"/>
        <w:jc w:val="center"/>
      </w:pPr>
      <w:r>
        <w:t>документов, необходимых для предоставления</w:t>
      </w:r>
    </w:p>
    <w:p w:rsidR="00D427DB" w:rsidRDefault="00D427DB">
      <w:pPr>
        <w:pStyle w:val="ConsPlusTitle"/>
        <w:jc w:val="center"/>
      </w:pPr>
      <w:r>
        <w:t>государственной услуги</w:t>
      </w:r>
    </w:p>
    <w:p w:rsidR="00D427DB" w:rsidRDefault="00D427DB">
      <w:pPr>
        <w:pStyle w:val="ConsPlusNormal"/>
        <w:ind w:firstLine="540"/>
        <w:jc w:val="both"/>
      </w:pPr>
    </w:p>
    <w:p w:rsidR="00D427DB" w:rsidRDefault="00D427DB">
      <w:pPr>
        <w:pStyle w:val="ConsPlusNormal"/>
        <w:ind w:firstLine="540"/>
        <w:jc w:val="both"/>
      </w:pPr>
      <w:bookmarkStart w:id="12" w:name="P207"/>
      <w:bookmarkEnd w:id="12"/>
      <w:r>
        <w:t xml:space="preserve">28. Основания </w:t>
      </w:r>
      <w:proofErr w:type="gramStart"/>
      <w:r>
        <w:t>для отказа в приеме документов в случае выдачи разрешения на ввод объекта в эксплуатацию</w:t>
      </w:r>
      <w:proofErr w:type="gramEnd"/>
      <w:r>
        <w:t>:</w:t>
      </w:r>
    </w:p>
    <w:p w:rsidR="00D427DB" w:rsidRDefault="00D427DB">
      <w:pPr>
        <w:pStyle w:val="ConsPlusNormal"/>
        <w:spacing w:before="220"/>
        <w:ind w:firstLine="540"/>
        <w:jc w:val="both"/>
      </w:pPr>
      <w:proofErr w:type="gramStart"/>
      <w:r>
        <w:t xml:space="preserve">выдача разрешения на ввод объекта в эксплуатацию не требуется в случае, если в соответствии с </w:t>
      </w:r>
      <w:hyperlink r:id="rId31" w:history="1">
        <w:r>
          <w:rPr>
            <w:color w:val="0000FF"/>
          </w:rPr>
          <w:t>частью 17 статьи 51</w:t>
        </w:r>
      </w:hyperlink>
      <w:r>
        <w:t xml:space="preserve"> Градостроительного кодекса Российской Федерации и </w:t>
      </w:r>
      <w:hyperlink r:id="rId32" w:history="1">
        <w:r>
          <w:rPr>
            <w:color w:val="0000FF"/>
          </w:rPr>
          <w:t>Законом</w:t>
        </w:r>
      </w:hyperlink>
      <w:r>
        <w:t xml:space="preserve"> Новосибирской области от 14.12.2015 N 20-ОЗ "Об установлении случаев, при которых не требуется получение разрешения на строительство на территории Новосибирской области" не требуется выдача разрешения на строительство;</w:t>
      </w:r>
      <w:proofErr w:type="gramEnd"/>
    </w:p>
    <w:p w:rsidR="00D427DB" w:rsidRDefault="00D427DB">
      <w:pPr>
        <w:pStyle w:val="ConsPlusNormal"/>
        <w:spacing w:before="220"/>
        <w:ind w:firstLine="540"/>
        <w:jc w:val="both"/>
      </w:pPr>
      <w:r>
        <w:t>заявление подано лицом, не уполномоченным на осуществление таких действий;</w:t>
      </w:r>
    </w:p>
    <w:p w:rsidR="00D427DB" w:rsidRDefault="00D427DB">
      <w:pPr>
        <w:pStyle w:val="ConsPlusNormal"/>
        <w:spacing w:before="220"/>
        <w:ind w:firstLine="540"/>
        <w:jc w:val="both"/>
      </w:pPr>
      <w:r>
        <w:t>выдача разрешения на ввод объекта в эксплуатацию относится к компетенции федеральных органов исполнительной власти или органов местного самоуправления;</w:t>
      </w:r>
    </w:p>
    <w:p w:rsidR="00D427DB" w:rsidRDefault="00D427DB">
      <w:pPr>
        <w:pStyle w:val="ConsPlusNormal"/>
        <w:spacing w:before="220"/>
        <w:ind w:firstLine="540"/>
        <w:jc w:val="both"/>
      </w:pPr>
      <w:r>
        <w:t xml:space="preserve">отсутствие согласия на обработку персональных данных в случае его необходимости в соответствии с </w:t>
      </w:r>
      <w:hyperlink w:anchor="P157" w:history="1">
        <w:r>
          <w:rPr>
            <w:color w:val="0000FF"/>
          </w:rPr>
          <w:t>пунктом 20</w:t>
        </w:r>
      </w:hyperlink>
      <w:r>
        <w:t xml:space="preserve"> административного регламента.</w:t>
      </w:r>
    </w:p>
    <w:p w:rsidR="00D427DB" w:rsidRDefault="00D427DB">
      <w:pPr>
        <w:pStyle w:val="ConsPlusNormal"/>
        <w:jc w:val="both"/>
      </w:pPr>
      <w:r>
        <w:t xml:space="preserve">(абзац введен </w:t>
      </w:r>
      <w:hyperlink r:id="rId33" w:history="1">
        <w:r>
          <w:rPr>
            <w:color w:val="0000FF"/>
          </w:rPr>
          <w:t>приказом</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Title"/>
        <w:jc w:val="center"/>
        <w:outlineLvl w:val="2"/>
      </w:pPr>
      <w:r>
        <w:t>Исчерпывающий перечень оснований для приостановления</w:t>
      </w:r>
    </w:p>
    <w:p w:rsidR="00D427DB" w:rsidRDefault="00D427DB">
      <w:pPr>
        <w:pStyle w:val="ConsPlusTitle"/>
        <w:jc w:val="center"/>
      </w:pPr>
      <w:r>
        <w:t>или отказа в предоставлении государственной услуги</w:t>
      </w:r>
    </w:p>
    <w:p w:rsidR="00D427DB" w:rsidRDefault="00D427DB">
      <w:pPr>
        <w:pStyle w:val="ConsPlusNormal"/>
        <w:ind w:firstLine="540"/>
        <w:jc w:val="both"/>
      </w:pPr>
    </w:p>
    <w:p w:rsidR="00D427DB" w:rsidRDefault="00D427DB">
      <w:pPr>
        <w:pStyle w:val="ConsPlusNormal"/>
        <w:ind w:firstLine="540"/>
        <w:jc w:val="both"/>
      </w:pPr>
      <w:r>
        <w:t>29. Основания для приостановления предоставления государственной услуги отсутствуют.</w:t>
      </w:r>
    </w:p>
    <w:p w:rsidR="00D427DB" w:rsidRDefault="00D427DB">
      <w:pPr>
        <w:pStyle w:val="ConsPlusNormal"/>
        <w:spacing w:before="220"/>
        <w:ind w:firstLine="540"/>
        <w:jc w:val="both"/>
      </w:pPr>
      <w:bookmarkStart w:id="13" w:name="P218"/>
      <w:bookmarkEnd w:id="13"/>
      <w:r>
        <w:t>30. Основанием для отказа в выдаче разрешения на ввод объекта в эксплуатацию являются:</w:t>
      </w:r>
    </w:p>
    <w:p w:rsidR="00D427DB" w:rsidRDefault="00D427DB">
      <w:pPr>
        <w:pStyle w:val="ConsPlusNormal"/>
        <w:spacing w:before="220"/>
        <w:ind w:firstLine="540"/>
        <w:jc w:val="both"/>
      </w:pPr>
      <w:r>
        <w:t xml:space="preserve">1) отсутствие документов, предусмотренных </w:t>
      </w:r>
      <w:hyperlink w:anchor="P147" w:history="1">
        <w:r>
          <w:rPr>
            <w:color w:val="0000FF"/>
          </w:rPr>
          <w:t>подпунктами 2</w:t>
        </w:r>
      </w:hyperlink>
      <w:r>
        <w:t xml:space="preserve"> - </w:t>
      </w:r>
      <w:hyperlink w:anchor="P148" w:history="1">
        <w:r>
          <w:rPr>
            <w:color w:val="0000FF"/>
          </w:rPr>
          <w:t>3 пункта 17</w:t>
        </w:r>
      </w:hyperlink>
      <w:r>
        <w:t xml:space="preserve">, </w:t>
      </w:r>
      <w:hyperlink w:anchor="P149" w:history="1">
        <w:r>
          <w:rPr>
            <w:color w:val="0000FF"/>
          </w:rPr>
          <w:t>пунктом 18</w:t>
        </w:r>
      </w:hyperlink>
      <w:r>
        <w:t xml:space="preserve"> административного регламента;</w:t>
      </w:r>
    </w:p>
    <w:p w:rsidR="00D427DB" w:rsidRDefault="00D427DB">
      <w:pPr>
        <w:pStyle w:val="ConsPlusNormal"/>
        <w:spacing w:before="220"/>
        <w:ind w:firstLine="540"/>
        <w:jc w:val="both"/>
      </w:pPr>
      <w:proofErr w:type="gramStart"/>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427DB" w:rsidRDefault="00D427DB">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D427DB" w:rsidRDefault="00D427DB">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D427DB" w:rsidRDefault="00D427DB">
      <w:pPr>
        <w:pStyle w:val="ConsPlusNormal"/>
        <w:spacing w:before="220"/>
        <w:ind w:firstLine="540"/>
        <w:jc w:val="both"/>
      </w:pPr>
      <w:proofErr w:type="gramStart"/>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w:t>
      </w:r>
      <w:r>
        <w:lastRenderedPageBreak/>
        <w:t xml:space="preserve">об установлении или изменении зоны с особыми условиями использования территории, принятым в случаях, предусмотренных </w:t>
      </w:r>
      <w:hyperlink r:id="rId34" w:history="1">
        <w:r>
          <w:rPr>
            <w:color w:val="0000FF"/>
          </w:rPr>
          <w:t>пунктом 9 части 7 статьи 51</w:t>
        </w:r>
      </w:hyperlink>
      <w:r>
        <w:t xml:space="preserve"> Градостроительного</w:t>
      </w:r>
      <w:proofErr w:type="gramEnd"/>
      <w: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427DB" w:rsidRDefault="00D427DB">
      <w:pPr>
        <w:pStyle w:val="ConsPlusNormal"/>
        <w:spacing w:before="220"/>
        <w:ind w:firstLine="540"/>
        <w:jc w:val="both"/>
      </w:pPr>
      <w:r>
        <w:t xml:space="preserve">Абзац исключен. - </w:t>
      </w:r>
      <w:hyperlink r:id="rId35" w:history="1">
        <w:r>
          <w:rPr>
            <w:color w:val="0000FF"/>
          </w:rPr>
          <w:t>Приказ</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Title"/>
        <w:jc w:val="center"/>
        <w:outlineLvl w:val="2"/>
      </w:pPr>
      <w:r>
        <w:t>Перечень услуг, которые являются необходимыми</w:t>
      </w:r>
    </w:p>
    <w:p w:rsidR="00D427DB" w:rsidRDefault="00D427D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D427DB" w:rsidRDefault="00D427DB">
      <w:pPr>
        <w:pStyle w:val="ConsPlusTitle"/>
        <w:jc w:val="center"/>
      </w:pPr>
      <w:r>
        <w:t>в том числе сведения о документе (документах), выдаваемом</w:t>
      </w:r>
    </w:p>
    <w:p w:rsidR="00D427DB" w:rsidRDefault="00D427DB">
      <w:pPr>
        <w:pStyle w:val="ConsPlusTitle"/>
        <w:jc w:val="center"/>
      </w:pPr>
      <w:r>
        <w:t>(</w:t>
      </w:r>
      <w:proofErr w:type="gramStart"/>
      <w:r>
        <w:t>выдаваемых</w:t>
      </w:r>
      <w:proofErr w:type="gramEnd"/>
      <w:r>
        <w:t>) организациями, участвующими</w:t>
      </w:r>
    </w:p>
    <w:p w:rsidR="00D427DB" w:rsidRDefault="00D427DB">
      <w:pPr>
        <w:pStyle w:val="ConsPlusTitle"/>
        <w:jc w:val="center"/>
      </w:pPr>
      <w:r>
        <w:t>в предоставлении государственной услуги</w:t>
      </w:r>
    </w:p>
    <w:p w:rsidR="00D427DB" w:rsidRDefault="00D427DB">
      <w:pPr>
        <w:pStyle w:val="ConsPlusNormal"/>
        <w:ind w:firstLine="540"/>
        <w:jc w:val="both"/>
      </w:pPr>
    </w:p>
    <w:p w:rsidR="00D427DB" w:rsidRDefault="00D427DB">
      <w:pPr>
        <w:pStyle w:val="ConsPlusNormal"/>
        <w:ind w:firstLine="540"/>
        <w:jc w:val="both"/>
      </w:pPr>
      <w:r>
        <w:t>31. Услуги, которые являются необходимыми и обязательными для предоставления государственной услуги, отсутствуют.</w:t>
      </w:r>
    </w:p>
    <w:p w:rsidR="00D427DB" w:rsidRDefault="00D427DB">
      <w:pPr>
        <w:pStyle w:val="ConsPlusNormal"/>
        <w:ind w:firstLine="540"/>
        <w:jc w:val="both"/>
      </w:pPr>
    </w:p>
    <w:p w:rsidR="00D427DB" w:rsidRDefault="00D427DB">
      <w:pPr>
        <w:pStyle w:val="ConsPlusTitle"/>
        <w:jc w:val="center"/>
        <w:outlineLvl w:val="2"/>
      </w:pPr>
      <w:r>
        <w:t xml:space="preserve">Порядок, размер и основания взимания </w:t>
      </w:r>
      <w:proofErr w:type="gramStart"/>
      <w:r>
        <w:t>государственной</w:t>
      </w:r>
      <w:proofErr w:type="gramEnd"/>
    </w:p>
    <w:p w:rsidR="00D427DB" w:rsidRDefault="00D427DB">
      <w:pPr>
        <w:pStyle w:val="ConsPlusTitle"/>
        <w:jc w:val="center"/>
      </w:pPr>
      <w:r>
        <w:t>пошлины или иной платы, взимаемой за предоставление</w:t>
      </w:r>
    </w:p>
    <w:p w:rsidR="00D427DB" w:rsidRDefault="00D427DB">
      <w:pPr>
        <w:pStyle w:val="ConsPlusTitle"/>
        <w:jc w:val="center"/>
      </w:pPr>
      <w:r>
        <w:t>государственной услуги</w:t>
      </w:r>
    </w:p>
    <w:p w:rsidR="00D427DB" w:rsidRDefault="00D427DB">
      <w:pPr>
        <w:pStyle w:val="ConsPlusNormal"/>
        <w:ind w:firstLine="540"/>
        <w:jc w:val="both"/>
      </w:pPr>
    </w:p>
    <w:p w:rsidR="00D427DB" w:rsidRDefault="00D427DB">
      <w:pPr>
        <w:pStyle w:val="ConsPlusNormal"/>
        <w:ind w:firstLine="540"/>
        <w:jc w:val="both"/>
      </w:pPr>
      <w:r>
        <w:t>32. Государственная услуга предоставляется без взимания государственной пошлины или иной платы.</w:t>
      </w:r>
    </w:p>
    <w:p w:rsidR="00D427DB" w:rsidRDefault="00D427DB">
      <w:pPr>
        <w:pStyle w:val="ConsPlusNormal"/>
        <w:ind w:firstLine="540"/>
        <w:jc w:val="both"/>
      </w:pPr>
    </w:p>
    <w:p w:rsidR="00D427DB" w:rsidRDefault="00D427DB">
      <w:pPr>
        <w:pStyle w:val="ConsPlusTitle"/>
        <w:jc w:val="center"/>
        <w:outlineLvl w:val="2"/>
      </w:pPr>
      <w:r>
        <w:t>Максимальный срок ожидания в очереди при подаче</w:t>
      </w:r>
    </w:p>
    <w:p w:rsidR="00D427DB" w:rsidRDefault="00D427DB">
      <w:pPr>
        <w:pStyle w:val="ConsPlusTitle"/>
        <w:jc w:val="center"/>
      </w:pPr>
      <w:r>
        <w:t>запроса и получения результата в предоставлении</w:t>
      </w:r>
    </w:p>
    <w:p w:rsidR="00D427DB" w:rsidRDefault="00D427DB">
      <w:pPr>
        <w:pStyle w:val="ConsPlusTitle"/>
        <w:jc w:val="center"/>
      </w:pPr>
      <w:r>
        <w:t>государственной услуги</w:t>
      </w:r>
    </w:p>
    <w:p w:rsidR="00D427DB" w:rsidRDefault="00D427DB">
      <w:pPr>
        <w:pStyle w:val="ConsPlusNormal"/>
        <w:jc w:val="center"/>
      </w:pPr>
      <w:proofErr w:type="gramStart"/>
      <w:r>
        <w:t xml:space="preserve">(в ред. </w:t>
      </w:r>
      <w:hyperlink r:id="rId36" w:history="1">
        <w:r>
          <w:rPr>
            <w:color w:val="0000FF"/>
          </w:rPr>
          <w:t>приказа</w:t>
        </w:r>
      </w:hyperlink>
      <w:r>
        <w:t xml:space="preserve"> МПР Новосибирской области</w:t>
      </w:r>
      <w:proofErr w:type="gramEnd"/>
    </w:p>
    <w:p w:rsidR="00D427DB" w:rsidRDefault="00D427DB">
      <w:pPr>
        <w:pStyle w:val="ConsPlusNormal"/>
        <w:jc w:val="center"/>
      </w:pPr>
      <w:r>
        <w:t>от 26.12.2019 N 1877)</w:t>
      </w:r>
    </w:p>
    <w:p w:rsidR="00D427DB" w:rsidRDefault="00D427DB">
      <w:pPr>
        <w:pStyle w:val="ConsPlusNormal"/>
        <w:ind w:firstLine="540"/>
        <w:jc w:val="both"/>
      </w:pPr>
    </w:p>
    <w:p w:rsidR="00D427DB" w:rsidRDefault="00D427DB">
      <w:pPr>
        <w:pStyle w:val="ConsPlusNormal"/>
        <w:ind w:firstLine="540"/>
        <w:jc w:val="both"/>
      </w:pPr>
      <w:r>
        <w:t>33. Максимальный срок ожидания в очереди при подаче заявителем заявления и получении результата предоставления государственной услуги составляет не более 15 минут.</w:t>
      </w:r>
    </w:p>
    <w:p w:rsidR="00D427DB" w:rsidRDefault="00D427DB">
      <w:pPr>
        <w:pStyle w:val="ConsPlusNormal"/>
        <w:ind w:firstLine="540"/>
        <w:jc w:val="both"/>
      </w:pPr>
    </w:p>
    <w:p w:rsidR="00D427DB" w:rsidRDefault="00D427DB">
      <w:pPr>
        <w:pStyle w:val="ConsPlusTitle"/>
        <w:jc w:val="center"/>
        <w:outlineLvl w:val="2"/>
      </w:pPr>
      <w:r>
        <w:t>Срок и порядок регистрации запроса заявителя</w:t>
      </w:r>
    </w:p>
    <w:p w:rsidR="00D427DB" w:rsidRDefault="00D427DB">
      <w:pPr>
        <w:pStyle w:val="ConsPlusTitle"/>
        <w:jc w:val="center"/>
      </w:pPr>
      <w:r>
        <w:t>о предоставлении государственной услуги,</w:t>
      </w:r>
    </w:p>
    <w:p w:rsidR="00D427DB" w:rsidRDefault="00D427DB">
      <w:pPr>
        <w:pStyle w:val="ConsPlusTitle"/>
        <w:jc w:val="center"/>
      </w:pPr>
      <w:r>
        <w:t>в том числе в электронной форме</w:t>
      </w:r>
    </w:p>
    <w:p w:rsidR="00D427DB" w:rsidRDefault="00D427DB">
      <w:pPr>
        <w:pStyle w:val="ConsPlusNormal"/>
        <w:jc w:val="center"/>
      </w:pPr>
      <w:proofErr w:type="gramStart"/>
      <w:r>
        <w:t xml:space="preserve">(в ред. </w:t>
      </w:r>
      <w:hyperlink r:id="rId37" w:history="1">
        <w:r>
          <w:rPr>
            <w:color w:val="0000FF"/>
          </w:rPr>
          <w:t>приказа</w:t>
        </w:r>
      </w:hyperlink>
      <w:r>
        <w:t xml:space="preserve"> МПР Новосибирской области</w:t>
      </w:r>
      <w:proofErr w:type="gramEnd"/>
    </w:p>
    <w:p w:rsidR="00D427DB" w:rsidRDefault="00D427DB">
      <w:pPr>
        <w:pStyle w:val="ConsPlusNormal"/>
        <w:jc w:val="center"/>
      </w:pPr>
      <w:r>
        <w:t>от 26.12.2019 N 1877)</w:t>
      </w:r>
    </w:p>
    <w:p w:rsidR="00D427DB" w:rsidRDefault="00D427DB">
      <w:pPr>
        <w:pStyle w:val="ConsPlusNormal"/>
        <w:ind w:firstLine="540"/>
        <w:jc w:val="both"/>
      </w:pPr>
    </w:p>
    <w:p w:rsidR="00D427DB" w:rsidRDefault="00D427DB">
      <w:pPr>
        <w:pStyle w:val="ConsPlusNormal"/>
        <w:ind w:firstLine="540"/>
        <w:jc w:val="both"/>
      </w:pPr>
      <w:r>
        <w:t>34. Регистрация заявления, представленного заявителем лично или по почте, осуществляется министерством в день его поступления.</w:t>
      </w:r>
    </w:p>
    <w:p w:rsidR="00D427DB" w:rsidRDefault="00D427DB">
      <w:pPr>
        <w:pStyle w:val="ConsPlusNormal"/>
        <w:spacing w:before="220"/>
        <w:ind w:firstLine="540"/>
        <w:jc w:val="both"/>
      </w:pPr>
      <w:r>
        <w:t>35. Регистрация заявления, представленного заявителем в электронной форме посредством ЕПГУ, осуществляется министерством не позднее рабочего дня, следующего за днем его поступления.</w:t>
      </w:r>
    </w:p>
    <w:p w:rsidR="00D427DB" w:rsidRDefault="00D427DB">
      <w:pPr>
        <w:pStyle w:val="ConsPlusNormal"/>
        <w:spacing w:before="220"/>
        <w:ind w:firstLine="540"/>
        <w:jc w:val="both"/>
      </w:pPr>
      <w:r>
        <w:t>Рабочий день - день при пятидневной рабочей неделе, который не признается в соответствии с законодательством Российской Федерации выходным и (или) праздничным днем.</w:t>
      </w:r>
    </w:p>
    <w:p w:rsidR="00D427DB" w:rsidRDefault="00D427DB">
      <w:pPr>
        <w:pStyle w:val="ConsPlusNormal"/>
        <w:ind w:firstLine="540"/>
        <w:jc w:val="both"/>
      </w:pPr>
    </w:p>
    <w:p w:rsidR="00D427DB" w:rsidRDefault="00D427DB">
      <w:pPr>
        <w:pStyle w:val="ConsPlusTitle"/>
        <w:jc w:val="center"/>
        <w:outlineLvl w:val="2"/>
      </w:pPr>
      <w:r>
        <w:t>Требования к помещениям, в которых</w:t>
      </w:r>
    </w:p>
    <w:p w:rsidR="00D427DB" w:rsidRDefault="00D427DB">
      <w:pPr>
        <w:pStyle w:val="ConsPlusTitle"/>
        <w:jc w:val="center"/>
      </w:pPr>
      <w:r>
        <w:t>предоставляется государственная услуга</w:t>
      </w:r>
    </w:p>
    <w:p w:rsidR="00D427DB" w:rsidRDefault="00D427DB">
      <w:pPr>
        <w:pStyle w:val="ConsPlusNormal"/>
        <w:jc w:val="center"/>
      </w:pPr>
      <w:proofErr w:type="gramStart"/>
      <w:r>
        <w:t xml:space="preserve">(в ред. </w:t>
      </w:r>
      <w:hyperlink r:id="rId38" w:history="1">
        <w:r>
          <w:rPr>
            <w:color w:val="0000FF"/>
          </w:rPr>
          <w:t>приказа</w:t>
        </w:r>
      </w:hyperlink>
      <w:r>
        <w:t xml:space="preserve"> МПР Новосибирской области</w:t>
      </w:r>
      <w:proofErr w:type="gramEnd"/>
    </w:p>
    <w:p w:rsidR="00D427DB" w:rsidRDefault="00D427DB">
      <w:pPr>
        <w:pStyle w:val="ConsPlusNormal"/>
        <w:jc w:val="center"/>
      </w:pPr>
      <w:r>
        <w:t>от 26.12.2019 N 1877)</w:t>
      </w:r>
    </w:p>
    <w:p w:rsidR="00D427DB" w:rsidRDefault="00D427DB">
      <w:pPr>
        <w:pStyle w:val="ConsPlusNormal"/>
        <w:ind w:firstLine="540"/>
        <w:jc w:val="both"/>
      </w:pPr>
    </w:p>
    <w:p w:rsidR="00D427DB" w:rsidRDefault="00D427DB">
      <w:pPr>
        <w:pStyle w:val="ConsPlusNormal"/>
        <w:ind w:firstLine="540"/>
        <w:jc w:val="both"/>
      </w:pPr>
      <w:r>
        <w:lastRenderedPageBreak/>
        <w:t>36. В помещениях, в которых предоставляется государственная услуга, в залах ожидания, местах для заполнения запросов о предоставлении государственной услуги, обеспечивается:</w:t>
      </w:r>
    </w:p>
    <w:p w:rsidR="00D427DB" w:rsidRDefault="00D427DB">
      <w:pPr>
        <w:pStyle w:val="ConsPlusNormal"/>
        <w:jc w:val="both"/>
      </w:pPr>
      <w:r>
        <w:t xml:space="preserve">(в ред. </w:t>
      </w:r>
      <w:hyperlink r:id="rId39"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 xml:space="preserve">соблюдение </w:t>
      </w:r>
      <w:proofErr w:type="gramStart"/>
      <w:r>
        <w:t>санитарно-эпидемиологическим</w:t>
      </w:r>
      <w:proofErr w:type="gramEnd"/>
      <w:r>
        <w:t xml:space="preserve"> правил и нормативов, правил пожарной безопасности;</w:t>
      </w:r>
    </w:p>
    <w:p w:rsidR="00D427DB" w:rsidRDefault="00D427DB">
      <w:pPr>
        <w:pStyle w:val="ConsPlusNormal"/>
        <w:spacing w:before="220"/>
        <w:ind w:firstLine="540"/>
        <w:jc w:val="both"/>
      </w:pPr>
      <w: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 а также допуск сурдопереводчиков и тифлосурдопереводчиков).</w:t>
      </w:r>
    </w:p>
    <w:p w:rsidR="00D427DB" w:rsidRDefault="00D427DB">
      <w:pPr>
        <w:pStyle w:val="ConsPlusNormal"/>
        <w:spacing w:before="220"/>
        <w:ind w:firstLine="540"/>
        <w:jc w:val="both"/>
      </w:pPr>
      <w:r>
        <w:t>Сотрудниками, предоставляющими государственные услуги, оказывается необходимая помощь инвалидам, связанная с предоставлением государственной услуги, иная помощь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D427DB" w:rsidRDefault="00D427DB">
      <w:pPr>
        <w:pStyle w:val="ConsPlusNormal"/>
        <w:spacing w:before="220"/>
        <w:ind w:firstLine="540"/>
        <w:jc w:val="both"/>
      </w:pPr>
      <w:r>
        <w:t>37. В помещениях, выделенных для предоставления государственной услуги, выделяются места для ожидания и приема заявителей, оборудованные стульями, кресельными секциями, скамьями (банкетками), места для заполнения заявления о предоставлении государственной услуги, оборудованные столами и стульями (стойками). Количество мест ожидания определяется исходя из фактической нагрузки и возможности для их размещения в помещении.</w:t>
      </w:r>
    </w:p>
    <w:p w:rsidR="00D427DB" w:rsidRDefault="00D427DB">
      <w:pPr>
        <w:pStyle w:val="ConsPlusNormal"/>
        <w:jc w:val="both"/>
      </w:pPr>
      <w:r>
        <w:t xml:space="preserve">(в ред. </w:t>
      </w:r>
      <w:hyperlink r:id="rId40"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 xml:space="preserve">Помещения, выделенные для предоставления государственной услуги, оборудуются информационными стендами, предназначенными для размещения сведений о предоставлении государственной услуги в соответствии с </w:t>
      </w:r>
      <w:hyperlink w:anchor="P88" w:history="1">
        <w:r>
          <w:rPr>
            <w:color w:val="0000FF"/>
          </w:rPr>
          <w:t>пунктом 6</w:t>
        </w:r>
      </w:hyperlink>
      <w:r>
        <w:t xml:space="preserve"> административного регламента.</w:t>
      </w:r>
    </w:p>
    <w:p w:rsidR="00D427DB" w:rsidRDefault="00D427DB">
      <w:pPr>
        <w:pStyle w:val="ConsPlusNormal"/>
        <w:spacing w:before="220"/>
        <w:ind w:firstLine="540"/>
        <w:jc w:val="both"/>
      </w:pPr>
      <w:r>
        <w:t>38. Тексты материалов, размещаемых на информационных стендах, печатаются шрифтом Times New Roman 14.</w:t>
      </w:r>
    </w:p>
    <w:p w:rsidR="00D427DB" w:rsidRDefault="00D427DB">
      <w:pPr>
        <w:pStyle w:val="ConsPlusNormal"/>
        <w:spacing w:before="220"/>
        <w:ind w:firstLine="540"/>
        <w:jc w:val="both"/>
      </w:pPr>
      <w:r>
        <w:t>Мультимедийной информации о порядке предоставления государственной услуги не предусмотрено.</w:t>
      </w:r>
    </w:p>
    <w:p w:rsidR="00D427DB" w:rsidRDefault="00D427DB">
      <w:pPr>
        <w:pStyle w:val="ConsPlusNormal"/>
        <w:ind w:firstLine="540"/>
        <w:jc w:val="both"/>
      </w:pPr>
    </w:p>
    <w:p w:rsidR="00D427DB" w:rsidRDefault="00D427DB">
      <w:pPr>
        <w:pStyle w:val="ConsPlusTitle"/>
        <w:jc w:val="center"/>
        <w:outlineLvl w:val="2"/>
      </w:pPr>
      <w:r>
        <w:t>Показатели доступности и качества государственной услуги</w:t>
      </w:r>
    </w:p>
    <w:p w:rsidR="00D427DB" w:rsidRDefault="00D427DB">
      <w:pPr>
        <w:pStyle w:val="ConsPlusNormal"/>
        <w:ind w:firstLine="540"/>
        <w:jc w:val="both"/>
      </w:pPr>
    </w:p>
    <w:p w:rsidR="00D427DB" w:rsidRDefault="00D427DB">
      <w:pPr>
        <w:pStyle w:val="ConsPlusNormal"/>
        <w:ind w:firstLine="540"/>
        <w:jc w:val="both"/>
      </w:pPr>
      <w:r>
        <w:t>39. Показателем доступности государственной услуги является:</w:t>
      </w:r>
    </w:p>
    <w:p w:rsidR="00D427DB" w:rsidRDefault="00D427DB">
      <w:pPr>
        <w:pStyle w:val="ConsPlusNormal"/>
        <w:spacing w:before="220"/>
        <w:ind w:firstLine="540"/>
        <w:jc w:val="both"/>
      </w:pPr>
      <w:r>
        <w:t>пешеходная доступность от остановок общественного транспорта до здания министерства;</w:t>
      </w:r>
    </w:p>
    <w:p w:rsidR="00D427DB" w:rsidRDefault="00D427DB">
      <w:pPr>
        <w:pStyle w:val="ConsPlusNormal"/>
        <w:spacing w:before="220"/>
        <w:ind w:firstLine="540"/>
        <w:jc w:val="both"/>
      </w:pPr>
      <w:r>
        <w:t>оборудование на территории, прилегающей к месту предоставления государственной услуги,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Места для парковки специальных автотранспортных средств инвалидов не должны занимать иные транспортные средства;</w:t>
      </w:r>
    </w:p>
    <w:p w:rsidR="00D427DB" w:rsidRDefault="00D427DB">
      <w:pPr>
        <w:pStyle w:val="ConsPlusNormal"/>
        <w:spacing w:before="220"/>
        <w:ind w:firstLine="540"/>
        <w:jc w:val="both"/>
      </w:pPr>
      <w:r>
        <w:t>обеспечение получения заявителем полной, актуальной и достоверной информации о порядке предоставления государственной услуги, в том числе в электронной форме через официальный сайт министерства и через ЕПГУ;</w:t>
      </w:r>
    </w:p>
    <w:p w:rsidR="00D427DB" w:rsidRDefault="00D427DB">
      <w:pPr>
        <w:pStyle w:val="ConsPlusNormal"/>
        <w:spacing w:before="220"/>
        <w:ind w:firstLine="540"/>
        <w:jc w:val="both"/>
      </w:pPr>
      <w:r>
        <w:t>возможность направления заявления через ЕПГУ;</w:t>
      </w:r>
    </w:p>
    <w:p w:rsidR="00D427DB" w:rsidRDefault="00D427DB">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D427DB" w:rsidRDefault="00D427DB">
      <w:pPr>
        <w:pStyle w:val="ConsPlusNormal"/>
        <w:jc w:val="both"/>
      </w:pPr>
      <w:r>
        <w:lastRenderedPageBreak/>
        <w:t xml:space="preserve">(в ред. </w:t>
      </w:r>
      <w:hyperlink r:id="rId41"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 xml:space="preserve">обеспечение возможности обращения в МФЦ за получением государственной услуги посредством запроса о предоставлении нескольких государственных услуг и (или) муниципальных услуг, предусмотренного </w:t>
      </w:r>
      <w:hyperlink r:id="rId42"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D427DB" w:rsidRDefault="00D427DB">
      <w:pPr>
        <w:pStyle w:val="ConsPlusNormal"/>
        <w:jc w:val="both"/>
      </w:pPr>
      <w:r>
        <w:t xml:space="preserve">(абзац введен </w:t>
      </w:r>
      <w:hyperlink r:id="rId43" w:history="1">
        <w:r>
          <w:rPr>
            <w:color w:val="0000FF"/>
          </w:rPr>
          <w:t>приказом</w:t>
        </w:r>
      </w:hyperlink>
      <w:r>
        <w:t xml:space="preserve"> МПР Новосибирской области от 26.12.2019 N 1877)</w:t>
      </w:r>
    </w:p>
    <w:p w:rsidR="00D427DB" w:rsidRDefault="00D427DB">
      <w:pPr>
        <w:pStyle w:val="ConsPlusNormal"/>
        <w:spacing w:before="220"/>
        <w:ind w:firstLine="540"/>
        <w:jc w:val="both"/>
      </w:pPr>
      <w:r>
        <w:t>Предоставление государственной услуги по экстерриториальному принципу не предусмотрено.</w:t>
      </w:r>
    </w:p>
    <w:p w:rsidR="00D427DB" w:rsidRDefault="00D427DB">
      <w:pPr>
        <w:pStyle w:val="ConsPlusNormal"/>
        <w:jc w:val="both"/>
      </w:pPr>
      <w:r>
        <w:t xml:space="preserve">(абзац введен </w:t>
      </w:r>
      <w:hyperlink r:id="rId44" w:history="1">
        <w:r>
          <w:rPr>
            <w:color w:val="0000FF"/>
          </w:rPr>
          <w:t>приказом</w:t>
        </w:r>
      </w:hyperlink>
      <w:r>
        <w:t xml:space="preserve"> МПР Новосибирской области от 26.12.2019 N 1877)</w:t>
      </w:r>
    </w:p>
    <w:p w:rsidR="00D427DB" w:rsidRDefault="00D427DB">
      <w:pPr>
        <w:pStyle w:val="ConsPlusNormal"/>
        <w:spacing w:before="220"/>
        <w:ind w:firstLine="540"/>
        <w:jc w:val="both"/>
      </w:pPr>
      <w:r>
        <w:t>40. Показателями качества государственной услуги являются:</w:t>
      </w:r>
    </w:p>
    <w:p w:rsidR="00D427DB" w:rsidRDefault="00D427DB">
      <w:pPr>
        <w:pStyle w:val="ConsPlusNormal"/>
        <w:spacing w:before="220"/>
        <w:ind w:firstLine="540"/>
        <w:jc w:val="both"/>
      </w:pPr>
      <w:r>
        <w:t>соблюдение сроков предоставления государственной услуги;</w:t>
      </w:r>
    </w:p>
    <w:p w:rsidR="00D427DB" w:rsidRDefault="00D427DB">
      <w:pPr>
        <w:pStyle w:val="ConsPlusNormal"/>
        <w:spacing w:before="220"/>
        <w:ind w:firstLine="540"/>
        <w:jc w:val="both"/>
      </w:pPr>
      <w:r>
        <w:t>соблюдение сроков ожидания в очереди при предоставлении государственной услуги;</w:t>
      </w:r>
    </w:p>
    <w:p w:rsidR="00D427DB" w:rsidRDefault="00D427DB">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D427DB" w:rsidRDefault="00D427DB">
      <w:pPr>
        <w:pStyle w:val="ConsPlusNormal"/>
        <w:spacing w:before="220"/>
        <w:ind w:firstLine="540"/>
        <w:jc w:val="both"/>
      </w:pPr>
      <w:r>
        <w:t>Заявитель взаимодействует с должностными лицами министерства при предоставлении государственной услуги не более двух раз. Продолжительность каждого взаимодействия не должна превышать 20 минут.</w:t>
      </w:r>
    </w:p>
    <w:p w:rsidR="00D427DB" w:rsidRDefault="00D427DB">
      <w:pPr>
        <w:pStyle w:val="ConsPlusNormal"/>
        <w:ind w:firstLine="540"/>
        <w:jc w:val="both"/>
      </w:pPr>
    </w:p>
    <w:p w:rsidR="00D427DB" w:rsidRDefault="00D427DB">
      <w:pPr>
        <w:pStyle w:val="ConsPlusTitle"/>
        <w:jc w:val="center"/>
        <w:outlineLvl w:val="2"/>
      </w:pPr>
      <w:r>
        <w:t>Иные требования, в том числе учитывающие особенности</w:t>
      </w:r>
    </w:p>
    <w:p w:rsidR="00D427DB" w:rsidRDefault="00D427DB">
      <w:pPr>
        <w:pStyle w:val="ConsPlusTitle"/>
        <w:jc w:val="center"/>
      </w:pPr>
      <w:r>
        <w:t xml:space="preserve">предоставления государственной услуги в </w:t>
      </w:r>
      <w:proofErr w:type="gramStart"/>
      <w:r>
        <w:t>многофункциональных</w:t>
      </w:r>
      <w:proofErr w:type="gramEnd"/>
    </w:p>
    <w:p w:rsidR="00D427DB" w:rsidRDefault="00D427DB">
      <w:pPr>
        <w:pStyle w:val="ConsPlusTitle"/>
        <w:jc w:val="center"/>
      </w:pPr>
      <w:proofErr w:type="gramStart"/>
      <w:r>
        <w:t>центрах</w:t>
      </w:r>
      <w:proofErr w:type="gramEnd"/>
      <w:r>
        <w:t xml:space="preserve"> предоставления государственных и муниципальных</w:t>
      </w:r>
    </w:p>
    <w:p w:rsidR="00D427DB" w:rsidRDefault="00D427DB">
      <w:pPr>
        <w:pStyle w:val="ConsPlusTitle"/>
        <w:jc w:val="center"/>
      </w:pPr>
      <w:r>
        <w:t>услуг и особенности предоставления государственной</w:t>
      </w:r>
    </w:p>
    <w:p w:rsidR="00D427DB" w:rsidRDefault="00D427DB">
      <w:pPr>
        <w:pStyle w:val="ConsPlusTitle"/>
        <w:jc w:val="center"/>
      </w:pPr>
      <w:r>
        <w:t>услуги в электронной форме</w:t>
      </w:r>
    </w:p>
    <w:p w:rsidR="00D427DB" w:rsidRDefault="00D427DB">
      <w:pPr>
        <w:pStyle w:val="ConsPlusNormal"/>
        <w:jc w:val="center"/>
      </w:pPr>
      <w:proofErr w:type="gramStart"/>
      <w:r>
        <w:t xml:space="preserve">(в ред. </w:t>
      </w:r>
      <w:hyperlink r:id="rId45" w:history="1">
        <w:r>
          <w:rPr>
            <w:color w:val="0000FF"/>
          </w:rPr>
          <w:t>приказа</w:t>
        </w:r>
      </w:hyperlink>
      <w:r>
        <w:t xml:space="preserve"> МПР Новосибирской области</w:t>
      </w:r>
      <w:proofErr w:type="gramEnd"/>
    </w:p>
    <w:p w:rsidR="00D427DB" w:rsidRDefault="00D427DB">
      <w:pPr>
        <w:pStyle w:val="ConsPlusNormal"/>
        <w:jc w:val="center"/>
      </w:pPr>
      <w:r>
        <w:t>от 26.12.2019 N 1877)</w:t>
      </w:r>
    </w:p>
    <w:p w:rsidR="00D427DB" w:rsidRDefault="00D427DB">
      <w:pPr>
        <w:pStyle w:val="ConsPlusNormal"/>
        <w:ind w:firstLine="540"/>
        <w:jc w:val="both"/>
      </w:pPr>
    </w:p>
    <w:p w:rsidR="00D427DB" w:rsidRDefault="00D427DB">
      <w:pPr>
        <w:pStyle w:val="ConsPlusNormal"/>
        <w:ind w:firstLine="540"/>
        <w:jc w:val="both"/>
      </w:pPr>
      <w:r>
        <w:t>41. Предоставление государственной услуги возможно и на базе МФЦ.</w:t>
      </w:r>
    </w:p>
    <w:p w:rsidR="00D427DB" w:rsidRDefault="00D427DB">
      <w:pPr>
        <w:pStyle w:val="ConsPlusNormal"/>
        <w:spacing w:before="220"/>
        <w:ind w:firstLine="540"/>
        <w:jc w:val="both"/>
      </w:pPr>
      <w:r>
        <w:t>МФЦ организует предоставление заявителю государственной услуги при однократном обращении заявителя с комплексным запросом.</w:t>
      </w:r>
    </w:p>
    <w:p w:rsidR="00D427DB" w:rsidRDefault="00D427DB">
      <w:pPr>
        <w:pStyle w:val="ConsPlusNormal"/>
        <w:spacing w:before="220"/>
        <w:ind w:firstLine="540"/>
        <w:jc w:val="both"/>
      </w:pPr>
      <w:r>
        <w:t>Комплексный запрос должен содержать указание на государственную услугу, за предоставлением которой обратился заявитель, а также согласие заявителя на осуществление МФЦ от его имени действий, необходимых для ее предоставления.</w:t>
      </w:r>
    </w:p>
    <w:p w:rsidR="00D427DB" w:rsidRDefault="00D427DB">
      <w:pPr>
        <w:pStyle w:val="ConsPlusNormal"/>
        <w:spacing w:before="220"/>
        <w:ind w:firstLine="540"/>
        <w:jc w:val="both"/>
      </w:pPr>
      <w:r>
        <w:t xml:space="preserve">МФЦ для обеспечения получения заявителем государственной услуги, указанной в комплексном запросе, </w:t>
      </w:r>
      <w:proofErr w:type="gramStart"/>
      <w:r>
        <w:t>действует в интересах заявителя без доверенности и направляет</w:t>
      </w:r>
      <w:proofErr w:type="gramEnd"/>
      <w:r>
        <w:t xml:space="preserve"> в министерство заявление, подписанное уполномоченным работником МФЦ и скрепленное печатью МФЦ, а также документы, указанные в </w:t>
      </w:r>
      <w:hyperlink w:anchor="P145" w:history="1">
        <w:r>
          <w:rPr>
            <w:color w:val="0000FF"/>
          </w:rPr>
          <w:t>пунктах 17</w:t>
        </w:r>
      </w:hyperlink>
      <w:r>
        <w:t xml:space="preserve"> - </w:t>
      </w:r>
      <w:hyperlink w:anchor="P157" w:history="1">
        <w:r>
          <w:rPr>
            <w:color w:val="0000FF"/>
          </w:rPr>
          <w:t>20</w:t>
        </w:r>
      </w:hyperlink>
      <w:r>
        <w:t xml:space="preserve"> административного регламента, с приложением заверенной МФЦ копии комплексного запроса.</w:t>
      </w:r>
    </w:p>
    <w:p w:rsidR="00D427DB" w:rsidRDefault="00D427DB">
      <w:pPr>
        <w:pStyle w:val="ConsPlusNormal"/>
        <w:spacing w:before="220"/>
        <w:ind w:firstLine="540"/>
        <w:jc w:val="both"/>
      </w:pPr>
      <w:bookmarkStart w:id="14" w:name="P305"/>
      <w:bookmarkEnd w:id="14"/>
      <w:r>
        <w:t xml:space="preserve">Одновременно с комплексным запросом заявитель подает в МФЦ документы, указанные в </w:t>
      </w:r>
      <w:hyperlink w:anchor="P145" w:history="1">
        <w:r>
          <w:rPr>
            <w:color w:val="0000FF"/>
          </w:rPr>
          <w:t>пунктах 17</w:t>
        </w:r>
      </w:hyperlink>
      <w:r>
        <w:t xml:space="preserve"> - </w:t>
      </w:r>
      <w:hyperlink w:anchor="P157" w:history="1">
        <w:r>
          <w:rPr>
            <w:color w:val="0000FF"/>
          </w:rPr>
          <w:t>20</w:t>
        </w:r>
      </w:hyperlink>
      <w:r>
        <w:t xml:space="preserve"> административного регламента, за исключением сведений, документов и (или) информации, которые у заявителя </w:t>
      </w:r>
      <w:proofErr w:type="gramStart"/>
      <w:r>
        <w:t>отсутствуют и должны</w:t>
      </w:r>
      <w:proofErr w:type="gramEnd"/>
      <w:r>
        <w:t xml:space="preserve"> быть получены по результатам предоставления иных указанных в комплексном запросе государственных и (или) муниципальных услуг.</w:t>
      </w:r>
    </w:p>
    <w:p w:rsidR="00D427DB" w:rsidRDefault="00D427DB">
      <w:pPr>
        <w:pStyle w:val="ConsPlusNormal"/>
        <w:spacing w:before="220"/>
        <w:ind w:firstLine="540"/>
        <w:jc w:val="both"/>
      </w:pPr>
      <w:r>
        <w:t xml:space="preserve">Направление МФЦ заявления, а также указанных в </w:t>
      </w:r>
      <w:hyperlink w:anchor="P305" w:history="1">
        <w:r>
          <w:rPr>
            <w:color w:val="0000FF"/>
          </w:rPr>
          <w:t>абзаце пятом</w:t>
        </w:r>
      </w:hyperlink>
      <w:r>
        <w:t xml:space="preserve"> настоящего пункта </w:t>
      </w:r>
      <w:r>
        <w:lastRenderedPageBreak/>
        <w:t>документов в министерство осуществляется не позднее одного рабочего дня, следующего за днем получения комплексного запроса.</w:t>
      </w:r>
    </w:p>
    <w:p w:rsidR="00D427DB" w:rsidRDefault="00D427DB">
      <w:pPr>
        <w:pStyle w:val="ConsPlusNormal"/>
        <w:spacing w:before="220"/>
        <w:ind w:firstLine="540"/>
        <w:jc w:val="both"/>
      </w:pPr>
      <w:r>
        <w:t>В случае</w:t>
      </w:r>
      <w:proofErr w:type="gramStart"/>
      <w:r>
        <w:t>,</w:t>
      </w:r>
      <w:proofErr w:type="gramEnd"/>
      <w:r>
        <w:t xml:space="preserve"> если для получения государственной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министерство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государственной услуги, указанной в комплексном запросе, начинается не ранее дня получения заявления и необходимых сведений, документов и (или) информации министерством.</w:t>
      </w:r>
    </w:p>
    <w:p w:rsidR="00D427DB" w:rsidRDefault="00D427DB">
      <w:pPr>
        <w:pStyle w:val="ConsPlusNormal"/>
        <w:spacing w:before="220"/>
        <w:ind w:firstLine="540"/>
        <w:jc w:val="both"/>
      </w:pPr>
      <w:r>
        <w:t>42. Заявитель имеет право обратиться в МФЦ в целях получения информации о ходе предоставления государственной услуги, указанной в комплексном запросе, или о готовности документов, являющихся результатом предоставления государственной услуги, указанной в комплексном запросе. Указанная информация предоставляется МФЦ:</w:t>
      </w:r>
    </w:p>
    <w:p w:rsidR="00D427DB" w:rsidRDefault="00D427DB">
      <w:pPr>
        <w:pStyle w:val="ConsPlusNormal"/>
        <w:spacing w:before="220"/>
        <w:ind w:firstLine="540"/>
        <w:jc w:val="both"/>
      </w:pPr>
      <w:r>
        <w:t>1) в ходе личного приема заявителя;</w:t>
      </w:r>
    </w:p>
    <w:p w:rsidR="00D427DB" w:rsidRDefault="00D427DB">
      <w:pPr>
        <w:pStyle w:val="ConsPlusNormal"/>
        <w:spacing w:before="220"/>
        <w:ind w:firstLine="540"/>
        <w:jc w:val="both"/>
      </w:pPr>
      <w:r>
        <w:t>2) по телефону;</w:t>
      </w:r>
    </w:p>
    <w:p w:rsidR="00D427DB" w:rsidRDefault="00D427DB">
      <w:pPr>
        <w:pStyle w:val="ConsPlusNormal"/>
        <w:spacing w:before="220"/>
        <w:ind w:firstLine="540"/>
        <w:jc w:val="both"/>
      </w:pPr>
      <w:r>
        <w:t>3) по электронной почте.</w:t>
      </w:r>
    </w:p>
    <w:p w:rsidR="00D427DB" w:rsidRDefault="00D427DB">
      <w:pPr>
        <w:pStyle w:val="ConsPlusNormal"/>
        <w:spacing w:before="220"/>
        <w:ind w:firstLine="540"/>
        <w:jc w:val="both"/>
      </w:pPr>
      <w:r>
        <w:t xml:space="preserve">43.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 При оформлении заявления на предоставление государственной услуги в электронной форме через ЕПГУ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6"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D427DB" w:rsidRDefault="00D427DB">
      <w:pPr>
        <w:pStyle w:val="ConsPlusNormal"/>
        <w:spacing w:before="220"/>
        <w:ind w:firstLine="540"/>
        <w:jc w:val="both"/>
      </w:pPr>
      <w:r>
        <w:t>В случае если за получением государственной услуги в электронной форме обратилось физическое лицо, то заявитель - физическое лицо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427DB" w:rsidRDefault="00D427DB">
      <w:pPr>
        <w:pStyle w:val="ConsPlusNormal"/>
        <w:spacing w:before="220"/>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427DB" w:rsidRDefault="00D427DB">
      <w:pPr>
        <w:pStyle w:val="ConsPlusNormal"/>
        <w:spacing w:before="220"/>
        <w:ind w:firstLine="540"/>
        <w:jc w:val="both"/>
      </w:pPr>
      <w:r>
        <w:t>Для направления заявления и документов посредством ЕПГУ заявителю необходимо:</w:t>
      </w:r>
    </w:p>
    <w:p w:rsidR="00D427DB" w:rsidRDefault="00D427DB">
      <w:pPr>
        <w:pStyle w:val="ConsPlusNormal"/>
        <w:spacing w:before="220"/>
        <w:ind w:firstLine="540"/>
        <w:jc w:val="both"/>
      </w:pPr>
      <w:r>
        <w:t>1) авторизоваться на ЕПГУ (войти в личный кабинет);</w:t>
      </w:r>
    </w:p>
    <w:p w:rsidR="00D427DB" w:rsidRDefault="00D427DB">
      <w:pPr>
        <w:pStyle w:val="ConsPlusNormal"/>
        <w:spacing w:before="220"/>
        <w:ind w:firstLine="540"/>
        <w:jc w:val="both"/>
      </w:pPr>
      <w:r>
        <w:t>2) из списка государственных услуг выбрать соответствующую государственную услугу министерства;</w:t>
      </w:r>
    </w:p>
    <w:p w:rsidR="00D427DB" w:rsidRDefault="00D427DB">
      <w:pPr>
        <w:pStyle w:val="ConsPlusNormal"/>
        <w:spacing w:before="220"/>
        <w:ind w:firstLine="540"/>
        <w:jc w:val="both"/>
      </w:pPr>
      <w:r>
        <w:t>3) нажатием кнопки "Получить услугу" инициализировать операцию по заполнению электронной формы заявления;</w:t>
      </w:r>
    </w:p>
    <w:p w:rsidR="00D427DB" w:rsidRDefault="00D427DB">
      <w:pPr>
        <w:pStyle w:val="ConsPlusNormal"/>
        <w:spacing w:before="220"/>
        <w:ind w:firstLine="540"/>
        <w:jc w:val="both"/>
      </w:pPr>
      <w:r>
        <w:t>4) оформить запрос;</w:t>
      </w:r>
    </w:p>
    <w:p w:rsidR="00D427DB" w:rsidRDefault="00D427DB">
      <w:pPr>
        <w:pStyle w:val="ConsPlusNormal"/>
        <w:spacing w:before="220"/>
        <w:ind w:firstLine="540"/>
        <w:jc w:val="both"/>
      </w:pPr>
      <w:r>
        <w:lastRenderedPageBreak/>
        <w:t>5) отправить запрос в министерство.</w:t>
      </w:r>
    </w:p>
    <w:p w:rsidR="00D427DB" w:rsidRDefault="00D427DB">
      <w:pPr>
        <w:pStyle w:val="ConsPlusNormal"/>
        <w:ind w:firstLine="540"/>
        <w:jc w:val="both"/>
      </w:pPr>
    </w:p>
    <w:p w:rsidR="00D427DB" w:rsidRDefault="00D427DB">
      <w:pPr>
        <w:pStyle w:val="ConsPlusTitle"/>
        <w:jc w:val="center"/>
        <w:outlineLvl w:val="1"/>
      </w:pPr>
      <w:r>
        <w:t>III. Состав, последовательность и сроки выполнения</w:t>
      </w:r>
    </w:p>
    <w:p w:rsidR="00D427DB" w:rsidRDefault="00D427DB">
      <w:pPr>
        <w:pStyle w:val="ConsPlusTitle"/>
        <w:jc w:val="center"/>
      </w:pPr>
      <w:r>
        <w:t>административных процедур, требования к порядку их</w:t>
      </w:r>
    </w:p>
    <w:p w:rsidR="00D427DB" w:rsidRDefault="00D427DB">
      <w:pPr>
        <w:pStyle w:val="ConsPlusTitle"/>
        <w:jc w:val="center"/>
      </w:pPr>
      <w:r>
        <w:t>выполнения, в том числе особенности выполнения</w:t>
      </w:r>
    </w:p>
    <w:p w:rsidR="00D427DB" w:rsidRDefault="00D427DB">
      <w:pPr>
        <w:pStyle w:val="ConsPlusTitle"/>
        <w:jc w:val="center"/>
      </w:pPr>
      <w:r>
        <w:t>административных процедур в электронной форме, а также</w:t>
      </w:r>
    </w:p>
    <w:p w:rsidR="00D427DB" w:rsidRDefault="00D427DB">
      <w:pPr>
        <w:pStyle w:val="ConsPlusTitle"/>
        <w:jc w:val="center"/>
      </w:pPr>
      <w:r>
        <w:t>особенности выполнения административных процедур</w:t>
      </w:r>
    </w:p>
    <w:p w:rsidR="00D427DB" w:rsidRDefault="00D427DB">
      <w:pPr>
        <w:pStyle w:val="ConsPlusTitle"/>
        <w:jc w:val="center"/>
      </w:pPr>
      <w:r>
        <w:t>в многофункциональных центрах предоставления</w:t>
      </w:r>
    </w:p>
    <w:p w:rsidR="00D427DB" w:rsidRDefault="00D427DB">
      <w:pPr>
        <w:pStyle w:val="ConsPlusTitle"/>
        <w:jc w:val="center"/>
      </w:pPr>
      <w:r>
        <w:t>государственных и муниципальных услуг</w:t>
      </w:r>
    </w:p>
    <w:p w:rsidR="00D427DB" w:rsidRDefault="00D427DB">
      <w:pPr>
        <w:pStyle w:val="ConsPlusNormal"/>
        <w:ind w:firstLine="540"/>
        <w:jc w:val="both"/>
      </w:pPr>
    </w:p>
    <w:p w:rsidR="00D427DB" w:rsidRDefault="00D427DB">
      <w:pPr>
        <w:pStyle w:val="ConsPlusNormal"/>
        <w:ind w:firstLine="540"/>
        <w:jc w:val="both"/>
      </w:pPr>
      <w:r>
        <w:t>44. Предоставление государственной услуги включает в себя следующие административные процедуры:</w:t>
      </w:r>
    </w:p>
    <w:p w:rsidR="00D427DB" w:rsidRDefault="00D427DB">
      <w:pPr>
        <w:pStyle w:val="ConsPlusNormal"/>
        <w:spacing w:before="220"/>
        <w:ind w:firstLine="540"/>
        <w:jc w:val="both"/>
      </w:pPr>
      <w:r>
        <w:t>прием и регистрация документов заявителя;</w:t>
      </w:r>
    </w:p>
    <w:p w:rsidR="00D427DB" w:rsidRDefault="00D427DB">
      <w:pPr>
        <w:pStyle w:val="ConsPlusNormal"/>
        <w:spacing w:before="220"/>
        <w:ind w:firstLine="540"/>
        <w:jc w:val="both"/>
      </w:pPr>
      <w:r>
        <w:t>проверка наличия документов, необходимых для предоставления государственной услуги;</w:t>
      </w:r>
    </w:p>
    <w:p w:rsidR="00D427DB" w:rsidRDefault="00D427DB">
      <w:pPr>
        <w:pStyle w:val="ConsPlusNormal"/>
        <w:spacing w:before="220"/>
        <w:ind w:firstLine="540"/>
        <w:jc w:val="both"/>
      </w:pPr>
      <w:r>
        <w:t>формирование и направление межведомственных запросов;</w:t>
      </w:r>
    </w:p>
    <w:p w:rsidR="00D427DB" w:rsidRDefault="00D427DB">
      <w:pPr>
        <w:pStyle w:val="ConsPlusNormal"/>
        <w:spacing w:before="220"/>
        <w:ind w:firstLine="540"/>
        <w:jc w:val="both"/>
      </w:pPr>
      <w:r>
        <w:t>рассмотрение документов, необходимых для предоставления государственной услуги, и принятие решения;</w:t>
      </w:r>
    </w:p>
    <w:p w:rsidR="00D427DB" w:rsidRDefault="00D427DB">
      <w:pPr>
        <w:pStyle w:val="ConsPlusNormal"/>
        <w:spacing w:before="220"/>
        <w:ind w:firstLine="540"/>
        <w:jc w:val="both"/>
      </w:pPr>
      <w:r>
        <w:t>выдача (направление) результата предоставления государственной услуги.</w:t>
      </w:r>
    </w:p>
    <w:p w:rsidR="00D427DB" w:rsidRDefault="00D427DB">
      <w:pPr>
        <w:pStyle w:val="ConsPlusNormal"/>
        <w:spacing w:before="220"/>
        <w:ind w:firstLine="540"/>
        <w:jc w:val="both"/>
      </w:pPr>
      <w:r>
        <w:t xml:space="preserve">Абзац исключен. - </w:t>
      </w:r>
      <w:hyperlink r:id="rId47" w:history="1">
        <w:r>
          <w:rPr>
            <w:color w:val="0000FF"/>
          </w:rPr>
          <w:t>Приказ</w:t>
        </w:r>
      </w:hyperlink>
      <w:r>
        <w:t xml:space="preserve"> МПР Новосибирской области от 26.12.2019 N 1877.</w:t>
      </w:r>
    </w:p>
    <w:p w:rsidR="00D427DB" w:rsidRDefault="00D427DB">
      <w:pPr>
        <w:pStyle w:val="ConsPlusNormal"/>
        <w:spacing w:before="220"/>
        <w:ind w:firstLine="540"/>
        <w:jc w:val="both"/>
      </w:pPr>
      <w:r>
        <w:t>45. В соответствии с соглашением между МФЦ и министерством на базе МФЦ осуществляется административная процедура по приему и регистрации документов заявителя. Иные административные процедуры на базе МФЦ не осуществляются.</w:t>
      </w:r>
    </w:p>
    <w:p w:rsidR="00D427DB" w:rsidRDefault="00D427DB">
      <w:pPr>
        <w:pStyle w:val="ConsPlusNormal"/>
        <w:spacing w:before="220"/>
        <w:ind w:firstLine="540"/>
        <w:jc w:val="both"/>
      </w:pPr>
      <w:r>
        <w:t>В случае представления документов в МФЦ, сотрудник МФЦ осуществляет процедуру приема документов.</w:t>
      </w:r>
    </w:p>
    <w:p w:rsidR="00D427DB" w:rsidRDefault="00D427DB">
      <w:pPr>
        <w:pStyle w:val="ConsPlusNormal"/>
        <w:jc w:val="both"/>
      </w:pPr>
      <w:r>
        <w:t>(</w:t>
      </w:r>
      <w:proofErr w:type="gramStart"/>
      <w:r>
        <w:t>в</w:t>
      </w:r>
      <w:proofErr w:type="gramEnd"/>
      <w:r>
        <w:t xml:space="preserve"> ред. </w:t>
      </w:r>
      <w:hyperlink r:id="rId48"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 xml:space="preserve">В случае наличия оснований для отказа в приеме документов в соответствии с </w:t>
      </w:r>
      <w:hyperlink w:anchor="P207" w:history="1">
        <w:r>
          <w:rPr>
            <w:color w:val="0000FF"/>
          </w:rPr>
          <w:t>пунктом</w:t>
        </w:r>
        <w:proofErr w:type="gramEnd"/>
        <w:r>
          <w:rPr>
            <w:color w:val="0000FF"/>
          </w:rPr>
          <w:t xml:space="preserve"> 28</w:t>
        </w:r>
      </w:hyperlink>
      <w:r>
        <w:t xml:space="preserve"> административного регламента документы возвращаются заявителю.</w:t>
      </w:r>
    </w:p>
    <w:p w:rsidR="00D427DB" w:rsidRDefault="00D427DB">
      <w:pPr>
        <w:pStyle w:val="ConsPlusNormal"/>
        <w:jc w:val="both"/>
      </w:pPr>
      <w:r>
        <w:t xml:space="preserve">(в ред. </w:t>
      </w:r>
      <w:hyperlink r:id="rId49"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 xml:space="preserve">В случае отсутствия оснований для отказа в приеме документов в соответствии с </w:t>
      </w:r>
      <w:hyperlink w:anchor="P207" w:history="1">
        <w:r>
          <w:rPr>
            <w:color w:val="0000FF"/>
          </w:rPr>
          <w:t>пунктом</w:t>
        </w:r>
        <w:proofErr w:type="gramEnd"/>
        <w:r>
          <w:rPr>
            <w:color w:val="0000FF"/>
          </w:rPr>
          <w:t xml:space="preserve"> 28</w:t>
        </w:r>
      </w:hyperlink>
      <w:r>
        <w:t xml:space="preserve"> административного регламента документы передаются специалисту для регистрации.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министерство. Зарегистрированный пакет оригиналов документов передается в министерство в порядке, определенном соглашением между МФЦ и министерством.</w:t>
      </w:r>
    </w:p>
    <w:p w:rsidR="00D427DB" w:rsidRDefault="00D427DB">
      <w:pPr>
        <w:pStyle w:val="ConsPlusNormal"/>
        <w:jc w:val="both"/>
      </w:pPr>
      <w:r>
        <w:t>(</w:t>
      </w:r>
      <w:proofErr w:type="gramStart"/>
      <w:r>
        <w:t>в</w:t>
      </w:r>
      <w:proofErr w:type="gramEnd"/>
      <w:r>
        <w:t xml:space="preserve"> ред. </w:t>
      </w:r>
      <w:hyperlink r:id="rId50"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46. Формирование запроса заявителем осуществляется посредством заполнения электронной формы запроса на ЕПГУ без необходимости дополнительной подачи заявления в какой-либо иной форме. Образцы заполнения электронной формы заявления размещены на ЕПГУ.</w:t>
      </w:r>
    </w:p>
    <w:p w:rsidR="00D427DB" w:rsidRDefault="00D427DB">
      <w:pPr>
        <w:pStyle w:val="ConsPlusNormal"/>
        <w:spacing w:before="220"/>
        <w:ind w:firstLine="540"/>
        <w:jc w:val="both"/>
      </w:pPr>
      <w:r>
        <w:t>Через ЕПГУ заявителю обеспечивается возможность:</w:t>
      </w:r>
    </w:p>
    <w:p w:rsidR="00D427DB" w:rsidRDefault="00D427DB">
      <w:pPr>
        <w:pStyle w:val="ConsPlusNormal"/>
        <w:spacing w:before="220"/>
        <w:ind w:firstLine="540"/>
        <w:jc w:val="both"/>
      </w:pPr>
      <w:r>
        <w:t>1) получения информации о порядке и сроках предоставления государственной услуги;</w:t>
      </w:r>
    </w:p>
    <w:p w:rsidR="00D427DB" w:rsidRDefault="00D427DB">
      <w:pPr>
        <w:pStyle w:val="ConsPlusNormal"/>
        <w:spacing w:before="220"/>
        <w:ind w:firstLine="540"/>
        <w:jc w:val="both"/>
      </w:pPr>
      <w:r>
        <w:lastRenderedPageBreak/>
        <w:t>2) формирования запроса о предоставлении государственной услуги;</w:t>
      </w:r>
    </w:p>
    <w:p w:rsidR="00D427DB" w:rsidRDefault="00D427DB">
      <w:pPr>
        <w:pStyle w:val="ConsPlusNormal"/>
        <w:spacing w:before="220"/>
        <w:ind w:firstLine="540"/>
        <w:jc w:val="both"/>
      </w:pPr>
      <w:r>
        <w:t>3) получения сведений о ходе выполнения запроса о предоставлении государственной услуги;</w:t>
      </w:r>
    </w:p>
    <w:p w:rsidR="00D427DB" w:rsidRDefault="00D427DB">
      <w:pPr>
        <w:pStyle w:val="ConsPlusNormal"/>
        <w:spacing w:before="220"/>
        <w:ind w:firstLine="540"/>
        <w:jc w:val="both"/>
      </w:pPr>
      <w:r>
        <w:t>4) приема и регистрации министерством запроса о предоставлении государственной услуги и иных документов, необходимых для предоставления государственной услуги;</w:t>
      </w:r>
    </w:p>
    <w:p w:rsidR="00D427DB" w:rsidRDefault="00D427DB">
      <w:pPr>
        <w:pStyle w:val="ConsPlusNormal"/>
        <w:spacing w:before="220"/>
        <w:ind w:firstLine="540"/>
        <w:jc w:val="both"/>
      </w:pPr>
      <w:r>
        <w:t>5) досудебного (внесудебного) обжалования решений и действий (бездействия) министерства, должностного лица либо государственного гражданского служащего министерства, МФЦ, работников МФЦ.</w:t>
      </w:r>
    </w:p>
    <w:p w:rsidR="00D427DB" w:rsidRDefault="00D427DB">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27DB" w:rsidRDefault="00D427DB">
      <w:pPr>
        <w:pStyle w:val="ConsPlusNormal"/>
        <w:spacing w:before="220"/>
        <w:ind w:firstLine="540"/>
        <w:jc w:val="both"/>
      </w:pPr>
      <w:r>
        <w:t>При формировании запроса заявителю обеспечивается:</w:t>
      </w:r>
    </w:p>
    <w:p w:rsidR="00D427DB" w:rsidRDefault="00D427DB">
      <w:pPr>
        <w:pStyle w:val="ConsPlusNormal"/>
        <w:spacing w:before="220"/>
        <w:ind w:firstLine="540"/>
        <w:jc w:val="both"/>
      </w:pPr>
      <w:r>
        <w:t>1) возможность копирования и сохранения в электронной форме заявления и иных документов, направляемых заявителем;</w:t>
      </w:r>
    </w:p>
    <w:p w:rsidR="00D427DB" w:rsidRDefault="00D427DB">
      <w:pPr>
        <w:pStyle w:val="ConsPlusNormal"/>
        <w:spacing w:before="220"/>
        <w:ind w:firstLine="540"/>
        <w:jc w:val="both"/>
      </w:pPr>
      <w:r>
        <w:t>2) возможность печати на бумажном носителе копии электронной формы заявления;</w:t>
      </w:r>
    </w:p>
    <w:p w:rsidR="00D427DB" w:rsidRDefault="00D427DB">
      <w:pPr>
        <w:pStyle w:val="ConsPlusNormal"/>
        <w:spacing w:before="22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427DB" w:rsidRDefault="00D427DB">
      <w:pPr>
        <w:pStyle w:val="ConsPlusNormal"/>
        <w:spacing w:before="220"/>
        <w:ind w:firstLine="540"/>
        <w:jc w:val="both"/>
      </w:pPr>
      <w:proofErr w:type="gramStart"/>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t xml:space="preserve"> системе идентификации и аутентификации;</w:t>
      </w:r>
    </w:p>
    <w:p w:rsidR="00D427DB" w:rsidRDefault="00D427DB">
      <w:pPr>
        <w:pStyle w:val="ConsPlusNormal"/>
        <w:spacing w:before="220"/>
        <w:ind w:firstLine="540"/>
        <w:jc w:val="both"/>
      </w:pPr>
      <w:r>
        <w:t xml:space="preserve">5)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D427DB" w:rsidRDefault="00D427DB">
      <w:pPr>
        <w:pStyle w:val="ConsPlusNormal"/>
        <w:spacing w:before="220"/>
        <w:ind w:firstLine="540"/>
        <w:jc w:val="both"/>
      </w:pPr>
      <w:r>
        <w:t>6)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D427DB" w:rsidRDefault="00D427DB">
      <w:pPr>
        <w:pStyle w:val="ConsPlusNormal"/>
        <w:spacing w:before="220"/>
        <w:ind w:firstLine="540"/>
        <w:jc w:val="both"/>
      </w:pPr>
      <w:r>
        <w:t>Сформированное и подписанное заявителем заявление и документы направляются в министерство посредством ЕПГУ.</w:t>
      </w:r>
    </w:p>
    <w:p w:rsidR="00D427DB" w:rsidRDefault="00D427DB">
      <w:pPr>
        <w:pStyle w:val="ConsPlusNormal"/>
        <w:spacing w:before="220"/>
        <w:ind w:firstLine="540"/>
        <w:jc w:val="both"/>
      </w:pPr>
      <w:r>
        <w:t>В случае направления документов посредством ЕПГУ заявителю в личный кабинет на ЕПГУ направляется следующая информация о ходе предоставления государственной услуги:</w:t>
      </w:r>
    </w:p>
    <w:p w:rsidR="00D427DB" w:rsidRDefault="00D427DB">
      <w:pPr>
        <w:pStyle w:val="ConsPlusNormal"/>
        <w:spacing w:before="220"/>
        <w:ind w:firstLine="540"/>
        <w:jc w:val="both"/>
      </w:pPr>
      <w:r>
        <w:t>1) уведомление о приеме и регистрации заявления и иных документов, необходимых для предоставления государственной услуги;</w:t>
      </w:r>
    </w:p>
    <w:p w:rsidR="00D427DB" w:rsidRDefault="00D427DB">
      <w:pPr>
        <w:pStyle w:val="ConsPlusNormal"/>
        <w:spacing w:before="220"/>
        <w:ind w:firstLine="540"/>
        <w:jc w:val="both"/>
      </w:pPr>
      <w:r>
        <w:t>2) уведомление об окончании предоставления государственной услуги.</w:t>
      </w:r>
    </w:p>
    <w:p w:rsidR="00D427DB" w:rsidRDefault="00D427DB">
      <w:pPr>
        <w:pStyle w:val="ConsPlusNormal"/>
        <w:spacing w:before="220"/>
        <w:ind w:firstLine="540"/>
        <w:jc w:val="both"/>
      </w:pPr>
      <w:r>
        <w:t>47. Результат предоставления государственной услуги с использованием ЕПГУ и МФЦ не предоставляется.</w:t>
      </w:r>
    </w:p>
    <w:p w:rsidR="00D427DB" w:rsidRDefault="00D427DB">
      <w:pPr>
        <w:pStyle w:val="ConsPlusNormal"/>
        <w:ind w:firstLine="540"/>
        <w:jc w:val="both"/>
      </w:pPr>
    </w:p>
    <w:p w:rsidR="00D427DB" w:rsidRDefault="00D427DB">
      <w:pPr>
        <w:pStyle w:val="ConsPlusTitle"/>
        <w:jc w:val="center"/>
        <w:outlineLvl w:val="2"/>
      </w:pPr>
      <w:r>
        <w:lastRenderedPageBreak/>
        <w:t>Прием и регистрация документов заявителя</w:t>
      </w:r>
    </w:p>
    <w:p w:rsidR="00D427DB" w:rsidRDefault="00D427DB">
      <w:pPr>
        <w:pStyle w:val="ConsPlusNormal"/>
        <w:ind w:firstLine="540"/>
        <w:jc w:val="both"/>
      </w:pPr>
    </w:p>
    <w:p w:rsidR="00D427DB" w:rsidRDefault="00D427DB">
      <w:pPr>
        <w:pStyle w:val="ConsPlusNormal"/>
        <w:ind w:firstLine="540"/>
        <w:jc w:val="both"/>
      </w:pPr>
      <w:r>
        <w:t>48. Основанием для начала административной процедуры является поступление в министерство документов от заявителя.</w:t>
      </w:r>
    </w:p>
    <w:p w:rsidR="00D427DB" w:rsidRDefault="00D427DB">
      <w:pPr>
        <w:pStyle w:val="ConsPlusNormal"/>
        <w:spacing w:before="220"/>
        <w:ind w:firstLine="540"/>
        <w:jc w:val="both"/>
      </w:pPr>
      <w:r>
        <w:t xml:space="preserve">49. </w:t>
      </w:r>
      <w:proofErr w:type="gramStart"/>
      <w:r>
        <w:t xml:space="preserve">В случае наличия оснований для отказа в приеме документов в соответствии с </w:t>
      </w:r>
      <w:hyperlink w:anchor="P207" w:history="1">
        <w:r>
          <w:rPr>
            <w:color w:val="0000FF"/>
          </w:rPr>
          <w:t>пунктом</w:t>
        </w:r>
        <w:proofErr w:type="gramEnd"/>
        <w:r>
          <w:rPr>
            <w:color w:val="0000FF"/>
          </w:rPr>
          <w:t xml:space="preserve"> 28</w:t>
        </w:r>
      </w:hyperlink>
      <w:r>
        <w:t xml:space="preserve"> административного регламента документы возвращаются заявителю.</w:t>
      </w:r>
    </w:p>
    <w:p w:rsidR="00D427DB" w:rsidRDefault="00D427DB">
      <w:pPr>
        <w:pStyle w:val="ConsPlusNormal"/>
        <w:spacing w:before="220"/>
        <w:ind w:firstLine="540"/>
        <w:jc w:val="both"/>
      </w:pPr>
      <w:proofErr w:type="gramStart"/>
      <w:r>
        <w:t xml:space="preserve">В случае отсутствия оснований для отказа в приеме документов в соответствии с </w:t>
      </w:r>
      <w:hyperlink w:anchor="P207" w:history="1">
        <w:r>
          <w:rPr>
            <w:color w:val="0000FF"/>
          </w:rPr>
          <w:t>пунктом</w:t>
        </w:r>
        <w:proofErr w:type="gramEnd"/>
        <w:r>
          <w:rPr>
            <w:color w:val="0000FF"/>
          </w:rPr>
          <w:t xml:space="preserve"> 28</w:t>
        </w:r>
      </w:hyperlink>
      <w:r>
        <w:t xml:space="preserve"> административного регламента документы передаются специалисту для регистрации.</w:t>
      </w:r>
    </w:p>
    <w:p w:rsidR="00D427DB" w:rsidRDefault="00D427DB">
      <w:pPr>
        <w:pStyle w:val="ConsPlusNormal"/>
        <w:spacing w:before="220"/>
        <w:ind w:firstLine="540"/>
        <w:jc w:val="both"/>
      </w:pPr>
      <w:r>
        <w:t>50. Министерство обеспечивает прием и регистрацию документов, поступивших от заявителя посредством ЕПГУ, без необходимости повторного представления заявителем таких документов на бумажном носителе.</w:t>
      </w:r>
    </w:p>
    <w:p w:rsidR="00D427DB" w:rsidRDefault="00D427DB">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w:t>
      </w:r>
    </w:p>
    <w:p w:rsidR="00D427DB" w:rsidRDefault="00D427DB">
      <w:pPr>
        <w:pStyle w:val="ConsPlusNormal"/>
        <w:spacing w:before="220"/>
        <w:ind w:firstLine="540"/>
        <w:jc w:val="both"/>
      </w:pPr>
      <w:proofErr w:type="gramStart"/>
      <w:r>
        <w:t xml:space="preserve">При наличии оснований для отказа в приеме документов в соответствии с </w:t>
      </w:r>
      <w:hyperlink w:anchor="P207" w:history="1">
        <w:r>
          <w:rPr>
            <w:color w:val="0000FF"/>
          </w:rPr>
          <w:t>пунктом</w:t>
        </w:r>
        <w:proofErr w:type="gramEnd"/>
        <w:r>
          <w:rPr>
            <w:color w:val="0000FF"/>
          </w:rPr>
          <w:t xml:space="preserve"> 28</w:t>
        </w:r>
      </w:hyperlink>
      <w:r>
        <w:t xml:space="preserve"> административного регламента ответственный специалист направляет заявителю в личный кабинет на ЕПГУ в электронной форме уведомление об отказе в приеме документов с указанием причин отказа.</w:t>
      </w:r>
    </w:p>
    <w:p w:rsidR="00D427DB" w:rsidRDefault="00D427DB">
      <w:pPr>
        <w:pStyle w:val="ConsPlusNormal"/>
        <w:spacing w:before="220"/>
        <w:ind w:firstLine="540"/>
        <w:jc w:val="both"/>
      </w:pPr>
      <w:proofErr w:type="gramStart"/>
      <w:r>
        <w:t xml:space="preserve">При отсутствии оснований для отказа в приеме документов в соответствии с </w:t>
      </w:r>
      <w:hyperlink w:anchor="P207" w:history="1">
        <w:r>
          <w:rPr>
            <w:color w:val="0000FF"/>
          </w:rPr>
          <w:t>пунктом 28</w:t>
        </w:r>
      </w:hyperlink>
      <w:r>
        <w:t xml:space="preserve"> административного регламента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(уведомление о приеме и регистрации заявления и иных документов, необходимых для предоставления государственной услуги), и в личном кабинете на ЕПГУ должностное</w:t>
      </w:r>
      <w:proofErr w:type="gramEnd"/>
      <w:r>
        <w:t xml:space="preserve"> лицо министерства, ответственное за делопроизводство, статус запроса обновляет до статуса "принято".</w:t>
      </w:r>
    </w:p>
    <w:p w:rsidR="00D427DB" w:rsidRDefault="00D427DB">
      <w:pPr>
        <w:pStyle w:val="ConsPlusNormal"/>
        <w:spacing w:before="220"/>
        <w:ind w:firstLine="540"/>
        <w:jc w:val="both"/>
      </w:pPr>
      <w:r>
        <w:t>51. Прием заявления осуществляется ответственным специалистом. Регистрация заявления осуществляется должностным лицом министерства, ответственным за делопроизводство.</w:t>
      </w:r>
    </w:p>
    <w:p w:rsidR="00D427DB" w:rsidRDefault="00D427DB">
      <w:pPr>
        <w:pStyle w:val="ConsPlusNormal"/>
        <w:spacing w:before="220"/>
        <w:ind w:firstLine="540"/>
        <w:jc w:val="both"/>
      </w:pPr>
      <w:r>
        <w:t>Максимальный срок выполнения административной процедуры по приему и регистрации заявления и документов, необходимых для предоставления государственной услуги, составляет один рабочий день.</w:t>
      </w:r>
    </w:p>
    <w:p w:rsidR="00D427DB" w:rsidRDefault="00D427DB">
      <w:pPr>
        <w:pStyle w:val="ConsPlusNormal"/>
        <w:ind w:firstLine="540"/>
        <w:jc w:val="both"/>
      </w:pPr>
    </w:p>
    <w:p w:rsidR="00D427DB" w:rsidRDefault="00D427DB">
      <w:pPr>
        <w:pStyle w:val="ConsPlusTitle"/>
        <w:jc w:val="center"/>
        <w:outlineLvl w:val="2"/>
      </w:pPr>
      <w:r>
        <w:t>Проверка наличия документов, необходимых</w:t>
      </w:r>
    </w:p>
    <w:p w:rsidR="00D427DB" w:rsidRDefault="00D427DB">
      <w:pPr>
        <w:pStyle w:val="ConsPlusTitle"/>
        <w:jc w:val="center"/>
      </w:pPr>
      <w:r>
        <w:t>для предоставления государственной услуги</w:t>
      </w:r>
    </w:p>
    <w:p w:rsidR="00D427DB" w:rsidRDefault="00D427DB">
      <w:pPr>
        <w:pStyle w:val="ConsPlusNormal"/>
        <w:ind w:firstLine="540"/>
        <w:jc w:val="both"/>
      </w:pPr>
    </w:p>
    <w:p w:rsidR="00D427DB" w:rsidRDefault="00D427DB">
      <w:pPr>
        <w:pStyle w:val="ConsPlusNormal"/>
        <w:ind w:firstLine="540"/>
        <w:jc w:val="both"/>
      </w:pPr>
      <w:r>
        <w:t>52. Основанием для начала административной процедуры является поступление после регистрации документов, необходимых для предоставления государственной услуги, ответственному специалисту.</w:t>
      </w:r>
    </w:p>
    <w:p w:rsidR="00D427DB" w:rsidRDefault="00D427DB">
      <w:pPr>
        <w:pStyle w:val="ConsPlusNormal"/>
        <w:spacing w:before="220"/>
        <w:ind w:firstLine="540"/>
        <w:jc w:val="both"/>
      </w:pPr>
      <w:r>
        <w:t xml:space="preserve">53. В случае отсутствия документов, предусмотренных </w:t>
      </w:r>
      <w:hyperlink w:anchor="P177" w:history="1">
        <w:r>
          <w:rPr>
            <w:color w:val="0000FF"/>
          </w:rPr>
          <w:t>пунктом 24</w:t>
        </w:r>
      </w:hyperlink>
      <w:r>
        <w:t xml:space="preserve"> административного регламента, ответственный специалист принимает решение о формировании межведомственных запросов.</w:t>
      </w:r>
    </w:p>
    <w:p w:rsidR="00D427DB" w:rsidRDefault="00D427DB">
      <w:pPr>
        <w:pStyle w:val="ConsPlusNormal"/>
        <w:spacing w:before="220"/>
        <w:ind w:firstLine="540"/>
        <w:jc w:val="both"/>
      </w:pPr>
      <w:r>
        <w:t xml:space="preserve">В случае наличия документов, предусмотренных </w:t>
      </w:r>
      <w:hyperlink w:anchor="P177" w:history="1">
        <w:r>
          <w:rPr>
            <w:color w:val="0000FF"/>
          </w:rPr>
          <w:t>пунктом 24</w:t>
        </w:r>
      </w:hyperlink>
      <w:r>
        <w:t xml:space="preserve"> административного регламента, ответственный специалист принимает решение о рассмотрении документов, необходимых для предоставления государственной услуги.</w:t>
      </w:r>
    </w:p>
    <w:p w:rsidR="00D427DB" w:rsidRDefault="00D427DB">
      <w:pPr>
        <w:pStyle w:val="ConsPlusNormal"/>
        <w:spacing w:before="220"/>
        <w:ind w:firstLine="540"/>
        <w:jc w:val="both"/>
      </w:pPr>
      <w:r>
        <w:t xml:space="preserve">54. Максимальный срок выполнения административной процедуры по проверке наличия документов, необходимых для предоставления государственной услуги, составляет один рабочий </w:t>
      </w:r>
      <w:r>
        <w:lastRenderedPageBreak/>
        <w:t>день.</w:t>
      </w:r>
    </w:p>
    <w:p w:rsidR="00D427DB" w:rsidRDefault="00D427DB">
      <w:pPr>
        <w:pStyle w:val="ConsPlusNormal"/>
        <w:ind w:firstLine="540"/>
        <w:jc w:val="both"/>
      </w:pPr>
    </w:p>
    <w:p w:rsidR="00D427DB" w:rsidRDefault="00D427DB">
      <w:pPr>
        <w:pStyle w:val="ConsPlusTitle"/>
        <w:jc w:val="center"/>
        <w:outlineLvl w:val="2"/>
      </w:pPr>
      <w:r>
        <w:t>Формирование и направление межведомственных запросов</w:t>
      </w:r>
    </w:p>
    <w:p w:rsidR="00D427DB" w:rsidRDefault="00D427DB">
      <w:pPr>
        <w:pStyle w:val="ConsPlusNormal"/>
        <w:ind w:firstLine="540"/>
        <w:jc w:val="both"/>
      </w:pPr>
    </w:p>
    <w:p w:rsidR="00D427DB" w:rsidRDefault="00D427DB">
      <w:pPr>
        <w:pStyle w:val="ConsPlusNormal"/>
        <w:ind w:firstLine="540"/>
        <w:jc w:val="both"/>
      </w:pPr>
      <w:r>
        <w:t xml:space="preserve">55. 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77" w:history="1">
        <w:r>
          <w:rPr>
            <w:color w:val="0000FF"/>
          </w:rPr>
          <w:t>пункте 24</w:t>
        </w:r>
      </w:hyperlink>
      <w:r>
        <w:t xml:space="preserve"> административного регламента.</w:t>
      </w:r>
    </w:p>
    <w:p w:rsidR="00D427DB" w:rsidRDefault="00D427DB">
      <w:pPr>
        <w:pStyle w:val="ConsPlusNormal"/>
        <w:spacing w:before="220"/>
        <w:ind w:firstLine="540"/>
        <w:jc w:val="both"/>
      </w:pPr>
      <w:r>
        <w:t>56. Направление межведомственных запросов о представлении документов и (или) информации, необходимых для предоставления государственной услуги, осуществляется в рамках межведомственного информационного взаимодействия.</w:t>
      </w:r>
    </w:p>
    <w:p w:rsidR="00D427DB" w:rsidRDefault="00D427DB">
      <w:pPr>
        <w:pStyle w:val="ConsPlusNormal"/>
        <w:spacing w:before="220"/>
        <w:ind w:firstLine="540"/>
        <w:jc w:val="both"/>
      </w:pPr>
      <w:r>
        <w:t xml:space="preserve">Ответственный специалист не позднее трех рабочих дней со дня поступления в министерство заявления </w:t>
      </w:r>
      <w:proofErr w:type="gramStart"/>
      <w:r>
        <w:t>формирует и направляет</w:t>
      </w:r>
      <w:proofErr w:type="gramEnd"/>
      <w:r>
        <w:t xml:space="preserve"> межведомственные запросы в электронной форме о представлении документов и (или) информации, указанных в </w:t>
      </w:r>
      <w:hyperlink w:anchor="P177" w:history="1">
        <w:r>
          <w:rPr>
            <w:color w:val="0000FF"/>
          </w:rPr>
          <w:t>пункте 24</w:t>
        </w:r>
      </w:hyperlink>
      <w:r>
        <w:t xml:space="preserve"> административного регламента.</w:t>
      </w:r>
    </w:p>
    <w:p w:rsidR="00D427DB" w:rsidRDefault="00D427DB">
      <w:pPr>
        <w:pStyle w:val="ConsPlusNormal"/>
        <w:spacing w:before="220"/>
        <w:ind w:firstLine="540"/>
        <w:jc w:val="both"/>
      </w:pPr>
      <w:r>
        <w:t xml:space="preserve">При отсутствии технической возможности направления межведомственных запросов межведомственные запросы формируются на бумажном носителе в соответствии с требованиями </w:t>
      </w:r>
      <w:hyperlink r:id="rId51"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w:t>
      </w:r>
    </w:p>
    <w:p w:rsidR="00D427DB" w:rsidRDefault="00D427DB">
      <w:pPr>
        <w:pStyle w:val="ConsPlusNormal"/>
        <w:spacing w:before="220"/>
        <w:ind w:firstLine="540"/>
        <w:jc w:val="both"/>
      </w:pPr>
      <w:r>
        <w:t>57. Ответ на межведомственный запрос направляется в срок не позднее трех рабочих дней со дня получения соответствующего межведомственного запроса.</w:t>
      </w:r>
    </w:p>
    <w:p w:rsidR="00D427DB" w:rsidRDefault="00D427DB">
      <w:pPr>
        <w:pStyle w:val="ConsPlusNormal"/>
        <w:spacing w:before="220"/>
        <w:ind w:firstLine="540"/>
        <w:jc w:val="both"/>
      </w:pPr>
      <w:r>
        <w:t xml:space="preserve">После поступления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 ответственный специалист </w:t>
      </w:r>
      <w:proofErr w:type="gramStart"/>
      <w:r>
        <w:t>изготавливает их на бумажном носителе и приобщает</w:t>
      </w:r>
      <w:proofErr w:type="gramEnd"/>
      <w:r>
        <w:t xml:space="preserve"> к документам заявителя.</w:t>
      </w:r>
    </w:p>
    <w:p w:rsidR="00D427DB" w:rsidRDefault="00D427DB">
      <w:pPr>
        <w:pStyle w:val="ConsPlusNormal"/>
        <w:spacing w:before="220"/>
        <w:ind w:firstLine="540"/>
        <w:jc w:val="both"/>
      </w:pPr>
      <w:r>
        <w:t>58. Результатом выполнения административной процедуры является поступление в министерство в 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D427DB" w:rsidRDefault="00D427DB">
      <w:pPr>
        <w:pStyle w:val="ConsPlusNormal"/>
        <w:spacing w:before="220"/>
        <w:ind w:firstLine="540"/>
        <w:jc w:val="both"/>
      </w:pPr>
      <w:r>
        <w:t>59. Максимальный срок выполнения административной процедуры по запросу документов и (или) информации, необходимых для предоставления государственной услуги, в рамках межведомственного информационного взаимодействия составляет три рабочих дня.</w:t>
      </w:r>
    </w:p>
    <w:p w:rsidR="00D427DB" w:rsidRDefault="00D427DB">
      <w:pPr>
        <w:pStyle w:val="ConsPlusNormal"/>
        <w:ind w:firstLine="540"/>
        <w:jc w:val="both"/>
      </w:pPr>
    </w:p>
    <w:p w:rsidR="00D427DB" w:rsidRDefault="00D427DB">
      <w:pPr>
        <w:pStyle w:val="ConsPlusTitle"/>
        <w:jc w:val="center"/>
        <w:outlineLvl w:val="2"/>
      </w:pPr>
      <w:r>
        <w:t>Рассмотрение документов, необходимых для предоставления</w:t>
      </w:r>
    </w:p>
    <w:p w:rsidR="00D427DB" w:rsidRDefault="00D427DB">
      <w:pPr>
        <w:pStyle w:val="ConsPlusTitle"/>
        <w:jc w:val="center"/>
      </w:pPr>
      <w:r>
        <w:t>государственной услуги, и принятие решения</w:t>
      </w:r>
    </w:p>
    <w:p w:rsidR="00D427DB" w:rsidRDefault="00D427DB">
      <w:pPr>
        <w:pStyle w:val="ConsPlusNormal"/>
        <w:ind w:firstLine="540"/>
        <w:jc w:val="both"/>
      </w:pPr>
    </w:p>
    <w:p w:rsidR="00D427DB" w:rsidRDefault="00D427DB">
      <w:pPr>
        <w:pStyle w:val="ConsPlusNormal"/>
        <w:ind w:firstLine="540"/>
        <w:jc w:val="both"/>
      </w:pPr>
      <w:r>
        <w:t>60. Основанием для начала административной процедуры является получение ответственным исполнителем документов, необходимых для предоставления государственной услуги.</w:t>
      </w:r>
    </w:p>
    <w:p w:rsidR="00D427DB" w:rsidRDefault="00D427DB">
      <w:pPr>
        <w:pStyle w:val="ConsPlusNormal"/>
        <w:spacing w:before="220"/>
        <w:ind w:firstLine="540"/>
        <w:jc w:val="both"/>
      </w:pPr>
      <w:bookmarkStart w:id="15" w:name="P400"/>
      <w:bookmarkEnd w:id="15"/>
      <w:r>
        <w:t xml:space="preserve">61. Ответственный исполнитель осуществляет проверку документов на предмет установления оснований для отказа в предоставлении государственной услуги, установленных </w:t>
      </w:r>
      <w:hyperlink w:anchor="P218" w:history="1">
        <w:r>
          <w:rPr>
            <w:color w:val="0000FF"/>
          </w:rPr>
          <w:t>пунктом 30</w:t>
        </w:r>
      </w:hyperlink>
      <w:r>
        <w:t xml:space="preserve"> административного регламента.</w:t>
      </w:r>
    </w:p>
    <w:p w:rsidR="00D427DB" w:rsidRDefault="00D427DB">
      <w:pPr>
        <w:pStyle w:val="ConsPlusNormal"/>
        <w:spacing w:before="220"/>
        <w:ind w:firstLine="540"/>
        <w:jc w:val="both"/>
      </w:pPr>
      <w:proofErr w:type="gramStart"/>
      <w:r>
        <w:t xml:space="preserve">В случае если в ходе проверки заявления и документов основания для отказа в предоставлении государственной услуги не установлены согласно </w:t>
      </w:r>
      <w:hyperlink w:anchor="P218" w:history="1">
        <w:r>
          <w:rPr>
            <w:color w:val="0000FF"/>
          </w:rPr>
          <w:t>пункту 30</w:t>
        </w:r>
      </w:hyperlink>
      <w:r>
        <w:t xml:space="preserve"> административного регламента, ответственный исполнитель готовит в 3 экземплярах проект </w:t>
      </w:r>
      <w:hyperlink r:id="rId52" w:history="1">
        <w:r>
          <w:rPr>
            <w:color w:val="0000FF"/>
          </w:rPr>
          <w:t>разрешения</w:t>
        </w:r>
      </w:hyperlink>
      <w:r>
        <w:t xml:space="preserve"> на ввод объекта в эксплуатацию в соответствии с формой, утвержденной приказом Министерства строительства и жилищно-коммунального хозяйства Российской Федерации от 19.02.2015 N 117/пр.</w:t>
      </w:r>
      <w:proofErr w:type="gramEnd"/>
    </w:p>
    <w:p w:rsidR="00D427DB" w:rsidRDefault="00D427DB">
      <w:pPr>
        <w:pStyle w:val="ConsPlusNormal"/>
        <w:spacing w:before="220"/>
        <w:ind w:firstLine="540"/>
        <w:jc w:val="both"/>
      </w:pPr>
      <w:bookmarkStart w:id="16" w:name="P402"/>
      <w:bookmarkEnd w:id="16"/>
      <w:r>
        <w:lastRenderedPageBreak/>
        <w:t xml:space="preserve">62. В случае выявления в ходе проверки заявления и документов оснований для отказа в предоставлении государственной услуги, установленных </w:t>
      </w:r>
      <w:hyperlink w:anchor="P218" w:history="1">
        <w:r>
          <w:rPr>
            <w:color w:val="0000FF"/>
          </w:rPr>
          <w:t>пунктами 30</w:t>
        </w:r>
      </w:hyperlink>
      <w:r>
        <w:t xml:space="preserve"> административного регламента, ответственный исполнитель готовит в 2 экземплярах проект уведомления об отказе в выдаче разрешения на ввод объекта в эксплуатацию с указанием причин отказа.</w:t>
      </w:r>
    </w:p>
    <w:p w:rsidR="00D427DB" w:rsidRDefault="00D427DB">
      <w:pPr>
        <w:pStyle w:val="ConsPlusNormal"/>
        <w:spacing w:before="220"/>
        <w:ind w:firstLine="540"/>
        <w:jc w:val="both"/>
      </w:pPr>
      <w:r>
        <w:t xml:space="preserve">63. Министр или уполномоченное им лицо рассматривает проект документа, подготовленный ответственным специалистом согласно </w:t>
      </w:r>
      <w:hyperlink w:anchor="P400" w:history="1">
        <w:r>
          <w:rPr>
            <w:color w:val="0000FF"/>
          </w:rPr>
          <w:t>пунктам 61</w:t>
        </w:r>
      </w:hyperlink>
      <w:r>
        <w:t xml:space="preserve"> или </w:t>
      </w:r>
      <w:hyperlink w:anchor="P402" w:history="1">
        <w:r>
          <w:rPr>
            <w:color w:val="0000FF"/>
          </w:rPr>
          <w:t>62</w:t>
        </w:r>
      </w:hyperlink>
      <w:r>
        <w:t xml:space="preserve"> административного регламента (далее - документ), и подписывает его в случае согласия. В случае наличия замечаний ответственный специалист их </w:t>
      </w:r>
      <w:proofErr w:type="gramStart"/>
      <w:r>
        <w:t>устраняет и повторно представляет</w:t>
      </w:r>
      <w:proofErr w:type="gramEnd"/>
      <w:r>
        <w:t xml:space="preserve"> проект документа на подпись.</w:t>
      </w:r>
    </w:p>
    <w:p w:rsidR="00D427DB" w:rsidRDefault="00D427DB">
      <w:pPr>
        <w:pStyle w:val="ConsPlusNormal"/>
        <w:spacing w:before="220"/>
        <w:ind w:firstLine="540"/>
        <w:jc w:val="both"/>
      </w:pPr>
      <w:r>
        <w:t>64. Результатом административной процедуры по рассмотрению документов, необходимых для предоставления государственной услуги, является подписание министром проекта документа.</w:t>
      </w:r>
    </w:p>
    <w:p w:rsidR="00D427DB" w:rsidRDefault="00D427DB">
      <w:pPr>
        <w:pStyle w:val="ConsPlusNormal"/>
        <w:spacing w:before="220"/>
        <w:ind w:firstLine="540"/>
        <w:jc w:val="both"/>
      </w:pPr>
      <w:r>
        <w:t>65. Максимальный срок выполнения административной процедуры по рассмотрению документов, необходимых для предоставления государственной услуги, и принятию решения составляет один рабочий день.</w:t>
      </w:r>
    </w:p>
    <w:p w:rsidR="00D427DB" w:rsidRDefault="00D427DB">
      <w:pPr>
        <w:pStyle w:val="ConsPlusNormal"/>
        <w:ind w:firstLine="540"/>
        <w:jc w:val="both"/>
      </w:pPr>
    </w:p>
    <w:p w:rsidR="00D427DB" w:rsidRDefault="00D427DB">
      <w:pPr>
        <w:pStyle w:val="ConsPlusTitle"/>
        <w:jc w:val="center"/>
        <w:outlineLvl w:val="2"/>
      </w:pPr>
      <w:r>
        <w:t>Выдача (направление) результата предоставления</w:t>
      </w:r>
    </w:p>
    <w:p w:rsidR="00D427DB" w:rsidRDefault="00D427DB">
      <w:pPr>
        <w:pStyle w:val="ConsPlusTitle"/>
        <w:jc w:val="center"/>
      </w:pPr>
      <w:r>
        <w:t>государственной услуги</w:t>
      </w:r>
    </w:p>
    <w:p w:rsidR="00D427DB" w:rsidRDefault="00D427DB">
      <w:pPr>
        <w:pStyle w:val="ConsPlusNormal"/>
        <w:ind w:firstLine="540"/>
        <w:jc w:val="both"/>
      </w:pPr>
    </w:p>
    <w:p w:rsidR="00D427DB" w:rsidRDefault="00D427DB">
      <w:pPr>
        <w:pStyle w:val="ConsPlusNormal"/>
        <w:ind w:firstLine="540"/>
        <w:jc w:val="both"/>
      </w:pPr>
      <w:r>
        <w:t>66. Основанием для начала административной процедуры является поступление ответственному исполнителю подписанного министром документа.</w:t>
      </w:r>
    </w:p>
    <w:p w:rsidR="00D427DB" w:rsidRDefault="00D427DB">
      <w:pPr>
        <w:pStyle w:val="ConsPlusNormal"/>
        <w:spacing w:before="220"/>
        <w:ind w:firstLine="540"/>
        <w:jc w:val="both"/>
      </w:pPr>
      <w:bookmarkStart w:id="17" w:name="P411"/>
      <w:bookmarkEnd w:id="17"/>
      <w:r>
        <w:t>67. Ответственный исполнитель уведомляет заявителя о готовности документа способом, указанным в заявлении, о чем в журнале учета выданных разрешений ответственным исполнителем делается соответствующая отметка.</w:t>
      </w:r>
    </w:p>
    <w:p w:rsidR="00D427DB" w:rsidRDefault="00D427DB">
      <w:pPr>
        <w:pStyle w:val="ConsPlusNormal"/>
        <w:spacing w:before="220"/>
        <w:ind w:firstLine="540"/>
        <w:jc w:val="both"/>
      </w:pPr>
      <w:r>
        <w:t>В случае направления документов посредством ЕПГУ заявителю представляется информация о ходе выполнения указанного запроса (уведомление об окончании предоставления государственной услуги), и в личном кабинете на ЕПГУ ответственный исполнитель статус запроса обновляет до статуса "Услуга оказана".</w:t>
      </w:r>
    </w:p>
    <w:p w:rsidR="00D427DB" w:rsidRDefault="00D427DB">
      <w:pPr>
        <w:pStyle w:val="ConsPlusNormal"/>
        <w:spacing w:before="220"/>
        <w:ind w:firstLine="540"/>
        <w:jc w:val="both"/>
      </w:pPr>
      <w:r>
        <w:t>68. Документ выдается заявителю лично. При получении документа заявитель ставит подпись в его получении в журнале учета выданных разрешений.</w:t>
      </w:r>
    </w:p>
    <w:p w:rsidR="00D427DB" w:rsidRDefault="00D427DB">
      <w:pPr>
        <w:pStyle w:val="ConsPlusNormal"/>
        <w:spacing w:before="220"/>
        <w:ind w:firstLine="540"/>
        <w:jc w:val="both"/>
      </w:pPr>
      <w:r>
        <w:t>Документ выдается заявителю с подлинниками документов, необходимых для предоставления государственной услуги, их копии остаются в министерстве.</w:t>
      </w:r>
    </w:p>
    <w:p w:rsidR="00D427DB" w:rsidRDefault="00D427DB">
      <w:pPr>
        <w:pStyle w:val="ConsPlusNormal"/>
        <w:spacing w:before="220"/>
        <w:ind w:firstLine="540"/>
        <w:jc w:val="both"/>
      </w:pPr>
      <w:bookmarkStart w:id="18" w:name="P415"/>
      <w:bookmarkEnd w:id="18"/>
      <w:r>
        <w:t>69. В случае отказа заявителя в получении документа лично под подпись документ направляется заявителю по почте в срок не позднее одного рабочего дня со дня принятия решения, с фиксацией соответствующей записью ответственным специалистом в журнале учета выданных разрешений.</w:t>
      </w:r>
    </w:p>
    <w:p w:rsidR="00D427DB" w:rsidRDefault="00D427DB">
      <w:pPr>
        <w:pStyle w:val="ConsPlusNormal"/>
        <w:spacing w:before="220"/>
        <w:ind w:firstLine="540"/>
        <w:jc w:val="both"/>
      </w:pPr>
      <w:r>
        <w:t>70. Результатом административной процедуры по выдаче (направлению) результата предоставления государственной услуги является выдача (направление) заявителю документа.</w:t>
      </w:r>
    </w:p>
    <w:p w:rsidR="00D427DB" w:rsidRDefault="00D427DB">
      <w:pPr>
        <w:pStyle w:val="ConsPlusNormal"/>
        <w:spacing w:before="220"/>
        <w:ind w:firstLine="540"/>
        <w:jc w:val="both"/>
      </w:pPr>
      <w:r>
        <w:t>71. Срок выдачи (направления) результата предоставления государственной услуги составляет один рабочий день.</w:t>
      </w:r>
    </w:p>
    <w:p w:rsidR="00D427DB" w:rsidRDefault="00D427DB">
      <w:pPr>
        <w:pStyle w:val="ConsPlusNormal"/>
        <w:ind w:firstLine="540"/>
        <w:jc w:val="both"/>
      </w:pPr>
    </w:p>
    <w:p w:rsidR="00D427DB" w:rsidRDefault="00D427DB">
      <w:pPr>
        <w:pStyle w:val="ConsPlusTitle"/>
        <w:jc w:val="center"/>
        <w:outlineLvl w:val="2"/>
      </w:pPr>
      <w:r>
        <w:t>Исправление допущенных опечаток и ошибок в документе,</w:t>
      </w:r>
    </w:p>
    <w:p w:rsidR="00D427DB" w:rsidRDefault="00D427DB">
      <w:pPr>
        <w:pStyle w:val="ConsPlusTitle"/>
        <w:jc w:val="center"/>
      </w:pPr>
      <w:proofErr w:type="gramStart"/>
      <w:r>
        <w:t>выданном в результате предоставления государственной услуги</w:t>
      </w:r>
      <w:proofErr w:type="gramEnd"/>
    </w:p>
    <w:p w:rsidR="00D427DB" w:rsidRDefault="00D427DB">
      <w:pPr>
        <w:pStyle w:val="ConsPlusNormal"/>
        <w:jc w:val="center"/>
      </w:pPr>
      <w:proofErr w:type="gramStart"/>
      <w:r>
        <w:t xml:space="preserve">(введен </w:t>
      </w:r>
      <w:hyperlink r:id="rId53" w:history="1">
        <w:r>
          <w:rPr>
            <w:color w:val="0000FF"/>
          </w:rPr>
          <w:t>приказом</w:t>
        </w:r>
      </w:hyperlink>
      <w:r>
        <w:t xml:space="preserve"> МПР Новосибирской области</w:t>
      </w:r>
      <w:proofErr w:type="gramEnd"/>
    </w:p>
    <w:p w:rsidR="00D427DB" w:rsidRDefault="00D427DB">
      <w:pPr>
        <w:pStyle w:val="ConsPlusNormal"/>
        <w:jc w:val="center"/>
      </w:pPr>
      <w:r>
        <w:t>от 26.12.2019 N 1877)</w:t>
      </w:r>
    </w:p>
    <w:p w:rsidR="00D427DB" w:rsidRDefault="00D427DB">
      <w:pPr>
        <w:pStyle w:val="ConsPlusNormal"/>
        <w:ind w:firstLine="540"/>
        <w:jc w:val="both"/>
      </w:pPr>
    </w:p>
    <w:p w:rsidR="00D427DB" w:rsidRDefault="00D427DB">
      <w:pPr>
        <w:pStyle w:val="ConsPlusNormal"/>
        <w:ind w:firstLine="540"/>
        <w:jc w:val="both"/>
      </w:pPr>
      <w:r>
        <w:t xml:space="preserve">71.1. Основанием для начала административной процедуры является получение ответственным исполнителем заявления и оригинала документа о разрешении на ввод объекта в </w:t>
      </w:r>
      <w:r>
        <w:lastRenderedPageBreak/>
        <w:t>эксплуатацию.</w:t>
      </w:r>
    </w:p>
    <w:p w:rsidR="00D427DB" w:rsidRDefault="00D427DB">
      <w:pPr>
        <w:pStyle w:val="ConsPlusNormal"/>
        <w:spacing w:before="220"/>
        <w:ind w:firstLine="540"/>
        <w:jc w:val="both"/>
      </w:pPr>
      <w:proofErr w:type="gramStart"/>
      <w:r>
        <w:t>В заявлении заявитель указывает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 доводы, на основании которых заявитель не согласен с выданным разрешением на</w:t>
      </w:r>
      <w:proofErr w:type="gramEnd"/>
      <w:r>
        <w:t xml:space="preserve"> ввод объекта в эксплуатацию.</w:t>
      </w:r>
    </w:p>
    <w:p w:rsidR="00D427DB" w:rsidRDefault="00D427DB">
      <w:pPr>
        <w:pStyle w:val="ConsPlusNormal"/>
        <w:spacing w:before="220"/>
        <w:ind w:firstLine="540"/>
        <w:jc w:val="both"/>
      </w:pPr>
      <w:r>
        <w:t xml:space="preserve">В случае наличия опечаток и ошибок ответственный исполнитель в течение 5 рабочих дней со дня регистрации заявления </w:t>
      </w:r>
      <w:proofErr w:type="gramStart"/>
      <w:r>
        <w:t>готовит проект разрешения на ввод объекта в эксплуатацию с исправленными опечатками и ошибками и подписывает</w:t>
      </w:r>
      <w:proofErr w:type="gramEnd"/>
      <w:r>
        <w:t xml:space="preserve"> его у министра или уполномоченного им лица.</w:t>
      </w:r>
    </w:p>
    <w:p w:rsidR="00D427DB" w:rsidRDefault="00D427DB">
      <w:pPr>
        <w:pStyle w:val="ConsPlusNormal"/>
        <w:spacing w:before="220"/>
        <w:ind w:firstLine="540"/>
        <w:jc w:val="both"/>
      </w:pPr>
      <w:r>
        <w:t xml:space="preserve">В случае отсутствия опечаток и ошибок ответственный исполнитель в течение 5 рабочих дней со дня регистрации заявления </w:t>
      </w:r>
      <w:proofErr w:type="gramStart"/>
      <w:r>
        <w:t>готовит проект решения об отказе в исправлении опечаток и ошибок и подписывает</w:t>
      </w:r>
      <w:proofErr w:type="gramEnd"/>
      <w:r>
        <w:t xml:space="preserve"> его у министра или уполномоченного им лица.</w:t>
      </w:r>
    </w:p>
    <w:p w:rsidR="00D427DB" w:rsidRDefault="00D427DB">
      <w:pPr>
        <w:pStyle w:val="ConsPlusNormal"/>
        <w:spacing w:before="220"/>
        <w:ind w:firstLine="540"/>
        <w:jc w:val="both"/>
      </w:pPr>
      <w:r>
        <w:t xml:space="preserve">Выдача (направление) разрешения на ввод объекта в эксплуатацию с исправленными опечатками и ошибками или отказа в исправлении опечаток и ошибок осуществляется в соответствии с </w:t>
      </w:r>
      <w:hyperlink w:anchor="P411" w:history="1">
        <w:r>
          <w:rPr>
            <w:color w:val="0000FF"/>
          </w:rPr>
          <w:t>пунктами 67</w:t>
        </w:r>
      </w:hyperlink>
      <w:r>
        <w:t xml:space="preserve"> - </w:t>
      </w:r>
      <w:hyperlink w:anchor="P415" w:history="1">
        <w:r>
          <w:rPr>
            <w:color w:val="0000FF"/>
          </w:rPr>
          <w:t>69</w:t>
        </w:r>
      </w:hyperlink>
      <w:r>
        <w:t xml:space="preserve"> административного регламента.</w:t>
      </w:r>
    </w:p>
    <w:p w:rsidR="00D427DB" w:rsidRDefault="00D427DB">
      <w:pPr>
        <w:pStyle w:val="ConsPlusNormal"/>
        <w:spacing w:before="220"/>
        <w:ind w:firstLine="540"/>
        <w:jc w:val="both"/>
      </w:pPr>
      <w:r>
        <w:t>Оригинал документа о выдаче разрешения на ввод объекта в эксплуатацию, в котором содержатся опечатки и ошибки, заявителю не возвращается.</w:t>
      </w:r>
    </w:p>
    <w:p w:rsidR="00D427DB" w:rsidRDefault="00D427DB">
      <w:pPr>
        <w:pStyle w:val="ConsPlusNormal"/>
        <w:ind w:firstLine="540"/>
        <w:jc w:val="both"/>
      </w:pPr>
    </w:p>
    <w:p w:rsidR="00D427DB" w:rsidRDefault="00D427DB">
      <w:pPr>
        <w:pStyle w:val="ConsPlusTitle"/>
        <w:jc w:val="center"/>
        <w:outlineLvl w:val="1"/>
      </w:pPr>
      <w:r>
        <w:t xml:space="preserve">IV. Формы </w:t>
      </w:r>
      <w:proofErr w:type="gramStart"/>
      <w:r>
        <w:t>контроля за</w:t>
      </w:r>
      <w:proofErr w:type="gramEnd"/>
      <w:r>
        <w:t xml:space="preserve"> исполнением</w:t>
      </w:r>
    </w:p>
    <w:p w:rsidR="00D427DB" w:rsidRDefault="00D427DB">
      <w:pPr>
        <w:pStyle w:val="ConsPlusTitle"/>
        <w:jc w:val="center"/>
      </w:pPr>
      <w:r>
        <w:t>административного регламента</w:t>
      </w:r>
    </w:p>
    <w:p w:rsidR="00D427DB" w:rsidRDefault="00D427DB">
      <w:pPr>
        <w:pStyle w:val="ConsPlusNormal"/>
        <w:ind w:firstLine="540"/>
        <w:jc w:val="both"/>
      </w:pPr>
    </w:p>
    <w:p w:rsidR="00D427DB" w:rsidRDefault="00D427DB">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D427DB" w:rsidRDefault="00D427DB">
      <w:pPr>
        <w:pStyle w:val="ConsPlusTitle"/>
        <w:jc w:val="center"/>
      </w:pPr>
      <w:r>
        <w:t>и исполнением ответственными должностными лицами,</w:t>
      </w:r>
    </w:p>
    <w:p w:rsidR="00D427DB" w:rsidRDefault="00D427DB">
      <w:pPr>
        <w:pStyle w:val="ConsPlusTitle"/>
        <w:jc w:val="center"/>
      </w:pPr>
      <w:r>
        <w:t>государственными гражданскими служащими положений</w:t>
      </w:r>
    </w:p>
    <w:p w:rsidR="00D427DB" w:rsidRDefault="00D427DB">
      <w:pPr>
        <w:pStyle w:val="ConsPlusTitle"/>
        <w:jc w:val="center"/>
      </w:pPr>
      <w:r>
        <w:t>административного регламента и принятием решений</w:t>
      </w:r>
    </w:p>
    <w:p w:rsidR="00D427DB" w:rsidRDefault="00D427DB">
      <w:pPr>
        <w:pStyle w:val="ConsPlusTitle"/>
        <w:jc w:val="center"/>
      </w:pPr>
      <w:r>
        <w:t>ответственными должностными лицами, государственными</w:t>
      </w:r>
    </w:p>
    <w:p w:rsidR="00D427DB" w:rsidRDefault="00D427DB">
      <w:pPr>
        <w:pStyle w:val="ConsPlusTitle"/>
        <w:jc w:val="center"/>
      </w:pPr>
      <w:r>
        <w:t>гражданскими служащими</w:t>
      </w:r>
    </w:p>
    <w:p w:rsidR="00D427DB" w:rsidRDefault="00D427DB">
      <w:pPr>
        <w:pStyle w:val="ConsPlusNormal"/>
        <w:ind w:firstLine="540"/>
        <w:jc w:val="both"/>
      </w:pPr>
    </w:p>
    <w:p w:rsidR="00D427DB" w:rsidRDefault="00D427DB">
      <w:pPr>
        <w:pStyle w:val="ConsPlusNormal"/>
        <w:ind w:firstLine="540"/>
        <w:jc w:val="both"/>
      </w:pPr>
      <w:r>
        <w:t xml:space="preserve">72. Текущий </w:t>
      </w:r>
      <w:proofErr w:type="gramStart"/>
      <w:r>
        <w:t>контроль за</w:t>
      </w:r>
      <w:proofErr w:type="gramEnd"/>
      <w:r>
        <w:t xml:space="preserve"> исполнением административного регламента осуществляется должностными лицами, ответственными за организацию работы по предоставлению государственной услуги, путем проведения проверок соблюдения и исполнения государственными и гражданскими служащими, должностными лицами положений административного регламента.</w:t>
      </w:r>
    </w:p>
    <w:p w:rsidR="00D427DB" w:rsidRDefault="00D427DB">
      <w:pPr>
        <w:pStyle w:val="ConsPlusNormal"/>
        <w:ind w:firstLine="540"/>
        <w:jc w:val="both"/>
      </w:pPr>
    </w:p>
    <w:p w:rsidR="00D427DB" w:rsidRDefault="00D427DB">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D427DB" w:rsidRDefault="00D427DB">
      <w:pPr>
        <w:pStyle w:val="ConsPlusTitle"/>
        <w:jc w:val="center"/>
      </w:pPr>
      <w:r>
        <w:t>проверок полноты и качества предоставления государственной</w:t>
      </w:r>
    </w:p>
    <w:p w:rsidR="00D427DB" w:rsidRDefault="00D427DB">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D427DB" w:rsidRDefault="00D427DB">
      <w:pPr>
        <w:pStyle w:val="ConsPlusTitle"/>
        <w:jc w:val="center"/>
      </w:pPr>
      <w:r>
        <w:t>и качеством предоставления государственной услуги</w:t>
      </w:r>
    </w:p>
    <w:p w:rsidR="00D427DB" w:rsidRDefault="00D427DB">
      <w:pPr>
        <w:pStyle w:val="ConsPlusNormal"/>
        <w:ind w:firstLine="540"/>
        <w:jc w:val="both"/>
      </w:pPr>
    </w:p>
    <w:p w:rsidR="00D427DB" w:rsidRDefault="00D427DB">
      <w:pPr>
        <w:pStyle w:val="ConsPlusNormal"/>
        <w:ind w:firstLine="540"/>
        <w:jc w:val="both"/>
      </w:pPr>
      <w:r>
        <w:t xml:space="preserve">73. В целях </w:t>
      </w:r>
      <w:proofErr w:type="gramStart"/>
      <w:r>
        <w:t>контроля за</w:t>
      </w:r>
      <w:proofErr w:type="gramEnd"/>
      <w:r>
        <w:t xml:space="preserve"> полнотой и качеством предоставления государственной услуги, соблюдением и исполнением государственными гражданскими служащими, должностными лицами положений административного регламента также проводятся проверки.</w:t>
      </w:r>
    </w:p>
    <w:p w:rsidR="00D427DB" w:rsidRDefault="00D427DB">
      <w:pPr>
        <w:pStyle w:val="ConsPlusNormal"/>
        <w:spacing w:before="220"/>
        <w:ind w:firstLine="540"/>
        <w:jc w:val="both"/>
      </w:pPr>
      <w:r>
        <w:t>74. Проверки могут быть плановыми и внеплановыми.</w:t>
      </w:r>
    </w:p>
    <w:p w:rsidR="00D427DB" w:rsidRDefault="00D427DB">
      <w:pPr>
        <w:pStyle w:val="ConsPlusNormal"/>
        <w:spacing w:before="220"/>
        <w:ind w:firstLine="540"/>
        <w:jc w:val="both"/>
      </w:pPr>
      <w:r>
        <w:t>75. Плановые проверки проводятся на основании планов работы, утверждаемых министром, с целью предотвращения, выявления и устранения нарушений при предоставлении государственной услуги.</w:t>
      </w:r>
    </w:p>
    <w:p w:rsidR="00D427DB" w:rsidRDefault="00D427DB">
      <w:pPr>
        <w:pStyle w:val="ConsPlusNormal"/>
        <w:spacing w:before="220"/>
        <w:ind w:firstLine="540"/>
        <w:jc w:val="both"/>
      </w:pPr>
      <w:r>
        <w:lastRenderedPageBreak/>
        <w:t>Плановые проверки осуществляются на основании приказов министерства.</w:t>
      </w:r>
    </w:p>
    <w:p w:rsidR="00D427DB" w:rsidRDefault="00D427DB">
      <w:pPr>
        <w:pStyle w:val="ConsPlusNormal"/>
        <w:spacing w:before="220"/>
        <w:ind w:firstLine="540"/>
        <w:jc w:val="both"/>
      </w:pPr>
      <w:r>
        <w:t>Периодичность осуществления плановых проверок устанавливается министром.</w:t>
      </w:r>
    </w:p>
    <w:p w:rsidR="00D427DB" w:rsidRDefault="00D427DB">
      <w:pPr>
        <w:pStyle w:val="ConsPlusNormal"/>
        <w:spacing w:before="220"/>
        <w:ind w:firstLine="540"/>
        <w:jc w:val="both"/>
      </w:pPr>
      <w:r>
        <w:t>76. Внеплановые проверки проводятся по конкретному обращению заявителя.</w:t>
      </w:r>
    </w:p>
    <w:p w:rsidR="00D427DB" w:rsidRDefault="00D427DB">
      <w:pPr>
        <w:pStyle w:val="ConsPlusNormal"/>
        <w:spacing w:before="220"/>
        <w:ind w:firstLine="540"/>
        <w:jc w:val="both"/>
      </w:pPr>
      <w:r>
        <w:t>При внеплановой проверке рассматриваются вопросы, связанные с предоставлением государственной услуги, содержащиеся в обращении заявителя.</w:t>
      </w:r>
    </w:p>
    <w:p w:rsidR="00D427DB" w:rsidRDefault="00D427DB">
      <w:pPr>
        <w:pStyle w:val="ConsPlusNormal"/>
        <w:spacing w:before="220"/>
        <w:ind w:firstLine="540"/>
        <w:jc w:val="both"/>
      </w:pPr>
      <w:r>
        <w:t>77. Для проведения проверки полноты и качества исполнения государственной услуги может быть сформирована комиссия, в состав которой включаются должностные лица министерства.</w:t>
      </w:r>
    </w:p>
    <w:p w:rsidR="00D427DB" w:rsidRDefault="00D427DB">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D427DB" w:rsidRDefault="00D427DB">
      <w:pPr>
        <w:pStyle w:val="ConsPlusNormal"/>
        <w:ind w:firstLine="540"/>
        <w:jc w:val="both"/>
      </w:pPr>
    </w:p>
    <w:p w:rsidR="00D427DB" w:rsidRDefault="00D427DB">
      <w:pPr>
        <w:pStyle w:val="ConsPlusTitle"/>
        <w:jc w:val="center"/>
        <w:outlineLvl w:val="2"/>
      </w:pPr>
      <w:r>
        <w:t>Ответственность государственных гражданских служащих</w:t>
      </w:r>
    </w:p>
    <w:p w:rsidR="00D427DB" w:rsidRDefault="00D427DB">
      <w:pPr>
        <w:pStyle w:val="ConsPlusTitle"/>
        <w:jc w:val="center"/>
      </w:pPr>
      <w:r>
        <w:t>областного исполнительного органа государственной власти</w:t>
      </w:r>
    </w:p>
    <w:p w:rsidR="00D427DB" w:rsidRDefault="00D427DB">
      <w:pPr>
        <w:pStyle w:val="ConsPlusTitle"/>
        <w:jc w:val="center"/>
      </w:pPr>
      <w:r>
        <w:t>Новосибирской области и должностных лиц за решения</w:t>
      </w:r>
    </w:p>
    <w:p w:rsidR="00D427DB" w:rsidRDefault="00D427DB">
      <w:pPr>
        <w:pStyle w:val="ConsPlusTitle"/>
        <w:jc w:val="center"/>
      </w:pPr>
      <w:r>
        <w:t>и действия (бездействие), принимаемые (осуществляемые)</w:t>
      </w:r>
    </w:p>
    <w:p w:rsidR="00D427DB" w:rsidRDefault="00D427DB">
      <w:pPr>
        <w:pStyle w:val="ConsPlusTitle"/>
        <w:jc w:val="center"/>
      </w:pPr>
      <w:r>
        <w:t>в ходе предоставления государственной услуги</w:t>
      </w:r>
    </w:p>
    <w:p w:rsidR="00D427DB" w:rsidRDefault="00D427DB">
      <w:pPr>
        <w:pStyle w:val="ConsPlusNormal"/>
        <w:ind w:firstLine="540"/>
        <w:jc w:val="both"/>
      </w:pPr>
    </w:p>
    <w:p w:rsidR="00D427DB" w:rsidRDefault="00D427DB">
      <w:pPr>
        <w:pStyle w:val="ConsPlusNormal"/>
        <w:ind w:firstLine="540"/>
        <w:jc w:val="both"/>
      </w:pPr>
      <w:r>
        <w:t>78. По результатам проведения проверок полноты и качества предоставления государственной услуги,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D427DB" w:rsidRDefault="00D427DB">
      <w:pPr>
        <w:pStyle w:val="ConsPlusNormal"/>
        <w:spacing w:before="220"/>
        <w:ind w:firstLine="540"/>
        <w:jc w:val="both"/>
      </w:pPr>
      <w:r>
        <w:t>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w:t>
      </w:r>
    </w:p>
    <w:p w:rsidR="00D427DB" w:rsidRDefault="00D427DB">
      <w:pPr>
        <w:pStyle w:val="ConsPlusNormal"/>
        <w:ind w:firstLine="540"/>
        <w:jc w:val="both"/>
      </w:pPr>
    </w:p>
    <w:p w:rsidR="00D427DB" w:rsidRDefault="00D427DB">
      <w:pPr>
        <w:pStyle w:val="ConsPlusTitle"/>
        <w:jc w:val="center"/>
        <w:outlineLvl w:val="2"/>
      </w:pPr>
      <w:r>
        <w:t>Положения, характеризующие требования к порядку и формам</w:t>
      </w:r>
    </w:p>
    <w:p w:rsidR="00D427DB" w:rsidRDefault="00D427DB">
      <w:pPr>
        <w:pStyle w:val="ConsPlusTitle"/>
        <w:jc w:val="center"/>
      </w:pPr>
      <w:proofErr w:type="gramStart"/>
      <w:r>
        <w:t>контроля за</w:t>
      </w:r>
      <w:proofErr w:type="gramEnd"/>
      <w:r>
        <w:t xml:space="preserve"> предоставлением государственной услуги, в том</w:t>
      </w:r>
    </w:p>
    <w:p w:rsidR="00D427DB" w:rsidRDefault="00D427DB">
      <w:pPr>
        <w:pStyle w:val="ConsPlusTitle"/>
        <w:jc w:val="center"/>
      </w:pPr>
      <w:proofErr w:type="gramStart"/>
      <w:r>
        <w:t>числе</w:t>
      </w:r>
      <w:proofErr w:type="gramEnd"/>
      <w:r>
        <w:t xml:space="preserve"> со стороны граждан, их объединений и организаций</w:t>
      </w:r>
    </w:p>
    <w:p w:rsidR="00D427DB" w:rsidRDefault="00D427DB">
      <w:pPr>
        <w:pStyle w:val="ConsPlusNormal"/>
        <w:ind w:firstLine="540"/>
        <w:jc w:val="both"/>
      </w:pPr>
    </w:p>
    <w:p w:rsidR="00D427DB" w:rsidRDefault="00D427DB">
      <w:pPr>
        <w:pStyle w:val="ConsPlusNormal"/>
        <w:ind w:firstLine="540"/>
        <w:jc w:val="both"/>
      </w:pPr>
      <w:r>
        <w:t xml:space="preserve">79. </w:t>
      </w:r>
      <w:proofErr w:type="gramStart"/>
      <w:r>
        <w:t>Граждане, их объединения и организации вправе осуществлять контроль за предоставлением государственной услуги путем направления обращения в письменной форме, в форме электронного документа, а также обратиться устно в адрес министра с просьбой о проведении проверки соблюдения и исполнения положений административного регламента в случае нарушения прав и законных интересов заявителей при предоставлении государственной услуги.</w:t>
      </w:r>
      <w:proofErr w:type="gramEnd"/>
    </w:p>
    <w:p w:rsidR="00D427DB" w:rsidRDefault="00D427DB">
      <w:pPr>
        <w:pStyle w:val="ConsPlusNormal"/>
        <w:spacing w:before="220"/>
        <w:ind w:firstLine="540"/>
        <w:jc w:val="both"/>
      </w:pPr>
      <w:r>
        <w:t>Информация о результатах проведенной проверки направляется в течение 30 дней с момента регистрации в министерстве обращения от граждан, их объединений или организаций в их адрес. 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или должностному лицу министерства в письменной форме.</w:t>
      </w:r>
    </w:p>
    <w:p w:rsidR="00D427DB" w:rsidRDefault="00D427DB">
      <w:pPr>
        <w:pStyle w:val="ConsPlusNormal"/>
        <w:ind w:firstLine="540"/>
        <w:jc w:val="both"/>
      </w:pPr>
    </w:p>
    <w:p w:rsidR="00D427DB" w:rsidRDefault="00D427DB">
      <w:pPr>
        <w:pStyle w:val="ConsPlusTitle"/>
        <w:jc w:val="center"/>
        <w:outlineLvl w:val="1"/>
      </w:pPr>
      <w:r>
        <w:t>V. Досудебный (внесудебный) порядок обжалования решений</w:t>
      </w:r>
    </w:p>
    <w:p w:rsidR="00D427DB" w:rsidRDefault="00D427DB">
      <w:pPr>
        <w:pStyle w:val="ConsPlusTitle"/>
        <w:jc w:val="center"/>
      </w:pPr>
      <w:r>
        <w:t>и действий (бездействия) областного исполнительного</w:t>
      </w:r>
    </w:p>
    <w:p w:rsidR="00D427DB" w:rsidRDefault="00D427DB">
      <w:pPr>
        <w:pStyle w:val="ConsPlusTitle"/>
        <w:jc w:val="center"/>
      </w:pPr>
      <w:r>
        <w:t>органа государственной власти Новосибирской области,</w:t>
      </w:r>
    </w:p>
    <w:p w:rsidR="00D427DB" w:rsidRDefault="00D427DB">
      <w:pPr>
        <w:pStyle w:val="ConsPlusTitle"/>
        <w:jc w:val="center"/>
      </w:pPr>
      <w:proofErr w:type="gramStart"/>
      <w:r>
        <w:t>предоставляющего</w:t>
      </w:r>
      <w:proofErr w:type="gramEnd"/>
      <w:r>
        <w:t xml:space="preserve"> государственную услугу, должностных</w:t>
      </w:r>
    </w:p>
    <w:p w:rsidR="00D427DB" w:rsidRDefault="00D427DB">
      <w:pPr>
        <w:pStyle w:val="ConsPlusTitle"/>
        <w:jc w:val="center"/>
      </w:pPr>
      <w:r>
        <w:t xml:space="preserve">лиц, государственных гражданских служащих </w:t>
      </w:r>
      <w:proofErr w:type="gramStart"/>
      <w:r>
        <w:t>областного</w:t>
      </w:r>
      <w:proofErr w:type="gramEnd"/>
    </w:p>
    <w:p w:rsidR="00D427DB" w:rsidRDefault="00D427DB">
      <w:pPr>
        <w:pStyle w:val="ConsPlusTitle"/>
        <w:jc w:val="center"/>
      </w:pPr>
      <w:r>
        <w:lastRenderedPageBreak/>
        <w:t>исполнительного органа государственной власти Новосибирской</w:t>
      </w:r>
    </w:p>
    <w:p w:rsidR="00D427DB" w:rsidRDefault="00D427DB">
      <w:pPr>
        <w:pStyle w:val="ConsPlusTitle"/>
        <w:jc w:val="center"/>
      </w:pPr>
      <w:r>
        <w:t xml:space="preserve">области, </w:t>
      </w:r>
      <w:proofErr w:type="gramStart"/>
      <w:r>
        <w:t>предоставляющего</w:t>
      </w:r>
      <w:proofErr w:type="gramEnd"/>
      <w:r>
        <w:t xml:space="preserve"> государственную услугу,</w:t>
      </w:r>
    </w:p>
    <w:p w:rsidR="00D427DB" w:rsidRDefault="00D427DB">
      <w:pPr>
        <w:pStyle w:val="ConsPlusTitle"/>
        <w:jc w:val="center"/>
      </w:pPr>
      <w:r>
        <w:t xml:space="preserve">многофункционального центра предоставления </w:t>
      </w:r>
      <w:proofErr w:type="gramStart"/>
      <w:r>
        <w:t>государственных</w:t>
      </w:r>
      <w:proofErr w:type="gramEnd"/>
    </w:p>
    <w:p w:rsidR="00D427DB" w:rsidRDefault="00D427DB">
      <w:pPr>
        <w:pStyle w:val="ConsPlusTitle"/>
        <w:jc w:val="center"/>
      </w:pPr>
      <w:r>
        <w:t xml:space="preserve">и муниципальных услуг, работников </w:t>
      </w:r>
      <w:proofErr w:type="gramStart"/>
      <w:r>
        <w:t>многофункционального</w:t>
      </w:r>
      <w:proofErr w:type="gramEnd"/>
    </w:p>
    <w:p w:rsidR="00D427DB" w:rsidRDefault="00D427DB">
      <w:pPr>
        <w:pStyle w:val="ConsPlusTitle"/>
        <w:jc w:val="center"/>
      </w:pPr>
      <w:r>
        <w:t xml:space="preserve">центра предоставления </w:t>
      </w:r>
      <w:proofErr w:type="gramStart"/>
      <w:r>
        <w:t>государственных</w:t>
      </w:r>
      <w:proofErr w:type="gramEnd"/>
      <w:r>
        <w:t xml:space="preserve"> и муниципальных</w:t>
      </w:r>
    </w:p>
    <w:p w:rsidR="00D427DB" w:rsidRDefault="00D427DB">
      <w:pPr>
        <w:pStyle w:val="ConsPlusTitle"/>
        <w:jc w:val="center"/>
      </w:pPr>
      <w:r>
        <w:t>услуг, а также организаций, осуществляющих функции</w:t>
      </w:r>
    </w:p>
    <w:p w:rsidR="00D427DB" w:rsidRDefault="00D427DB">
      <w:pPr>
        <w:pStyle w:val="ConsPlusTitle"/>
        <w:jc w:val="center"/>
      </w:pPr>
      <w:r>
        <w:t>по предоставлению государственных услуг, или их работников</w:t>
      </w:r>
    </w:p>
    <w:p w:rsidR="00D427DB" w:rsidRDefault="00D427DB">
      <w:pPr>
        <w:pStyle w:val="ConsPlusNormal"/>
        <w:ind w:firstLine="540"/>
        <w:jc w:val="both"/>
      </w:pPr>
    </w:p>
    <w:p w:rsidR="00D427DB" w:rsidRDefault="00D427DB">
      <w:pPr>
        <w:pStyle w:val="ConsPlusNormal"/>
        <w:ind w:firstLine="540"/>
        <w:jc w:val="both"/>
      </w:pPr>
      <w:r>
        <w:t>80.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работников МФЦ (далее - жалоба). Иные организации, привлекаемые МФЦ для осуществления функций по предоставлению государственной услуги, отсутствуют.</w:t>
      </w:r>
    </w:p>
    <w:p w:rsidR="00D427DB" w:rsidRDefault="00D427DB">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D427DB" w:rsidRDefault="00D427DB">
      <w:pPr>
        <w:pStyle w:val="ConsPlusNormal"/>
        <w:spacing w:before="220"/>
        <w:ind w:firstLine="540"/>
        <w:jc w:val="both"/>
      </w:pPr>
      <w:r>
        <w:t>81. Заявитель может обратиться с жалобой, в том числе в следующих случаях:</w:t>
      </w:r>
    </w:p>
    <w:p w:rsidR="00D427DB" w:rsidRDefault="00D427DB">
      <w:pPr>
        <w:pStyle w:val="ConsPlusNormal"/>
        <w:spacing w:before="220"/>
        <w:ind w:firstLine="540"/>
        <w:jc w:val="both"/>
      </w:pPr>
      <w:r>
        <w:t xml:space="preserve">1) нарушение срока регистрации заявления, запроса, указанного в </w:t>
      </w:r>
      <w:hyperlink r:id="rId54"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D427DB" w:rsidRDefault="00D427DB">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427DB" w:rsidRDefault="00D427D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D427DB" w:rsidRDefault="00D427D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D427DB" w:rsidRDefault="00D427DB">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427DB" w:rsidRDefault="00D427D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D427DB" w:rsidRDefault="00D427DB">
      <w:pPr>
        <w:pStyle w:val="ConsPlusNormal"/>
        <w:spacing w:before="220"/>
        <w:ind w:firstLine="540"/>
        <w:jc w:val="both"/>
      </w:pPr>
      <w:proofErr w:type="gramStart"/>
      <w:r>
        <w:t>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w:t>
      </w:r>
      <w: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427DB" w:rsidRDefault="00D427DB">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427DB" w:rsidRDefault="00D427DB">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8"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427DB" w:rsidRDefault="00D427DB">
      <w:pPr>
        <w:pStyle w:val="ConsPlusNormal"/>
        <w:spacing w:before="220"/>
        <w:ind w:firstLine="540"/>
        <w:jc w:val="both"/>
      </w:pPr>
      <w:proofErr w:type="gramStart"/>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D427DB" w:rsidRDefault="00D427DB">
      <w:pPr>
        <w:pStyle w:val="ConsPlusNormal"/>
        <w:spacing w:before="220"/>
        <w:ind w:firstLine="540"/>
        <w:jc w:val="both"/>
      </w:pPr>
      <w:r>
        <w:t>82. Жалоба подается в письменной форме на бумажном носителе, в электронной форме в министерство, МФЦ либо в орган государственной власти публично-правового образования, являющийся учредителем МФЦ (далее - учредитель МФЦ). Полномочия учредителя МФЦ в пределах установленных нормативными правовыми актами Российской Федерации, нормативными правовыми актами Новосибирской области осуществляют Правительство Новосибирской области, департамент имущества и земельных отношений Новосибирской области, министерство экономического развития Новосибирской области.</w:t>
      </w:r>
    </w:p>
    <w:p w:rsidR="00D427DB" w:rsidRDefault="00D427DB">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D427DB" w:rsidRDefault="00D427DB">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D427DB" w:rsidRDefault="00D427DB">
      <w:pPr>
        <w:pStyle w:val="ConsPlusNormal"/>
        <w:spacing w:before="220"/>
        <w:ind w:firstLine="540"/>
        <w:jc w:val="both"/>
      </w:pPr>
      <w:proofErr w:type="gramStart"/>
      <w:r>
        <w:t>Жалоба на решения и действия (бездействие) министерства, должностного лица, государственного гражданского служащего министерства, министра может быть направлена по почте, через МФЦ, с использованием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и</w:t>
      </w:r>
      <w:proofErr w:type="gramEnd"/>
      <w:r>
        <w:t xml:space="preserve"> муниципальные услуги, их должностными лицами, государственными и муниципальными служащими (https://www.gosuslugi.ru) (далее - система досудебного </w:t>
      </w:r>
      <w:r>
        <w:lastRenderedPageBreak/>
        <w:t>обжалования), а также может быть принята при личном приеме заявителя.</w:t>
      </w:r>
    </w:p>
    <w:p w:rsidR="00D427DB" w:rsidRDefault="00D427DB">
      <w:pPr>
        <w:pStyle w:val="ConsPlusNormal"/>
        <w:jc w:val="both"/>
      </w:pPr>
      <w:r>
        <w:t xml:space="preserve">(в ред. </w:t>
      </w:r>
      <w:hyperlink r:id="rId61"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D427DB" w:rsidRDefault="00D427DB">
      <w:pPr>
        <w:pStyle w:val="ConsPlusNormal"/>
        <w:jc w:val="both"/>
      </w:pPr>
      <w:r>
        <w:t xml:space="preserve">(в ред. </w:t>
      </w:r>
      <w:hyperlink r:id="rId62"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 xml:space="preserve">Процедуру подачи и рассмотрения жалоб на решения и действия (бездействие) министерства и его должностных лиц, государственных гражданских служащих министерства, а также на решения и действия (бездействие) МФЦ, работников МФЦ определяют </w:t>
      </w:r>
      <w:hyperlink r:id="rId63" w:history="1">
        <w:r>
          <w:rPr>
            <w:color w:val="0000FF"/>
          </w:rPr>
          <w:t>особенности</w:t>
        </w:r>
      </w:hyperlink>
      <w:r>
        <w:t xml:space="preserve">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w:t>
      </w:r>
      <w:proofErr w:type="gramEnd"/>
      <w:r>
        <w:t xml:space="preserve">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установленные постановлением Правительства Новосибирской области от 01.08.2012 N 367-п (далее - Особенности подачи и рассмотрения жалоб).</w:t>
      </w:r>
    </w:p>
    <w:p w:rsidR="00D427DB" w:rsidRDefault="00D427DB">
      <w:pPr>
        <w:pStyle w:val="ConsPlusNormal"/>
        <w:jc w:val="both"/>
      </w:pPr>
      <w:r>
        <w:t xml:space="preserve">(в ред. </w:t>
      </w:r>
      <w:hyperlink r:id="rId64"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 xml:space="preserve">Жалоба на решения и (или) действия (бездействие) министерства, должностных лиц, государственных гражданских служащих министерства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5"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66" w:history="1">
        <w:r>
          <w:rPr>
            <w:color w:val="0000FF"/>
          </w:rPr>
          <w:t>статьей</w:t>
        </w:r>
        <w:proofErr w:type="gramEnd"/>
        <w:r>
          <w:rPr>
            <w:color w:val="0000FF"/>
          </w:rPr>
          <w:t xml:space="preserve"> 11.2</w:t>
        </w:r>
      </w:hyperlink>
      <w: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427DB" w:rsidRDefault="00D427DB">
      <w:pPr>
        <w:pStyle w:val="ConsPlusNormal"/>
        <w:spacing w:before="220"/>
        <w:ind w:firstLine="540"/>
        <w:jc w:val="both"/>
      </w:pPr>
      <w:r>
        <w:t>83. Жалоба должна содержать:</w:t>
      </w:r>
    </w:p>
    <w:p w:rsidR="00D427DB" w:rsidRDefault="00D427DB">
      <w:pPr>
        <w:pStyle w:val="ConsPlusNormal"/>
        <w:spacing w:before="220"/>
        <w:ind w:firstLine="540"/>
        <w:jc w:val="both"/>
      </w:pPr>
      <w:r>
        <w:t>1) наименование министерства, должностного лица министерства либо государственного гражданского служащего министерства, МФЦ, его руководителя и (или) работника МФЦ, решения и действия (бездействие) которых обжалуются;</w:t>
      </w:r>
    </w:p>
    <w:p w:rsidR="00D427DB" w:rsidRDefault="00D427D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27DB" w:rsidRDefault="00D427DB">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министерства, МФЦ, работника МФЦ;</w:t>
      </w:r>
    </w:p>
    <w:p w:rsidR="00D427DB" w:rsidRDefault="00D427DB">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D427DB" w:rsidRDefault="00D427DB">
      <w:pPr>
        <w:pStyle w:val="ConsPlusNormal"/>
        <w:spacing w:before="220"/>
        <w:ind w:firstLine="540"/>
        <w:jc w:val="both"/>
      </w:pPr>
      <w:r>
        <w:t xml:space="preserve">84. </w:t>
      </w:r>
      <w:proofErr w:type="gramStart"/>
      <w:r>
        <w:t xml:space="preserve">Жалоба, поступившая в министерство, МФЦ, учредителю МФЦ либо в Правительство Новосибирской области, подлежит рассмотрению в течение пятнадцати рабочих дней со дня ее </w:t>
      </w:r>
      <w:r>
        <w:lastRenderedPageBreak/>
        <w:t>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27DB" w:rsidRDefault="00D427DB">
      <w:pPr>
        <w:pStyle w:val="ConsPlusNormal"/>
        <w:spacing w:before="220"/>
        <w:ind w:firstLine="540"/>
        <w:jc w:val="both"/>
      </w:pPr>
      <w:bookmarkStart w:id="19" w:name="P516"/>
      <w:bookmarkEnd w:id="19"/>
      <w:r>
        <w:t>85. По результатам рассмотрения жалобы принимается одно из следующих решений:</w:t>
      </w:r>
    </w:p>
    <w:p w:rsidR="00D427DB" w:rsidRDefault="00D427DB">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D427DB" w:rsidRDefault="00D427DB">
      <w:pPr>
        <w:pStyle w:val="ConsPlusNormal"/>
        <w:spacing w:before="220"/>
        <w:ind w:firstLine="540"/>
        <w:jc w:val="both"/>
      </w:pPr>
      <w:r>
        <w:t>2) в удовлетворении жалобы отказывается.</w:t>
      </w:r>
    </w:p>
    <w:p w:rsidR="00D427DB" w:rsidRDefault="00D427DB">
      <w:pPr>
        <w:pStyle w:val="ConsPlusNormal"/>
        <w:spacing w:before="220"/>
        <w:ind w:firstLine="540"/>
        <w:jc w:val="both"/>
      </w:pPr>
      <w:r>
        <w:t xml:space="preserve">Не позднее дня, следующего за днем принятия решения, указанного в </w:t>
      </w:r>
      <w:hyperlink w:anchor="P516" w:history="1">
        <w:r>
          <w:rPr>
            <w:color w:val="0000FF"/>
          </w:rPr>
          <w:t>пункте 85</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27DB" w:rsidRDefault="00D427DB">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D427DB" w:rsidRDefault="00D427DB">
      <w:pPr>
        <w:pStyle w:val="ConsPlusNormal"/>
        <w:jc w:val="both"/>
      </w:pPr>
      <w:r>
        <w:t xml:space="preserve">(абзац введен </w:t>
      </w:r>
      <w:hyperlink r:id="rId67" w:history="1">
        <w:r>
          <w:rPr>
            <w:color w:val="0000FF"/>
          </w:rPr>
          <w:t>приказом</w:t>
        </w:r>
      </w:hyperlink>
      <w:r>
        <w:t xml:space="preserve"> МПР Новосибирской области от 26.12.2019 N 1877)</w:t>
      </w:r>
    </w:p>
    <w:p w:rsidR="00D427DB" w:rsidRDefault="00D427DB">
      <w:pPr>
        <w:pStyle w:val="ConsPlusNormal"/>
        <w:spacing w:before="220"/>
        <w:ind w:firstLine="540"/>
        <w:jc w:val="both"/>
      </w:pPr>
      <w:r>
        <w:t xml:space="preserve">86. </w:t>
      </w:r>
      <w:proofErr w:type="gramStart"/>
      <w:r>
        <w:t xml:space="preserve">В случае признания жалобы подлежащей удовлетворению в ответе заявителю, указанном в </w:t>
      </w:r>
      <w:hyperlink w:anchor="P516" w:history="1">
        <w:r>
          <w:rPr>
            <w:color w:val="0000FF"/>
          </w:rPr>
          <w:t>пункте 85</w:t>
        </w:r>
      </w:hyperlink>
      <w:r>
        <w:t xml:space="preserve"> административного регламента,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D427DB" w:rsidRDefault="00D427DB">
      <w:pPr>
        <w:pStyle w:val="ConsPlusNormal"/>
        <w:spacing w:before="220"/>
        <w:ind w:firstLine="540"/>
        <w:jc w:val="both"/>
      </w:pPr>
      <w:r>
        <w:t xml:space="preserve">87. В случае признания </w:t>
      </w:r>
      <w:proofErr w:type="gramStart"/>
      <w:r>
        <w:t>жалобы</w:t>
      </w:r>
      <w:proofErr w:type="gramEnd"/>
      <w:r>
        <w:t xml:space="preserve"> не подлежащей удовлетворению в ответе заявителю, указанном в </w:t>
      </w:r>
      <w:hyperlink w:anchor="P516" w:history="1">
        <w:r>
          <w:rPr>
            <w:color w:val="0000FF"/>
          </w:rPr>
          <w:t>пункте 85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27DB" w:rsidRDefault="00D427DB">
      <w:pPr>
        <w:pStyle w:val="ConsPlusNormal"/>
        <w:spacing w:before="220"/>
        <w:ind w:firstLine="540"/>
        <w:jc w:val="both"/>
      </w:pPr>
      <w:r>
        <w:t>88.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D427DB" w:rsidRDefault="00D427DB">
      <w:pPr>
        <w:pStyle w:val="ConsPlusNormal"/>
        <w:jc w:val="both"/>
      </w:pPr>
      <w:r>
        <w:t>(</w:t>
      </w:r>
      <w:proofErr w:type="gramStart"/>
      <w:r>
        <w:t>в</w:t>
      </w:r>
      <w:proofErr w:type="gramEnd"/>
      <w:r>
        <w:t xml:space="preserve"> ред. </w:t>
      </w:r>
      <w:hyperlink r:id="rId68"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69" w:history="1">
        <w:r>
          <w:rPr>
            <w:color w:val="0000FF"/>
          </w:rPr>
          <w:t>пунктами 2</w:t>
        </w:r>
      </w:hyperlink>
      <w:r>
        <w:t xml:space="preserve">, </w:t>
      </w:r>
      <w:hyperlink r:id="rId70" w:history="1">
        <w:r>
          <w:rPr>
            <w:color w:val="0000FF"/>
          </w:rPr>
          <w:t>3</w:t>
        </w:r>
      </w:hyperlink>
      <w:r>
        <w:t xml:space="preserve">, </w:t>
      </w:r>
      <w:hyperlink r:id="rId71" w:history="1">
        <w:r>
          <w:rPr>
            <w:color w:val="0000FF"/>
          </w:rPr>
          <w:t>3.1</w:t>
        </w:r>
      </w:hyperlink>
      <w:r>
        <w:t xml:space="preserve"> Особенностей подачи и рассмотрения жалоб, вправе оставить жалобу без ответа по существу поставленных в ней вопросов и в течение</w:t>
      </w:r>
      <w:proofErr w:type="gramEnd"/>
      <w:r>
        <w:t xml:space="preserve"> трех рабочих дней со дня регистрации жалобы сообщить заявителю, направившему жалобу, о недопустимости злоупотребления правом.</w:t>
      </w:r>
    </w:p>
    <w:p w:rsidR="00D427DB" w:rsidRDefault="00D427DB">
      <w:pPr>
        <w:pStyle w:val="ConsPlusNormal"/>
        <w:jc w:val="both"/>
      </w:pPr>
      <w:r>
        <w:t xml:space="preserve">(в ред. </w:t>
      </w:r>
      <w:hyperlink r:id="rId72"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t xml:space="preserve"> адрес (адрес электронной почты) поддаются прочтению.</w:t>
      </w:r>
    </w:p>
    <w:p w:rsidR="00D427DB" w:rsidRDefault="00D427DB">
      <w:pPr>
        <w:pStyle w:val="ConsPlusNormal"/>
        <w:jc w:val="both"/>
      </w:pPr>
      <w:r>
        <w:t xml:space="preserve">(в ред. </w:t>
      </w:r>
      <w:hyperlink r:id="rId73"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 xml:space="preserve">Если текст жалобы не позволяет определить суть жалобы, ответ на жалобу не дается и она </w:t>
      </w:r>
      <w:r>
        <w:lastRenderedPageBreak/>
        <w:t>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D427DB" w:rsidRDefault="00D427DB">
      <w:pPr>
        <w:pStyle w:val="ConsPlusNormal"/>
        <w:jc w:val="both"/>
      </w:pPr>
      <w:r>
        <w:t xml:space="preserve">(в ред. </w:t>
      </w:r>
      <w:hyperlink r:id="rId74"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75" w:history="1">
        <w:r>
          <w:rPr>
            <w:color w:val="0000FF"/>
          </w:rPr>
          <w:t>пунктами 2</w:t>
        </w:r>
      </w:hyperlink>
      <w:r>
        <w:t xml:space="preserve">, </w:t>
      </w:r>
      <w:hyperlink r:id="rId76" w:history="1">
        <w:r>
          <w:rPr>
            <w:color w:val="0000FF"/>
          </w:rPr>
          <w:t>3</w:t>
        </w:r>
      </w:hyperlink>
      <w:r>
        <w:t xml:space="preserve">, </w:t>
      </w:r>
      <w:hyperlink r:id="rId77" w:history="1">
        <w:r>
          <w:rPr>
            <w:color w:val="0000FF"/>
          </w:rPr>
          <w:t>3.1</w:t>
        </w:r>
      </w:hyperlink>
      <w:r>
        <w:t xml:space="preserve"> Особенностей подачи и рассмотрения жалоб, вправе принять решение о безосновательности очередной жалобы</w:t>
      </w:r>
      <w:proofErr w:type="gramEnd"/>
      <w:r>
        <w:t xml:space="preserve"> и </w:t>
      </w:r>
      <w:proofErr w:type="gramStart"/>
      <w:r>
        <w:t>прекращении</w:t>
      </w:r>
      <w:proofErr w:type="gramEnd"/>
      <w:r>
        <w:t xml:space="preserve">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D427DB" w:rsidRDefault="00D427DB">
      <w:pPr>
        <w:pStyle w:val="ConsPlusNormal"/>
        <w:jc w:val="both"/>
      </w:pPr>
      <w:r>
        <w:t xml:space="preserve">(в ред. </w:t>
      </w:r>
      <w:hyperlink r:id="rId78"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427DB" w:rsidRDefault="00D427DB">
      <w:pPr>
        <w:pStyle w:val="ConsPlusNormal"/>
        <w:jc w:val="both"/>
      </w:pPr>
      <w:r>
        <w:t xml:space="preserve">(в ред. </w:t>
      </w:r>
      <w:hyperlink r:id="rId79"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80" w:history="1">
        <w:r>
          <w:rPr>
            <w:color w:val="0000FF"/>
          </w:rPr>
          <w:t>пунктами 2</w:t>
        </w:r>
      </w:hyperlink>
      <w:r>
        <w:t xml:space="preserve">, </w:t>
      </w:r>
      <w:hyperlink r:id="rId81" w:history="1">
        <w:r>
          <w:rPr>
            <w:color w:val="0000FF"/>
          </w:rPr>
          <w:t>3</w:t>
        </w:r>
      </w:hyperlink>
      <w:r>
        <w:t xml:space="preserve">, </w:t>
      </w:r>
      <w:hyperlink r:id="rId82" w:history="1">
        <w:r>
          <w:rPr>
            <w:color w:val="0000FF"/>
          </w:rPr>
          <w:t>3.1</w:t>
        </w:r>
      </w:hyperlink>
      <w:r>
        <w:t xml:space="preserve"> Особенностей подачи и рассмотрения жалоб.</w:t>
      </w:r>
    </w:p>
    <w:p w:rsidR="00D427DB" w:rsidRDefault="00D427DB">
      <w:pPr>
        <w:pStyle w:val="ConsPlusNormal"/>
        <w:jc w:val="both"/>
      </w:pPr>
      <w:r>
        <w:t xml:space="preserve">(в ред. </w:t>
      </w:r>
      <w:hyperlink r:id="rId83" w:history="1">
        <w:r>
          <w:rPr>
            <w:color w:val="0000FF"/>
          </w:rPr>
          <w:t>приказа</w:t>
        </w:r>
      </w:hyperlink>
      <w:r>
        <w:t xml:space="preserve"> МПР Новосибирской области от 26.12.2019 N 1877)</w:t>
      </w:r>
    </w:p>
    <w:p w:rsidR="00D427DB" w:rsidRDefault="00D427DB">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84" w:history="1">
        <w:r>
          <w:rPr>
            <w:color w:val="0000FF"/>
          </w:rPr>
          <w:t>пунктами 2</w:t>
        </w:r>
      </w:hyperlink>
      <w:r>
        <w:t xml:space="preserve">, </w:t>
      </w:r>
      <w:hyperlink r:id="rId85" w:history="1">
        <w:r>
          <w:rPr>
            <w:color w:val="0000FF"/>
          </w:rPr>
          <w:t>3</w:t>
        </w:r>
      </w:hyperlink>
      <w:r>
        <w:t xml:space="preserve"> и </w:t>
      </w:r>
      <w:hyperlink r:id="rId86" w:history="1">
        <w:r>
          <w:rPr>
            <w:color w:val="0000FF"/>
          </w:rPr>
          <w:t>3.1</w:t>
        </w:r>
      </w:hyperlink>
      <w:r>
        <w:t xml:space="preserve"> Особенностей подачи и рассмотрения жалоб, сообщает заявителю об оставлении жалобы без ответа в форме, предусмотренной </w:t>
      </w:r>
      <w:hyperlink w:anchor="P516" w:history="1">
        <w:r>
          <w:rPr>
            <w:color w:val="0000FF"/>
          </w:rPr>
          <w:t>пунктом 85</w:t>
        </w:r>
      </w:hyperlink>
      <w:r>
        <w:t xml:space="preserve"> административного регламента.</w:t>
      </w:r>
    </w:p>
    <w:p w:rsidR="00D427DB" w:rsidRDefault="00D427DB">
      <w:pPr>
        <w:pStyle w:val="ConsPlusNormal"/>
        <w:jc w:val="both"/>
      </w:pPr>
      <w:r>
        <w:t xml:space="preserve">(абзац введен </w:t>
      </w:r>
      <w:hyperlink r:id="rId87" w:history="1">
        <w:r>
          <w:rPr>
            <w:color w:val="0000FF"/>
          </w:rPr>
          <w:t>приказом</w:t>
        </w:r>
      </w:hyperlink>
      <w:r>
        <w:t xml:space="preserve"> МПР Новосибирской области от 26.12.2019 N 1877)</w:t>
      </w:r>
    </w:p>
    <w:p w:rsidR="00D427DB" w:rsidRDefault="00D427DB">
      <w:pPr>
        <w:pStyle w:val="ConsPlusNormal"/>
        <w:spacing w:before="220"/>
        <w:ind w:firstLine="540"/>
        <w:jc w:val="both"/>
      </w:pPr>
      <w:r>
        <w:t xml:space="preserve">89.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88" w:history="1">
        <w:r>
          <w:rPr>
            <w:color w:val="0000FF"/>
          </w:rPr>
          <w:t>пунктами 2</w:t>
        </w:r>
      </w:hyperlink>
      <w:r>
        <w:t xml:space="preserve">, </w:t>
      </w:r>
      <w:hyperlink r:id="rId89" w:history="1">
        <w:r>
          <w:rPr>
            <w:color w:val="0000FF"/>
          </w:rPr>
          <w:t>3</w:t>
        </w:r>
      </w:hyperlink>
      <w:r>
        <w:t xml:space="preserve">, </w:t>
      </w:r>
      <w:hyperlink r:id="rId90" w:history="1">
        <w:r>
          <w:rPr>
            <w:color w:val="0000FF"/>
          </w:rPr>
          <w:t>3.1</w:t>
        </w:r>
      </w:hyperlink>
      <w:r>
        <w:t xml:space="preserve"> Особенностей подачи и рассмотрения жалоб, незамедлительно направляют имеющиеся материалы в органы прокуратуры.</w:t>
      </w:r>
    </w:p>
    <w:p w:rsidR="00D427DB" w:rsidRDefault="00D427DB">
      <w:pPr>
        <w:pStyle w:val="ConsPlusNormal"/>
        <w:jc w:val="both"/>
      </w:pPr>
      <w:r>
        <w:t>(</w:t>
      </w:r>
      <w:proofErr w:type="gramStart"/>
      <w:r>
        <w:t>в</w:t>
      </w:r>
      <w:proofErr w:type="gramEnd"/>
      <w:r>
        <w:t xml:space="preserve"> ред. </w:t>
      </w:r>
      <w:hyperlink r:id="rId91" w:history="1">
        <w:r>
          <w:rPr>
            <w:color w:val="0000FF"/>
          </w:rPr>
          <w:t>приказа</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jc w:val="right"/>
        <w:outlineLvl w:val="1"/>
      </w:pPr>
      <w:r>
        <w:t>Приложение N 1</w:t>
      </w:r>
    </w:p>
    <w:p w:rsidR="00D427DB" w:rsidRDefault="00D427DB">
      <w:pPr>
        <w:pStyle w:val="ConsPlusNormal"/>
        <w:jc w:val="right"/>
      </w:pPr>
      <w:r>
        <w:t>к административному регламенту</w:t>
      </w:r>
    </w:p>
    <w:p w:rsidR="00D427DB" w:rsidRDefault="00D427DB">
      <w:pPr>
        <w:pStyle w:val="ConsPlusNormal"/>
        <w:jc w:val="right"/>
      </w:pPr>
      <w:r>
        <w:t>министерства природных ресурсов и</w:t>
      </w:r>
    </w:p>
    <w:p w:rsidR="00D427DB" w:rsidRDefault="00D427DB">
      <w:pPr>
        <w:pStyle w:val="ConsPlusNormal"/>
        <w:jc w:val="right"/>
      </w:pPr>
      <w:r>
        <w:t>экологии Новосибирской области</w:t>
      </w:r>
    </w:p>
    <w:p w:rsidR="00D427DB" w:rsidRDefault="00D427DB">
      <w:pPr>
        <w:pStyle w:val="ConsPlusNormal"/>
        <w:jc w:val="right"/>
      </w:pPr>
      <w:r>
        <w:t>предоставления государственной услуги</w:t>
      </w:r>
    </w:p>
    <w:p w:rsidR="00D427DB" w:rsidRDefault="00D427DB">
      <w:pPr>
        <w:pStyle w:val="ConsPlusNormal"/>
        <w:jc w:val="right"/>
      </w:pPr>
      <w:r>
        <w:t>по выдаче разрешения на ввод объекта</w:t>
      </w:r>
    </w:p>
    <w:p w:rsidR="00D427DB" w:rsidRDefault="00D427DB">
      <w:pPr>
        <w:pStyle w:val="ConsPlusNormal"/>
        <w:jc w:val="right"/>
      </w:pPr>
      <w:r>
        <w:t>капитального строительства в эксплуатацию,</w:t>
      </w:r>
    </w:p>
    <w:p w:rsidR="00D427DB" w:rsidRDefault="00D427DB">
      <w:pPr>
        <w:pStyle w:val="ConsPlusNormal"/>
        <w:jc w:val="right"/>
      </w:pPr>
      <w:r>
        <w:t>строительство, реконструкция которого</w:t>
      </w:r>
    </w:p>
    <w:p w:rsidR="00D427DB" w:rsidRDefault="00D427DB">
      <w:pPr>
        <w:pStyle w:val="ConsPlusNormal"/>
        <w:jc w:val="right"/>
      </w:pPr>
      <w:r>
        <w:lastRenderedPageBreak/>
        <w:t>осуществлялась в границах особо</w:t>
      </w:r>
    </w:p>
    <w:p w:rsidR="00D427DB" w:rsidRDefault="00D427DB">
      <w:pPr>
        <w:pStyle w:val="ConsPlusNormal"/>
        <w:jc w:val="right"/>
      </w:pPr>
      <w:r>
        <w:t>охраняемых природных территорий</w:t>
      </w:r>
    </w:p>
    <w:p w:rsidR="00D427DB" w:rsidRDefault="00D427DB">
      <w:pPr>
        <w:pStyle w:val="ConsPlusNormal"/>
        <w:jc w:val="right"/>
      </w:pPr>
      <w:r>
        <w:t>регионального значения</w:t>
      </w:r>
    </w:p>
    <w:p w:rsidR="00D427DB" w:rsidRDefault="00D427DB">
      <w:pPr>
        <w:pStyle w:val="ConsPlusNormal"/>
        <w:ind w:firstLine="540"/>
        <w:jc w:val="both"/>
      </w:pPr>
    </w:p>
    <w:p w:rsidR="00D427DB" w:rsidRDefault="00D427DB">
      <w:pPr>
        <w:pStyle w:val="ConsPlusTitle"/>
        <w:jc w:val="center"/>
      </w:pPr>
      <w:r>
        <w:t>Информация</w:t>
      </w:r>
    </w:p>
    <w:p w:rsidR="00D427DB" w:rsidRDefault="00D427DB">
      <w:pPr>
        <w:pStyle w:val="ConsPlusTitle"/>
        <w:jc w:val="center"/>
      </w:pPr>
      <w:r>
        <w:t>о местоположении, почтовом и электронном</w:t>
      </w:r>
    </w:p>
    <w:p w:rsidR="00D427DB" w:rsidRDefault="00D427DB">
      <w:pPr>
        <w:pStyle w:val="ConsPlusTitle"/>
        <w:jc w:val="center"/>
      </w:pPr>
      <w:proofErr w:type="gramStart"/>
      <w:r>
        <w:t>адресах</w:t>
      </w:r>
      <w:proofErr w:type="gramEnd"/>
      <w:r>
        <w:t xml:space="preserve"> и телефонах министерства</w:t>
      </w:r>
    </w:p>
    <w:p w:rsidR="00D427DB" w:rsidRDefault="00D427DB">
      <w:pPr>
        <w:pStyle w:val="ConsPlusNormal"/>
        <w:ind w:firstLine="540"/>
        <w:jc w:val="both"/>
      </w:pPr>
    </w:p>
    <w:p w:rsidR="00D427DB" w:rsidRDefault="00D427DB">
      <w:pPr>
        <w:pStyle w:val="ConsPlusNormal"/>
        <w:ind w:firstLine="540"/>
        <w:jc w:val="both"/>
      </w:pPr>
      <w:r>
        <w:t xml:space="preserve">Утратила силу. - </w:t>
      </w:r>
      <w:hyperlink r:id="rId92" w:history="1">
        <w:r>
          <w:rPr>
            <w:color w:val="0000FF"/>
          </w:rPr>
          <w:t>Приказ</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jc w:val="right"/>
        <w:outlineLvl w:val="1"/>
      </w:pPr>
      <w:r>
        <w:t>Приложение N 2</w:t>
      </w:r>
    </w:p>
    <w:p w:rsidR="00D427DB" w:rsidRDefault="00D427DB">
      <w:pPr>
        <w:pStyle w:val="ConsPlusNormal"/>
        <w:jc w:val="right"/>
      </w:pPr>
      <w:r>
        <w:t>к административному регламенту</w:t>
      </w:r>
    </w:p>
    <w:p w:rsidR="00D427DB" w:rsidRDefault="00D427DB">
      <w:pPr>
        <w:pStyle w:val="ConsPlusNormal"/>
        <w:jc w:val="right"/>
      </w:pPr>
      <w:r>
        <w:t>министерства природных ресурсов и</w:t>
      </w:r>
    </w:p>
    <w:p w:rsidR="00D427DB" w:rsidRDefault="00D427DB">
      <w:pPr>
        <w:pStyle w:val="ConsPlusNormal"/>
        <w:jc w:val="right"/>
      </w:pPr>
      <w:r>
        <w:t>экологии Новосибирской области</w:t>
      </w:r>
    </w:p>
    <w:p w:rsidR="00D427DB" w:rsidRDefault="00D427DB">
      <w:pPr>
        <w:pStyle w:val="ConsPlusNormal"/>
        <w:jc w:val="right"/>
      </w:pPr>
      <w:r>
        <w:t>предоставления государственной услуги</w:t>
      </w:r>
    </w:p>
    <w:p w:rsidR="00D427DB" w:rsidRDefault="00D427DB">
      <w:pPr>
        <w:pStyle w:val="ConsPlusNormal"/>
        <w:jc w:val="right"/>
      </w:pPr>
      <w:r>
        <w:t>по выдаче разрешения на ввод объекта</w:t>
      </w:r>
    </w:p>
    <w:p w:rsidR="00D427DB" w:rsidRDefault="00D427DB">
      <w:pPr>
        <w:pStyle w:val="ConsPlusNormal"/>
        <w:jc w:val="right"/>
      </w:pPr>
      <w:r>
        <w:t>капитального строительства в эксплуатацию,</w:t>
      </w:r>
    </w:p>
    <w:p w:rsidR="00D427DB" w:rsidRDefault="00D427DB">
      <w:pPr>
        <w:pStyle w:val="ConsPlusNormal"/>
        <w:jc w:val="right"/>
      </w:pPr>
      <w:r>
        <w:t>строительство, реконструкция которого</w:t>
      </w:r>
    </w:p>
    <w:p w:rsidR="00D427DB" w:rsidRDefault="00D427DB">
      <w:pPr>
        <w:pStyle w:val="ConsPlusNormal"/>
        <w:jc w:val="right"/>
      </w:pPr>
      <w:r>
        <w:t>осуществлялась в границах особо</w:t>
      </w:r>
    </w:p>
    <w:p w:rsidR="00D427DB" w:rsidRDefault="00D427DB">
      <w:pPr>
        <w:pStyle w:val="ConsPlusNormal"/>
        <w:jc w:val="right"/>
      </w:pPr>
      <w:r>
        <w:t>охраняемых природных территорий</w:t>
      </w:r>
    </w:p>
    <w:p w:rsidR="00D427DB" w:rsidRDefault="00D427DB">
      <w:pPr>
        <w:pStyle w:val="ConsPlusNormal"/>
        <w:jc w:val="right"/>
      </w:pPr>
      <w:r>
        <w:t>регионального значения</w:t>
      </w:r>
    </w:p>
    <w:p w:rsidR="00D427DB" w:rsidRDefault="00D427DB">
      <w:pPr>
        <w:pStyle w:val="ConsPlusNormal"/>
        <w:ind w:firstLine="540"/>
        <w:jc w:val="both"/>
      </w:pPr>
    </w:p>
    <w:p w:rsidR="00D427DB" w:rsidRDefault="00D427DB">
      <w:pPr>
        <w:pStyle w:val="ConsPlusTitle"/>
        <w:jc w:val="center"/>
      </w:pPr>
      <w:r>
        <w:t>Блок-схема</w:t>
      </w:r>
    </w:p>
    <w:p w:rsidR="00D427DB" w:rsidRDefault="00D427DB">
      <w:pPr>
        <w:pStyle w:val="ConsPlusTitle"/>
        <w:jc w:val="center"/>
      </w:pPr>
      <w:r>
        <w:t>предоставления государственной услуги</w:t>
      </w:r>
    </w:p>
    <w:p w:rsidR="00D427DB" w:rsidRDefault="00D427DB">
      <w:pPr>
        <w:pStyle w:val="ConsPlusNormal"/>
        <w:ind w:firstLine="540"/>
        <w:jc w:val="both"/>
      </w:pPr>
    </w:p>
    <w:p w:rsidR="00D427DB" w:rsidRDefault="00D427DB">
      <w:pPr>
        <w:pStyle w:val="ConsPlusNormal"/>
        <w:ind w:firstLine="540"/>
        <w:jc w:val="both"/>
      </w:pPr>
      <w:r>
        <w:t xml:space="preserve">Утратила силу. - </w:t>
      </w:r>
      <w:hyperlink r:id="rId93" w:history="1">
        <w:r>
          <w:rPr>
            <w:color w:val="0000FF"/>
          </w:rPr>
          <w:t>Приказ</w:t>
        </w:r>
      </w:hyperlink>
      <w:r>
        <w:t xml:space="preserve"> МПР Новосибирской области от 26.12.2019 N 1877.</w:t>
      </w: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jc w:val="right"/>
        <w:outlineLvl w:val="1"/>
      </w:pPr>
      <w:r>
        <w:t>Приложение N 3</w:t>
      </w:r>
    </w:p>
    <w:p w:rsidR="00D427DB" w:rsidRDefault="00D427DB">
      <w:pPr>
        <w:pStyle w:val="ConsPlusNormal"/>
        <w:jc w:val="right"/>
      </w:pPr>
      <w:r>
        <w:t>к административному регламенту</w:t>
      </w:r>
    </w:p>
    <w:p w:rsidR="00D427DB" w:rsidRDefault="00D427DB">
      <w:pPr>
        <w:pStyle w:val="ConsPlusNormal"/>
        <w:jc w:val="right"/>
      </w:pPr>
      <w:r>
        <w:t>министерства природных ресурсов и</w:t>
      </w:r>
    </w:p>
    <w:p w:rsidR="00D427DB" w:rsidRDefault="00D427DB">
      <w:pPr>
        <w:pStyle w:val="ConsPlusNormal"/>
        <w:jc w:val="right"/>
      </w:pPr>
      <w:r>
        <w:t>экологии Новосибирской области</w:t>
      </w:r>
    </w:p>
    <w:p w:rsidR="00D427DB" w:rsidRDefault="00D427DB">
      <w:pPr>
        <w:pStyle w:val="ConsPlusNormal"/>
        <w:jc w:val="right"/>
      </w:pPr>
      <w:r>
        <w:t>предоставления государственной услуги</w:t>
      </w:r>
    </w:p>
    <w:p w:rsidR="00D427DB" w:rsidRDefault="00D427DB">
      <w:pPr>
        <w:pStyle w:val="ConsPlusNormal"/>
        <w:jc w:val="right"/>
      </w:pPr>
      <w:r>
        <w:t>по выдаче разрешения на ввод объекта</w:t>
      </w:r>
    </w:p>
    <w:p w:rsidR="00D427DB" w:rsidRDefault="00D427DB">
      <w:pPr>
        <w:pStyle w:val="ConsPlusNormal"/>
        <w:jc w:val="right"/>
      </w:pPr>
      <w:r>
        <w:t>капитального строительства в эксплуатацию,</w:t>
      </w:r>
    </w:p>
    <w:p w:rsidR="00D427DB" w:rsidRDefault="00D427DB">
      <w:pPr>
        <w:pStyle w:val="ConsPlusNormal"/>
        <w:jc w:val="right"/>
      </w:pPr>
      <w:r>
        <w:t>строительство, реконструкция которого</w:t>
      </w:r>
    </w:p>
    <w:p w:rsidR="00D427DB" w:rsidRDefault="00D427DB">
      <w:pPr>
        <w:pStyle w:val="ConsPlusNormal"/>
        <w:jc w:val="right"/>
      </w:pPr>
      <w:r>
        <w:t>осуществлялась в границах особо</w:t>
      </w:r>
    </w:p>
    <w:p w:rsidR="00D427DB" w:rsidRDefault="00D427DB">
      <w:pPr>
        <w:pStyle w:val="ConsPlusNormal"/>
        <w:jc w:val="right"/>
      </w:pPr>
      <w:r>
        <w:t>охраняемых природных территорий</w:t>
      </w:r>
    </w:p>
    <w:p w:rsidR="00D427DB" w:rsidRDefault="00D427DB">
      <w:pPr>
        <w:pStyle w:val="ConsPlusNormal"/>
        <w:jc w:val="right"/>
      </w:pPr>
      <w:r>
        <w:t>регионального значения</w:t>
      </w:r>
    </w:p>
    <w:p w:rsidR="00D427DB" w:rsidRDefault="00D427DB">
      <w:pPr>
        <w:pStyle w:val="ConsPlusNormal"/>
        <w:ind w:firstLine="540"/>
        <w:jc w:val="both"/>
      </w:pPr>
    </w:p>
    <w:p w:rsidR="00D427DB" w:rsidRDefault="00D427DB">
      <w:pPr>
        <w:pStyle w:val="ConsPlusNormal"/>
        <w:jc w:val="center"/>
      </w:pPr>
      <w:bookmarkStart w:id="20" w:name="P602"/>
      <w:bookmarkEnd w:id="20"/>
      <w:r>
        <w:t>ОБРАЗЕЦ</w:t>
      </w:r>
    </w:p>
    <w:p w:rsidR="00D427DB" w:rsidRDefault="00D427DB">
      <w:pPr>
        <w:pStyle w:val="ConsPlusNormal"/>
        <w:jc w:val="center"/>
      </w:pPr>
      <w:r>
        <w:t>формы заявления о выдаче разрешения</w:t>
      </w:r>
    </w:p>
    <w:p w:rsidR="00D427DB" w:rsidRDefault="00D427DB">
      <w:pPr>
        <w:pStyle w:val="ConsPlusNormal"/>
        <w:jc w:val="center"/>
      </w:pPr>
      <w:r>
        <w:t>на ввод объекта в эксплуатацию</w:t>
      </w:r>
    </w:p>
    <w:p w:rsidR="00D427DB" w:rsidRDefault="00D427DB">
      <w:pPr>
        <w:pStyle w:val="ConsPlusNormal"/>
        <w:ind w:firstLine="540"/>
        <w:jc w:val="both"/>
      </w:pPr>
    </w:p>
    <w:p w:rsidR="00D427DB" w:rsidRDefault="00D427DB">
      <w:pPr>
        <w:pStyle w:val="ConsPlusNonformat"/>
        <w:jc w:val="both"/>
      </w:pPr>
      <w:r>
        <w:t xml:space="preserve">                                   Министру природных ресурсов и экологии</w:t>
      </w:r>
    </w:p>
    <w:p w:rsidR="00D427DB" w:rsidRDefault="00D427DB">
      <w:pPr>
        <w:pStyle w:val="ConsPlusNonformat"/>
        <w:jc w:val="both"/>
      </w:pPr>
      <w:r>
        <w:t xml:space="preserve">                                             Новосибирской области</w:t>
      </w:r>
    </w:p>
    <w:p w:rsidR="00D427DB" w:rsidRDefault="00D427DB">
      <w:pPr>
        <w:pStyle w:val="ConsPlusNonformat"/>
        <w:jc w:val="both"/>
      </w:pPr>
      <w:r>
        <w:t xml:space="preserve">                                   ________________________________________</w:t>
      </w:r>
    </w:p>
    <w:p w:rsidR="00D427DB" w:rsidRDefault="00D427DB">
      <w:pPr>
        <w:pStyle w:val="ConsPlusNonformat"/>
        <w:jc w:val="both"/>
      </w:pPr>
      <w:r>
        <w:lastRenderedPageBreak/>
        <w:t xml:space="preserve">                                     </w:t>
      </w:r>
      <w:proofErr w:type="gramStart"/>
      <w:r>
        <w:t>(фамилия, имя, отчество (последнее -</w:t>
      </w:r>
      <w:proofErr w:type="gramEnd"/>
    </w:p>
    <w:p w:rsidR="00D427DB" w:rsidRDefault="00D427DB">
      <w:pPr>
        <w:pStyle w:val="ConsPlusNonformat"/>
        <w:jc w:val="both"/>
      </w:pPr>
      <w:r>
        <w:t xml:space="preserve">                                                 при наличии),</w:t>
      </w:r>
    </w:p>
    <w:p w:rsidR="00D427DB" w:rsidRDefault="00D427DB">
      <w:pPr>
        <w:pStyle w:val="ConsPlusNonformat"/>
        <w:jc w:val="both"/>
      </w:pPr>
      <w:r>
        <w:t xml:space="preserve">                                   ________________________________________</w:t>
      </w:r>
    </w:p>
    <w:p w:rsidR="00D427DB" w:rsidRDefault="00D427DB">
      <w:pPr>
        <w:pStyle w:val="ConsPlusNonformat"/>
        <w:jc w:val="both"/>
      </w:pPr>
      <w:r>
        <w:t xml:space="preserve">                                   место жительства - для физического лица;</w:t>
      </w:r>
    </w:p>
    <w:p w:rsidR="00D427DB" w:rsidRDefault="00D427DB">
      <w:pPr>
        <w:pStyle w:val="ConsPlusNonformat"/>
        <w:jc w:val="both"/>
      </w:pPr>
      <w:r>
        <w:t xml:space="preserve">                                   ________________________________________</w:t>
      </w:r>
    </w:p>
    <w:p w:rsidR="00D427DB" w:rsidRDefault="00D427DB">
      <w:pPr>
        <w:pStyle w:val="ConsPlusNonformat"/>
        <w:jc w:val="both"/>
      </w:pPr>
      <w:r>
        <w:t xml:space="preserve">                                       наименование, юридический адрес -</w:t>
      </w:r>
    </w:p>
    <w:p w:rsidR="00D427DB" w:rsidRDefault="00D427DB">
      <w:pPr>
        <w:pStyle w:val="ConsPlusNonformat"/>
        <w:jc w:val="both"/>
      </w:pPr>
      <w:r>
        <w:t xml:space="preserve">                                            для юридического лица)</w:t>
      </w:r>
    </w:p>
    <w:p w:rsidR="00D427DB" w:rsidRDefault="00D427DB">
      <w:pPr>
        <w:pStyle w:val="ConsPlusNonformat"/>
        <w:jc w:val="both"/>
      </w:pPr>
      <w:r>
        <w:t xml:space="preserve">                                   ________________________________________</w:t>
      </w:r>
    </w:p>
    <w:p w:rsidR="00D427DB" w:rsidRDefault="00D427DB">
      <w:pPr>
        <w:pStyle w:val="ConsPlusNonformat"/>
        <w:jc w:val="both"/>
      </w:pPr>
      <w:r>
        <w:t xml:space="preserve">                                   ________________________________________</w:t>
      </w:r>
    </w:p>
    <w:p w:rsidR="00D427DB" w:rsidRDefault="00D427DB">
      <w:pPr>
        <w:pStyle w:val="ConsPlusNonformat"/>
        <w:jc w:val="both"/>
      </w:pPr>
      <w:r>
        <w:t xml:space="preserve">                                   ________________________________________</w:t>
      </w:r>
    </w:p>
    <w:p w:rsidR="00D427DB" w:rsidRDefault="00D427DB">
      <w:pPr>
        <w:pStyle w:val="ConsPlusNonformat"/>
        <w:jc w:val="both"/>
      </w:pPr>
      <w:r>
        <w:t xml:space="preserve">                                       </w:t>
      </w:r>
      <w:proofErr w:type="gramStart"/>
      <w:r>
        <w:t>(телефон, факс, адрес электронной</w:t>
      </w:r>
      <w:proofErr w:type="gramEnd"/>
    </w:p>
    <w:p w:rsidR="00D427DB" w:rsidRDefault="00D427DB">
      <w:pPr>
        <w:pStyle w:val="ConsPlusNonformat"/>
        <w:jc w:val="both"/>
      </w:pPr>
      <w:r>
        <w:t xml:space="preserve">                                             почты (при наличии))</w:t>
      </w:r>
    </w:p>
    <w:p w:rsidR="00D427DB" w:rsidRDefault="00D427DB">
      <w:pPr>
        <w:pStyle w:val="ConsPlusNonformat"/>
        <w:jc w:val="both"/>
      </w:pPr>
    </w:p>
    <w:p w:rsidR="00D427DB" w:rsidRDefault="00D427DB">
      <w:pPr>
        <w:pStyle w:val="ConsPlusNonformat"/>
        <w:jc w:val="both"/>
      </w:pPr>
      <w:r>
        <w:t>От ______________ N ______         ________________________________________</w:t>
      </w:r>
    </w:p>
    <w:p w:rsidR="00D427DB" w:rsidRDefault="00D427DB">
      <w:pPr>
        <w:pStyle w:val="ConsPlusNonformat"/>
        <w:jc w:val="both"/>
      </w:pPr>
    </w:p>
    <w:p w:rsidR="00D427DB" w:rsidRDefault="00D427DB">
      <w:pPr>
        <w:pStyle w:val="ConsPlusNonformat"/>
        <w:jc w:val="both"/>
      </w:pPr>
      <w:r>
        <w:t xml:space="preserve">                                 Заявление</w:t>
      </w:r>
    </w:p>
    <w:p w:rsidR="00D427DB" w:rsidRDefault="00D427DB">
      <w:pPr>
        <w:pStyle w:val="ConsPlusNonformat"/>
        <w:jc w:val="both"/>
      </w:pPr>
      <w:r>
        <w:t xml:space="preserve">            о выдаче разрешения на ввод объекта в эксплуатацию</w:t>
      </w:r>
    </w:p>
    <w:p w:rsidR="00D427DB" w:rsidRDefault="00D427DB">
      <w:pPr>
        <w:pStyle w:val="ConsPlusNonformat"/>
        <w:jc w:val="both"/>
      </w:pPr>
    </w:p>
    <w:p w:rsidR="00D427DB" w:rsidRDefault="00D427DB">
      <w:pPr>
        <w:pStyle w:val="ConsPlusNonformat"/>
        <w:jc w:val="both"/>
      </w:pPr>
      <w:r>
        <w:t xml:space="preserve">    В  соответствии  со  </w:t>
      </w:r>
      <w:hyperlink r:id="rId94" w:history="1">
        <w:r>
          <w:rPr>
            <w:color w:val="0000FF"/>
          </w:rPr>
          <w:t>статьей  55</w:t>
        </w:r>
      </w:hyperlink>
      <w:r>
        <w:t xml:space="preserve">  Градостроительного кодекса Российской</w:t>
      </w:r>
    </w:p>
    <w:p w:rsidR="00D427DB" w:rsidRDefault="00D427DB">
      <w:pPr>
        <w:pStyle w:val="ConsPlusNonformat"/>
        <w:jc w:val="both"/>
      </w:pPr>
      <w:r>
        <w:t xml:space="preserve">Федерации  прошу  выдать  разрешение  на  ввод  в эксплуатацию </w:t>
      </w:r>
      <w:proofErr w:type="gramStart"/>
      <w:r>
        <w:t>законченного</w:t>
      </w:r>
      <w:proofErr w:type="gramEnd"/>
    </w:p>
    <w:p w:rsidR="00D427DB" w:rsidRDefault="00D427DB">
      <w:pPr>
        <w:pStyle w:val="ConsPlusNonformat"/>
        <w:jc w:val="both"/>
      </w:pPr>
      <w:r>
        <w:t>строительством,  реконструкцией  (</w:t>
      </w:r>
      <w:proofErr w:type="gramStart"/>
      <w:r>
        <w:t>ненужное</w:t>
      </w:r>
      <w:proofErr w:type="gramEnd"/>
      <w:r>
        <w:t xml:space="preserve"> зачеркнуть) объекта капитального</w:t>
      </w:r>
    </w:p>
    <w:p w:rsidR="00D427DB" w:rsidRDefault="00D427DB">
      <w:pPr>
        <w:pStyle w:val="ConsPlusNonformat"/>
        <w:jc w:val="both"/>
      </w:pPr>
      <w:r>
        <w:t>строительства _____________________________________________________________</w:t>
      </w:r>
    </w:p>
    <w:p w:rsidR="00D427DB" w:rsidRDefault="00D427DB">
      <w:pPr>
        <w:pStyle w:val="ConsPlusNonformat"/>
        <w:jc w:val="both"/>
      </w:pPr>
      <w:r>
        <w:t xml:space="preserve">                    </w:t>
      </w:r>
      <w:proofErr w:type="gramStart"/>
      <w:r>
        <w:t>(наименование объекта указывается в соответствии</w:t>
      </w:r>
      <w:proofErr w:type="gramEnd"/>
    </w:p>
    <w:p w:rsidR="00D427DB" w:rsidRDefault="00D427DB">
      <w:pPr>
        <w:pStyle w:val="ConsPlusNonformat"/>
        <w:jc w:val="both"/>
      </w:pPr>
      <w:r>
        <w:t xml:space="preserve">                               с проектной документацией)</w:t>
      </w:r>
    </w:p>
    <w:p w:rsidR="00D427DB" w:rsidRDefault="00D427DB">
      <w:pPr>
        <w:pStyle w:val="ConsPlusNonformat"/>
        <w:jc w:val="both"/>
      </w:pPr>
      <w:r>
        <w:t>___________________________________________________________________________</w:t>
      </w:r>
    </w:p>
    <w:p w:rsidR="00D427DB" w:rsidRDefault="00D427DB">
      <w:pPr>
        <w:pStyle w:val="ConsPlusNonformat"/>
        <w:jc w:val="both"/>
      </w:pPr>
      <w:proofErr w:type="gramStart"/>
      <w:r>
        <w:t>расположенного</w:t>
      </w:r>
      <w:proofErr w:type="gramEnd"/>
      <w:r>
        <w:t xml:space="preserve"> по адресу: Новосибирская область, _________________________</w:t>
      </w:r>
    </w:p>
    <w:p w:rsidR="00D427DB" w:rsidRDefault="00D427DB">
      <w:pPr>
        <w:pStyle w:val="ConsPlusNonformat"/>
        <w:jc w:val="both"/>
      </w:pPr>
      <w:r>
        <w:t>___________________________________________________________________________</w:t>
      </w:r>
    </w:p>
    <w:p w:rsidR="00D427DB" w:rsidRDefault="00D427DB">
      <w:pPr>
        <w:pStyle w:val="ConsPlusNonformat"/>
        <w:jc w:val="both"/>
      </w:pPr>
      <w:r>
        <w:t>на земельном участке (земельных участках) с кадастровым номером: __________</w:t>
      </w:r>
    </w:p>
    <w:p w:rsidR="00D427DB" w:rsidRDefault="00D427DB">
      <w:pPr>
        <w:pStyle w:val="ConsPlusNonformat"/>
        <w:jc w:val="both"/>
      </w:pPr>
      <w:r>
        <w:t>__________________________________________________________________________.</w:t>
      </w:r>
    </w:p>
    <w:p w:rsidR="00D427DB" w:rsidRDefault="00D427DB">
      <w:pPr>
        <w:pStyle w:val="ConsPlusNonformat"/>
        <w:jc w:val="both"/>
      </w:pPr>
    </w:p>
    <w:p w:rsidR="00D427DB" w:rsidRDefault="00D427DB">
      <w:pPr>
        <w:pStyle w:val="ConsPlusNonformat"/>
        <w:jc w:val="both"/>
      </w:pPr>
      <w:r>
        <w:t xml:space="preserve">    Прошу  уведомить о готовности результата предоставления государственной</w:t>
      </w:r>
    </w:p>
    <w:p w:rsidR="00D427DB" w:rsidRDefault="00D427DB">
      <w:pPr>
        <w:pStyle w:val="ConsPlusNonformat"/>
        <w:jc w:val="both"/>
      </w:pPr>
      <w:r>
        <w:t>услуги:</w:t>
      </w:r>
    </w:p>
    <w:p w:rsidR="00D427DB" w:rsidRDefault="00D427DB">
      <w:pPr>
        <w:pStyle w:val="ConsPlusNonformat"/>
        <w:jc w:val="both"/>
      </w:pPr>
      <w:r>
        <w:t xml:space="preserve">    ┌─┐</w:t>
      </w:r>
    </w:p>
    <w:p w:rsidR="00D427DB" w:rsidRDefault="00D427DB">
      <w:pPr>
        <w:pStyle w:val="ConsPlusNonformat"/>
        <w:jc w:val="both"/>
      </w:pPr>
      <w:r>
        <w:t xml:space="preserve">    └─┘ по телефону ____________________;</w:t>
      </w:r>
    </w:p>
    <w:p w:rsidR="00D427DB" w:rsidRDefault="00D427DB">
      <w:pPr>
        <w:pStyle w:val="ConsPlusNonformat"/>
        <w:jc w:val="both"/>
      </w:pPr>
      <w:r>
        <w:t xml:space="preserve">    ┌─┐</w:t>
      </w:r>
    </w:p>
    <w:p w:rsidR="00D427DB" w:rsidRDefault="00D427DB">
      <w:pPr>
        <w:pStyle w:val="ConsPlusNonformat"/>
        <w:jc w:val="both"/>
      </w:pPr>
      <w:r>
        <w:t xml:space="preserve">    └─┘ сообщением на электронную почту __________________________________;</w:t>
      </w:r>
    </w:p>
    <w:p w:rsidR="00D427DB" w:rsidRDefault="00D427DB">
      <w:pPr>
        <w:pStyle w:val="ConsPlusNonformat"/>
        <w:jc w:val="both"/>
      </w:pPr>
      <w:r>
        <w:t xml:space="preserve">    ┌─┐</w:t>
      </w:r>
    </w:p>
    <w:p w:rsidR="00D427DB" w:rsidRDefault="00D427DB">
      <w:pPr>
        <w:pStyle w:val="ConsPlusNonformat"/>
        <w:jc w:val="both"/>
      </w:pPr>
      <w:r>
        <w:t xml:space="preserve">    └─┘ почтовым сообщением по адресу ____________________________________;</w:t>
      </w:r>
    </w:p>
    <w:p w:rsidR="00D427DB" w:rsidRDefault="00D427DB">
      <w:pPr>
        <w:pStyle w:val="ConsPlusNonformat"/>
        <w:jc w:val="both"/>
      </w:pPr>
      <w:r>
        <w:t xml:space="preserve">    ┌─┐</w:t>
      </w:r>
    </w:p>
    <w:p w:rsidR="00D427DB" w:rsidRDefault="00D427DB">
      <w:pPr>
        <w:pStyle w:val="ConsPlusNonformat"/>
        <w:jc w:val="both"/>
      </w:pPr>
      <w:r>
        <w:t xml:space="preserve">    </w:t>
      </w:r>
      <w:proofErr w:type="gramStart"/>
      <w:r>
        <w:t>└─┘ посредством   ЕПГУ  (указывается  в  случае  направления  заявления</w:t>
      </w:r>
      <w:proofErr w:type="gramEnd"/>
    </w:p>
    <w:p w:rsidR="00D427DB" w:rsidRDefault="00D427DB">
      <w:pPr>
        <w:pStyle w:val="ConsPlusNonformat"/>
        <w:jc w:val="both"/>
      </w:pPr>
      <w:r>
        <w:t xml:space="preserve">    посредством ЕПГУ).</w:t>
      </w:r>
    </w:p>
    <w:p w:rsidR="00D427DB" w:rsidRDefault="00D427DB">
      <w:pPr>
        <w:pStyle w:val="ConsPlusNonformat"/>
        <w:jc w:val="both"/>
      </w:pPr>
    </w:p>
    <w:p w:rsidR="00D427DB" w:rsidRDefault="00D427DB">
      <w:pPr>
        <w:pStyle w:val="ConsPlusNonformat"/>
        <w:jc w:val="both"/>
      </w:pPr>
      <w:r>
        <w:t xml:space="preserve">    </w:t>
      </w:r>
      <w:proofErr w:type="gramStart"/>
      <w:r>
        <w:t>К  заявлению  прилагаются  следующие  документы (заполняется по желанию</w:t>
      </w:r>
      <w:proofErr w:type="gramEnd"/>
    </w:p>
    <w:p w:rsidR="00D427DB" w:rsidRDefault="00D427DB">
      <w:pPr>
        <w:pStyle w:val="ConsPlusNonformat"/>
        <w:jc w:val="both"/>
      </w:pPr>
      <w:r>
        <w:t>заявителя):</w:t>
      </w:r>
    </w:p>
    <w:p w:rsidR="00D427DB" w:rsidRDefault="00D427D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69"/>
        <w:gridCol w:w="1417"/>
        <w:gridCol w:w="1417"/>
      </w:tblGrid>
      <w:tr w:rsidR="00D427DB">
        <w:tc>
          <w:tcPr>
            <w:tcW w:w="566" w:type="dxa"/>
            <w:vAlign w:val="center"/>
          </w:tcPr>
          <w:p w:rsidR="00D427DB" w:rsidRDefault="00D427DB">
            <w:pPr>
              <w:pStyle w:val="ConsPlusNormal"/>
              <w:jc w:val="center"/>
            </w:pPr>
            <w:r>
              <w:t xml:space="preserve">N </w:t>
            </w:r>
            <w:proofErr w:type="gramStart"/>
            <w:r>
              <w:t>п</w:t>
            </w:r>
            <w:proofErr w:type="gramEnd"/>
            <w:r>
              <w:t>/п</w:t>
            </w:r>
          </w:p>
        </w:tc>
        <w:tc>
          <w:tcPr>
            <w:tcW w:w="5669" w:type="dxa"/>
            <w:vAlign w:val="center"/>
          </w:tcPr>
          <w:p w:rsidR="00D427DB" w:rsidRDefault="00D427DB">
            <w:pPr>
              <w:pStyle w:val="ConsPlusNormal"/>
              <w:jc w:val="center"/>
            </w:pPr>
            <w:r>
              <w:t>Наименование документа</w:t>
            </w:r>
          </w:p>
        </w:tc>
        <w:tc>
          <w:tcPr>
            <w:tcW w:w="1417" w:type="dxa"/>
            <w:vAlign w:val="center"/>
          </w:tcPr>
          <w:p w:rsidR="00D427DB" w:rsidRDefault="00D427DB">
            <w:pPr>
              <w:pStyle w:val="ConsPlusNormal"/>
              <w:jc w:val="center"/>
            </w:pPr>
            <w:r>
              <w:t>Кол-во экз.</w:t>
            </w:r>
          </w:p>
        </w:tc>
        <w:tc>
          <w:tcPr>
            <w:tcW w:w="1417" w:type="dxa"/>
            <w:vAlign w:val="center"/>
          </w:tcPr>
          <w:p w:rsidR="00D427DB" w:rsidRDefault="00D427DB">
            <w:pPr>
              <w:pStyle w:val="ConsPlusNormal"/>
              <w:jc w:val="center"/>
            </w:pPr>
            <w:r>
              <w:t>Кол-во листов</w:t>
            </w:r>
          </w:p>
        </w:tc>
      </w:tr>
      <w:tr w:rsidR="00D427DB">
        <w:tc>
          <w:tcPr>
            <w:tcW w:w="566" w:type="dxa"/>
            <w:vAlign w:val="center"/>
          </w:tcPr>
          <w:p w:rsidR="00D427DB" w:rsidRDefault="00D427DB">
            <w:pPr>
              <w:pStyle w:val="ConsPlusNormal"/>
              <w:jc w:val="both"/>
            </w:pPr>
          </w:p>
        </w:tc>
        <w:tc>
          <w:tcPr>
            <w:tcW w:w="5669" w:type="dxa"/>
            <w:vAlign w:val="center"/>
          </w:tcPr>
          <w:p w:rsidR="00D427DB" w:rsidRDefault="00D427DB">
            <w:pPr>
              <w:pStyle w:val="ConsPlusNormal"/>
              <w:jc w:val="both"/>
            </w:pPr>
          </w:p>
        </w:tc>
        <w:tc>
          <w:tcPr>
            <w:tcW w:w="1417" w:type="dxa"/>
            <w:vAlign w:val="center"/>
          </w:tcPr>
          <w:p w:rsidR="00D427DB" w:rsidRDefault="00D427DB">
            <w:pPr>
              <w:pStyle w:val="ConsPlusNormal"/>
              <w:jc w:val="both"/>
            </w:pPr>
          </w:p>
        </w:tc>
        <w:tc>
          <w:tcPr>
            <w:tcW w:w="1417" w:type="dxa"/>
            <w:vAlign w:val="center"/>
          </w:tcPr>
          <w:p w:rsidR="00D427DB" w:rsidRDefault="00D427DB">
            <w:pPr>
              <w:pStyle w:val="ConsPlusNormal"/>
              <w:jc w:val="both"/>
            </w:pPr>
          </w:p>
        </w:tc>
      </w:tr>
      <w:tr w:rsidR="00D427DB">
        <w:tc>
          <w:tcPr>
            <w:tcW w:w="566" w:type="dxa"/>
            <w:vAlign w:val="center"/>
          </w:tcPr>
          <w:p w:rsidR="00D427DB" w:rsidRDefault="00D427DB">
            <w:pPr>
              <w:pStyle w:val="ConsPlusNormal"/>
              <w:jc w:val="both"/>
            </w:pPr>
          </w:p>
        </w:tc>
        <w:tc>
          <w:tcPr>
            <w:tcW w:w="5669" w:type="dxa"/>
            <w:vAlign w:val="center"/>
          </w:tcPr>
          <w:p w:rsidR="00D427DB" w:rsidRDefault="00D427DB">
            <w:pPr>
              <w:pStyle w:val="ConsPlusNormal"/>
              <w:jc w:val="both"/>
            </w:pPr>
          </w:p>
        </w:tc>
        <w:tc>
          <w:tcPr>
            <w:tcW w:w="1417" w:type="dxa"/>
            <w:vAlign w:val="center"/>
          </w:tcPr>
          <w:p w:rsidR="00D427DB" w:rsidRDefault="00D427DB">
            <w:pPr>
              <w:pStyle w:val="ConsPlusNormal"/>
              <w:jc w:val="both"/>
            </w:pPr>
          </w:p>
        </w:tc>
        <w:tc>
          <w:tcPr>
            <w:tcW w:w="1417" w:type="dxa"/>
            <w:vAlign w:val="center"/>
          </w:tcPr>
          <w:p w:rsidR="00D427DB" w:rsidRDefault="00D427DB">
            <w:pPr>
              <w:pStyle w:val="ConsPlusNormal"/>
              <w:jc w:val="both"/>
            </w:pPr>
          </w:p>
        </w:tc>
      </w:tr>
      <w:tr w:rsidR="00D427DB">
        <w:tc>
          <w:tcPr>
            <w:tcW w:w="566" w:type="dxa"/>
            <w:vAlign w:val="center"/>
          </w:tcPr>
          <w:p w:rsidR="00D427DB" w:rsidRDefault="00D427DB">
            <w:pPr>
              <w:pStyle w:val="ConsPlusNormal"/>
              <w:jc w:val="both"/>
            </w:pPr>
          </w:p>
        </w:tc>
        <w:tc>
          <w:tcPr>
            <w:tcW w:w="5669" w:type="dxa"/>
            <w:vAlign w:val="center"/>
          </w:tcPr>
          <w:p w:rsidR="00D427DB" w:rsidRDefault="00D427DB">
            <w:pPr>
              <w:pStyle w:val="ConsPlusNormal"/>
              <w:jc w:val="both"/>
            </w:pPr>
          </w:p>
        </w:tc>
        <w:tc>
          <w:tcPr>
            <w:tcW w:w="1417" w:type="dxa"/>
            <w:vAlign w:val="center"/>
          </w:tcPr>
          <w:p w:rsidR="00D427DB" w:rsidRDefault="00D427DB">
            <w:pPr>
              <w:pStyle w:val="ConsPlusNormal"/>
              <w:jc w:val="both"/>
            </w:pPr>
          </w:p>
        </w:tc>
        <w:tc>
          <w:tcPr>
            <w:tcW w:w="1417" w:type="dxa"/>
            <w:vAlign w:val="center"/>
          </w:tcPr>
          <w:p w:rsidR="00D427DB" w:rsidRDefault="00D427DB">
            <w:pPr>
              <w:pStyle w:val="ConsPlusNormal"/>
              <w:jc w:val="both"/>
            </w:pPr>
          </w:p>
        </w:tc>
      </w:tr>
    </w:tbl>
    <w:p w:rsidR="00D427DB" w:rsidRDefault="00D427DB">
      <w:pPr>
        <w:pStyle w:val="ConsPlusNormal"/>
        <w:ind w:firstLine="540"/>
        <w:jc w:val="both"/>
      </w:pPr>
    </w:p>
    <w:p w:rsidR="00D427DB" w:rsidRDefault="00D427DB">
      <w:pPr>
        <w:pStyle w:val="ConsPlusNonformat"/>
        <w:jc w:val="both"/>
      </w:pPr>
      <w:r>
        <w:t>_____________________________________ _____________ _______________________</w:t>
      </w:r>
    </w:p>
    <w:p w:rsidR="00D427DB" w:rsidRDefault="00D427DB">
      <w:pPr>
        <w:pStyle w:val="ConsPlusNonformat"/>
        <w:jc w:val="both"/>
      </w:pPr>
      <w:proofErr w:type="gramStart"/>
      <w:r>
        <w:t>(должность руководителя организации -   (подпись)     (инициалы, фамилия)</w:t>
      </w:r>
      <w:proofErr w:type="gramEnd"/>
    </w:p>
    <w:p w:rsidR="00D427DB" w:rsidRDefault="00D427DB">
      <w:pPr>
        <w:pStyle w:val="ConsPlusNonformat"/>
        <w:jc w:val="both"/>
      </w:pPr>
      <w:r>
        <w:t xml:space="preserve">       для юридического лица)</w:t>
      </w:r>
    </w:p>
    <w:p w:rsidR="00D427DB" w:rsidRDefault="00D427DB">
      <w:pPr>
        <w:pStyle w:val="ConsPlusNonformat"/>
        <w:jc w:val="both"/>
      </w:pPr>
    </w:p>
    <w:p w:rsidR="00D427DB" w:rsidRDefault="00D427DB">
      <w:pPr>
        <w:pStyle w:val="ConsPlusNonformat"/>
        <w:jc w:val="both"/>
      </w:pPr>
      <w:r>
        <w:t>"____" _______________ 20___ г.</w:t>
      </w:r>
    </w:p>
    <w:p w:rsidR="00D427DB" w:rsidRDefault="00D427DB">
      <w:pPr>
        <w:pStyle w:val="ConsPlusNormal"/>
        <w:ind w:firstLine="540"/>
        <w:jc w:val="both"/>
      </w:pPr>
    </w:p>
    <w:p w:rsidR="00D427DB" w:rsidRDefault="00D427DB">
      <w:pPr>
        <w:pStyle w:val="ConsPlusNormal"/>
        <w:ind w:firstLine="540"/>
        <w:jc w:val="both"/>
      </w:pPr>
    </w:p>
    <w:p w:rsidR="00D427DB" w:rsidRDefault="00D427DB">
      <w:pPr>
        <w:pStyle w:val="ConsPlusNormal"/>
        <w:pBdr>
          <w:top w:val="single" w:sz="6" w:space="0" w:color="auto"/>
        </w:pBdr>
        <w:spacing w:before="100" w:after="100"/>
        <w:jc w:val="both"/>
        <w:rPr>
          <w:sz w:val="2"/>
          <w:szCs w:val="2"/>
        </w:rPr>
      </w:pPr>
    </w:p>
    <w:p w:rsidR="009F7AA0" w:rsidRPr="00D427DB" w:rsidRDefault="009F7AA0" w:rsidP="00D427DB">
      <w:bookmarkStart w:id="21" w:name="_GoBack"/>
      <w:bookmarkEnd w:id="21"/>
    </w:p>
    <w:sectPr w:rsidR="009F7AA0" w:rsidRPr="00D427DB" w:rsidSect="00962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DB"/>
    <w:rsid w:val="009F7AA0"/>
    <w:rsid w:val="00D4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7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27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27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27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27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27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27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27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7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27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27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27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27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27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27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27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E2F1F661EBBA558C583D9E13DC6E1CFF666702307D36F70FE6B6A3994E0B5ACE8196602A7D24AC6DEA1F499969FF99654982A78870D8B80EB5FEFCx0m4B" TargetMode="External"/><Relationship Id="rId18" Type="http://schemas.openxmlformats.org/officeDocument/2006/relationships/hyperlink" Target="consultantplus://offline/ref=0DE2F1F661EBBA558C583D9E13DC6E1CFF666702307D36F70FE6B6A3994E0B5ACE8196602A7D24AC6DEA1F499069FF99654982A78870D8B80EB5FEFCx0m4B" TargetMode="External"/><Relationship Id="rId26" Type="http://schemas.openxmlformats.org/officeDocument/2006/relationships/hyperlink" Target="consultantplus://offline/ref=0DE2F1F661EBBA558C58239305B03015F568380D377638A15AB1B0F4C61E0D0F8EC190356E3822F93CAE4A459867B5C827028DA78Fx6mEB" TargetMode="External"/><Relationship Id="rId39" Type="http://schemas.openxmlformats.org/officeDocument/2006/relationships/hyperlink" Target="consultantplus://offline/ref=0DE2F1F661EBBA558C583D9E13DC6E1CFF666702307D36F70FE6B6A3994E0B5ACE8196602A7D24AC6DEA1F4B9B69FF99654982A78870D8B80EB5FEFCx0m4B" TargetMode="External"/><Relationship Id="rId21" Type="http://schemas.openxmlformats.org/officeDocument/2006/relationships/hyperlink" Target="consultantplus://offline/ref=0DE2F1F661EBBA558C583D9E13DC6E1CFF666702307D36F70FE6B6A3994E0B5ACE8196602A7D24AC6DEA1F4A9869FF99654982A78870D8B80EB5FEFCx0m4B" TargetMode="External"/><Relationship Id="rId34" Type="http://schemas.openxmlformats.org/officeDocument/2006/relationships/hyperlink" Target="consultantplus://offline/ref=0DE2F1F661EBBA558C58239305B03015F568380D377638A15AB1B0F4C61E0D0F8EC190366C3A2FA639BB5B1D9562AED6211A91A58D6CxDm8B" TargetMode="External"/><Relationship Id="rId42" Type="http://schemas.openxmlformats.org/officeDocument/2006/relationships/hyperlink" Target="consultantplus://offline/ref=0DE2F1F661EBBA558C58239305B03015F5693B0F327B38A15AB1B0F4C61E0D0F8EC190366D3D22F93CAE4A459867B5C827028DA78Fx6mEB" TargetMode="External"/><Relationship Id="rId47" Type="http://schemas.openxmlformats.org/officeDocument/2006/relationships/hyperlink" Target="consultantplus://offline/ref=0DE2F1F661EBBA558C583D9E13DC6E1CFF666702307D36F70FE6B6A3994E0B5ACE8196602A7D24AC6DEA1F4E9B69FF99654982A78870D8B80EB5FEFCx0m4B" TargetMode="External"/><Relationship Id="rId50" Type="http://schemas.openxmlformats.org/officeDocument/2006/relationships/hyperlink" Target="consultantplus://offline/ref=0DE2F1F661EBBA558C583D9E13DC6E1CFF666702307D36F70FE6B6A3994E0B5ACE8196602A7D24AC6DEA1F4E9F69FF99654982A78870D8B80EB5FEFCx0m4B" TargetMode="External"/><Relationship Id="rId55" Type="http://schemas.openxmlformats.org/officeDocument/2006/relationships/hyperlink" Target="consultantplus://offline/ref=0DE2F1F661EBBA558C58239305B03015F5693B0F327B38A15AB1B0F4C61E0D0F8EC1903569392AA869E14B19DC37A6C824028FA1936CD8BCx1m0B" TargetMode="External"/><Relationship Id="rId63" Type="http://schemas.openxmlformats.org/officeDocument/2006/relationships/hyperlink" Target="consultantplus://offline/ref=0DE2F1F661EBBA558C583D9E13DC6E1CFF666702307E36FF07ECB6A3994E0B5ACE8196602A7D24AC6DEA1F409969FF99654982A78870D8B80EB5FEFCx0m4B" TargetMode="External"/><Relationship Id="rId68" Type="http://schemas.openxmlformats.org/officeDocument/2006/relationships/hyperlink" Target="consultantplus://offline/ref=0DE2F1F661EBBA558C583D9E13DC6E1CFF666702307D36F70FE6B6A3994E0B5ACE8196602A7D24AC6DEA1F409C69FF99654982A78870D8B80EB5FEFCx0m4B" TargetMode="External"/><Relationship Id="rId76" Type="http://schemas.openxmlformats.org/officeDocument/2006/relationships/hyperlink" Target="consultantplus://offline/ref=0DE2F1F661EBBA558C583D9E13DC6E1CFF666702307E36FF07ECB6A3994E0B5ACE8196602A7D24AC6DEA1F409B69FF99654982A78870D8B80EB5FEFCx0m4B" TargetMode="External"/><Relationship Id="rId84" Type="http://schemas.openxmlformats.org/officeDocument/2006/relationships/hyperlink" Target="consultantplus://offline/ref=0DE2F1F661EBBA558C583D9E13DC6E1CFF666702307E36FF07ECB6A3994E0B5ACE8196602A7D24AC6DEA1F4D9F69FF99654982A78870D8B80EB5FEFCx0m4B" TargetMode="External"/><Relationship Id="rId89" Type="http://schemas.openxmlformats.org/officeDocument/2006/relationships/hyperlink" Target="consultantplus://offline/ref=0DE2F1F661EBBA558C583D9E13DC6E1CFF666702307E36FF07ECB6A3994E0B5ACE8196602A7D24AC6DEA1F4B9B69FF99654982A78870D8B80EB5FEFCx0m4B" TargetMode="External"/><Relationship Id="rId7" Type="http://schemas.openxmlformats.org/officeDocument/2006/relationships/hyperlink" Target="consultantplus://offline/ref=0DE2F1F661EBBA558C583D9E13DC6E1CFF666702307E3AFE02E4B6A3994E0B5ACE8196602A7D24AC6DEA1D499B69FF99654982A78870D8B80EB5FEFCx0m4B" TargetMode="External"/><Relationship Id="rId71" Type="http://schemas.openxmlformats.org/officeDocument/2006/relationships/hyperlink" Target="consultantplus://offline/ref=0DE2F1F661EBBA558C583D9E13DC6E1CFF666702307E36FF07ECB6A3994E0B5ACE8196602A7D24AC6DEA1F4D9069FF99654982A78870D8B80EB5FEFCx0m4B" TargetMode="External"/><Relationship Id="rId92" Type="http://schemas.openxmlformats.org/officeDocument/2006/relationships/hyperlink" Target="consultantplus://offline/ref=0DE2F1F661EBBA558C583D9E13DC6E1CFF666702307D36F70FE6B6A3994E0B5ACE8196602A7D24AC6DEA1F419E69FF99654982A78870D8B80EB5FEFCx0m4B" TargetMode="External"/><Relationship Id="rId2" Type="http://schemas.microsoft.com/office/2007/relationships/stylesWithEffects" Target="stylesWithEffects.xml"/><Relationship Id="rId16" Type="http://schemas.openxmlformats.org/officeDocument/2006/relationships/hyperlink" Target="consultantplus://offline/ref=0DE2F1F661EBBA558C583D9E13DC6E1CFF666702307E36F305E2B6A3994E0B5ACE8196602A7D24AC6DEA1F4E9869FF99654982A78870D8B80EB5FEFCx0m4B" TargetMode="External"/><Relationship Id="rId29" Type="http://schemas.openxmlformats.org/officeDocument/2006/relationships/hyperlink" Target="consultantplus://offline/ref=0DE2F1F661EBBA558C583D9E13DC6E1CFF666702307D36F70FE6B6A3994E0B5ACE8196602A7D24AC6DEA1F4A9B69FF99654982A78870D8B80EB5FEFCx0m4B" TargetMode="External"/><Relationship Id="rId11" Type="http://schemas.openxmlformats.org/officeDocument/2006/relationships/hyperlink" Target="consultantplus://offline/ref=0DE2F1F661EBBA558C583D9E13DC6E1CFF666702307D36F70FE6B6A3994E0B5ACE8196602A7D24AC6DEA1F489F69FF99654982A78870D8B80EB5FEFCx0m4B" TargetMode="External"/><Relationship Id="rId24" Type="http://schemas.openxmlformats.org/officeDocument/2006/relationships/hyperlink" Target="consultantplus://offline/ref=0DE2F1F661EBBA558C58239305B03015F5693B0F327B38A15AB1B0F4C61E0D0F8EC19030626D78E938E71F4D8662ADD6231C8DxAm7B" TargetMode="External"/><Relationship Id="rId32" Type="http://schemas.openxmlformats.org/officeDocument/2006/relationships/hyperlink" Target="consultantplus://offline/ref=0DE2F1F661EBBA558C583D9E13DC6E1CFF666702307D33F402E2B6A3994E0B5ACE819660387D7CA06DEF01489E7CA9C823x1mCB" TargetMode="External"/><Relationship Id="rId37" Type="http://schemas.openxmlformats.org/officeDocument/2006/relationships/hyperlink" Target="consultantplus://offline/ref=0DE2F1F661EBBA558C583D9E13DC6E1CFF666702307D36F70FE6B6A3994E0B5ACE8196602A7D24AC6DEA1F4A9169FF99654982A78870D8B80EB5FEFCx0m4B" TargetMode="External"/><Relationship Id="rId40" Type="http://schemas.openxmlformats.org/officeDocument/2006/relationships/hyperlink" Target="consultantplus://offline/ref=0DE2F1F661EBBA558C583D9E13DC6E1CFF666702307D36F70FE6B6A3994E0B5ACE8196602A7D24AC6DEA1F4B9D69FF99654982A78870D8B80EB5FEFCx0m4B" TargetMode="External"/><Relationship Id="rId45" Type="http://schemas.openxmlformats.org/officeDocument/2006/relationships/hyperlink" Target="consultantplus://offline/ref=0DE2F1F661EBBA558C583D9E13DC6E1CFF666702307D36F70FE6B6A3994E0B5ACE8196602A7D24AC6DEA1F4C9969FF99654982A78870D8B80EB5FEFCx0m4B" TargetMode="External"/><Relationship Id="rId53" Type="http://schemas.openxmlformats.org/officeDocument/2006/relationships/hyperlink" Target="consultantplus://offline/ref=0DE2F1F661EBBA558C583D9E13DC6E1CFF666702307D36F70FE6B6A3994E0B5ACE8196602A7D24AC6DEA1F4E9069FF99654982A78870D8B80EB5FEFCx0m4B" TargetMode="External"/><Relationship Id="rId58" Type="http://schemas.openxmlformats.org/officeDocument/2006/relationships/hyperlink" Target="consultantplus://offline/ref=0DE2F1F661EBBA558C58239305B03015F5693B0F327B38A15AB1B0F4C61E0D0F8EC1903569392AA869E14B19DC37A6C824028FA1936CD8BCx1m0B" TargetMode="External"/><Relationship Id="rId66" Type="http://schemas.openxmlformats.org/officeDocument/2006/relationships/hyperlink" Target="consultantplus://offline/ref=0DE2F1F661EBBA558C58239305B03015F5693B0F327B38A15AB1B0F4C61E0D0F8EC19035693E22F93CAE4A459867B5C827028DA78Fx6mEB" TargetMode="External"/><Relationship Id="rId74" Type="http://schemas.openxmlformats.org/officeDocument/2006/relationships/hyperlink" Target="consultantplus://offline/ref=0DE2F1F661EBBA558C583D9E13DC6E1CFF666702307D36F70FE6B6A3994E0B5ACE8196602A7D24AC6DEA1F409069FF99654982A78870D8B80EB5FEFCx0m4B" TargetMode="External"/><Relationship Id="rId79" Type="http://schemas.openxmlformats.org/officeDocument/2006/relationships/hyperlink" Target="consultantplus://offline/ref=0DE2F1F661EBBA558C583D9E13DC6E1CFF666702307D36F70FE6B6A3994E0B5ACE8196602A7D24AC6DEA1F419969FF99654982A78870D8B80EB5FEFCx0m4B" TargetMode="External"/><Relationship Id="rId87" Type="http://schemas.openxmlformats.org/officeDocument/2006/relationships/hyperlink" Target="consultantplus://offline/ref=0DE2F1F661EBBA558C583D9E13DC6E1CFF666702307D36F70FE6B6A3994E0B5ACE8196602A7D24AC6DEA1F419B69FF99654982A78870D8B80EB5FEFCx0m4B"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DE2F1F661EBBA558C583D9E13DC6E1CFF666702307D36F70FE6B6A3994E0B5ACE8196602A7D24AC6DEA1F4F9F69FF99654982A78870D8B80EB5FEFCx0m4B" TargetMode="External"/><Relationship Id="rId82" Type="http://schemas.openxmlformats.org/officeDocument/2006/relationships/hyperlink" Target="consultantplus://offline/ref=0DE2F1F661EBBA558C583D9E13DC6E1CFF666702307E36FF07ECB6A3994E0B5ACE8196602A7D24AC6DEA1F4D9069FF99654982A78870D8B80EB5FEFCx0m4B" TargetMode="External"/><Relationship Id="rId90" Type="http://schemas.openxmlformats.org/officeDocument/2006/relationships/hyperlink" Target="consultantplus://offline/ref=0DE2F1F661EBBA558C583D9E13DC6E1CFF666702307E36FF07ECB6A3994E0B5ACE8196602A7D24AC6DEA1F4D9069FF99654982A78870D8B80EB5FEFCx0m4B" TargetMode="External"/><Relationship Id="rId95" Type="http://schemas.openxmlformats.org/officeDocument/2006/relationships/fontTable" Target="fontTable.xml"/><Relationship Id="rId19" Type="http://schemas.openxmlformats.org/officeDocument/2006/relationships/hyperlink" Target="consultantplus://offline/ref=0DE2F1F661EBBA558C58239305B03015F56E390D367F38A15AB1B0F4C61E0D0F9CC1C839693C37AD6BF41D489Ax6m2B" TargetMode="External"/><Relationship Id="rId14" Type="http://schemas.openxmlformats.org/officeDocument/2006/relationships/hyperlink" Target="consultantplus://offline/ref=0DE2F1F661EBBA558C583D9E13DC6E1CFF666702307D36F70FE6B6A3994E0B5ACE8196602A7D24AC6DEA1F499B69FF99654982A78870D8B80EB5FEFCx0m4B" TargetMode="External"/><Relationship Id="rId22" Type="http://schemas.openxmlformats.org/officeDocument/2006/relationships/hyperlink" Target="consultantplus://offline/ref=0DE2F1F661EBBA558C58239305B03015F46F3907317938A15AB1B0F4C61E0D0F9CC1C839693C37AD6BF41D489Ax6m2B" TargetMode="External"/><Relationship Id="rId27" Type="http://schemas.openxmlformats.org/officeDocument/2006/relationships/hyperlink" Target="consultantplus://offline/ref=0DE2F1F661EBBA558C58239305B03015F568380D377638A15AB1B0F4C61E0D0F8EC19037693C2DA639BB5B1D9562AED6211A91A58D6CxDm8B" TargetMode="External"/><Relationship Id="rId30" Type="http://schemas.openxmlformats.org/officeDocument/2006/relationships/hyperlink" Target="consultantplus://offline/ref=0DE2F1F661EBBA558C58239305B03015F5693B0F327B38A15AB1B0F4C61E0D0F8EC190306A327DFC29BF12489D7CABCE3F1E8FA5x8mDB" TargetMode="External"/><Relationship Id="rId35" Type="http://schemas.openxmlformats.org/officeDocument/2006/relationships/hyperlink" Target="consultantplus://offline/ref=0DE2F1F661EBBA558C583D9E13DC6E1CFF666702307D36F70FE6B6A3994E0B5ACE8196602A7D24AC6DEA1F4A9E69FF99654982A78870D8B80EB5FEFCx0m4B" TargetMode="External"/><Relationship Id="rId43" Type="http://schemas.openxmlformats.org/officeDocument/2006/relationships/hyperlink" Target="consultantplus://offline/ref=0DE2F1F661EBBA558C583D9E13DC6E1CFF666702307D36F70FE6B6A3994E0B5ACE8196602A7D24AC6DEA1F4B9069FF99654982A78870D8B80EB5FEFCx0m4B" TargetMode="External"/><Relationship Id="rId48" Type="http://schemas.openxmlformats.org/officeDocument/2006/relationships/hyperlink" Target="consultantplus://offline/ref=0DE2F1F661EBBA558C583D9E13DC6E1CFF666702307D36F70FE6B6A3994E0B5ACE8196602A7D24AC6DEA1F4E9C69FF99654982A78870D8B80EB5FEFCx0m4B" TargetMode="External"/><Relationship Id="rId56" Type="http://schemas.openxmlformats.org/officeDocument/2006/relationships/hyperlink" Target="consultantplus://offline/ref=0DE2F1F661EBBA558C58239305B03015F5693B0F327B38A15AB1B0F4C61E0D0F8EC1903569392AA869E14B19DC37A6C824028FA1936CD8BCx1m0B" TargetMode="External"/><Relationship Id="rId64" Type="http://schemas.openxmlformats.org/officeDocument/2006/relationships/hyperlink" Target="consultantplus://offline/ref=0DE2F1F661EBBA558C583D9E13DC6E1CFF666702307D36F70FE6B6A3994E0B5ACE8196602A7D24AC6DEA1F4F9169FF99654982A78870D8B80EB5FEFCx0m4B" TargetMode="External"/><Relationship Id="rId69" Type="http://schemas.openxmlformats.org/officeDocument/2006/relationships/hyperlink" Target="consultantplus://offline/ref=0DE2F1F661EBBA558C583D9E13DC6E1CFF666702307E36FF07ECB6A3994E0B5ACE8196602A7D24AC6DEA1F4D9F69FF99654982A78870D8B80EB5FEFCx0m4B" TargetMode="External"/><Relationship Id="rId77" Type="http://schemas.openxmlformats.org/officeDocument/2006/relationships/hyperlink" Target="consultantplus://offline/ref=0DE2F1F661EBBA558C583D9E13DC6E1CFF666702307E36FF07ECB6A3994E0B5ACE8196602A7D24AC6DEA1F4D9069FF99654982A78870D8B80EB5FEFCx0m4B" TargetMode="External"/><Relationship Id="rId8" Type="http://schemas.openxmlformats.org/officeDocument/2006/relationships/hyperlink" Target="consultantplus://offline/ref=0DE2F1F661EBBA558C583D9E13DC6E1CFF666702307D34F004E3B6A3994E0B5ACE8196602A7D24AC6DEA1E4F9969FF99654982A78870D8B80EB5FEFCx0m4B" TargetMode="External"/><Relationship Id="rId51" Type="http://schemas.openxmlformats.org/officeDocument/2006/relationships/hyperlink" Target="consultantplus://offline/ref=0DE2F1F661EBBA558C58239305B03015F5693B0F327B38A15AB1B0F4C61E0D0F8EC1903C6F327DFC29BF12489D7CABCE3F1E8FA5x8mDB" TargetMode="External"/><Relationship Id="rId72" Type="http://schemas.openxmlformats.org/officeDocument/2006/relationships/hyperlink" Target="consultantplus://offline/ref=0DE2F1F661EBBA558C583D9E13DC6E1CFF666702307D36F70FE6B6A3994E0B5ACE8196602A7D24AC6DEA1F409D69FF99654982A78870D8B80EB5FEFCx0m4B" TargetMode="External"/><Relationship Id="rId80" Type="http://schemas.openxmlformats.org/officeDocument/2006/relationships/hyperlink" Target="consultantplus://offline/ref=0DE2F1F661EBBA558C583D9E13DC6E1CFF666702307E36FF07ECB6A3994E0B5ACE8196602A7D24AC6DEA1F4D9F69FF99654982A78870D8B80EB5FEFCx0m4B" TargetMode="External"/><Relationship Id="rId85" Type="http://schemas.openxmlformats.org/officeDocument/2006/relationships/hyperlink" Target="consultantplus://offline/ref=0DE2F1F661EBBA558C583D9E13DC6E1CFF666702307E36FF07ECB6A3994E0B5ACE8196602A7D24AC6DEA1F409B69FF99654982A78870D8B80EB5FEFCx0m4B" TargetMode="External"/><Relationship Id="rId93" Type="http://schemas.openxmlformats.org/officeDocument/2006/relationships/hyperlink" Target="consultantplus://offline/ref=0DE2F1F661EBBA558C583D9E13DC6E1CFF666702307D36F70FE6B6A3994E0B5ACE8196602A7D24AC6DEA1F419E69FF99654982A78870D8B80EB5FEFCx0m4B" TargetMode="External"/><Relationship Id="rId3" Type="http://schemas.openxmlformats.org/officeDocument/2006/relationships/settings" Target="settings.xml"/><Relationship Id="rId12" Type="http://schemas.openxmlformats.org/officeDocument/2006/relationships/hyperlink" Target="consultantplus://offline/ref=0DE2F1F661EBBA558C583D9E13DC6E1CFF666702307D36F70FE6B6A3994E0B5ACE8196602A7D24AC6DEA1F489069FF99654982A78870D8B80EB5FEFCx0m4B" TargetMode="External"/><Relationship Id="rId17" Type="http://schemas.openxmlformats.org/officeDocument/2006/relationships/hyperlink" Target="consultantplus://offline/ref=0DE2F1F661EBBA558C583D9E13DC6E1CFF666702307D36F70FE6B6A3994E0B5ACE8196602A7D24AC6DEA1F499E69FF99654982A78870D8B80EB5FEFCx0m4B" TargetMode="External"/><Relationship Id="rId25" Type="http://schemas.openxmlformats.org/officeDocument/2006/relationships/hyperlink" Target="consultantplus://offline/ref=0DE2F1F661EBBA558C583D9E13DC6E1CFF666702307D36F70FE6B6A3994E0B5ACE8196602A7D24AC6DEA1F4A9969FF99654982A78870D8B80EB5FEFCx0m4B" TargetMode="External"/><Relationship Id="rId33" Type="http://schemas.openxmlformats.org/officeDocument/2006/relationships/hyperlink" Target="consultantplus://offline/ref=0DE2F1F661EBBA558C583D9E13DC6E1CFF666702307D36F70FE6B6A3994E0B5ACE8196602A7D24AC6DEA1F4A9C69FF99654982A78870D8B80EB5FEFCx0m4B" TargetMode="External"/><Relationship Id="rId38" Type="http://schemas.openxmlformats.org/officeDocument/2006/relationships/hyperlink" Target="consultantplus://offline/ref=0DE2F1F661EBBA558C583D9E13DC6E1CFF666702307D36F70FE6B6A3994E0B5ACE8196602A7D24AC6DEA1F4B9969FF99654982A78870D8B80EB5FEFCx0m4B" TargetMode="External"/><Relationship Id="rId46" Type="http://schemas.openxmlformats.org/officeDocument/2006/relationships/hyperlink" Target="consultantplus://offline/ref=0DE2F1F661EBBA558C58239305B03015F56D3C08347F38A15AB1B0F4C61E0D0F8EC19035693929AC6DE14B19DC37A6C824028FA1936CD8BCx1m0B" TargetMode="External"/><Relationship Id="rId59" Type="http://schemas.openxmlformats.org/officeDocument/2006/relationships/hyperlink" Target="consultantplus://offline/ref=0DE2F1F661EBBA558C58239305B03015F5693B0F327B38A15AB1B0F4C61E0D0F8EC19036603922F93CAE4A459867B5C827028DA78Fx6mEB" TargetMode="External"/><Relationship Id="rId67" Type="http://schemas.openxmlformats.org/officeDocument/2006/relationships/hyperlink" Target="consultantplus://offline/ref=0DE2F1F661EBBA558C583D9E13DC6E1CFF666702307D36F70FE6B6A3994E0B5ACE8196602A7D24AC6DEA1F409969FF99654982A78870D8B80EB5FEFCx0m4B" TargetMode="External"/><Relationship Id="rId20" Type="http://schemas.openxmlformats.org/officeDocument/2006/relationships/hyperlink" Target="consultantplus://offline/ref=0DE2F1F661EBBA558C58239305B03015F4653F06347638A15AB1B0F4C61E0D0F9CC1C839693C37AD6BF41D489Ax6m2B" TargetMode="External"/><Relationship Id="rId41" Type="http://schemas.openxmlformats.org/officeDocument/2006/relationships/hyperlink" Target="consultantplus://offline/ref=0DE2F1F661EBBA558C583D9E13DC6E1CFF666702307D36F70FE6B6A3994E0B5ACE8196602A7D24AC6DEA1F4B9F69FF99654982A78870D8B80EB5FEFCx0m4B" TargetMode="External"/><Relationship Id="rId54" Type="http://schemas.openxmlformats.org/officeDocument/2006/relationships/hyperlink" Target="consultantplus://offline/ref=0DE2F1F661EBBA558C58239305B03015F5693B0F327B38A15AB1B0F4C61E0D0F8EC190366D3D22F93CAE4A459867B5C827028DA78Fx6mEB" TargetMode="External"/><Relationship Id="rId62" Type="http://schemas.openxmlformats.org/officeDocument/2006/relationships/hyperlink" Target="consultantplus://offline/ref=0DE2F1F661EBBA558C583D9E13DC6E1CFF666702307D36F70FE6B6A3994E0B5ACE8196602A7D24AC6DEA1F4F9069FF99654982A78870D8B80EB5FEFCx0m4B" TargetMode="External"/><Relationship Id="rId70" Type="http://schemas.openxmlformats.org/officeDocument/2006/relationships/hyperlink" Target="consultantplus://offline/ref=0DE2F1F661EBBA558C583D9E13DC6E1CFF666702307E36FF07ECB6A3994E0B5ACE8196602A7D24AC6DEA1F409B69FF99654982A78870D8B80EB5FEFCx0m4B" TargetMode="External"/><Relationship Id="rId75" Type="http://schemas.openxmlformats.org/officeDocument/2006/relationships/hyperlink" Target="consultantplus://offline/ref=0DE2F1F661EBBA558C583D9E13DC6E1CFF666702307E36FF07ECB6A3994E0B5ACE8196602A7D24AC6DEA1F4D9F69FF99654982A78870D8B80EB5FEFCx0m4B" TargetMode="External"/><Relationship Id="rId83" Type="http://schemas.openxmlformats.org/officeDocument/2006/relationships/hyperlink" Target="consultantplus://offline/ref=0DE2F1F661EBBA558C583D9E13DC6E1CFF666702307D36F70FE6B6A3994E0B5ACE8196602A7D24AC6DEA1F419A69FF99654982A78870D8B80EB5FEFCx0m4B" TargetMode="External"/><Relationship Id="rId88" Type="http://schemas.openxmlformats.org/officeDocument/2006/relationships/hyperlink" Target="consultantplus://offline/ref=0DE2F1F661EBBA558C583D9E13DC6E1CFF666702307E36FF07ECB6A3994E0B5ACE8196602A7D24AC6DEA1F4D9F69FF99654982A78870D8B80EB5FEFCx0m4B" TargetMode="External"/><Relationship Id="rId91" Type="http://schemas.openxmlformats.org/officeDocument/2006/relationships/hyperlink" Target="consultantplus://offline/ref=0DE2F1F661EBBA558C583D9E13DC6E1CFF666702307D36F70FE6B6A3994E0B5ACE8196602A7D24AC6DEA1F419D69FF99654982A78870D8B80EB5FEFCx0m4B"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DE2F1F661EBBA558C583D9E13DC6E1CFF666702307D36F70FE6B6A3994E0B5ACE8196602A7D24AC6DEA1F489D69FF99654982A78870D8B80EB5FEFCx0m4B" TargetMode="External"/><Relationship Id="rId15" Type="http://schemas.openxmlformats.org/officeDocument/2006/relationships/hyperlink" Target="consultantplus://offline/ref=0DE2F1F661EBBA558C583D9E13DC6E1CFF666702307D36F70FE6B6A3994E0B5ACE8196602A7D24AC6DEA1F499C69FF99654982A78870D8B80EB5FEFCx0m4B" TargetMode="External"/><Relationship Id="rId23" Type="http://schemas.openxmlformats.org/officeDocument/2006/relationships/hyperlink" Target="consultantplus://offline/ref=0DE2F1F661EBBA558C58239305B03015F5693B0F327B38A15AB1B0F4C61E0D0F8EC19035626D78E938E71F4D8662ADD6231C8DxAm7B" TargetMode="External"/><Relationship Id="rId28" Type="http://schemas.openxmlformats.org/officeDocument/2006/relationships/hyperlink" Target="consultantplus://offline/ref=0DE2F1F661EBBA558C58239305B03015F568380D377638A15AB1B0F4C61E0D0F8EC19037693F29A639BB5B1D9562AED6211A91A58D6CxDm8B" TargetMode="External"/><Relationship Id="rId36" Type="http://schemas.openxmlformats.org/officeDocument/2006/relationships/hyperlink" Target="consultantplus://offline/ref=0DE2F1F661EBBA558C583D9E13DC6E1CFF666702307D36F70FE6B6A3994E0B5ACE8196602A7D24AC6DEA1F4A9F69FF99654982A78870D8B80EB5FEFCx0m4B" TargetMode="External"/><Relationship Id="rId49" Type="http://schemas.openxmlformats.org/officeDocument/2006/relationships/hyperlink" Target="consultantplus://offline/ref=0DE2F1F661EBBA558C583D9E13DC6E1CFF666702307D36F70FE6B6A3994E0B5ACE8196602A7D24AC6DEA1F4E9E69FF99654982A78870D8B80EB5FEFCx0m4B" TargetMode="External"/><Relationship Id="rId57" Type="http://schemas.openxmlformats.org/officeDocument/2006/relationships/hyperlink" Target="consultantplus://offline/ref=0DE2F1F661EBBA558C58239305B03015F5693B0F327B38A15AB1B0F4C61E0D0F8EC1903569392AA869E14B19DC37A6C824028FA1936CD8BCx1m0B" TargetMode="External"/><Relationship Id="rId10" Type="http://schemas.openxmlformats.org/officeDocument/2006/relationships/hyperlink" Target="consultantplus://offline/ref=0DE2F1F661EBBA558C58239305B03015F56E3F08367F38A15AB1B0F4C61E0D0F8EC1903168327DFC29BF12489D7CABCE3F1E8FA5x8mDB" TargetMode="External"/><Relationship Id="rId31" Type="http://schemas.openxmlformats.org/officeDocument/2006/relationships/hyperlink" Target="consultantplus://offline/ref=0DE2F1F661EBBA558C58239305B03015F568380D377638A15AB1B0F4C61E0D0F8EC19035693921AE6BE14B19DC37A6C824028FA1936CD8BCx1m0B" TargetMode="External"/><Relationship Id="rId44" Type="http://schemas.openxmlformats.org/officeDocument/2006/relationships/hyperlink" Target="consultantplus://offline/ref=0DE2F1F661EBBA558C583D9E13DC6E1CFF666702307D36F70FE6B6A3994E0B5ACE8196602A7D24AC6DEA1F4C9869FF99654982A78870D8B80EB5FEFCx0m4B" TargetMode="External"/><Relationship Id="rId52" Type="http://schemas.openxmlformats.org/officeDocument/2006/relationships/hyperlink" Target="consultantplus://offline/ref=0DE2F1F661EBBA558C58239305B03015F76A3E06367D38A15AB1B0F4C61E0D0F8EC19035693929A46AE14B19DC37A6C824028FA1936CD8BCx1m0B" TargetMode="External"/><Relationship Id="rId60" Type="http://schemas.openxmlformats.org/officeDocument/2006/relationships/hyperlink" Target="consultantplus://offline/ref=0DE2F1F661EBBA558C58239305B03015F5693B0F327B38A15AB1B0F4C61E0D0F8EC1903569392AA869E14B19DC37A6C824028FA1936CD8BCx1m0B" TargetMode="External"/><Relationship Id="rId65" Type="http://schemas.openxmlformats.org/officeDocument/2006/relationships/hyperlink" Target="consultantplus://offline/ref=0DE2F1F661EBBA558C58239305B03015F568380D377638A15AB1B0F4C61E0D0F8EC19035693821AC6BE14B19DC37A6C824028FA1936CD8BCx1m0B" TargetMode="External"/><Relationship Id="rId73" Type="http://schemas.openxmlformats.org/officeDocument/2006/relationships/hyperlink" Target="consultantplus://offline/ref=0DE2F1F661EBBA558C583D9E13DC6E1CFF666702307D36F70FE6B6A3994E0B5ACE8196602A7D24AC6DEA1F409F69FF99654982A78870D8B80EB5FEFCx0m4B" TargetMode="External"/><Relationship Id="rId78" Type="http://schemas.openxmlformats.org/officeDocument/2006/relationships/hyperlink" Target="consultantplus://offline/ref=0DE2F1F661EBBA558C583D9E13DC6E1CFF666702307D36F70FE6B6A3994E0B5ACE8196602A7D24AC6DEA1F409169FF99654982A78870D8B80EB5FEFCx0m4B" TargetMode="External"/><Relationship Id="rId81" Type="http://schemas.openxmlformats.org/officeDocument/2006/relationships/hyperlink" Target="consultantplus://offline/ref=0DE2F1F661EBBA558C583D9E13DC6E1CFF666702307E36FF07ECB6A3994E0B5ACE8196602A7D24AC6DEA1F4B9B69FF99654982A78870D8B80EB5FEFCx0m4B" TargetMode="External"/><Relationship Id="rId86" Type="http://schemas.openxmlformats.org/officeDocument/2006/relationships/hyperlink" Target="consultantplus://offline/ref=0DE2F1F661EBBA558C583D9E13DC6E1CFF666702307E36FF07ECB6A3994E0B5ACE8196602A7D24AC6DEA1F4D9069FF99654982A78870D8B80EB5FEFCx0m4B" TargetMode="External"/><Relationship Id="rId94" Type="http://schemas.openxmlformats.org/officeDocument/2006/relationships/hyperlink" Target="consultantplus://offline/ref=0DE2F1F661EBBA558C58239305B03015F568380D377638A15AB1B0F4C61E0D0F8EC19035693921A56DE14B19DC37A6C824028FA1936CD8BCx1m0B" TargetMode="External"/><Relationship Id="rId4" Type="http://schemas.openxmlformats.org/officeDocument/2006/relationships/webSettings" Target="webSettings.xml"/><Relationship Id="rId9" Type="http://schemas.openxmlformats.org/officeDocument/2006/relationships/hyperlink" Target="consultantplus://offline/ref=0DE2F1F661EBBA558C583D9E13DC6E1CFF666702307D36F70FE6B6A3994E0B5ACE8196602A7D24AC6DEA1F489E69FF99654982A78870D8B80EB5FEFCx0m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15050</Words>
  <Characters>85788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Маркелова Елена Анатольевна</dc:creator>
  <cp:lastModifiedBy>Маркелова Елена Анатольевна</cp:lastModifiedBy>
  <cp:revision>1</cp:revision>
  <dcterms:created xsi:type="dcterms:W3CDTF">2020-06-05T01:38:00Z</dcterms:created>
  <dcterms:modified xsi:type="dcterms:W3CDTF">2020-06-05T01:39:00Z</dcterms:modified>
</cp:coreProperties>
</file>