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C9" w:rsidRDefault="00F100D3">
      <w:pPr>
        <w:widowControl w:val="0"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C4AC9" w:rsidRDefault="00F100D3">
      <w:pPr>
        <w:widowControl w:val="0"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C4AC9" w:rsidRDefault="00F100D3">
      <w:pPr>
        <w:widowControl w:val="0"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EC4AC9" w:rsidRDefault="00F100D3">
      <w:pPr>
        <w:widowControl w:val="0"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C4AC9" w:rsidRDefault="00F100D3">
      <w:pPr>
        <w:widowControl w:val="0"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EC4AC9" w:rsidRDefault="00F100D3">
      <w:pPr>
        <w:widowControl w:val="0"/>
        <w:spacing w:before="0" w:after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C4AC9" w:rsidRDefault="00F100D3" w:rsidP="00F100D3">
      <w:pPr>
        <w:widowControl w:val="0"/>
        <w:spacing w:before="0" w:after="0"/>
        <w:ind w:left="5954"/>
        <w:rPr>
          <w:color w:val="D9D9D9" w:themeColor="background1" w:themeShade="D9"/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color w:val="D9D9D9" w:themeColor="background1" w:themeShade="D9"/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15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93695" cy="25209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9D9D9" w:themeColor="background1" w:themeShade="D9"/>
          <w:sz w:val="28"/>
          <w:szCs w:val="28"/>
        </w:rPr>
        <w:t xml:space="preserve"> </w:t>
      </w:r>
    </w:p>
    <w:p w:rsidR="00EC4AC9" w:rsidRDefault="00F100D3">
      <w:pPr>
        <w:widowControl w:val="0"/>
        <w:spacing w:beforeAutospacing="1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C4AC9" w:rsidRDefault="00F100D3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установления, изменения, отмены муниципальных маршрутов регулярных перевозок на территории Ордынского района Новосибирской области</w:t>
      </w:r>
    </w:p>
    <w:p w:rsidR="00EC4AC9" w:rsidRDefault="00F100D3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Порядок)</w:t>
      </w:r>
    </w:p>
    <w:p w:rsidR="00EC4AC9" w:rsidRDefault="00F100D3">
      <w:pPr>
        <w:widowControl w:val="0"/>
        <w:spacing w:beforeAutospacing="1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 </w:t>
      </w:r>
      <w:r>
        <w:rPr>
          <w:b/>
          <w:sz w:val="28"/>
          <w:szCs w:val="28"/>
        </w:rPr>
        <w:t>Общие положения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процедуру установления, изменения, отмены муниципальных маршрутов регулярных перевозок, в том числе порядок рассмотрения заявлений юридических лиц, индивидуальных предпринимателей, участников договора прост</w:t>
      </w:r>
      <w:r>
        <w:rPr>
          <w:sz w:val="28"/>
          <w:szCs w:val="28"/>
        </w:rPr>
        <w:t>ого товарищества об установлении, изменении либо отмене данных маршрутов, а также оснований для отказа в установлении либо изменении данных маршрутов, оснований для отмены данных маршрутов, на территории Ордынского района Новосибирской области, а также пор</w:t>
      </w:r>
      <w:r>
        <w:rPr>
          <w:sz w:val="28"/>
          <w:szCs w:val="28"/>
        </w:rPr>
        <w:t>ядок проведения обследования пассажиропотока на муниципальных маршрутах регулярных перевозок на территории Ордынского района Новосибирской области и форму паспорта муниципального маршрута регулярных перевозок.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Порядок разработан в соответствии с Федерал</w:t>
      </w:r>
      <w:r>
        <w:rPr>
          <w:sz w:val="28"/>
          <w:szCs w:val="28"/>
        </w:rPr>
        <w:t xml:space="preserve">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r>
        <w:rPr>
          <w:sz w:val="28"/>
          <w:szCs w:val="28"/>
        </w:rPr>
        <w:t>Федерации» (далее – Федеральный закон № 220-ФЗ).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Муниципальный маршрут устанавливается, изменяется, отменяется решением администрации Ордынского района Новосибирской области, уполномоченной на осуществление функций по организации регулярных перевозок по</w:t>
      </w:r>
      <w:r>
        <w:rPr>
          <w:sz w:val="28"/>
          <w:szCs w:val="28"/>
        </w:rPr>
        <w:t xml:space="preserve"> муниципальным маршрутам регулярных перевозок на территории Ордынского района Новосибирской области (далее – уполномоченный орган) по собственной инициативе, а также по предложению:</w:t>
      </w:r>
    </w:p>
    <w:p w:rsidR="00EC4AC9" w:rsidRDefault="00F100D3">
      <w:pPr>
        <w:pStyle w:val="afff4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муниципальных образований поселений Ордынс</w:t>
      </w:r>
      <w:r>
        <w:rPr>
          <w:sz w:val="28"/>
          <w:szCs w:val="28"/>
        </w:rPr>
        <w:t>кого района Новосибирской области, по территории которых проходит действующий или планируется к установлению муниципальный маршрут (далее – орган местного самоуправления);</w:t>
      </w:r>
    </w:p>
    <w:p w:rsidR="00EC4AC9" w:rsidRDefault="00F100D3">
      <w:pPr>
        <w:pStyle w:val="afff4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юридических лиц, индивидуальных предпринимателей или уполномоченных участников догов</w:t>
      </w:r>
      <w:r>
        <w:rPr>
          <w:sz w:val="28"/>
          <w:szCs w:val="28"/>
        </w:rPr>
        <w:t>ора простого товарищества, имеющих намерение осуществлять регулярные перевозки или осуществляющих регулярные перевозки по данному маршруту (далее – перевозчики), об установлении нового, изменении или отмене действующего муниципального маршрута.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Заявления о</w:t>
      </w:r>
      <w:r>
        <w:rPr>
          <w:sz w:val="28"/>
          <w:szCs w:val="28"/>
        </w:rPr>
        <w:t>б установлении, изменении, отмене муниципального маршрута и прилагаемые к нему документы, подлежат регистрации в день поступления.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не являющихся перевозчиками юридических лиц, индивидуальных предпринимателей и физических лиц рассматриваются </w:t>
      </w:r>
      <w:r>
        <w:rPr>
          <w:sz w:val="28"/>
          <w:szCs w:val="28"/>
        </w:rPr>
        <w:t>уполномоченным органом во взаимодействии с перевозчиками и органами местного самоуправления, по территории которых проходит действующий или устанавливается муниципальный маршрут в порядке, предусмотренном Федеральным законом от 02.05.2006 № 59-ФЗ «О порядк</w:t>
      </w:r>
      <w:r>
        <w:rPr>
          <w:sz w:val="28"/>
          <w:szCs w:val="28"/>
        </w:rPr>
        <w:t>е рассмотрения обращений граждан Российской Федерации».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>5. Уполномоченный орган в соответствии со статьей 25 Федерального закона № 220-ФЗ ведет реестр муниципальных маршрутов регулярных перевозок на территории Ордынского района Новосибирской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– реестр муниципальных маршрутов).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включенные в реестр муниципальных маршрутов (за исключением сведений о месте жительства индивидуального предпринимателя), размещаются на официальном сайте уполномоченного органа в информационно-телекоммуникацио</w:t>
      </w:r>
      <w:r>
        <w:rPr>
          <w:rFonts w:ascii="Times New Roman" w:hAnsi="Times New Roman" w:cs="Times New Roman"/>
          <w:sz w:val="28"/>
          <w:szCs w:val="28"/>
        </w:rPr>
        <w:t>нной сети «Интернет» (далее – официальный сайт).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Решение об установлении, изменении, отмене муниципального маршрута оформляется постановлением уполномоченного органа.</w:t>
      </w:r>
    </w:p>
    <w:p w:rsidR="00EC4AC9" w:rsidRDefault="00F100D3">
      <w:pPr>
        <w:spacing w:beforeAutospacing="1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 </w:t>
      </w:r>
      <w:r>
        <w:rPr>
          <w:b/>
          <w:sz w:val="28"/>
          <w:szCs w:val="28"/>
        </w:rPr>
        <w:t>Установление муниципального маршрута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Для рассмотрения вопроса об установлении му</w:t>
      </w:r>
      <w:r>
        <w:rPr>
          <w:sz w:val="28"/>
          <w:szCs w:val="28"/>
        </w:rPr>
        <w:t>ниципального маршрута орган местного самоуправления и (или) перевозчик представляет в уполномоченный орган заявление об установлении муниципального маршрута по форме согласно приложению № 1 к Порядку.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К заявлению об установлении муниципального маршрута </w:t>
      </w:r>
      <w:r>
        <w:rPr>
          <w:sz w:val="28"/>
          <w:szCs w:val="28"/>
        </w:rPr>
        <w:t>прилагается:</w:t>
      </w:r>
    </w:p>
    <w:p w:rsidR="00EC4AC9" w:rsidRDefault="00F100D3">
      <w:pPr>
        <w:pStyle w:val="afff4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результатов обследования пассажиропотока на маршруте регулярных перевозок, проведенного в соответствии с Порядком проведения обследования пассажиропотока на муниципальных маршрутах регулярных перевозок на территории Ордынского района Новос</w:t>
      </w:r>
      <w:r>
        <w:rPr>
          <w:sz w:val="28"/>
          <w:szCs w:val="28"/>
        </w:rPr>
        <w:t>ибирской области, согласно приложению № 5 к Порядку (далее – Порядок обследования пассажиропотока);</w:t>
      </w:r>
    </w:p>
    <w:p w:rsidR="00EC4AC9" w:rsidRDefault="00F100D3">
      <w:pPr>
        <w:pStyle w:val="afff4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расписания по муниципальному маршруту.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В случае, если инициатива по установлению муниципального маршрута исходит от перевозчика, к заявлению об ус</w:t>
      </w:r>
      <w:r>
        <w:rPr>
          <w:sz w:val="28"/>
          <w:szCs w:val="28"/>
        </w:rPr>
        <w:t>тановлении муниципального маршрута прикладывается копия договора простого товарищества (в случае если заявителем является участник договора простого товарищества).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Орган местного самоуправления направляет заявление об установлении муниципального </w:t>
      </w:r>
      <w:r>
        <w:rPr>
          <w:sz w:val="28"/>
          <w:szCs w:val="28"/>
        </w:rPr>
        <w:t>маршрута и прилагаемые к нему копии документов в уполномоченный орган посредством «Системы электронного документооборота и делопроизводства Правительства Новосибирской области».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Перевозчиком заявление об установлении муниципального маршрута и прилагаем</w:t>
      </w:r>
      <w:r>
        <w:rPr>
          <w:sz w:val="28"/>
          <w:szCs w:val="28"/>
        </w:rPr>
        <w:t xml:space="preserve">ые к нему документы предоставляются в уполномоченный орган непосредственно или направляются заказным почтовым отправлением. Допускается направление указанного заявления и прилагаемых к нему документов </w:t>
      </w:r>
      <w:r>
        <w:rPr>
          <w:sz w:val="28"/>
          <w:szCs w:val="28"/>
        </w:rPr>
        <w:lastRenderedPageBreak/>
        <w:t>в форме электронных документов, подписанных электронной</w:t>
      </w:r>
      <w:r>
        <w:rPr>
          <w:sz w:val="28"/>
          <w:szCs w:val="28"/>
        </w:rPr>
        <w:t xml:space="preserve"> подписью любого вида, по электронному адресу </w:t>
      </w:r>
      <w:proofErr w:type="spellStart"/>
      <w:r>
        <w:rPr>
          <w:sz w:val="28"/>
          <w:szCs w:val="28"/>
        </w:rPr>
        <w:t>ord_adm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формате «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».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В течение 7 (семи) дней со дня представления заявления об установлении муниципального маршрута и прилагаемых к нему документов уполномоченный орган принимает решение о приеме</w:t>
      </w:r>
      <w:r>
        <w:rPr>
          <w:sz w:val="28"/>
          <w:szCs w:val="28"/>
        </w:rPr>
        <w:t xml:space="preserve"> указанного заявления и прилагаемых к нему документов либо в случае их несоответствия требованиям, установленным пунктами 7-11 Порядка, наличия в заявлении об установлении муниципального маршрута и прилагаемых к нему документах подчисток, приписок, исправл</w:t>
      </w:r>
      <w:r>
        <w:rPr>
          <w:sz w:val="28"/>
          <w:szCs w:val="28"/>
        </w:rPr>
        <w:t>ений, текста, не поддающегося прочтению, решение о возврате указанного заявления и прилагаемых к нему документов с мотивированным обоснованием причин возврата, уведомляет инициатора способом, указанным в заявлении об установлении муниципального маршрута.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3. В течение 7 (семи) дней со дня принятия решения о приеме заявления об установлении муниципального маршрута уполномоченный орган направляет уведомление о поступлении такого заявления органам местного самоуправления, в границах которых данный маршрут прох</w:t>
      </w:r>
      <w:r>
        <w:rPr>
          <w:sz w:val="28"/>
          <w:szCs w:val="28"/>
        </w:rPr>
        <w:t>одит (далее – согласующие органы).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Согласующие органы в течение 15 (пятнадцати) дней со дня направления уведомления, указанного в пункте 13 Порядка, предоставляют в уполномоченный орган информацию о согласовании установления муниципального маршрута или</w:t>
      </w:r>
      <w:r>
        <w:rPr>
          <w:sz w:val="28"/>
          <w:szCs w:val="28"/>
        </w:rPr>
        <w:t xml:space="preserve"> об отказе в его согласовании. В случае, если в течение указанного срока уполномоченный орган не получит информацию от согласующих органов, считается, что основания для отказа в установлении муниципального маршрута, предусмотренные пунктом 19 Порядка, отсу</w:t>
      </w:r>
      <w:r>
        <w:rPr>
          <w:sz w:val="28"/>
          <w:szCs w:val="28"/>
        </w:rPr>
        <w:t>тствуют.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При рассмотрении заявления об установлении муниципального маршрута уполномоченный орган организует проведение обследования межведомственной комиссией по оценке соответствия технического состояния и уровня содержания автомобильных дорог требова</w:t>
      </w:r>
      <w:r>
        <w:rPr>
          <w:sz w:val="28"/>
          <w:szCs w:val="28"/>
        </w:rPr>
        <w:t>ниям безопасности движения на территории Ордынского района Новосибирской области (далее – межведомственная комиссия), технического состояния элементов обустройства автомобильных дорог, искусственных сооружений на соответствие требованиям безопасности дорож</w:t>
      </w:r>
      <w:r>
        <w:rPr>
          <w:sz w:val="28"/>
          <w:szCs w:val="28"/>
        </w:rPr>
        <w:t>ного движения и безопасности пассажирских перевозок, а также наличия обустроенных остановочных пунктов, разворотных площадок и площадок отстоя транспорта по пути следования муниципального маршрута.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Обследованию подлежат участки улиц, автомобильных дорог, п</w:t>
      </w:r>
      <w:r>
        <w:rPr>
          <w:sz w:val="28"/>
          <w:szCs w:val="28"/>
        </w:rPr>
        <w:t>о которым не проходят действующие муниципальные, межмуниципальные, межрегиональные маршруты регулярных перевозок.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В срок, не превышающий 45 (сорока пяти) дней со дня поступления заявления об установлении муниципального маршрута регулярных перевозок, уп</w:t>
      </w:r>
      <w:r>
        <w:rPr>
          <w:sz w:val="28"/>
          <w:szCs w:val="28"/>
        </w:rPr>
        <w:t xml:space="preserve">олномоченный орган рассматривает указанное заявление в порядке, установленном настоящим постановлением, и с учетом информации, полученной от согласующих органов, принимает решение об установлении муниципального маршрута регулярных перевозок либо об отказе </w:t>
      </w:r>
      <w:r>
        <w:rPr>
          <w:sz w:val="28"/>
          <w:szCs w:val="28"/>
        </w:rPr>
        <w:t>в установлении данного маршрута.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В случае если инициатором установления муниципального маршрута является уполномоченный орган, маршрут устанавливается не позднее 30 (тридцати) дней на основании акта результатов обследования пассажиропотока, </w:t>
      </w:r>
      <w:r>
        <w:rPr>
          <w:sz w:val="28"/>
          <w:szCs w:val="28"/>
        </w:rPr>
        <w:lastRenderedPageBreak/>
        <w:t>проведенног</w:t>
      </w:r>
      <w:r>
        <w:rPr>
          <w:sz w:val="28"/>
          <w:szCs w:val="28"/>
        </w:rPr>
        <w:t>о им в соответствии с Порядком обследования пассажиропотока, а также при отсутствии обстоятельств, предусмотренных пунктом 19 Порядка.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пассажиропотока уполномоченным органом не проводится в случае, если мероприятие по установлению маршрута пре</w:t>
      </w:r>
      <w:r>
        <w:rPr>
          <w:sz w:val="28"/>
          <w:szCs w:val="28"/>
        </w:rPr>
        <w:t>дусмотрено документом планирования</w:t>
      </w:r>
      <w:r>
        <w:t xml:space="preserve"> </w:t>
      </w:r>
      <w:r>
        <w:rPr>
          <w:sz w:val="28"/>
          <w:szCs w:val="28"/>
        </w:rPr>
        <w:t>регулярных перевозок пассажиров и багажа автомобильным транспортом по муниципальным маршрутам регулярных перевозок в Ордынском районе Новосибирской области (далее – документ планирования). В таких случаях решение об устан</w:t>
      </w:r>
      <w:r>
        <w:rPr>
          <w:sz w:val="28"/>
          <w:szCs w:val="28"/>
        </w:rPr>
        <w:t>овлении муниципального маршрута принимается в сроки, установленные документом планирования.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Основаниями для установления муниципального маршрута являются:</w:t>
      </w:r>
    </w:p>
    <w:p w:rsidR="00EC4AC9" w:rsidRDefault="00F100D3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потребности населения в регулярных перевозках пассажиров и багажа автомобильным </w:t>
      </w:r>
      <w:r>
        <w:rPr>
          <w:rFonts w:ascii="Times New Roman" w:hAnsi="Times New Roman" w:cs="Times New Roman"/>
          <w:sz w:val="28"/>
          <w:szCs w:val="28"/>
        </w:rPr>
        <w:t>транспортом по устанавливаемому маршруту при невозможности организации регулярных перевозок путем изменения пути следования транспортных средств, осуществляющих регулярные перевозки по действующим маршрутам;</w:t>
      </w:r>
    </w:p>
    <w:p w:rsidR="00EC4AC9" w:rsidRDefault="00F100D3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документ</w:t>
      </w:r>
      <w:r>
        <w:rPr>
          <w:rFonts w:ascii="Times New Roman" w:hAnsi="Times New Roman" w:cs="Times New Roman"/>
          <w:sz w:val="28"/>
          <w:szCs w:val="28"/>
        </w:rPr>
        <w:t>ом планирования, иных мероприятий, предусмотренных нормативными правовыми актами Российской Федерации, Новосибирской области и Ордынского района Новосибирской области.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 Решение об отказе в установлении муниципального маршрута принимается уполномоченным </w:t>
      </w:r>
      <w:r>
        <w:rPr>
          <w:rFonts w:ascii="Times New Roman" w:hAnsi="Times New Roman" w:cs="Times New Roman"/>
          <w:sz w:val="28"/>
          <w:szCs w:val="28"/>
        </w:rPr>
        <w:t>органом при наличии одного из следующих обстоятельств:</w:t>
      </w:r>
    </w:p>
    <w:p w:rsidR="00EC4AC9" w:rsidRDefault="00F100D3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основания для установления муниципального маршрута, предусмотренного пунктом 18 Порядка;</w:t>
      </w:r>
    </w:p>
    <w:p w:rsidR="00EC4AC9" w:rsidRDefault="00F100D3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альтернативных маршрутов регулярных пассажирских перевозок, обеспечивающих транспортные связи</w:t>
      </w:r>
      <w:r>
        <w:rPr>
          <w:rFonts w:ascii="Times New Roman" w:hAnsi="Times New Roman" w:cs="Times New Roman"/>
          <w:sz w:val="28"/>
          <w:szCs w:val="28"/>
        </w:rPr>
        <w:t xml:space="preserve"> в рамках предлагаемого к установлению муниципального маршрута;</w:t>
      </w:r>
    </w:p>
    <w:p w:rsidR="00EC4AC9" w:rsidRDefault="00F100D3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подтвержденного актом результатов обследования пассажиропотока на маршруте регулярных перевозок зон устойчивого (регулярного) транспортного тяготения пассажиров в данном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(участке) маршрутной сети у устанавливаемого муниципального маршрута;</w:t>
      </w:r>
    </w:p>
    <w:p w:rsidR="00EC4AC9" w:rsidRDefault="00F100D3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технического состояния элементов обустройства участков автомобильных дорог, искусственных сооружений требованиям безопасности дорожного движения и безопасности пассажирск</w:t>
      </w:r>
      <w:r>
        <w:rPr>
          <w:rFonts w:ascii="Times New Roman" w:hAnsi="Times New Roman" w:cs="Times New Roman"/>
          <w:sz w:val="28"/>
          <w:szCs w:val="28"/>
        </w:rPr>
        <w:t>их перевозок, а также отсутствия обустроенных остановочных пунктов, разворотных площадок и площадок отстоя транспорта по пути следования муниципального маршрута.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О принятом решении об установлении муниципального маршрута либо об отказе в установлении м</w:t>
      </w:r>
      <w:r>
        <w:rPr>
          <w:rFonts w:ascii="Times New Roman" w:hAnsi="Times New Roman" w:cs="Times New Roman"/>
          <w:sz w:val="28"/>
          <w:szCs w:val="28"/>
        </w:rPr>
        <w:t>униципального маршрута уполномоченный орган уведомляет орган местного самоуправления в течение 7 (семи) дней со дня принятия соответствующего решения.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В случае принятия решения об установлении муниципального маршрута уполномоченный орган в течение 7 (с</w:t>
      </w:r>
      <w:r>
        <w:rPr>
          <w:rFonts w:ascii="Times New Roman" w:hAnsi="Times New Roman" w:cs="Times New Roman"/>
          <w:sz w:val="28"/>
          <w:szCs w:val="28"/>
        </w:rPr>
        <w:t xml:space="preserve">еми) дней со дня принятия такого решения вносит в реестр муниципальных маршрутов сведения о данном маршруте. </w:t>
      </w:r>
      <w:r>
        <w:rPr>
          <w:rFonts w:ascii="Times New Roman" w:hAnsi="Times New Roman" w:cs="Times New Roman"/>
          <w:sz w:val="28"/>
          <w:szCs w:val="28"/>
        </w:rPr>
        <w:lastRenderedPageBreak/>
        <w:t>Маршрут считается установленным со дня включения в реестр муниципальных маршрутов сведений о маршруте.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в течение 15 (пятнадцат</w:t>
      </w:r>
      <w:r>
        <w:rPr>
          <w:rFonts w:ascii="Times New Roman" w:hAnsi="Times New Roman" w:cs="Times New Roman"/>
          <w:sz w:val="28"/>
          <w:szCs w:val="28"/>
        </w:rPr>
        <w:t>и) дней со дня принятия решения об установлении муниципального маршрута утверждает и передает перевозчику расписание муниципального маршрута.</w:t>
      </w:r>
    </w:p>
    <w:p w:rsidR="00EC4AC9" w:rsidRDefault="00F100D3">
      <w:pPr>
        <w:pStyle w:val="ConsPlusNormal"/>
        <w:widowControl/>
        <w:spacing w:beforeAutospacing="1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 Изменение муниципального маршрута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Изменением муниципального маршрута является изменение сведений о муницип</w:t>
      </w:r>
      <w:r>
        <w:rPr>
          <w:rFonts w:ascii="Times New Roman" w:hAnsi="Times New Roman" w:cs="Times New Roman"/>
          <w:sz w:val="28"/>
          <w:szCs w:val="28"/>
        </w:rPr>
        <w:t>альном маршруте, предусмотренных пунктами 3–10 части 1 статьи 26 Федерального закона № 220-ФЗ.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 Для рассмотрения вопроса об изменении муниципального маршрута орган местного самоуправления и (или) перевозчик представляет в уполномоченный орган заявление </w:t>
      </w:r>
      <w:r>
        <w:rPr>
          <w:rFonts w:ascii="Times New Roman" w:hAnsi="Times New Roman" w:cs="Times New Roman"/>
          <w:sz w:val="28"/>
          <w:szCs w:val="28"/>
        </w:rPr>
        <w:t>об изменении муниципального маршрута по форме согласно приложению № 2 к Порядку.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К заявлению об изменении муниципального маршрута прилагается:</w:t>
      </w:r>
    </w:p>
    <w:p w:rsidR="00EC4AC9" w:rsidRDefault="00F100D3">
      <w:pPr>
        <w:pStyle w:val="afff4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результатов обследования пассажиропотока на маршруте регулярных перевозок, проведенного в соответствии с </w:t>
      </w:r>
      <w:r>
        <w:rPr>
          <w:sz w:val="28"/>
          <w:szCs w:val="28"/>
        </w:rPr>
        <w:t>Порядком обследования пассажиропотока;</w:t>
      </w:r>
    </w:p>
    <w:p w:rsidR="00EC4AC9" w:rsidRDefault="00F100D3">
      <w:pPr>
        <w:pStyle w:val="afff4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расписания по муниципальному маршруту.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В случае если инициатива по изменению муниципального маршрута исходит от перевозчика к заявлению об изменении муниципального маршрута прилагаются:</w:t>
      </w:r>
    </w:p>
    <w:p w:rsidR="00EC4AC9" w:rsidRDefault="00F100D3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договора </w:t>
      </w:r>
      <w:r>
        <w:rPr>
          <w:rFonts w:ascii="Times New Roman" w:hAnsi="Times New Roman" w:cs="Times New Roman"/>
          <w:sz w:val="28"/>
          <w:szCs w:val="28"/>
        </w:rPr>
        <w:t>простого товарищества (в случае если заявителем является участник договора простого товарищества);</w:t>
      </w:r>
    </w:p>
    <w:p w:rsidR="00EC4AC9" w:rsidRDefault="00F100D3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изменения маршрута в письменной форме от иных перевозчиков, осуществляющих перевозки по данному маршруту (в случае если маршрут обслуживается не</w:t>
      </w:r>
      <w:r>
        <w:rPr>
          <w:rFonts w:ascii="Times New Roman" w:hAnsi="Times New Roman" w:cs="Times New Roman"/>
          <w:sz w:val="28"/>
          <w:szCs w:val="28"/>
        </w:rPr>
        <w:t>сколькими перевозчиками).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Орган местного самоуправления направляет заявление об изменении муниципального маршрута и прилагаемые к нему копии документов в уполномоченный орган посредством «Системы электронного документооборота и делопроизводства Правите</w:t>
      </w:r>
      <w:r>
        <w:rPr>
          <w:rFonts w:ascii="Times New Roman" w:hAnsi="Times New Roman" w:cs="Times New Roman"/>
          <w:sz w:val="28"/>
          <w:szCs w:val="28"/>
        </w:rPr>
        <w:t>льства Новосибирской области».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Перевозчиком заявление об изменении муниципального маршрута и прилагаемые к нему документы предоставляются в уполномоченный орган непосредственно или направляются заказным почтовым отправлением. Допускается направление ук</w:t>
      </w:r>
      <w:r>
        <w:rPr>
          <w:rFonts w:ascii="Times New Roman" w:hAnsi="Times New Roman" w:cs="Times New Roman"/>
          <w:sz w:val="28"/>
          <w:szCs w:val="28"/>
        </w:rPr>
        <w:t xml:space="preserve">азанного заявления и прилагаемых к нему документов в форме электронных документов, подписанных электронной подписью любого вида, по электронному адресу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ord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@nso.ru в формате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 В течение 7 (семи) дней со дня представления заявления об изменении </w:t>
      </w:r>
      <w:r>
        <w:rPr>
          <w:rFonts w:ascii="Times New Roman" w:hAnsi="Times New Roman" w:cs="Times New Roman"/>
          <w:sz w:val="28"/>
          <w:szCs w:val="28"/>
        </w:rPr>
        <w:t>муниципального маршрута и прилагаемых к нему документов уполномоченный орган принимает решение о приеме указанного заявления и прилагаемых к нему документов либо в случае их несоответствия требованиям, установленным пунктами 23-27 Порядка, наличия в заявле</w:t>
      </w:r>
      <w:r>
        <w:rPr>
          <w:rFonts w:ascii="Times New Roman" w:hAnsi="Times New Roman" w:cs="Times New Roman"/>
          <w:sz w:val="28"/>
          <w:szCs w:val="28"/>
        </w:rPr>
        <w:t xml:space="preserve">нии об изменении муниципального маршрута и прилагаемых к нему документах подчисток, приписок, исправлений, текста, не поддающегося прочтению, решение о возврате указанного заявления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прилагаемых к нему документов с мотивированным обоснованием причин возвр</w:t>
      </w:r>
      <w:r>
        <w:rPr>
          <w:rFonts w:ascii="Times New Roman" w:hAnsi="Times New Roman" w:cs="Times New Roman"/>
          <w:sz w:val="28"/>
          <w:szCs w:val="28"/>
        </w:rPr>
        <w:t>ата уведомляет инициатора способом, указанным в заявлении об изменении муниципального маршрута.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В течение 7 (семи) дней со дня принятия решения о приеме заявления об изменении муниципального маршрута уполномоченный орган направляет уведомление о поступ</w:t>
      </w:r>
      <w:r>
        <w:rPr>
          <w:rFonts w:ascii="Times New Roman" w:hAnsi="Times New Roman" w:cs="Times New Roman"/>
          <w:sz w:val="28"/>
          <w:szCs w:val="28"/>
        </w:rPr>
        <w:t>лении такого заявления в согласующие органы.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Согласующие органы в течение 15 (пятнадцати) дней со дня направления уведомления, указанного в пункте 29 Порядка, предоставляют в уполномоченный орган информацию о допустимости изменения муниципального маршр</w:t>
      </w:r>
      <w:r>
        <w:rPr>
          <w:rFonts w:ascii="Times New Roman" w:hAnsi="Times New Roman" w:cs="Times New Roman"/>
          <w:sz w:val="28"/>
          <w:szCs w:val="28"/>
        </w:rPr>
        <w:t xml:space="preserve">ута или об отказе в его согласовании. В случае если в течение указанного срока уполномоченный орган не получит информацию от согласующих органов, считается, что основания для отказа в изменении муниципального маршрута, предусмотренные в пункте 35 Порядка,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При рассмотрении заявления об изменении пути следования транспортных средств, осуществляющих регулярные перевозки по маршруту, путем включения в него и (или) исключения из него улиц, автомобильных дорог и иных объектов транспортной инфраст</w:t>
      </w:r>
      <w:r>
        <w:rPr>
          <w:rFonts w:ascii="Times New Roman" w:hAnsi="Times New Roman" w:cs="Times New Roman"/>
          <w:sz w:val="28"/>
          <w:szCs w:val="28"/>
        </w:rPr>
        <w:t>руктуры уполномоченный орган организует проведение межведомственной комиссией обследования технического состояния элементов обустройства автомобильных дорог, искусственных сооружений на соответствие требованиям безопасности дорожного движения и безопасност</w:t>
      </w:r>
      <w:r>
        <w:rPr>
          <w:rFonts w:ascii="Times New Roman" w:hAnsi="Times New Roman" w:cs="Times New Roman"/>
          <w:sz w:val="28"/>
          <w:szCs w:val="28"/>
        </w:rPr>
        <w:t>и пассажирских перевозок, а также наличия обустроенных остановочных пунктов, разворотных площадок и площадок отстоя транспорта по пути следования муниципального маршрута. Обследованию подлежат участки улиц, автомобильных дорог, по которым не проходят дейст</w:t>
      </w:r>
      <w:r>
        <w:rPr>
          <w:rFonts w:ascii="Times New Roman" w:hAnsi="Times New Roman" w:cs="Times New Roman"/>
          <w:sz w:val="28"/>
          <w:szCs w:val="28"/>
        </w:rPr>
        <w:t>вующие муниципальные, межмуниципальные, межрегиональные маршруты регулярных перевозок.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В срок, не превышающий 45 (сорока пяти) дней со дня поступления заявления об изменении муниципального маршрута регулярных перевозок, уполномоченный орган рассматрива</w:t>
      </w:r>
      <w:r>
        <w:rPr>
          <w:rFonts w:ascii="Times New Roman" w:hAnsi="Times New Roman" w:cs="Times New Roman"/>
          <w:sz w:val="28"/>
          <w:szCs w:val="28"/>
        </w:rPr>
        <w:t>ет указанное заявление в порядке, установленном настоящим постановлением, и с учетом информации, полученной от согласующих органов, принимает решение об изменении муниципального маршрута регулярных перевозок либо об отказе в изменении данного маршрута.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> В случае если инициатором изменения муниципального маршрута является уполномоченный орган, маршрут изменяется не позднее 30 (тридцати) дней на основании акта результатов обследования пассажиропотока на маршруте регулярных перевозок, проведенного им в соот</w:t>
      </w:r>
      <w:r>
        <w:rPr>
          <w:rFonts w:ascii="Times New Roman" w:hAnsi="Times New Roman" w:cs="Times New Roman"/>
          <w:sz w:val="28"/>
          <w:szCs w:val="28"/>
        </w:rPr>
        <w:t>ветствии с Порядком обследования пассажиропотока, а также при отсутствии обстоятельств, предусмотренных пунктом 35 Порядка.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пассажиропотока уполномоченным органом не проводится при наличии основания для изменения муниципального маршрута, преду</w:t>
      </w:r>
      <w:r>
        <w:rPr>
          <w:rFonts w:ascii="Times New Roman" w:hAnsi="Times New Roman" w:cs="Times New Roman"/>
          <w:sz w:val="28"/>
          <w:szCs w:val="28"/>
        </w:rPr>
        <w:t>смотренного абзацами 3, 4 пункта 34 Порядка.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Основаниями для изменения муниципального маршрута являются:</w:t>
      </w:r>
    </w:p>
    <w:p w:rsidR="00EC4AC9" w:rsidRDefault="00F100D3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или отсутствие потребности населения в регулярных перевозках по изменяемому муниципальному маршруту (участку маршрута);</w:t>
      </w:r>
    </w:p>
    <w:p w:rsidR="00EC4AC9" w:rsidRDefault="00F100D3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</w:t>
      </w:r>
      <w:r>
        <w:rPr>
          <w:rFonts w:ascii="Times New Roman" w:hAnsi="Times New Roman" w:cs="Times New Roman"/>
          <w:sz w:val="28"/>
          <w:szCs w:val="28"/>
        </w:rPr>
        <w:t xml:space="preserve">тий, предусмотренных документом планирования, иных мероприятий, предусмотренных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Новосибирской области и Ордынского района Новосибирской области;</w:t>
      </w:r>
    </w:p>
    <w:p w:rsidR="00EC4AC9" w:rsidRDefault="00F100D3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повторно объявленного уполномоченным органом откр</w:t>
      </w:r>
      <w:r>
        <w:rPr>
          <w:rFonts w:ascii="Times New Roman" w:hAnsi="Times New Roman" w:cs="Times New Roman"/>
          <w:sz w:val="28"/>
          <w:szCs w:val="28"/>
        </w:rPr>
        <w:t>ытого конкурса на право получения свидетельства об осуществлении регулярных перевозок по нерегулируемым тарифам по маршрутам, аукциона в электронной форме или конкурса на право оказания услуг, связанных с осуществлением регулярных перевозок по регулируемым</w:t>
      </w:r>
      <w:r>
        <w:rPr>
          <w:rFonts w:ascii="Times New Roman" w:hAnsi="Times New Roman" w:cs="Times New Roman"/>
          <w:sz w:val="28"/>
          <w:szCs w:val="28"/>
        </w:rPr>
        <w:t xml:space="preserve"> тарифам по маршрутам, несостоявшимся в связи с отсутствием заявок претендентов на участие в нем (при изменении муниципального маршрута по инициативе уполномоченного органа).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Решение об отказе в изменении муниципального маршрута принимается уполномочен</w:t>
      </w:r>
      <w:r>
        <w:rPr>
          <w:rFonts w:ascii="Times New Roman" w:hAnsi="Times New Roman" w:cs="Times New Roman"/>
          <w:sz w:val="28"/>
          <w:szCs w:val="28"/>
        </w:rPr>
        <w:t>ным органом при наличии одного из следующих обстоятельств:</w:t>
      </w:r>
    </w:p>
    <w:p w:rsidR="00EC4AC9" w:rsidRDefault="00F100D3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основания для изменения муниципального маршрута, предусмотренного пунктом 34 Порядка;</w:t>
      </w:r>
    </w:p>
    <w:p w:rsidR="00EC4AC9" w:rsidRDefault="00F100D3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альтернативных маршрутов регулярных пассажирских перевозок, обеспечивающих транспортные связ</w:t>
      </w:r>
      <w:r>
        <w:rPr>
          <w:rFonts w:ascii="Times New Roman" w:hAnsi="Times New Roman" w:cs="Times New Roman"/>
          <w:sz w:val="28"/>
          <w:szCs w:val="28"/>
        </w:rPr>
        <w:t>и в рамках предлагаемого к изменению муниципального маршрута;</w:t>
      </w:r>
    </w:p>
    <w:p w:rsidR="00EC4AC9" w:rsidRDefault="00F100D3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подтвержденного актом результатов обследования пассажиропотока на маршруте регулярных перевозок зон устойчивого (регулярного) транспортного тяготения пассажиров в данном направлении (</w:t>
      </w:r>
      <w:r>
        <w:rPr>
          <w:rFonts w:ascii="Times New Roman" w:hAnsi="Times New Roman" w:cs="Times New Roman"/>
          <w:sz w:val="28"/>
          <w:szCs w:val="28"/>
        </w:rPr>
        <w:t>участке) маршрутной сети у изменяемого муниципального маршрута;</w:t>
      </w:r>
    </w:p>
    <w:p w:rsidR="00EC4AC9" w:rsidRDefault="00F100D3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технического состояния элементов обустройства участков автомобильных дорог, искусственных сооружений требованиям безопасности дорожного движения и безопасности пассажирских пере</w:t>
      </w:r>
      <w:r>
        <w:rPr>
          <w:rFonts w:ascii="Times New Roman" w:hAnsi="Times New Roman" w:cs="Times New Roman"/>
          <w:sz w:val="28"/>
          <w:szCs w:val="28"/>
        </w:rPr>
        <w:t>возок, а также отсутствия обустроенных остановочных пунктов, разворотных площадок и площадок отстоя транспорта по пути следования муниципального маршрута.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О принятом решении об изменении муниципального маршрута либо об отказе в изменении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маршрута уполномоченный орган уведомляет инициатора способом, указанным в заявлении об изменении муниципального маршрута, в течение 7 (семи) дней со дня принятия соответствующего решения.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 В случае принятия решения об изменении муниципального маршрута </w:t>
      </w:r>
      <w:r>
        <w:rPr>
          <w:rFonts w:ascii="Times New Roman" w:hAnsi="Times New Roman" w:cs="Times New Roman"/>
          <w:sz w:val="28"/>
          <w:szCs w:val="28"/>
        </w:rPr>
        <w:t>уполномоченный орган в течение 7 (семи) дней со дня принятия такого решения вносит в реестр муниципальных маршрутов изменения сведений о данном маршруте. Маршрут считается измененным со дня изменения в реестре муниципальных маршрутов сведений о маршруте.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8. Если меньшие сроки не согласованы с перевозчиком, которому выдано свидетельство об осуществлении перевозок по маршруту в течение срока действия такого свидетельства, решение об изменении соответствующего маршрута по инициативе уполномоченного органа при</w:t>
      </w:r>
      <w:r>
        <w:rPr>
          <w:rFonts w:ascii="Times New Roman" w:hAnsi="Times New Roman" w:cs="Times New Roman"/>
          <w:sz w:val="28"/>
          <w:szCs w:val="28"/>
        </w:rPr>
        <w:t>нимается не позднее чем за 180 дней до дня окончания срока действия такого свидетельства и вступает в силу по окончании срока действия такого свидетельства.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 При принятии уполномоченным органом решения об изменении муниципального маршрута право на осуще</w:t>
      </w:r>
      <w:r>
        <w:rPr>
          <w:rFonts w:ascii="Times New Roman" w:hAnsi="Times New Roman" w:cs="Times New Roman"/>
          <w:sz w:val="28"/>
          <w:szCs w:val="28"/>
        </w:rPr>
        <w:t>ствление регулярных перевозок сохраняется за перевозчиком.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в течение 15 (пятнадцати) дней со дня принятия решения об изменении муниципального маршрута утверждает и передает перевозчику расписание муниципального маршрута.</w:t>
      </w:r>
    </w:p>
    <w:p w:rsidR="00EC4AC9" w:rsidRDefault="00F100D3">
      <w:pPr>
        <w:pStyle w:val="ConsPlusNormal"/>
        <w:widowControl/>
        <w:spacing w:beforeAutospacing="1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 Отмена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маршрута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Для рассмотрения вопроса об отмене муниципального маршрута орган местного самоуправления и (или) перевозчик представляет в уполномоченный орган заявление об отмене муниципального маршрута по форме согласно приложению № 3 к Поряд</w:t>
      </w:r>
      <w:r>
        <w:rPr>
          <w:rFonts w:ascii="Times New Roman" w:hAnsi="Times New Roman" w:cs="Times New Roman"/>
          <w:sz w:val="28"/>
          <w:szCs w:val="28"/>
        </w:rPr>
        <w:t xml:space="preserve">ку. 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 К заявлению об отмене муниципального маршрута прилагается акт результатов обследования пассажиропотока на маршруте регулярных перевозок, проведенного в соответствии с Порядком обследования пассажиропотока.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 В случае, если инициатива по отмене м</w:t>
      </w:r>
      <w:r>
        <w:rPr>
          <w:rFonts w:ascii="Times New Roman" w:hAnsi="Times New Roman" w:cs="Times New Roman"/>
          <w:sz w:val="28"/>
          <w:szCs w:val="28"/>
        </w:rPr>
        <w:t>униципального маршрута исходит от перевозчика к заявлению об отмене муниципального маршрута прилагаются:</w:t>
      </w:r>
    </w:p>
    <w:p w:rsidR="00EC4AC9" w:rsidRDefault="00F100D3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договора простого товарищества (в случае если заявителем является участник договора простого товарищества);</w:t>
      </w:r>
    </w:p>
    <w:p w:rsidR="00EC4AC9" w:rsidRDefault="00F100D3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отмены маршрута в письме</w:t>
      </w:r>
      <w:r>
        <w:rPr>
          <w:rFonts w:ascii="Times New Roman" w:hAnsi="Times New Roman" w:cs="Times New Roman"/>
          <w:sz w:val="28"/>
          <w:szCs w:val="28"/>
        </w:rPr>
        <w:t>нной форме от иных перевозчиков, осуществляющих перевозки по данному маршруту (в случае если маршрут обслуживается несколькими перевозчиками).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 Орган местного самоуправления направляет заявление об отмене муниципального маршрута и прилагаемые к нему коп</w:t>
      </w:r>
      <w:r>
        <w:rPr>
          <w:rFonts w:ascii="Times New Roman" w:hAnsi="Times New Roman" w:cs="Times New Roman"/>
          <w:sz w:val="28"/>
          <w:szCs w:val="28"/>
        </w:rPr>
        <w:t>ии документов в уполномоченный орган посредством «Системы электронного документооборота и делопроизводства Правительства Новосибирской области».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 Перевозчиком заявление об отмене муниципального маршрута и прилагаемые к нему документы предоставляются в 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орган непосредственно или направляются заказным почтовым отправлением. Допускается направление указанного заявления и прилагаемых к нему документов в форме электронных документов, подписанных электронной подписью любого вида, по электронному </w:t>
      </w:r>
      <w:r>
        <w:rPr>
          <w:rFonts w:ascii="Times New Roman" w:hAnsi="Times New Roman" w:cs="Times New Roman"/>
          <w:sz w:val="28"/>
          <w:szCs w:val="28"/>
        </w:rPr>
        <w:t xml:space="preserve">адресу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ord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@nso.ru в формате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 В течение 7 (семи) дней со дня представления заявления об отмене муниципального маршрута и прилагаемых к нему документов уполномоченный орган принимает решение о приеме указанного заявления и прилагаемых к нему </w:t>
      </w:r>
      <w:r>
        <w:rPr>
          <w:rFonts w:ascii="Times New Roman" w:hAnsi="Times New Roman" w:cs="Times New Roman"/>
          <w:sz w:val="28"/>
          <w:szCs w:val="28"/>
        </w:rPr>
        <w:t>документов либо в случае их несоответствия требованиям, установленным пунктами 40-44 Порядка, наличия в заявлении об отмене муниципального маршрута и прилагаемых к нему документах подчисток, приписок, исправлений, текста, не поддающегося прочтению, решение</w:t>
      </w:r>
      <w:r>
        <w:rPr>
          <w:rFonts w:ascii="Times New Roman" w:hAnsi="Times New Roman" w:cs="Times New Roman"/>
          <w:sz w:val="28"/>
          <w:szCs w:val="28"/>
        </w:rPr>
        <w:t xml:space="preserve"> о возврате указанного заявления и прилагаемых к нему документов с мотивированным обоснованием причин возврата, уведомляет инициатора способом, указанным в заявлении об отмене муниципального маршрута.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В течение 7 (семи) дней со дня принятия решения о п</w:t>
      </w:r>
      <w:r>
        <w:rPr>
          <w:rFonts w:ascii="Times New Roman" w:hAnsi="Times New Roman" w:cs="Times New Roman"/>
          <w:sz w:val="28"/>
          <w:szCs w:val="28"/>
        </w:rPr>
        <w:t>риеме заявления об отмене муниципального маршрута уполномоченный орган направляет уведомление о поступлении такого заявления в согласующие органы.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 Согласующие органы в течение 15 (пятнадцати) дней со дня направления уведомления, указанного в пункте 46 </w:t>
      </w:r>
      <w:r>
        <w:rPr>
          <w:rFonts w:ascii="Times New Roman" w:hAnsi="Times New Roman" w:cs="Times New Roman"/>
          <w:sz w:val="28"/>
          <w:szCs w:val="28"/>
        </w:rPr>
        <w:t xml:space="preserve">Порядка, предоставляют в уполномоченный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 информацию о согласовании отмены муниципального маршрута или об отказе в его согласовании. В случае, если в течение указанного срока уполномоченный орган не получит информацию от согласующих органов, считается,</w:t>
      </w:r>
      <w:r>
        <w:rPr>
          <w:rFonts w:ascii="Times New Roman" w:hAnsi="Times New Roman" w:cs="Times New Roman"/>
          <w:sz w:val="28"/>
          <w:szCs w:val="28"/>
        </w:rPr>
        <w:t xml:space="preserve"> что основания для отказа в отмене муниципального маршрута, предусмотренные в пункте 52 Порядка, отсутствуют.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При рассмотрении заявления об отмене муниципального маршрута уполномоченный орган определяет наличие или отсутствие потребности населения в ре</w:t>
      </w:r>
      <w:r>
        <w:rPr>
          <w:rFonts w:ascii="Times New Roman" w:hAnsi="Times New Roman" w:cs="Times New Roman"/>
          <w:sz w:val="28"/>
          <w:szCs w:val="28"/>
        </w:rPr>
        <w:t>гулярных перевозках по данному маршруту, выявляет наличие или отсутствие по пути следования данного маршрута альтернативных маршрутов всех видов общественного транспорта.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 В срок, не превышающий 45 (сорока пяти) дней со дня приема заявления об отмене му</w:t>
      </w:r>
      <w:r>
        <w:rPr>
          <w:rFonts w:ascii="Times New Roman" w:hAnsi="Times New Roman" w:cs="Times New Roman"/>
          <w:sz w:val="28"/>
          <w:szCs w:val="28"/>
        </w:rPr>
        <w:t>ниципального маршрута регулярных перевозок, уполномоченный орган рассматривает указанное заявление в порядке, установленном настоящим постановлением, и с учетом информации, полученной от согласующих органов, принимает решение об отмене муниципального маршр</w:t>
      </w:r>
      <w:r>
        <w:rPr>
          <w:rFonts w:ascii="Times New Roman" w:hAnsi="Times New Roman" w:cs="Times New Roman"/>
          <w:sz w:val="28"/>
          <w:szCs w:val="28"/>
        </w:rPr>
        <w:t>ута регулярных перевозок либо об отказе в отмене данного маршрута.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 В случае если инициатором отмены муниципального маршрута является уполномоченный орган, маршрут отменяется не позднее 30 (тридцати) дней на основании акта результатов обследования пасса</w:t>
      </w:r>
      <w:r>
        <w:rPr>
          <w:rFonts w:ascii="Times New Roman" w:hAnsi="Times New Roman" w:cs="Times New Roman"/>
          <w:sz w:val="28"/>
          <w:szCs w:val="28"/>
        </w:rPr>
        <w:t>жиропотока на маршруте регулярных перевозок, проведенного им в соответствии с Порядком обследования пассажиропотока, а также при отсутствии обстоятельств, предусмотренных пунктом 52 Порядка.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пассажиропотока уполномоченным органом не проводится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основания для отмены муниципального маршрута, предусмотренного абзацами 3, 4 пункта 51 Порядка.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 Основаниями для отмены муниципального маршрута являются:</w:t>
      </w:r>
    </w:p>
    <w:p w:rsidR="00EC4AC9" w:rsidRDefault="00F100D3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потребности населения в регулярных перевозках по муниципальному маршруту;</w:t>
      </w:r>
    </w:p>
    <w:p w:rsidR="00EC4AC9" w:rsidRDefault="00F100D3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ыполнение мероприятий, предусмотренных документом планирования, иных мероприятий, предусмотренных нормативными правовыми актами Российской Федерации, Новосибирской области и Ордынского района Новосибирской области;</w:t>
      </w:r>
    </w:p>
    <w:p w:rsidR="00EC4AC9" w:rsidRDefault="00F100D3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повторно объявленного уполномоч</w:t>
      </w:r>
      <w:r>
        <w:rPr>
          <w:rFonts w:ascii="Times New Roman" w:hAnsi="Times New Roman" w:cs="Times New Roman"/>
          <w:sz w:val="28"/>
          <w:szCs w:val="28"/>
        </w:rPr>
        <w:t>енным органом открытого конкурса на право получения свидетельства об осуществлении регулярных перевозок по нерегулируемым тарифам по маршруту, конкурса или аукциона в электронной форме на оказание услуг, связанных с осуществлением регулярных перевозок по р</w:t>
      </w:r>
      <w:r>
        <w:rPr>
          <w:rFonts w:ascii="Times New Roman" w:hAnsi="Times New Roman" w:cs="Times New Roman"/>
          <w:sz w:val="28"/>
          <w:szCs w:val="28"/>
        </w:rPr>
        <w:t>егулируемым тарифам по маршруту, несостоявшимся в связи с отсутствием заявок претендентов на участие в нем (при отмене муниципального маршрута по инициативе уполномоченного органа);</w:t>
      </w:r>
    </w:p>
    <w:p w:rsidR="00EC4AC9" w:rsidRDefault="00F100D3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технического состояния элементов обустройства участков авто</w:t>
      </w:r>
      <w:r>
        <w:rPr>
          <w:rFonts w:ascii="Times New Roman" w:hAnsi="Times New Roman" w:cs="Times New Roman"/>
          <w:sz w:val="28"/>
          <w:szCs w:val="28"/>
        </w:rPr>
        <w:t>мобильных дорог, искусственных сооружений требованиям безопасности дорожного движения и безопасности пассажирских перевозок, а также отсутствия обустроенных остановочных пунктов, разворотных площадок и площадок отстоя транспорта по пути следования муниципа</w:t>
      </w:r>
      <w:r>
        <w:rPr>
          <w:rFonts w:ascii="Times New Roman" w:hAnsi="Times New Roman" w:cs="Times New Roman"/>
          <w:sz w:val="28"/>
          <w:szCs w:val="28"/>
        </w:rPr>
        <w:t>льного маршрута.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52. Решение об отказе в отмене муниципального маршрута принимается уполномоченным органом при наличии одного из следующих обстоятельств:</w:t>
      </w:r>
    </w:p>
    <w:p w:rsidR="00EC4AC9" w:rsidRDefault="00F100D3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основания для отмены маршрута, предусмотренного пунктом 51 Порядка;</w:t>
      </w:r>
    </w:p>
    <w:p w:rsidR="00EC4AC9" w:rsidRDefault="00F100D3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 пути след</w:t>
      </w:r>
      <w:r>
        <w:rPr>
          <w:rFonts w:ascii="Times New Roman" w:hAnsi="Times New Roman" w:cs="Times New Roman"/>
          <w:sz w:val="28"/>
          <w:szCs w:val="28"/>
        </w:rPr>
        <w:t>ования данного маршрута альтернативных маршрутов всех видов общественного транспорта.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 О принятом решении об отмене муниципального маршрута либо об отказе в отмене муниципального маршрута уполномоченный орган уведомляет заявителя способом, указанным в </w:t>
      </w:r>
      <w:r>
        <w:rPr>
          <w:rFonts w:ascii="Times New Roman" w:hAnsi="Times New Roman" w:cs="Times New Roman"/>
          <w:sz w:val="28"/>
          <w:szCs w:val="28"/>
        </w:rPr>
        <w:t>заявлении об отмене муниципального маршрута, в течение 7 (семи) дней со дня принятия решения.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 В случае принятия решения об отмене муниципального маршрута уполномоченный орган в течение 7 (семи) дней со дня принятия этого решения исключает из реестра му</w:t>
      </w:r>
      <w:r>
        <w:rPr>
          <w:rFonts w:ascii="Times New Roman" w:hAnsi="Times New Roman" w:cs="Times New Roman"/>
          <w:sz w:val="28"/>
          <w:szCs w:val="28"/>
        </w:rPr>
        <w:t>ниципального маршрута сведения о данном маршруте. Маршрут считается отмененным со дня исключения сведений о маршруте из реестра муниципального маршрута.</w:t>
      </w:r>
    </w:p>
    <w:p w:rsidR="00EC4AC9" w:rsidRDefault="00F100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 Если меньшие сроки не согласованы с перевозчиком, которому выдано </w:t>
      </w:r>
      <w:r>
        <w:rPr>
          <w:rFonts w:ascii="Times New Roman" w:hAnsi="Times New Roman" w:cs="Times New Roman"/>
          <w:spacing w:val="-4"/>
          <w:sz w:val="28"/>
          <w:szCs w:val="28"/>
        </w:rPr>
        <w:t>свидетельство об осуществлении пе</w:t>
      </w:r>
      <w:r>
        <w:rPr>
          <w:rFonts w:ascii="Times New Roman" w:hAnsi="Times New Roman" w:cs="Times New Roman"/>
          <w:spacing w:val="-4"/>
          <w:sz w:val="28"/>
          <w:szCs w:val="28"/>
        </w:rPr>
        <w:t>ревозок по муниципальному маршруту регулярных перевозок, в течение срока действия такого свидетельства решение об отмене соответствующего маршрута по инициативе уполномоченного органа принимается не позднее чем за 180 дней до дня окончания срока действия т</w:t>
      </w:r>
      <w:r>
        <w:rPr>
          <w:rFonts w:ascii="Times New Roman" w:hAnsi="Times New Roman" w:cs="Times New Roman"/>
          <w:spacing w:val="-4"/>
          <w:sz w:val="28"/>
          <w:szCs w:val="28"/>
        </w:rPr>
        <w:t>акого свидетельства и вступает в силу по окончании срока действия такого свидетельства.</w:t>
      </w:r>
    </w:p>
    <w:p w:rsidR="00EC4AC9" w:rsidRDefault="00F100D3">
      <w:pPr>
        <w:spacing w:beforeAutospacing="1" w:afterAutospacing="1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 Паспорт муниципального маршрута регулярных перевозок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 Для каждого муниципального маршрута уполномоченным органом формируется и утверждается паспорт муниципального </w:t>
      </w:r>
      <w:r>
        <w:rPr>
          <w:sz w:val="28"/>
          <w:szCs w:val="28"/>
        </w:rPr>
        <w:t>маршрута регулярных перевозок по форме согласно приложению № 4 к Порядку.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 Уполномоченный орган в течение 10 (десяти) дней со дня принятия решения об установлении или изменении маршрута утверждает паспорт муниципального маршрута регулярных перевозок или</w:t>
      </w:r>
      <w:r>
        <w:rPr>
          <w:sz w:val="28"/>
          <w:szCs w:val="28"/>
        </w:rPr>
        <w:t xml:space="preserve"> вносит в ранее утвержденный паспорт муниципального маршрута регулярных перевозок соответствующие изменения.</w:t>
      </w: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54. Паспорт муниципального маршрута регулярных перевозок хранится в уполномоченном органе в период действия муниципального маршрута, а также в тече</w:t>
      </w:r>
      <w:r>
        <w:rPr>
          <w:sz w:val="28"/>
          <w:szCs w:val="28"/>
        </w:rPr>
        <w:t xml:space="preserve">ние пяти лет с момента отмены муниципального маршрута. </w:t>
      </w:r>
    </w:p>
    <w:p w:rsidR="00EC4AC9" w:rsidRDefault="00EC4AC9">
      <w:pPr>
        <w:spacing w:before="0" w:after="0"/>
        <w:ind w:firstLine="709"/>
        <w:jc w:val="both"/>
        <w:rPr>
          <w:sz w:val="28"/>
          <w:szCs w:val="28"/>
        </w:rPr>
      </w:pPr>
    </w:p>
    <w:p w:rsidR="00EC4AC9" w:rsidRDefault="00F100D3">
      <w:pPr>
        <w:spacing w:before="0" w:after="0"/>
        <w:jc w:val="center"/>
        <w:rPr>
          <w:sz w:val="28"/>
          <w:szCs w:val="28"/>
        </w:rPr>
        <w:sectPr w:rsidR="00EC4AC9">
          <w:pgSz w:w="11906" w:h="16838"/>
          <w:pgMar w:top="1134" w:right="567" w:bottom="1134" w:left="1418" w:header="0" w:footer="0" w:gutter="0"/>
          <w:pgNumType w:start="1"/>
          <w:cols w:space="720"/>
          <w:formProt w:val="0"/>
          <w:titlePg/>
          <w:docGrid w:linePitch="360"/>
        </w:sectPr>
      </w:pPr>
      <w:r>
        <w:rPr>
          <w:sz w:val="28"/>
          <w:szCs w:val="28"/>
        </w:rPr>
        <w:t>_________</w:t>
      </w:r>
    </w:p>
    <w:p w:rsidR="00EC4AC9" w:rsidRDefault="00F100D3">
      <w:pPr>
        <w:spacing w:before="0" w:after="0" w:line="280" w:lineRule="atLeast"/>
        <w:ind w:left="5954"/>
        <w:jc w:val="center"/>
        <w:outlineLvl w:val="1"/>
      </w:pPr>
      <w:r>
        <w:rPr>
          <w:sz w:val="28"/>
        </w:rPr>
        <w:lastRenderedPageBreak/>
        <w:t>Приложение № 1</w:t>
      </w:r>
    </w:p>
    <w:p w:rsidR="00EC4AC9" w:rsidRDefault="00F100D3">
      <w:pPr>
        <w:spacing w:before="0" w:after="0"/>
        <w:ind w:left="5954"/>
        <w:jc w:val="center"/>
        <w:rPr>
          <w:sz w:val="28"/>
        </w:rPr>
      </w:pPr>
      <w:r>
        <w:rPr>
          <w:sz w:val="28"/>
        </w:rPr>
        <w:t>к Порядку</w:t>
      </w:r>
      <w:r>
        <w:t xml:space="preserve"> </w:t>
      </w:r>
      <w:r>
        <w:rPr>
          <w:sz w:val="28"/>
        </w:rPr>
        <w:t>установления, изменения, отмены муниципальных маршрутов регулярных перевозок на территории Ордынского района Новосибирской области</w:t>
      </w:r>
    </w:p>
    <w:p w:rsidR="00EC4AC9" w:rsidRDefault="00EC4AC9">
      <w:pPr>
        <w:spacing w:before="0" w:after="0"/>
        <w:jc w:val="center"/>
        <w:rPr>
          <w:sz w:val="28"/>
        </w:rPr>
      </w:pPr>
    </w:p>
    <w:p w:rsidR="00EC4AC9" w:rsidRDefault="00F100D3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</w:t>
      </w:r>
      <w:r>
        <w:rPr>
          <w:b/>
          <w:sz w:val="28"/>
          <w:szCs w:val="28"/>
        </w:rPr>
        <w:t>ИЕ</w:t>
      </w:r>
    </w:p>
    <w:p w:rsidR="00EC4AC9" w:rsidRDefault="00F100D3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муниципального маршрута регулярных перевозок</w:t>
      </w:r>
    </w:p>
    <w:p w:rsidR="00EC4AC9" w:rsidRDefault="00EC4AC9">
      <w:pPr>
        <w:spacing w:before="0" w:after="0"/>
        <w:jc w:val="center"/>
        <w:rPr>
          <w:sz w:val="28"/>
          <w:szCs w:val="28"/>
        </w:rPr>
      </w:pP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установить муниципальный маршрут регулярных перевозок</w:t>
      </w:r>
      <w:r>
        <w:rPr>
          <w:sz w:val="28"/>
          <w:szCs w:val="28"/>
        </w:rPr>
        <w:br/>
        <w:t>______________________________________________________________________</w:t>
      </w:r>
    </w:p>
    <w:p w:rsidR="00EC4AC9" w:rsidRDefault="00F100D3">
      <w:pPr>
        <w:spacing w:before="0" w:after="0"/>
        <w:jc w:val="center"/>
        <w:rPr>
          <w:sz w:val="28"/>
          <w:szCs w:val="28"/>
        </w:rPr>
      </w:pPr>
      <w:r>
        <w:rPr>
          <w:sz w:val="20"/>
        </w:rPr>
        <w:t>(начальный и конечный остановочный пункт маршрута)</w:t>
      </w:r>
    </w:p>
    <w:p w:rsidR="00EC4AC9" w:rsidRDefault="00F100D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______________________________________________________________.</w:t>
      </w:r>
    </w:p>
    <w:p w:rsidR="00EC4AC9" w:rsidRDefault="00F100D3">
      <w:pPr>
        <w:spacing w:before="0" w:after="0"/>
        <w:ind w:left="1134"/>
        <w:jc w:val="center"/>
        <w:rPr>
          <w:sz w:val="28"/>
          <w:szCs w:val="28"/>
        </w:rPr>
      </w:pPr>
      <w:r>
        <w:rPr>
          <w:sz w:val="20"/>
        </w:rPr>
        <w:t>(сведения, подтверждающие наличие потребности населения в перевозках по устанавливаемому маршруту)</w:t>
      </w:r>
    </w:p>
    <w:p w:rsidR="00EC4AC9" w:rsidRDefault="00EC4AC9">
      <w:pPr>
        <w:spacing w:before="0" w:after="0"/>
        <w:ind w:firstLine="709"/>
        <w:jc w:val="both"/>
        <w:rPr>
          <w:sz w:val="28"/>
          <w:szCs w:val="28"/>
        </w:rPr>
      </w:pP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устанавливаемого муниципального маршрута регулярных перевозок сообщаю следующие</w:t>
      </w:r>
      <w:r>
        <w:rPr>
          <w:sz w:val="28"/>
          <w:szCs w:val="28"/>
        </w:rPr>
        <w:t xml:space="preserve"> сведения: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 наименования промежуточных остановочных пунктов по маршруту регулярных перевозок с указанием наименования поселений или городских округов, в границах которых расположены соответствующие промежуточные остановочные пункты, в прямом направлении: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 наименования промежуточных остановочных пунктов по маршруту регулярных перевозок с указанием наименования поселений или городских округов, в границах которых расположены соответств</w:t>
      </w:r>
      <w:r>
        <w:rPr>
          <w:sz w:val="28"/>
          <w:szCs w:val="28"/>
        </w:rPr>
        <w:t>ующие промежуточные остановочные пункты, в обратном направлении: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EC4AC9" w:rsidRDefault="00F100D3">
      <w:pPr>
        <w:spacing w:before="0" w:after="0"/>
        <w:jc w:val="center"/>
        <w:rPr>
          <w:sz w:val="20"/>
        </w:rPr>
      </w:pPr>
      <w:r>
        <w:rPr>
          <w:sz w:val="20"/>
        </w:rPr>
        <w:t>(*заполняется, если остановочные пункты в прямом и обратном направлении не совпадают)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 наименования улиц, автомобильн</w:t>
      </w:r>
      <w:r>
        <w:rPr>
          <w:sz w:val="28"/>
          <w:szCs w:val="28"/>
        </w:rPr>
        <w:t>ых дорог, по которым предполагается движение транспортных средств между остановочными пунктами по маршруту регулярных перевозок, в прямом направлении: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4. наименования улиц, автомобильн</w:t>
      </w:r>
      <w:r>
        <w:rPr>
          <w:sz w:val="28"/>
          <w:szCs w:val="28"/>
        </w:rPr>
        <w:t>ых дорог, по которым предполагается движение транспортных средств между остановочными пунктами по маршруту регулярных перевозок, в обратном направлении: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EC4AC9" w:rsidRDefault="00F100D3">
      <w:pPr>
        <w:spacing w:before="0" w:after="0"/>
        <w:jc w:val="center"/>
        <w:rPr>
          <w:sz w:val="20"/>
        </w:rPr>
      </w:pPr>
      <w:r>
        <w:rPr>
          <w:sz w:val="20"/>
        </w:rPr>
        <w:t>(*заполняется, если остановочны</w:t>
      </w:r>
      <w:r>
        <w:rPr>
          <w:sz w:val="20"/>
        </w:rPr>
        <w:t>е пункты в прямом и обратном направлении не совпадают)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Протяженность маршрута регулярных перевозок </w:t>
      </w:r>
      <w:r>
        <w:rPr>
          <w:sz w:val="20"/>
        </w:rPr>
        <w:t>(*не менее, чем до сотен метров)</w:t>
      </w:r>
      <w:r>
        <w:rPr>
          <w:sz w:val="28"/>
          <w:szCs w:val="28"/>
        </w:rPr>
        <w:t>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общая - ___________, ___ км,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прямой путь - ___________, ___ км,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обратный путь - ___________, ___ км,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средняя - _________</w:t>
      </w:r>
      <w:r>
        <w:rPr>
          <w:sz w:val="28"/>
          <w:szCs w:val="28"/>
        </w:rPr>
        <w:t>__, ___ км;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посадки и высадки пассажиров: _________________________________;</w:t>
      </w:r>
    </w:p>
    <w:p w:rsidR="00EC4AC9" w:rsidRDefault="00F100D3">
      <w:pPr>
        <w:spacing w:before="0" w:after="0"/>
        <w:ind w:left="5103"/>
        <w:jc w:val="center"/>
        <w:rPr>
          <w:sz w:val="28"/>
          <w:szCs w:val="28"/>
        </w:rPr>
      </w:pPr>
      <w:r>
        <w:rPr>
          <w:sz w:val="20"/>
        </w:rPr>
        <w:lastRenderedPageBreak/>
        <w:t>(только в установленных остановочных пунктах или в любом не запрещенном правилами дорожного движения месте по маршруту регулярных перевозок)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7. Вид регулярных перевозок</w:t>
      </w:r>
      <w:r>
        <w:rPr>
          <w:sz w:val="28"/>
          <w:szCs w:val="28"/>
        </w:rPr>
        <w:t>: ____________________________________________;</w:t>
      </w:r>
    </w:p>
    <w:p w:rsidR="00EC4AC9" w:rsidRDefault="00F100D3">
      <w:pPr>
        <w:spacing w:before="0" w:after="0"/>
        <w:ind w:left="3686"/>
        <w:jc w:val="center"/>
        <w:rPr>
          <w:sz w:val="20"/>
          <w:szCs w:val="28"/>
        </w:rPr>
      </w:pPr>
      <w:r>
        <w:rPr>
          <w:sz w:val="20"/>
          <w:szCs w:val="28"/>
        </w:rPr>
        <w:t>(по регулируемым тарифам / по нерегулируемым тарифам)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8. Максимальное количество транспортных средств каждого класса, которое допускается использовать для перевозок по маршруту регулярных перевозок:</w:t>
      </w:r>
    </w:p>
    <w:tbl>
      <w:tblPr>
        <w:tblStyle w:val="afff5"/>
        <w:tblW w:w="9918" w:type="dxa"/>
        <w:tblLayout w:type="fixed"/>
        <w:tblLook w:val="04A0" w:firstRow="1" w:lastRow="0" w:firstColumn="1" w:lastColumn="0" w:noHBand="0" w:noVBand="1"/>
      </w:tblPr>
      <w:tblGrid>
        <w:gridCol w:w="2480"/>
        <w:gridCol w:w="2480"/>
        <w:gridCol w:w="2479"/>
        <w:gridCol w:w="2479"/>
      </w:tblGrid>
      <w:tr w:rsidR="00EC4AC9">
        <w:tc>
          <w:tcPr>
            <w:tcW w:w="2479" w:type="dxa"/>
          </w:tcPr>
          <w:p w:rsidR="00EC4AC9" w:rsidRDefault="00F100D3">
            <w:pPr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Особо </w:t>
            </w:r>
            <w:r>
              <w:rPr>
                <w:sz w:val="28"/>
              </w:rPr>
              <w:t>малый класс</w:t>
            </w:r>
          </w:p>
        </w:tc>
        <w:tc>
          <w:tcPr>
            <w:tcW w:w="2480" w:type="dxa"/>
          </w:tcPr>
          <w:p w:rsidR="00EC4AC9" w:rsidRDefault="00F100D3">
            <w:pPr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t>Малый класс</w:t>
            </w:r>
          </w:p>
        </w:tc>
        <w:tc>
          <w:tcPr>
            <w:tcW w:w="2479" w:type="dxa"/>
          </w:tcPr>
          <w:p w:rsidR="00EC4AC9" w:rsidRDefault="00F100D3">
            <w:pPr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t>Средний класс</w:t>
            </w:r>
          </w:p>
        </w:tc>
        <w:tc>
          <w:tcPr>
            <w:tcW w:w="2479" w:type="dxa"/>
          </w:tcPr>
          <w:p w:rsidR="00EC4AC9" w:rsidRDefault="00F100D3">
            <w:pPr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t>Большой класс</w:t>
            </w:r>
          </w:p>
        </w:tc>
      </w:tr>
      <w:tr w:rsidR="00EC4AC9">
        <w:tc>
          <w:tcPr>
            <w:tcW w:w="2479" w:type="dxa"/>
          </w:tcPr>
          <w:p w:rsidR="00EC4AC9" w:rsidRDefault="00EC4AC9">
            <w:pPr>
              <w:spacing w:before="0" w:after="0"/>
              <w:jc w:val="both"/>
              <w:rPr>
                <w:sz w:val="28"/>
              </w:rPr>
            </w:pPr>
          </w:p>
        </w:tc>
        <w:tc>
          <w:tcPr>
            <w:tcW w:w="2480" w:type="dxa"/>
          </w:tcPr>
          <w:p w:rsidR="00EC4AC9" w:rsidRDefault="00EC4AC9">
            <w:pPr>
              <w:spacing w:before="0" w:after="0"/>
              <w:jc w:val="both"/>
              <w:rPr>
                <w:sz w:val="28"/>
              </w:rPr>
            </w:pPr>
          </w:p>
        </w:tc>
        <w:tc>
          <w:tcPr>
            <w:tcW w:w="2479" w:type="dxa"/>
          </w:tcPr>
          <w:p w:rsidR="00EC4AC9" w:rsidRDefault="00EC4AC9">
            <w:pPr>
              <w:spacing w:before="0" w:after="0"/>
              <w:jc w:val="both"/>
              <w:rPr>
                <w:sz w:val="28"/>
              </w:rPr>
            </w:pPr>
          </w:p>
        </w:tc>
        <w:tc>
          <w:tcPr>
            <w:tcW w:w="2479" w:type="dxa"/>
          </w:tcPr>
          <w:p w:rsidR="00EC4AC9" w:rsidRDefault="00EC4AC9">
            <w:pPr>
              <w:spacing w:before="0" w:after="0"/>
              <w:jc w:val="both"/>
              <w:rPr>
                <w:sz w:val="28"/>
              </w:rPr>
            </w:pPr>
          </w:p>
        </w:tc>
      </w:tr>
    </w:tbl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9. Иные сведения об устанавливаемом маршруте регулярных перевозок: ______________________________________________________________________.</w:t>
      </w:r>
    </w:p>
    <w:p w:rsidR="00EC4AC9" w:rsidRDefault="00F100D3">
      <w:pPr>
        <w:spacing w:before="0" w:after="0"/>
        <w:jc w:val="center"/>
        <w:rPr>
          <w:sz w:val="20"/>
        </w:rPr>
      </w:pPr>
      <w:r>
        <w:rPr>
          <w:sz w:val="20"/>
        </w:rPr>
        <w:t>(*заполняется при наличии)</w:t>
      </w:r>
    </w:p>
    <w:p w:rsidR="00EC4AC9" w:rsidRDefault="00EC4AC9">
      <w:pPr>
        <w:spacing w:before="0" w:after="0"/>
        <w:jc w:val="both"/>
        <w:rPr>
          <w:sz w:val="28"/>
          <w:szCs w:val="28"/>
        </w:rPr>
      </w:pP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1) акт</w:t>
      </w:r>
      <w:r>
        <w:rPr>
          <w:sz w:val="28"/>
          <w:szCs w:val="28"/>
        </w:rPr>
        <w:t xml:space="preserve"> результатов обследования пассажиропотока на маршруте регулярных перевозок;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2) проект расписания по муниципальному маршруту;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копия договора простого товарищества с перечнем состава товарищества </w:t>
      </w:r>
      <w:r>
        <w:rPr>
          <w:sz w:val="20"/>
        </w:rPr>
        <w:t>(*предоставляется в случае, если заявителем является участн</w:t>
      </w:r>
      <w:r>
        <w:rPr>
          <w:sz w:val="20"/>
        </w:rPr>
        <w:t>ик договора простого товарищества)</w:t>
      </w:r>
      <w:r>
        <w:rPr>
          <w:sz w:val="28"/>
          <w:szCs w:val="28"/>
        </w:rPr>
        <w:t>.</w:t>
      </w:r>
    </w:p>
    <w:p w:rsidR="00EC4AC9" w:rsidRDefault="00EC4AC9">
      <w:pPr>
        <w:spacing w:before="0" w:after="0"/>
        <w:jc w:val="both"/>
        <w:rPr>
          <w:sz w:val="28"/>
          <w:szCs w:val="28"/>
        </w:rPr>
      </w:pP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1) для юридического лица: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наименование: 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должность и Ф.И.О. руководителя: 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ИНН: </w:t>
      </w:r>
      <w:r>
        <w:rPr>
          <w:sz w:val="28"/>
          <w:szCs w:val="28"/>
        </w:rPr>
        <w:t>_________________________________________________________________;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________________________________________________________;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 _____________________________________________________;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</w:t>
      </w:r>
      <w:r>
        <w:rPr>
          <w:sz w:val="28"/>
          <w:szCs w:val="28"/>
        </w:rPr>
        <w:t>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способ направления результата рассмотрения заявления: _____________________;</w:t>
      </w:r>
    </w:p>
    <w:p w:rsidR="00EC4AC9" w:rsidRDefault="00F100D3">
      <w:pPr>
        <w:spacing w:before="0" w:after="0"/>
        <w:ind w:left="6804"/>
        <w:jc w:val="center"/>
        <w:rPr>
          <w:sz w:val="20"/>
          <w:szCs w:val="28"/>
        </w:rPr>
      </w:pPr>
      <w:r>
        <w:rPr>
          <w:sz w:val="20"/>
          <w:szCs w:val="28"/>
        </w:rPr>
        <w:t>(на электронный адрес/по почте)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2) для индивидуального предпринимателя: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</w:rPr>
        <w:t>.И.О.: _______________________________________________________________;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ИНН: _________________________________________________________________; адрес места жительства: 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 __________________</w:t>
      </w:r>
      <w:r>
        <w:rPr>
          <w:sz w:val="28"/>
          <w:szCs w:val="28"/>
        </w:rPr>
        <w:t>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способ направления результата рассмотрения заявления: __________________</w:t>
      </w:r>
      <w:r>
        <w:rPr>
          <w:sz w:val="28"/>
          <w:szCs w:val="28"/>
        </w:rPr>
        <w:t>___;</w:t>
      </w:r>
    </w:p>
    <w:p w:rsidR="00EC4AC9" w:rsidRDefault="00F100D3">
      <w:pPr>
        <w:spacing w:before="0" w:after="0"/>
        <w:ind w:left="6804"/>
        <w:jc w:val="center"/>
        <w:rPr>
          <w:sz w:val="20"/>
          <w:szCs w:val="28"/>
        </w:rPr>
      </w:pPr>
      <w:r>
        <w:rPr>
          <w:sz w:val="20"/>
          <w:szCs w:val="28"/>
        </w:rPr>
        <w:t>(на электронный адрес/по почте)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заявления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__________202__г.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/ __________________________ / _______________</w:t>
      </w:r>
    </w:p>
    <w:p w:rsidR="00EC4AC9" w:rsidRDefault="00F100D3">
      <w:pPr>
        <w:spacing w:before="0" w:after="0"/>
        <w:jc w:val="both"/>
        <w:rPr>
          <w:b/>
          <w:sz w:val="20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0"/>
          <w:szCs w:val="28"/>
        </w:rPr>
        <w:t>(должность/</w:t>
      </w:r>
      <w:proofErr w:type="gramStart"/>
      <w:r>
        <w:rPr>
          <w:sz w:val="20"/>
          <w:szCs w:val="28"/>
        </w:rPr>
        <w:t xml:space="preserve">ИП)   </w:t>
      </w:r>
      <w:proofErr w:type="gramEnd"/>
      <w:r>
        <w:rPr>
          <w:sz w:val="20"/>
          <w:szCs w:val="28"/>
        </w:rPr>
        <w:t xml:space="preserve">                                             (подпись)           </w:t>
      </w:r>
      <w:r>
        <w:rPr>
          <w:sz w:val="20"/>
          <w:szCs w:val="28"/>
        </w:rPr>
        <w:t xml:space="preserve">                                              (Ф.И.О.) </w:t>
      </w:r>
    </w:p>
    <w:p w:rsidR="00EC4AC9" w:rsidRDefault="00F100D3">
      <w:pPr>
        <w:snapToGrid/>
        <w:spacing w:before="0" w:after="0"/>
        <w:rPr>
          <w:b/>
          <w:sz w:val="28"/>
          <w:szCs w:val="28"/>
        </w:rPr>
      </w:pPr>
      <w:r>
        <w:br w:type="page"/>
      </w:r>
    </w:p>
    <w:p w:rsidR="00EC4AC9" w:rsidRDefault="00F100D3">
      <w:pPr>
        <w:spacing w:before="0" w:after="0" w:line="280" w:lineRule="atLeast"/>
        <w:ind w:left="5954"/>
        <w:jc w:val="center"/>
        <w:outlineLvl w:val="1"/>
      </w:pPr>
      <w:r>
        <w:rPr>
          <w:sz w:val="28"/>
        </w:rPr>
        <w:lastRenderedPageBreak/>
        <w:t>Приложение № 2</w:t>
      </w:r>
    </w:p>
    <w:p w:rsidR="00EC4AC9" w:rsidRDefault="00F100D3">
      <w:pPr>
        <w:spacing w:before="0" w:after="0"/>
        <w:ind w:left="5954"/>
        <w:jc w:val="center"/>
        <w:rPr>
          <w:sz w:val="28"/>
        </w:rPr>
      </w:pPr>
      <w:r>
        <w:rPr>
          <w:sz w:val="28"/>
        </w:rPr>
        <w:t>к Порядку</w:t>
      </w:r>
      <w:r>
        <w:t xml:space="preserve"> </w:t>
      </w:r>
      <w:r>
        <w:rPr>
          <w:sz w:val="28"/>
        </w:rPr>
        <w:t>установления, изменения, отмены муниципальных маршрутов регулярных перевозок на территории Ордынского района Новосибирской области</w:t>
      </w:r>
    </w:p>
    <w:p w:rsidR="00EC4AC9" w:rsidRDefault="00F100D3">
      <w:pPr>
        <w:spacing w:before="0" w:after="0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EC4AC9" w:rsidRDefault="00F100D3">
      <w:pPr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об изменении муниципального </w:t>
      </w:r>
      <w:r>
        <w:rPr>
          <w:b/>
          <w:sz w:val="28"/>
        </w:rPr>
        <w:t>маршрута регулярных перевозок</w:t>
      </w:r>
    </w:p>
    <w:p w:rsidR="00EC4AC9" w:rsidRDefault="00EC4AC9">
      <w:pPr>
        <w:spacing w:before="0" w:after="0"/>
        <w:jc w:val="center"/>
        <w:rPr>
          <w:b/>
          <w:sz w:val="28"/>
        </w:rPr>
      </w:pPr>
    </w:p>
    <w:p w:rsidR="00EC4AC9" w:rsidRDefault="00F100D3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Прошу изменить муниципальный маршрут регулярных перевозок</w:t>
      </w:r>
      <w:r>
        <w:rPr>
          <w:sz w:val="28"/>
        </w:rPr>
        <w:br/>
        <w:t>______________________________________________________________________</w:t>
      </w:r>
    </w:p>
    <w:p w:rsidR="00EC4AC9" w:rsidRDefault="00F100D3">
      <w:pPr>
        <w:spacing w:before="0" w:after="0"/>
        <w:jc w:val="center"/>
        <w:rPr>
          <w:sz w:val="20"/>
        </w:rPr>
      </w:pPr>
      <w:r>
        <w:rPr>
          <w:sz w:val="20"/>
        </w:rPr>
        <w:t xml:space="preserve">(регистрационный номер муниципального маршрута в реестре муниципальных маршрутов, порядковый </w:t>
      </w:r>
      <w:r>
        <w:rPr>
          <w:sz w:val="20"/>
        </w:rPr>
        <w:t>номер и наименование маршрута)</w:t>
      </w:r>
    </w:p>
    <w:p w:rsidR="00EC4AC9" w:rsidRDefault="00F100D3">
      <w:pPr>
        <w:spacing w:before="0" w:after="0"/>
        <w:rPr>
          <w:sz w:val="28"/>
        </w:rPr>
      </w:pPr>
      <w:r>
        <w:rPr>
          <w:sz w:val="28"/>
        </w:rPr>
        <w:t>в связи с ______________________________________________________________.</w:t>
      </w:r>
    </w:p>
    <w:p w:rsidR="00EC4AC9" w:rsidRDefault="00F100D3">
      <w:pPr>
        <w:spacing w:before="0" w:after="0"/>
        <w:ind w:left="1134"/>
        <w:jc w:val="center"/>
        <w:rPr>
          <w:sz w:val="20"/>
        </w:rPr>
      </w:pPr>
      <w:r>
        <w:rPr>
          <w:sz w:val="20"/>
        </w:rPr>
        <w:t>(сведения, подтверждающие наличие (отсутствие) потребности населения в регулярных перевозках по изменяемому маршруту (участку маршрута)</w:t>
      </w:r>
    </w:p>
    <w:p w:rsidR="00EC4AC9" w:rsidRDefault="00EC4AC9">
      <w:pPr>
        <w:spacing w:before="0" w:after="0"/>
        <w:jc w:val="center"/>
        <w:rPr>
          <w:sz w:val="28"/>
        </w:rPr>
      </w:pPr>
    </w:p>
    <w:p w:rsidR="00EC4AC9" w:rsidRDefault="00F100D3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Предлагаемые и</w:t>
      </w:r>
      <w:r>
        <w:rPr>
          <w:sz w:val="28"/>
        </w:rPr>
        <w:t xml:space="preserve">зменения сведений о маршруте </w:t>
      </w:r>
      <w:r>
        <w:rPr>
          <w:sz w:val="20"/>
        </w:rPr>
        <w:t>(*заполняются только пункты, в которых сведения изменяются)</w:t>
      </w:r>
      <w:r>
        <w:rPr>
          <w:sz w:val="28"/>
        </w:rPr>
        <w:t>:</w:t>
      </w:r>
    </w:p>
    <w:p w:rsidR="00EC4AC9" w:rsidRDefault="00F100D3">
      <w:pPr>
        <w:spacing w:before="0" w:after="0"/>
        <w:jc w:val="both"/>
        <w:rPr>
          <w:sz w:val="28"/>
        </w:rPr>
      </w:pPr>
      <w:r>
        <w:rPr>
          <w:sz w:val="28"/>
        </w:rPr>
        <w:t>1. наименования промежуточных остановочных пунктов по маршруту регулярных перевозок с указанием наименования поселений или городских округов, в границах которых распо</w:t>
      </w:r>
      <w:r>
        <w:rPr>
          <w:sz w:val="28"/>
        </w:rPr>
        <w:t>ложены соответствующие промежуточные остановочные пункты, в прямом направлении:</w:t>
      </w:r>
    </w:p>
    <w:p w:rsidR="00EC4AC9" w:rsidRDefault="00F100D3">
      <w:pPr>
        <w:spacing w:before="0" w:after="0"/>
        <w:jc w:val="center"/>
        <w:rPr>
          <w:sz w:val="28"/>
        </w:rPr>
      </w:pPr>
      <w:r>
        <w:rPr>
          <w:sz w:val="28"/>
        </w:rPr>
        <w:t>_____________________________________________________________________;</w:t>
      </w:r>
    </w:p>
    <w:p w:rsidR="00EC4AC9" w:rsidRDefault="00F100D3">
      <w:pPr>
        <w:spacing w:before="0" w:after="0"/>
        <w:jc w:val="both"/>
        <w:rPr>
          <w:sz w:val="28"/>
        </w:rPr>
      </w:pPr>
      <w:r>
        <w:rPr>
          <w:sz w:val="28"/>
        </w:rPr>
        <w:t>2. наименования промежуточных остановочных пунктов по маршруту регулярных перевозок с указанием наименова</w:t>
      </w:r>
      <w:r>
        <w:rPr>
          <w:sz w:val="28"/>
        </w:rPr>
        <w:t>ния поселений или городских округов, в границах которых расположены соответствующие промежуточные остановочные пункты, в обратном направлении:</w:t>
      </w:r>
    </w:p>
    <w:p w:rsidR="00EC4AC9" w:rsidRDefault="00F100D3">
      <w:pPr>
        <w:spacing w:before="0" w:after="0"/>
        <w:jc w:val="center"/>
        <w:rPr>
          <w:sz w:val="28"/>
        </w:rPr>
      </w:pPr>
      <w:r>
        <w:rPr>
          <w:sz w:val="28"/>
        </w:rPr>
        <w:t>_____________________________________________________________________;</w:t>
      </w:r>
    </w:p>
    <w:p w:rsidR="00EC4AC9" w:rsidRDefault="00F100D3">
      <w:pPr>
        <w:spacing w:before="0" w:after="0"/>
        <w:jc w:val="center"/>
        <w:rPr>
          <w:sz w:val="20"/>
        </w:rPr>
      </w:pPr>
      <w:r>
        <w:rPr>
          <w:sz w:val="20"/>
        </w:rPr>
        <w:t xml:space="preserve">(*заполняется, если остановочные пункты в </w:t>
      </w:r>
      <w:r>
        <w:rPr>
          <w:sz w:val="20"/>
        </w:rPr>
        <w:t>прямом и обратном направлении не совпадают)</w:t>
      </w:r>
    </w:p>
    <w:p w:rsidR="00EC4AC9" w:rsidRDefault="00F100D3">
      <w:pPr>
        <w:spacing w:before="0" w:after="0"/>
        <w:jc w:val="both"/>
        <w:rPr>
          <w:sz w:val="28"/>
        </w:rPr>
      </w:pPr>
      <w:r>
        <w:rPr>
          <w:sz w:val="28"/>
        </w:rPr>
        <w:t>3. 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перевозок, в прямом направлении:</w:t>
      </w:r>
    </w:p>
    <w:p w:rsidR="00EC4AC9" w:rsidRDefault="00F100D3">
      <w:pPr>
        <w:spacing w:before="0" w:after="0"/>
        <w:jc w:val="center"/>
        <w:rPr>
          <w:sz w:val="28"/>
        </w:rPr>
      </w:pPr>
      <w:r>
        <w:rPr>
          <w:sz w:val="28"/>
        </w:rPr>
        <w:t>____________________________</w:t>
      </w:r>
      <w:r>
        <w:rPr>
          <w:sz w:val="28"/>
        </w:rPr>
        <w:t>_________________________________________;</w:t>
      </w:r>
    </w:p>
    <w:p w:rsidR="00EC4AC9" w:rsidRDefault="00F100D3">
      <w:pPr>
        <w:spacing w:before="0" w:after="0"/>
        <w:jc w:val="both"/>
        <w:rPr>
          <w:sz w:val="28"/>
        </w:rPr>
      </w:pPr>
      <w:r>
        <w:rPr>
          <w:sz w:val="28"/>
        </w:rPr>
        <w:t>4. 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перевозок, в обратном направлении:</w:t>
      </w:r>
    </w:p>
    <w:p w:rsidR="00EC4AC9" w:rsidRDefault="00F100D3">
      <w:pPr>
        <w:spacing w:before="0" w:after="0"/>
        <w:jc w:val="center"/>
        <w:rPr>
          <w:sz w:val="28"/>
        </w:rPr>
      </w:pPr>
      <w:r>
        <w:rPr>
          <w:sz w:val="28"/>
        </w:rPr>
        <w:t>___________________________</w:t>
      </w:r>
      <w:r>
        <w:rPr>
          <w:sz w:val="28"/>
        </w:rPr>
        <w:t>__________________________________________;</w:t>
      </w:r>
    </w:p>
    <w:p w:rsidR="00EC4AC9" w:rsidRDefault="00F100D3">
      <w:pPr>
        <w:spacing w:before="0" w:after="0"/>
        <w:jc w:val="center"/>
        <w:rPr>
          <w:sz w:val="20"/>
        </w:rPr>
      </w:pPr>
      <w:r>
        <w:rPr>
          <w:sz w:val="20"/>
        </w:rPr>
        <w:t>(*заполняется, если остановочные пункты в прямом и обратном направлении не совпадают)</w:t>
      </w:r>
    </w:p>
    <w:p w:rsidR="00EC4AC9" w:rsidRDefault="00F100D3">
      <w:pPr>
        <w:spacing w:before="0" w:after="0"/>
        <w:jc w:val="both"/>
        <w:rPr>
          <w:sz w:val="28"/>
        </w:rPr>
      </w:pPr>
      <w:r>
        <w:rPr>
          <w:sz w:val="28"/>
        </w:rPr>
        <w:t xml:space="preserve">5. Протяженность маршрута регулярных перевозок </w:t>
      </w:r>
      <w:r>
        <w:rPr>
          <w:sz w:val="20"/>
        </w:rPr>
        <w:t>(*не менее, чем до сотен метров)</w:t>
      </w:r>
      <w:r>
        <w:rPr>
          <w:sz w:val="28"/>
        </w:rPr>
        <w:t>:</w:t>
      </w:r>
    </w:p>
    <w:p w:rsidR="00EC4AC9" w:rsidRDefault="00F100D3">
      <w:pPr>
        <w:spacing w:before="0" w:after="0"/>
        <w:jc w:val="both"/>
        <w:rPr>
          <w:sz w:val="28"/>
        </w:rPr>
      </w:pPr>
      <w:r>
        <w:rPr>
          <w:sz w:val="28"/>
        </w:rPr>
        <w:t>общая - ___________, ___ км,</w:t>
      </w:r>
    </w:p>
    <w:p w:rsidR="00EC4AC9" w:rsidRDefault="00F100D3">
      <w:pPr>
        <w:spacing w:before="0" w:after="0"/>
        <w:jc w:val="both"/>
        <w:rPr>
          <w:sz w:val="28"/>
        </w:rPr>
      </w:pPr>
      <w:r>
        <w:rPr>
          <w:sz w:val="28"/>
        </w:rPr>
        <w:t xml:space="preserve">прямой путь - </w:t>
      </w:r>
      <w:r>
        <w:rPr>
          <w:sz w:val="28"/>
        </w:rPr>
        <w:t>___________, ___ км,</w:t>
      </w:r>
    </w:p>
    <w:p w:rsidR="00EC4AC9" w:rsidRDefault="00F100D3">
      <w:pPr>
        <w:spacing w:before="0" w:after="0"/>
        <w:jc w:val="both"/>
        <w:rPr>
          <w:sz w:val="28"/>
        </w:rPr>
      </w:pPr>
      <w:r>
        <w:rPr>
          <w:sz w:val="28"/>
        </w:rPr>
        <w:t>обратный путь - ___________, ___ км,</w:t>
      </w:r>
    </w:p>
    <w:p w:rsidR="00EC4AC9" w:rsidRDefault="00F100D3">
      <w:pPr>
        <w:spacing w:before="0" w:after="0"/>
        <w:jc w:val="both"/>
        <w:rPr>
          <w:sz w:val="28"/>
        </w:rPr>
      </w:pPr>
      <w:r>
        <w:rPr>
          <w:sz w:val="28"/>
        </w:rPr>
        <w:t>средняя - ___________, ___ км;</w:t>
      </w:r>
    </w:p>
    <w:p w:rsidR="00EC4AC9" w:rsidRDefault="00F100D3">
      <w:pPr>
        <w:spacing w:before="0" w:after="0"/>
        <w:jc w:val="both"/>
        <w:rPr>
          <w:sz w:val="28"/>
        </w:rPr>
      </w:pPr>
      <w:r>
        <w:rPr>
          <w:sz w:val="28"/>
        </w:rPr>
        <w:t>6. Порядок посадки и высадки пассажиров: _________________________________;</w:t>
      </w:r>
    </w:p>
    <w:p w:rsidR="00EC4AC9" w:rsidRDefault="00F100D3">
      <w:pPr>
        <w:spacing w:before="0" w:after="0"/>
        <w:ind w:left="5103"/>
        <w:jc w:val="center"/>
        <w:rPr>
          <w:sz w:val="20"/>
        </w:rPr>
      </w:pPr>
      <w:r>
        <w:rPr>
          <w:sz w:val="20"/>
        </w:rPr>
        <w:lastRenderedPageBreak/>
        <w:t>(только в установленных остановочных пунктах или в любом не запрещенном правилами дорожного</w:t>
      </w:r>
      <w:r>
        <w:rPr>
          <w:sz w:val="20"/>
        </w:rPr>
        <w:t xml:space="preserve"> движения месте по маршруту регулярных перевозок)</w:t>
      </w:r>
    </w:p>
    <w:p w:rsidR="00EC4AC9" w:rsidRDefault="00F100D3">
      <w:pPr>
        <w:spacing w:before="0" w:after="0"/>
        <w:jc w:val="both"/>
        <w:rPr>
          <w:sz w:val="28"/>
        </w:rPr>
      </w:pPr>
      <w:r>
        <w:rPr>
          <w:sz w:val="28"/>
        </w:rPr>
        <w:t>7. Вид регулярных перевозок: ____________________________________________;</w:t>
      </w:r>
    </w:p>
    <w:p w:rsidR="00EC4AC9" w:rsidRDefault="00F100D3">
      <w:pPr>
        <w:spacing w:before="0" w:after="0"/>
        <w:ind w:left="3544"/>
        <w:jc w:val="center"/>
        <w:rPr>
          <w:sz w:val="20"/>
        </w:rPr>
      </w:pPr>
      <w:r>
        <w:rPr>
          <w:sz w:val="20"/>
        </w:rPr>
        <w:t>(по регулируемым тарифам / по нерегулируемым тарифам)</w:t>
      </w:r>
    </w:p>
    <w:p w:rsidR="00EC4AC9" w:rsidRDefault="00F100D3">
      <w:pPr>
        <w:spacing w:before="0" w:after="0"/>
        <w:jc w:val="both"/>
        <w:rPr>
          <w:sz w:val="28"/>
        </w:rPr>
      </w:pPr>
      <w:r>
        <w:rPr>
          <w:sz w:val="28"/>
        </w:rPr>
        <w:t>8. Максимальное количество транспортных средств каждого класса, которое допус</w:t>
      </w:r>
      <w:r>
        <w:rPr>
          <w:sz w:val="28"/>
        </w:rPr>
        <w:t>кается использовать для перевозок по маршруту регулярных перевозок:</w:t>
      </w:r>
    </w:p>
    <w:tbl>
      <w:tblPr>
        <w:tblStyle w:val="afff5"/>
        <w:tblW w:w="10060" w:type="dxa"/>
        <w:tblLayout w:type="fixed"/>
        <w:tblLook w:val="04A0" w:firstRow="1" w:lastRow="0" w:firstColumn="1" w:lastColumn="0" w:noHBand="0" w:noVBand="1"/>
      </w:tblPr>
      <w:tblGrid>
        <w:gridCol w:w="2516"/>
        <w:gridCol w:w="2515"/>
        <w:gridCol w:w="2515"/>
        <w:gridCol w:w="2514"/>
      </w:tblGrid>
      <w:tr w:rsidR="00EC4AC9">
        <w:tc>
          <w:tcPr>
            <w:tcW w:w="2515" w:type="dxa"/>
          </w:tcPr>
          <w:p w:rsidR="00EC4AC9" w:rsidRDefault="00F100D3">
            <w:pPr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t>Особо малый класс</w:t>
            </w:r>
          </w:p>
        </w:tc>
        <w:tc>
          <w:tcPr>
            <w:tcW w:w="2515" w:type="dxa"/>
          </w:tcPr>
          <w:p w:rsidR="00EC4AC9" w:rsidRDefault="00F100D3">
            <w:pPr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t>Малый класс</w:t>
            </w:r>
          </w:p>
        </w:tc>
        <w:tc>
          <w:tcPr>
            <w:tcW w:w="2515" w:type="dxa"/>
          </w:tcPr>
          <w:p w:rsidR="00EC4AC9" w:rsidRDefault="00F100D3">
            <w:pPr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t>Средний класс</w:t>
            </w:r>
          </w:p>
        </w:tc>
        <w:tc>
          <w:tcPr>
            <w:tcW w:w="2514" w:type="dxa"/>
          </w:tcPr>
          <w:p w:rsidR="00EC4AC9" w:rsidRDefault="00F100D3">
            <w:pPr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t>Большой класс</w:t>
            </w:r>
          </w:p>
        </w:tc>
      </w:tr>
      <w:tr w:rsidR="00EC4AC9">
        <w:tc>
          <w:tcPr>
            <w:tcW w:w="2515" w:type="dxa"/>
          </w:tcPr>
          <w:p w:rsidR="00EC4AC9" w:rsidRDefault="00EC4AC9">
            <w:pPr>
              <w:spacing w:before="0" w:after="0"/>
              <w:jc w:val="both"/>
              <w:rPr>
                <w:sz w:val="28"/>
              </w:rPr>
            </w:pPr>
          </w:p>
        </w:tc>
        <w:tc>
          <w:tcPr>
            <w:tcW w:w="2515" w:type="dxa"/>
          </w:tcPr>
          <w:p w:rsidR="00EC4AC9" w:rsidRDefault="00EC4AC9">
            <w:pPr>
              <w:spacing w:before="0" w:after="0"/>
              <w:jc w:val="both"/>
              <w:rPr>
                <w:sz w:val="28"/>
              </w:rPr>
            </w:pPr>
          </w:p>
        </w:tc>
        <w:tc>
          <w:tcPr>
            <w:tcW w:w="2515" w:type="dxa"/>
          </w:tcPr>
          <w:p w:rsidR="00EC4AC9" w:rsidRDefault="00EC4AC9">
            <w:pPr>
              <w:spacing w:before="0" w:after="0"/>
              <w:jc w:val="both"/>
              <w:rPr>
                <w:sz w:val="28"/>
              </w:rPr>
            </w:pPr>
          </w:p>
        </w:tc>
        <w:tc>
          <w:tcPr>
            <w:tcW w:w="2514" w:type="dxa"/>
          </w:tcPr>
          <w:p w:rsidR="00EC4AC9" w:rsidRDefault="00EC4AC9">
            <w:pPr>
              <w:spacing w:before="0" w:after="0"/>
              <w:jc w:val="both"/>
              <w:rPr>
                <w:sz w:val="28"/>
              </w:rPr>
            </w:pPr>
          </w:p>
        </w:tc>
      </w:tr>
    </w:tbl>
    <w:p w:rsidR="00EC4AC9" w:rsidRDefault="00F100D3">
      <w:pPr>
        <w:spacing w:before="0" w:after="0"/>
        <w:jc w:val="both"/>
        <w:rPr>
          <w:sz w:val="28"/>
        </w:rPr>
      </w:pPr>
      <w:r>
        <w:rPr>
          <w:sz w:val="28"/>
        </w:rPr>
        <w:t xml:space="preserve">9. Иные сведения об устанавливаемом маршруте регулярных перевозок: </w:t>
      </w:r>
      <w:r>
        <w:rPr>
          <w:sz w:val="28"/>
        </w:rPr>
        <w:t>______________________________________________________________________.</w:t>
      </w:r>
    </w:p>
    <w:p w:rsidR="00EC4AC9" w:rsidRDefault="00F100D3">
      <w:pPr>
        <w:spacing w:before="0" w:after="0"/>
        <w:jc w:val="center"/>
        <w:rPr>
          <w:sz w:val="20"/>
        </w:rPr>
      </w:pPr>
      <w:r>
        <w:rPr>
          <w:sz w:val="20"/>
        </w:rPr>
        <w:t>(*заполняется при наличии)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1) акт результатов обследования пассажиропотока на маршруте регулярных перевозок;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2) проект расписания по муниципальному маршруту;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) копия договора простого товарищества с перечнем состава товарищества </w:t>
      </w:r>
      <w:r>
        <w:rPr>
          <w:sz w:val="20"/>
        </w:rPr>
        <w:t>(*предоставляется в случае, если заявителем является участник договора простого товарищества)</w:t>
      </w:r>
      <w:r>
        <w:rPr>
          <w:sz w:val="28"/>
          <w:szCs w:val="28"/>
        </w:rPr>
        <w:t>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4) согласование изменения маршрута в письменной форме от иных перевозчиков, осуществляющих</w:t>
      </w:r>
      <w:r>
        <w:rPr>
          <w:sz w:val="28"/>
          <w:szCs w:val="28"/>
        </w:rPr>
        <w:t xml:space="preserve"> перевозки по данному маршруту </w:t>
      </w:r>
      <w:r>
        <w:rPr>
          <w:sz w:val="20"/>
        </w:rPr>
        <w:t>(*предоставляется в случае, если маршрут обслуживается несколькими перевозчиками)</w:t>
      </w:r>
      <w:r>
        <w:rPr>
          <w:sz w:val="28"/>
          <w:szCs w:val="28"/>
        </w:rPr>
        <w:t>.</w:t>
      </w:r>
    </w:p>
    <w:p w:rsidR="00EC4AC9" w:rsidRDefault="00EC4AC9">
      <w:pPr>
        <w:spacing w:before="0" w:after="0"/>
        <w:jc w:val="both"/>
        <w:rPr>
          <w:sz w:val="28"/>
          <w:szCs w:val="28"/>
        </w:rPr>
      </w:pP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заявителе </w:t>
      </w:r>
      <w:r>
        <w:rPr>
          <w:sz w:val="20"/>
        </w:rPr>
        <w:t xml:space="preserve">(*заполняется в отношении каждого участника договора простого товарищества в случае, если заявителем является </w:t>
      </w:r>
      <w:r>
        <w:rPr>
          <w:sz w:val="20"/>
        </w:rPr>
        <w:t>уполномоченный участник простого товарищества)</w:t>
      </w:r>
      <w:r>
        <w:rPr>
          <w:sz w:val="28"/>
          <w:szCs w:val="28"/>
        </w:rPr>
        <w:t>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1) для юридического лица: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наименование: 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должность и Ф.И.О. руководителя: 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ИНН: _____________________________</w:t>
      </w:r>
      <w:r>
        <w:rPr>
          <w:sz w:val="28"/>
          <w:szCs w:val="28"/>
        </w:rPr>
        <w:t>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________________________________________________________;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 _____________________________________________________;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_____________________________________________</w:t>
      </w:r>
      <w:r>
        <w:rPr>
          <w:sz w:val="28"/>
          <w:szCs w:val="28"/>
        </w:rPr>
        <w:t>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способ направления результата рассмотрения заявления: _____________________.</w:t>
      </w:r>
    </w:p>
    <w:p w:rsidR="00EC4AC9" w:rsidRDefault="00F100D3">
      <w:pPr>
        <w:spacing w:before="0" w:after="0"/>
        <w:ind w:left="6804"/>
        <w:jc w:val="center"/>
        <w:rPr>
          <w:sz w:val="20"/>
          <w:szCs w:val="28"/>
        </w:rPr>
      </w:pPr>
      <w:r>
        <w:rPr>
          <w:sz w:val="20"/>
          <w:szCs w:val="28"/>
        </w:rPr>
        <w:t>(на электронный адрес/по почте)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2) для индивидуального предпринимателя: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Ф.И.О.: </w:t>
      </w:r>
      <w:r>
        <w:rPr>
          <w:sz w:val="28"/>
          <w:szCs w:val="28"/>
        </w:rPr>
        <w:t>_______________________________________________________________;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ИНН: _________________________________________________________________; адрес места жительства: 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 _________________________</w:t>
      </w:r>
      <w:r>
        <w:rPr>
          <w:sz w:val="28"/>
          <w:szCs w:val="28"/>
        </w:rPr>
        <w:t>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способ направления результата рассмотрения заявления: _____________________.</w:t>
      </w:r>
    </w:p>
    <w:p w:rsidR="00EC4AC9" w:rsidRDefault="00F100D3">
      <w:pPr>
        <w:spacing w:before="0" w:after="0"/>
        <w:ind w:left="6804"/>
        <w:jc w:val="center"/>
        <w:rPr>
          <w:sz w:val="20"/>
          <w:szCs w:val="28"/>
        </w:rPr>
      </w:pPr>
      <w:r>
        <w:rPr>
          <w:sz w:val="20"/>
          <w:szCs w:val="28"/>
        </w:rPr>
        <w:t>(н</w:t>
      </w:r>
      <w:r>
        <w:rPr>
          <w:sz w:val="20"/>
          <w:szCs w:val="28"/>
        </w:rPr>
        <w:t>а электронный адрес/по почте)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заявления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__________202__г.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/ __________________________ / _______________</w:t>
      </w:r>
    </w:p>
    <w:p w:rsidR="00EC4AC9" w:rsidRDefault="00F100D3">
      <w:pPr>
        <w:spacing w:before="0" w:after="0"/>
        <w:jc w:val="both"/>
        <w:rPr>
          <w:sz w:val="28"/>
        </w:rPr>
      </w:pPr>
      <w:r>
        <w:rPr>
          <w:sz w:val="28"/>
          <w:szCs w:val="28"/>
        </w:rPr>
        <w:t xml:space="preserve">               </w:t>
      </w:r>
      <w:r>
        <w:rPr>
          <w:sz w:val="20"/>
          <w:szCs w:val="28"/>
        </w:rPr>
        <w:t>(должность/</w:t>
      </w:r>
      <w:proofErr w:type="gramStart"/>
      <w:r>
        <w:rPr>
          <w:sz w:val="20"/>
          <w:szCs w:val="28"/>
        </w:rPr>
        <w:t xml:space="preserve">ИП)   </w:t>
      </w:r>
      <w:proofErr w:type="gramEnd"/>
      <w:r>
        <w:rPr>
          <w:sz w:val="20"/>
          <w:szCs w:val="28"/>
        </w:rPr>
        <w:t xml:space="preserve">                                             (подпись)                  </w:t>
      </w:r>
      <w:r>
        <w:rPr>
          <w:sz w:val="20"/>
          <w:szCs w:val="28"/>
        </w:rPr>
        <w:t xml:space="preserve">                                       (Ф.И.О.) </w:t>
      </w:r>
      <w:r>
        <w:br w:type="page"/>
      </w:r>
    </w:p>
    <w:p w:rsidR="00EC4AC9" w:rsidRDefault="00F100D3">
      <w:pPr>
        <w:spacing w:before="0" w:after="0" w:line="280" w:lineRule="atLeast"/>
        <w:ind w:left="5954"/>
        <w:jc w:val="center"/>
        <w:outlineLvl w:val="1"/>
      </w:pPr>
      <w:r>
        <w:rPr>
          <w:sz w:val="28"/>
        </w:rPr>
        <w:lastRenderedPageBreak/>
        <w:t>Приложение № 3</w:t>
      </w:r>
    </w:p>
    <w:p w:rsidR="00EC4AC9" w:rsidRDefault="00F100D3">
      <w:pPr>
        <w:spacing w:before="0" w:after="0"/>
        <w:ind w:left="5954"/>
        <w:jc w:val="center"/>
        <w:rPr>
          <w:sz w:val="28"/>
        </w:rPr>
      </w:pPr>
      <w:r>
        <w:rPr>
          <w:sz w:val="28"/>
        </w:rPr>
        <w:t>к Порядку</w:t>
      </w:r>
      <w:r>
        <w:t xml:space="preserve"> </w:t>
      </w:r>
      <w:r>
        <w:rPr>
          <w:sz w:val="28"/>
        </w:rPr>
        <w:t>установления, изменения, отмены муниципальных маршрутов регулярных перевозок на территории Ордынского района Новосибирской области</w:t>
      </w:r>
    </w:p>
    <w:p w:rsidR="00EC4AC9" w:rsidRDefault="00EC4AC9">
      <w:pPr>
        <w:snapToGrid/>
        <w:spacing w:before="0" w:after="0"/>
        <w:rPr>
          <w:sz w:val="28"/>
        </w:rPr>
      </w:pPr>
    </w:p>
    <w:p w:rsidR="00EC4AC9" w:rsidRDefault="00F100D3">
      <w:pPr>
        <w:spacing w:before="0" w:after="0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EC4AC9" w:rsidRDefault="00F100D3">
      <w:pPr>
        <w:spacing w:before="0" w:after="0"/>
        <w:jc w:val="center"/>
        <w:rPr>
          <w:b/>
          <w:sz w:val="28"/>
        </w:rPr>
      </w:pPr>
      <w:r>
        <w:rPr>
          <w:b/>
          <w:sz w:val="28"/>
        </w:rPr>
        <w:t>об отмене муниципального маршрута регул</w:t>
      </w:r>
      <w:r>
        <w:rPr>
          <w:b/>
          <w:sz w:val="28"/>
        </w:rPr>
        <w:t>ярных перевозок</w:t>
      </w:r>
    </w:p>
    <w:p w:rsidR="00EC4AC9" w:rsidRDefault="00EC4AC9">
      <w:pPr>
        <w:spacing w:before="0" w:after="0"/>
        <w:jc w:val="center"/>
        <w:rPr>
          <w:b/>
          <w:sz w:val="28"/>
        </w:rPr>
      </w:pPr>
    </w:p>
    <w:p w:rsidR="00EC4AC9" w:rsidRDefault="00F100D3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Прошу отменить муниципальный маршрут регулярных перевозок</w:t>
      </w:r>
      <w:r>
        <w:rPr>
          <w:sz w:val="28"/>
        </w:rPr>
        <w:br/>
        <w:t>______________________________________________________________________</w:t>
      </w:r>
    </w:p>
    <w:p w:rsidR="00EC4AC9" w:rsidRDefault="00F100D3">
      <w:pPr>
        <w:spacing w:before="0" w:after="0"/>
        <w:jc w:val="center"/>
        <w:rPr>
          <w:sz w:val="20"/>
        </w:rPr>
      </w:pPr>
      <w:r>
        <w:rPr>
          <w:sz w:val="20"/>
        </w:rPr>
        <w:t>(регистрационный номер муниципального маршрута в реестре муниципальных маршрутов, порядковый номер и наименова</w:t>
      </w:r>
      <w:r>
        <w:rPr>
          <w:sz w:val="20"/>
        </w:rPr>
        <w:t>ние маршрута)</w:t>
      </w:r>
    </w:p>
    <w:p w:rsidR="00EC4AC9" w:rsidRDefault="00F100D3">
      <w:pPr>
        <w:spacing w:before="0" w:after="0"/>
        <w:rPr>
          <w:sz w:val="28"/>
        </w:rPr>
      </w:pPr>
      <w:r>
        <w:rPr>
          <w:sz w:val="28"/>
        </w:rPr>
        <w:t>в связи с ______________________________________________________________.</w:t>
      </w:r>
    </w:p>
    <w:p w:rsidR="00EC4AC9" w:rsidRDefault="00F100D3">
      <w:pPr>
        <w:spacing w:before="0" w:after="0"/>
        <w:ind w:left="1134"/>
        <w:jc w:val="center"/>
        <w:rPr>
          <w:sz w:val="20"/>
        </w:rPr>
      </w:pPr>
      <w:r>
        <w:rPr>
          <w:sz w:val="20"/>
        </w:rPr>
        <w:t>(сведения, подтверждающие наличие (отсутствие) потребности населения в регулярных перевозках по изменяемому маршруту (участку маршрута)</w:t>
      </w:r>
    </w:p>
    <w:p w:rsidR="00EC4AC9" w:rsidRDefault="00EC4AC9">
      <w:pPr>
        <w:spacing w:before="0" w:after="0"/>
        <w:jc w:val="center"/>
        <w:rPr>
          <w:sz w:val="28"/>
        </w:rPr>
      </w:pPr>
    </w:p>
    <w:p w:rsidR="00EC4AC9" w:rsidRDefault="00EC4AC9">
      <w:pPr>
        <w:spacing w:before="0" w:after="0"/>
        <w:jc w:val="both"/>
        <w:rPr>
          <w:sz w:val="28"/>
        </w:rPr>
      </w:pP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1) акт результатов обследования пассажиропотока на маршруте регулярных перевозок;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копия договора простого товарищества с перечнем состава товарищества </w:t>
      </w:r>
      <w:r>
        <w:rPr>
          <w:sz w:val="20"/>
        </w:rPr>
        <w:t>(*предоставляется в случае, если заявителем является участник договора простого товарищества)</w:t>
      </w:r>
      <w:r>
        <w:rPr>
          <w:sz w:val="28"/>
          <w:szCs w:val="28"/>
        </w:rPr>
        <w:t>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согласование изменения маршрута в письменной форме от иных перевозчиков, осуществляющих перевозки по данному маршруту </w:t>
      </w:r>
      <w:r>
        <w:rPr>
          <w:sz w:val="20"/>
        </w:rPr>
        <w:t>(*предоставляется в случае, если маршрут обслуживается несколькими перевозчиками)</w:t>
      </w:r>
      <w:r>
        <w:rPr>
          <w:sz w:val="28"/>
          <w:szCs w:val="28"/>
        </w:rPr>
        <w:t>.</w:t>
      </w:r>
    </w:p>
    <w:p w:rsidR="00EC4AC9" w:rsidRDefault="00EC4AC9">
      <w:pPr>
        <w:spacing w:before="0" w:after="0"/>
        <w:jc w:val="both"/>
        <w:rPr>
          <w:sz w:val="28"/>
          <w:szCs w:val="28"/>
        </w:rPr>
      </w:pP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заявителе </w:t>
      </w:r>
      <w:r>
        <w:rPr>
          <w:sz w:val="20"/>
        </w:rPr>
        <w:t>(*заполняется в отношении кажд</w:t>
      </w:r>
      <w:r>
        <w:rPr>
          <w:sz w:val="20"/>
        </w:rPr>
        <w:t>ого участника договора простого товарищества в случае, если заявителем является уполномоченный участник простого товарищества)</w:t>
      </w:r>
      <w:r>
        <w:rPr>
          <w:sz w:val="28"/>
          <w:szCs w:val="28"/>
        </w:rPr>
        <w:t>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1) для юридического лица: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наименование: 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должность и Ф.И.О. руководите</w:t>
      </w:r>
      <w:r>
        <w:rPr>
          <w:sz w:val="28"/>
          <w:szCs w:val="28"/>
        </w:rPr>
        <w:t>ля: 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ИНН: _________________________________________________________________;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________________________________________________________;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 _____________________________________________</w:t>
      </w:r>
      <w:r>
        <w:rPr>
          <w:sz w:val="28"/>
          <w:szCs w:val="28"/>
        </w:rPr>
        <w:t>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способ направления результата рассмотрения заявления: _____________________.</w:t>
      </w:r>
    </w:p>
    <w:p w:rsidR="00EC4AC9" w:rsidRDefault="00F100D3">
      <w:pPr>
        <w:spacing w:before="0" w:after="0"/>
        <w:ind w:left="6804"/>
        <w:jc w:val="center"/>
        <w:rPr>
          <w:sz w:val="20"/>
          <w:szCs w:val="28"/>
        </w:rPr>
      </w:pPr>
      <w:r>
        <w:rPr>
          <w:sz w:val="20"/>
          <w:szCs w:val="28"/>
        </w:rPr>
        <w:t>(на электронный адрес/</w:t>
      </w:r>
      <w:r>
        <w:rPr>
          <w:sz w:val="20"/>
          <w:szCs w:val="28"/>
        </w:rPr>
        <w:t>по почте)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2) для индивидуального предпринимателя: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Ф.И.О.: _______________________________________________________________;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ИНН: _________________________________________________________________; адрес места жительства: _____________________________________</w:t>
      </w:r>
      <w:r>
        <w:rPr>
          <w:sz w:val="28"/>
          <w:szCs w:val="28"/>
        </w:rPr>
        <w:t>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 _____________________________________________________;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адрес электронной почты: 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__________________________________________________;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</w:t>
      </w:r>
      <w:r>
        <w:rPr>
          <w:sz w:val="28"/>
          <w:szCs w:val="28"/>
        </w:rPr>
        <w:t>результата рассмотрения заявления: _____________________.</w:t>
      </w:r>
    </w:p>
    <w:p w:rsidR="00EC4AC9" w:rsidRDefault="00F100D3">
      <w:pPr>
        <w:spacing w:before="0" w:after="0"/>
        <w:ind w:left="6804"/>
        <w:jc w:val="center"/>
        <w:rPr>
          <w:sz w:val="20"/>
          <w:szCs w:val="28"/>
        </w:rPr>
      </w:pPr>
      <w:r>
        <w:rPr>
          <w:sz w:val="20"/>
          <w:szCs w:val="28"/>
        </w:rPr>
        <w:t>(на электронный адрес/по почте)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заявления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__________202__г.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/ __________________________ / _______________</w:t>
      </w:r>
    </w:p>
    <w:p w:rsidR="00EC4AC9" w:rsidRDefault="00F100D3">
      <w:pPr>
        <w:spacing w:before="0" w:after="0"/>
        <w:jc w:val="both"/>
        <w:rPr>
          <w:b/>
          <w:sz w:val="20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0"/>
          <w:szCs w:val="28"/>
        </w:rPr>
        <w:t>(должность/</w:t>
      </w:r>
      <w:proofErr w:type="gramStart"/>
      <w:r>
        <w:rPr>
          <w:sz w:val="20"/>
          <w:szCs w:val="28"/>
        </w:rPr>
        <w:t xml:space="preserve">ИП)   </w:t>
      </w:r>
      <w:proofErr w:type="gramEnd"/>
      <w:r>
        <w:rPr>
          <w:sz w:val="20"/>
          <w:szCs w:val="28"/>
        </w:rPr>
        <w:t xml:space="preserve">            </w:t>
      </w:r>
      <w:r>
        <w:rPr>
          <w:sz w:val="20"/>
          <w:szCs w:val="28"/>
        </w:rPr>
        <w:t xml:space="preserve">                                 (подпись)                                                         (Ф.И.О.) </w:t>
      </w:r>
    </w:p>
    <w:p w:rsidR="00EC4AC9" w:rsidRDefault="00EC4AC9">
      <w:pPr>
        <w:spacing w:before="0" w:after="0"/>
        <w:jc w:val="center"/>
        <w:rPr>
          <w:sz w:val="28"/>
        </w:rPr>
      </w:pPr>
    </w:p>
    <w:p w:rsidR="00EC4AC9" w:rsidRDefault="00F100D3">
      <w:pPr>
        <w:snapToGrid/>
        <w:spacing w:before="0" w:after="0"/>
        <w:rPr>
          <w:sz w:val="28"/>
        </w:rPr>
      </w:pPr>
      <w:r>
        <w:br w:type="page"/>
      </w:r>
    </w:p>
    <w:p w:rsidR="00EC4AC9" w:rsidRDefault="00F100D3">
      <w:pPr>
        <w:spacing w:before="0" w:after="0" w:line="280" w:lineRule="atLeast"/>
        <w:ind w:left="5954"/>
        <w:jc w:val="center"/>
        <w:outlineLvl w:val="1"/>
      </w:pPr>
      <w:r>
        <w:rPr>
          <w:sz w:val="28"/>
        </w:rPr>
        <w:lastRenderedPageBreak/>
        <w:t>Приложение № 4</w:t>
      </w:r>
    </w:p>
    <w:p w:rsidR="00EC4AC9" w:rsidRDefault="00F100D3">
      <w:pPr>
        <w:spacing w:before="0" w:after="0"/>
        <w:ind w:left="5954"/>
        <w:jc w:val="center"/>
        <w:rPr>
          <w:sz w:val="28"/>
        </w:rPr>
      </w:pPr>
      <w:r>
        <w:rPr>
          <w:sz w:val="28"/>
        </w:rPr>
        <w:t>к Порядку</w:t>
      </w:r>
      <w:r>
        <w:t xml:space="preserve"> </w:t>
      </w:r>
      <w:r>
        <w:rPr>
          <w:sz w:val="28"/>
        </w:rPr>
        <w:t>установления, изменения, отмены муниципальных маршрутов регулярных перевозок на территории Ордынского района Новосибирс</w:t>
      </w:r>
      <w:r>
        <w:rPr>
          <w:sz w:val="28"/>
        </w:rPr>
        <w:t>кой области</w:t>
      </w:r>
    </w:p>
    <w:p w:rsidR="00EC4AC9" w:rsidRDefault="00EC4AC9">
      <w:pPr>
        <w:spacing w:before="0" w:after="0"/>
        <w:ind w:left="3686"/>
        <w:jc w:val="center"/>
        <w:rPr>
          <w:sz w:val="28"/>
        </w:rPr>
      </w:pPr>
    </w:p>
    <w:p w:rsidR="00EC4AC9" w:rsidRDefault="00EC4AC9">
      <w:pPr>
        <w:spacing w:before="0" w:after="0" w:line="280" w:lineRule="atLeast"/>
        <w:ind w:firstLine="540"/>
        <w:jc w:val="both"/>
        <w:rPr>
          <w:sz w:val="28"/>
          <w:szCs w:val="28"/>
        </w:rPr>
      </w:pP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муниципального маршрута регулярных перевозок состоит из набора отдельных листов, отпечатанных в соответствии с приведенной ниже формой.</w:t>
      </w:r>
    </w:p>
    <w:p w:rsidR="00EC4AC9" w:rsidRDefault="00EC4AC9">
      <w:pPr>
        <w:spacing w:before="0" w:after="0"/>
        <w:ind w:firstLine="540"/>
        <w:jc w:val="both"/>
        <w:rPr>
          <w:sz w:val="28"/>
          <w:szCs w:val="28"/>
        </w:rPr>
      </w:pPr>
    </w:p>
    <w:p w:rsidR="00EC4AC9" w:rsidRDefault="00F100D3">
      <w:pPr>
        <w:spacing w:before="0" w:after="0"/>
        <w:jc w:val="center"/>
        <w:rPr>
          <w:b/>
          <w:sz w:val="28"/>
          <w:szCs w:val="28"/>
        </w:rPr>
      </w:pPr>
      <w:bookmarkStart w:id="2" w:name="P100"/>
      <w:bookmarkEnd w:id="2"/>
      <w:r>
        <w:rPr>
          <w:b/>
          <w:sz w:val="28"/>
          <w:szCs w:val="28"/>
        </w:rPr>
        <w:t>ФОРМА</w:t>
      </w:r>
    </w:p>
    <w:p w:rsidR="00EC4AC9" w:rsidRDefault="00F100D3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паспорта муниципального маршрута регулярных перевозок</w:t>
      </w:r>
    </w:p>
    <w:p w:rsidR="00EC4AC9" w:rsidRDefault="00EC4AC9">
      <w:pPr>
        <w:spacing w:before="0" w:after="0"/>
        <w:ind w:firstLine="540"/>
        <w:jc w:val="both"/>
        <w:rPr>
          <w:sz w:val="28"/>
          <w:szCs w:val="28"/>
        </w:rPr>
      </w:pPr>
    </w:p>
    <w:p w:rsidR="00EC4AC9" w:rsidRDefault="00F100D3">
      <w:pPr>
        <w:spacing w:before="0" w:after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Лист 1</w:t>
      </w:r>
    </w:p>
    <w:p w:rsidR="00EC4AC9" w:rsidRDefault="00EC4AC9">
      <w:pPr>
        <w:spacing w:before="0" w:after="0" w:line="280" w:lineRule="atLeast"/>
        <w:jc w:val="right"/>
        <w:outlineLvl w:val="2"/>
        <w:rPr>
          <w:sz w:val="28"/>
          <w:szCs w:val="28"/>
        </w:rPr>
      </w:pPr>
    </w:p>
    <w:tbl>
      <w:tblPr>
        <w:tblStyle w:val="afff5"/>
        <w:tblW w:w="9911" w:type="dxa"/>
        <w:tblLayout w:type="fixed"/>
        <w:tblLook w:val="04A0" w:firstRow="1" w:lastRow="0" w:firstColumn="1" w:lastColumn="0" w:noHBand="0" w:noVBand="1"/>
      </w:tblPr>
      <w:tblGrid>
        <w:gridCol w:w="4955"/>
        <w:gridCol w:w="4956"/>
      </w:tblGrid>
      <w:tr w:rsidR="00EC4AC9">
        <w:tc>
          <w:tcPr>
            <w:tcW w:w="4955" w:type="dxa"/>
          </w:tcPr>
          <w:p w:rsidR="00EC4AC9" w:rsidRDefault="00F100D3">
            <w:pPr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«УТВЕРЖДАЮ»</w:t>
            </w:r>
          </w:p>
          <w:p w:rsidR="00EC4AC9" w:rsidRDefault="00F100D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______________________________________</w:t>
            </w:r>
          </w:p>
          <w:p w:rsidR="00EC4AC9" w:rsidRDefault="00F100D3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 уполномоченного лица)</w:t>
            </w:r>
          </w:p>
          <w:p w:rsidR="00EC4AC9" w:rsidRDefault="00F100D3">
            <w:pPr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__________________________________</w:t>
            </w:r>
          </w:p>
          <w:p w:rsidR="00EC4AC9" w:rsidRDefault="00F100D3">
            <w:pPr>
              <w:spacing w:before="0" w:after="0" w:line="2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(подпись) (фамилия, инициалы)  </w:t>
            </w:r>
          </w:p>
          <w:p w:rsidR="00EC4AC9" w:rsidRDefault="00F100D3">
            <w:pPr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М.П. «______» _____________ 20____ г.</w:t>
            </w:r>
          </w:p>
          <w:p w:rsidR="00EC4AC9" w:rsidRDefault="00EC4AC9">
            <w:pPr>
              <w:spacing w:before="0" w:after="0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EC4AC9" w:rsidRDefault="00F100D3">
            <w:pPr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Включено в Реестр муниципальных</w:t>
            </w:r>
          </w:p>
          <w:p w:rsidR="00EC4AC9" w:rsidRDefault="00F100D3">
            <w:pPr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маршрутов регулярных перевозок</w:t>
            </w:r>
          </w:p>
          <w:p w:rsidR="00EC4AC9" w:rsidRDefault="00EC4AC9">
            <w:pPr>
              <w:spacing w:before="0" w:after="0" w:line="280" w:lineRule="atLeast"/>
              <w:jc w:val="center"/>
              <w:rPr>
                <w:szCs w:val="24"/>
              </w:rPr>
            </w:pPr>
          </w:p>
          <w:p w:rsidR="00EC4AC9" w:rsidRDefault="00F100D3">
            <w:pPr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______________</w:t>
            </w:r>
            <w:r>
              <w:rPr>
                <w:szCs w:val="24"/>
              </w:rPr>
              <w:t>_________________</w:t>
            </w:r>
          </w:p>
          <w:p w:rsidR="00EC4AC9" w:rsidRDefault="00F100D3">
            <w:pPr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</w:t>
            </w:r>
          </w:p>
          <w:p w:rsidR="00EC4AC9" w:rsidRDefault="00EC4AC9">
            <w:pPr>
              <w:spacing w:before="0" w:after="0" w:line="280" w:lineRule="atLeast"/>
              <w:jc w:val="center"/>
              <w:rPr>
                <w:szCs w:val="24"/>
              </w:rPr>
            </w:pPr>
          </w:p>
          <w:p w:rsidR="00EC4AC9" w:rsidRDefault="00F100D3">
            <w:pPr>
              <w:spacing w:before="0" w:after="0" w:line="280" w:lineRule="atLeast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Дата «____» ________ 20___ г. № _____</w:t>
            </w:r>
          </w:p>
          <w:p w:rsidR="00EC4AC9" w:rsidRDefault="00EC4AC9">
            <w:pPr>
              <w:spacing w:before="0" w:after="0" w:line="28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EC4AC9" w:rsidRDefault="00EC4AC9">
      <w:pPr>
        <w:spacing w:before="0" w:after="0" w:line="280" w:lineRule="atLeast"/>
        <w:jc w:val="both"/>
        <w:rPr>
          <w:sz w:val="28"/>
          <w:szCs w:val="28"/>
        </w:rPr>
      </w:pPr>
    </w:p>
    <w:p w:rsidR="00EC4AC9" w:rsidRDefault="00F100D3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C4AC9" w:rsidRDefault="00F100D3">
      <w:pPr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маршрута регулярных перевозок №</w:t>
      </w:r>
      <w:r>
        <w:rPr>
          <w:sz w:val="28"/>
          <w:szCs w:val="28"/>
        </w:rPr>
        <w:t> _____</w:t>
      </w:r>
    </w:p>
    <w:p w:rsidR="00EC4AC9" w:rsidRDefault="00EC4AC9">
      <w:pPr>
        <w:spacing w:before="0" w:after="0"/>
        <w:jc w:val="center"/>
        <w:rPr>
          <w:sz w:val="28"/>
          <w:szCs w:val="28"/>
        </w:rPr>
      </w:pPr>
    </w:p>
    <w:p w:rsidR="00EC4AC9" w:rsidRDefault="00F100D3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«____________________________________________________________________»</w:t>
      </w:r>
    </w:p>
    <w:p w:rsidR="00EC4AC9" w:rsidRDefault="00F100D3">
      <w:pPr>
        <w:spacing w:before="0" w:after="0"/>
        <w:jc w:val="center"/>
        <w:rPr>
          <w:sz w:val="20"/>
        </w:rPr>
      </w:pPr>
      <w:r>
        <w:rPr>
          <w:sz w:val="20"/>
        </w:rPr>
        <w:t>(наименование маршрута)</w:t>
      </w:r>
    </w:p>
    <w:p w:rsidR="00EC4AC9" w:rsidRDefault="00F100D3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EC4AC9" w:rsidRDefault="00F100D3">
      <w:pPr>
        <w:spacing w:before="0" w:after="0"/>
        <w:jc w:val="center"/>
        <w:rPr>
          <w:sz w:val="20"/>
        </w:rPr>
      </w:pPr>
      <w:r>
        <w:rPr>
          <w:sz w:val="20"/>
        </w:rPr>
        <w:t>(вид регулярных перевозок)</w:t>
      </w:r>
    </w:p>
    <w:p w:rsidR="00EC4AC9" w:rsidRDefault="00EC4AC9">
      <w:pPr>
        <w:spacing w:before="0" w:after="0"/>
        <w:jc w:val="center"/>
        <w:rPr>
          <w:sz w:val="28"/>
          <w:szCs w:val="28"/>
        </w:rPr>
      </w:pPr>
    </w:p>
    <w:p w:rsidR="00EC4AC9" w:rsidRDefault="00EC4AC9">
      <w:pPr>
        <w:spacing w:before="0" w:after="0"/>
        <w:jc w:val="center"/>
        <w:rPr>
          <w:sz w:val="28"/>
          <w:szCs w:val="28"/>
        </w:rPr>
      </w:pPr>
    </w:p>
    <w:p w:rsidR="00EC4AC9" w:rsidRDefault="00EC4AC9">
      <w:pPr>
        <w:spacing w:before="0" w:after="0"/>
        <w:jc w:val="center"/>
        <w:rPr>
          <w:sz w:val="28"/>
          <w:szCs w:val="28"/>
        </w:rPr>
      </w:pPr>
    </w:p>
    <w:p w:rsidR="00EC4AC9" w:rsidRDefault="00EC4AC9">
      <w:pPr>
        <w:spacing w:before="0" w:after="0"/>
        <w:jc w:val="center"/>
        <w:rPr>
          <w:sz w:val="28"/>
          <w:szCs w:val="28"/>
        </w:rPr>
      </w:pPr>
    </w:p>
    <w:p w:rsidR="00EC4AC9" w:rsidRDefault="00EC4AC9">
      <w:pPr>
        <w:spacing w:before="0" w:after="0"/>
        <w:jc w:val="center"/>
        <w:rPr>
          <w:sz w:val="28"/>
          <w:szCs w:val="28"/>
        </w:rPr>
      </w:pPr>
    </w:p>
    <w:p w:rsidR="00EC4AC9" w:rsidRDefault="00EC4AC9">
      <w:pPr>
        <w:spacing w:before="0" w:after="0"/>
        <w:jc w:val="center"/>
        <w:rPr>
          <w:sz w:val="28"/>
          <w:szCs w:val="28"/>
        </w:rPr>
      </w:pPr>
    </w:p>
    <w:p w:rsidR="00EC4AC9" w:rsidRDefault="00EC4AC9">
      <w:pPr>
        <w:spacing w:before="0" w:after="0"/>
        <w:jc w:val="center"/>
        <w:rPr>
          <w:sz w:val="28"/>
          <w:szCs w:val="28"/>
        </w:rPr>
      </w:pPr>
    </w:p>
    <w:p w:rsidR="00EC4AC9" w:rsidRDefault="00EC4AC9">
      <w:pPr>
        <w:spacing w:before="0" w:after="0"/>
        <w:jc w:val="center"/>
        <w:rPr>
          <w:sz w:val="28"/>
          <w:szCs w:val="28"/>
        </w:rPr>
      </w:pPr>
    </w:p>
    <w:p w:rsidR="00EC4AC9" w:rsidRDefault="00EC4AC9">
      <w:pPr>
        <w:spacing w:before="0" w:after="0"/>
        <w:jc w:val="center"/>
        <w:rPr>
          <w:sz w:val="28"/>
          <w:szCs w:val="28"/>
        </w:rPr>
      </w:pPr>
    </w:p>
    <w:p w:rsidR="00EC4AC9" w:rsidRDefault="00EC4AC9">
      <w:pPr>
        <w:spacing w:before="0" w:after="0"/>
        <w:jc w:val="center"/>
        <w:rPr>
          <w:sz w:val="28"/>
          <w:szCs w:val="28"/>
        </w:rPr>
      </w:pPr>
    </w:p>
    <w:p w:rsidR="00EC4AC9" w:rsidRDefault="00EC4AC9">
      <w:pPr>
        <w:spacing w:before="0" w:after="0"/>
        <w:rPr>
          <w:sz w:val="28"/>
          <w:szCs w:val="28"/>
        </w:rPr>
      </w:pPr>
    </w:p>
    <w:p w:rsidR="00EC4AC9" w:rsidRDefault="00F100D3">
      <w:pPr>
        <w:spacing w:before="0" w:after="0"/>
        <w:jc w:val="center"/>
        <w:rPr>
          <w:szCs w:val="24"/>
        </w:rPr>
        <w:sectPr w:rsidR="00EC4AC9">
          <w:pgSz w:w="11906" w:h="16838"/>
          <w:pgMar w:top="1134" w:right="567" w:bottom="1134" w:left="1418" w:header="0" w:footer="0" w:gutter="0"/>
          <w:pgNumType w:start="2"/>
          <w:cols w:space="720"/>
          <w:formProt w:val="0"/>
          <w:titlePg/>
          <w:docGrid w:linePitch="360"/>
        </w:sectPr>
      </w:pPr>
      <w:proofErr w:type="spellStart"/>
      <w:r>
        <w:rPr>
          <w:szCs w:val="24"/>
        </w:rPr>
        <w:t>р.п</w:t>
      </w:r>
      <w:proofErr w:type="spellEnd"/>
      <w:r>
        <w:rPr>
          <w:szCs w:val="24"/>
        </w:rPr>
        <w:t>. Ордынское</w:t>
      </w:r>
    </w:p>
    <w:p w:rsidR="00EC4AC9" w:rsidRDefault="00F100D3">
      <w:pPr>
        <w:spacing w:before="0" w:after="0" w:line="280" w:lineRule="atLeast"/>
        <w:jc w:val="right"/>
        <w:outlineLvl w:val="2"/>
      </w:pPr>
      <w:r>
        <w:rPr>
          <w:sz w:val="28"/>
        </w:rPr>
        <w:lastRenderedPageBreak/>
        <w:t>Лист 2</w:t>
      </w:r>
    </w:p>
    <w:p w:rsidR="00EC4AC9" w:rsidRDefault="00EC4AC9">
      <w:pPr>
        <w:spacing w:before="0" w:after="0" w:line="280" w:lineRule="atLeast"/>
        <w:ind w:firstLine="540"/>
        <w:jc w:val="center"/>
        <w:rPr>
          <w:sz w:val="28"/>
          <w:szCs w:val="28"/>
        </w:rPr>
      </w:pPr>
    </w:p>
    <w:p w:rsidR="00EC4AC9" w:rsidRDefault="00F100D3">
      <w:pPr>
        <w:spacing w:before="0" w:after="0"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ХАРАКТЕРИСТИКИ МУНИЦИПАЛЬНОГО МАРШРУТА РЕГУЛЯРНЫХ ПЕРЕВОЗОК</w:t>
      </w:r>
    </w:p>
    <w:p w:rsidR="00EC4AC9" w:rsidRDefault="00EC4AC9">
      <w:pPr>
        <w:spacing w:before="0" w:after="0" w:line="200" w:lineRule="atLeast"/>
        <w:jc w:val="both"/>
        <w:rPr>
          <w:sz w:val="28"/>
        </w:rPr>
      </w:pP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Всего _________ км, в том числе: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прямом направлении __________ км, 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обратном направлении _________ км, 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средняя общая протяженность __________ км.</w:t>
      </w:r>
    </w:p>
    <w:p w:rsidR="00EC4AC9" w:rsidRDefault="00EC4AC9">
      <w:pPr>
        <w:spacing w:before="0" w:after="0"/>
        <w:jc w:val="both"/>
        <w:rPr>
          <w:sz w:val="28"/>
          <w:szCs w:val="28"/>
        </w:rPr>
      </w:pP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образования, по территории которых проходит муниципальный маршрут регулярных перевозок: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___________________________________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4AC9" w:rsidRDefault="00EC4AC9">
      <w:pPr>
        <w:spacing w:before="0" w:after="0"/>
        <w:jc w:val="both"/>
        <w:rPr>
          <w:sz w:val="20"/>
        </w:rPr>
      </w:pP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Ограничения, предъявляемые к транспортным средствам, допускаемым к работе на </w:t>
      </w:r>
      <w:r>
        <w:rPr>
          <w:sz w:val="28"/>
          <w:szCs w:val="28"/>
        </w:rPr>
        <w:t>маршруте: _____________________________________________________________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установления муниципального маршрута </w:t>
      </w:r>
      <w:r>
        <w:rPr>
          <w:sz w:val="28"/>
          <w:szCs w:val="28"/>
        </w:rPr>
        <w:t>регулярных перевозок и основание: ______________________________________________________________________</w:t>
      </w:r>
    </w:p>
    <w:p w:rsidR="00EC4AC9" w:rsidRDefault="00F100D3">
      <w:pPr>
        <w:spacing w:before="0" w:after="0"/>
        <w:jc w:val="center"/>
      </w:pPr>
      <w:r>
        <w:rPr>
          <w:sz w:val="20"/>
        </w:rPr>
        <w:t>(дата и номер нормативного правового акта)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EC4AC9" w:rsidRDefault="00EC4AC9">
      <w:pPr>
        <w:spacing w:before="0" w:after="0"/>
        <w:jc w:val="both"/>
        <w:rPr>
          <w:sz w:val="28"/>
          <w:szCs w:val="28"/>
        </w:rPr>
      </w:pP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Дата отмены муниципального маршрута регулярных перевозок и основание: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4AC9" w:rsidRDefault="00F100D3">
      <w:pPr>
        <w:spacing w:before="0" w:after="0"/>
        <w:jc w:val="center"/>
        <w:rPr>
          <w:sz w:val="20"/>
        </w:rPr>
      </w:pPr>
      <w:r>
        <w:rPr>
          <w:sz w:val="20"/>
        </w:rPr>
        <w:t>(дата и номер нормативного правового акта)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4AC9" w:rsidRDefault="00F100D3">
      <w:pPr>
        <w:snapToGrid/>
        <w:spacing w:before="0" w:after="0"/>
        <w:rPr>
          <w:sz w:val="28"/>
          <w:szCs w:val="28"/>
        </w:rPr>
      </w:pPr>
      <w:r>
        <w:br w:type="page"/>
      </w:r>
    </w:p>
    <w:p w:rsidR="00EC4AC9" w:rsidRDefault="00F100D3">
      <w:pPr>
        <w:spacing w:before="0" w:after="0" w:line="280" w:lineRule="atLeast"/>
        <w:jc w:val="right"/>
        <w:outlineLvl w:val="2"/>
      </w:pPr>
      <w:r>
        <w:rPr>
          <w:sz w:val="28"/>
        </w:rPr>
        <w:lastRenderedPageBreak/>
        <w:t>Лист 3</w:t>
      </w:r>
    </w:p>
    <w:p w:rsidR="00EC4AC9" w:rsidRDefault="00EC4AC9">
      <w:pPr>
        <w:spacing w:before="0" w:after="0" w:line="280" w:lineRule="atLeast"/>
        <w:ind w:firstLine="540"/>
        <w:jc w:val="both"/>
        <w:rPr>
          <w:sz w:val="28"/>
          <w:szCs w:val="28"/>
        </w:rPr>
      </w:pPr>
    </w:p>
    <w:p w:rsidR="00EC4AC9" w:rsidRDefault="00F100D3">
      <w:pPr>
        <w:spacing w:before="0" w:after="0" w:line="28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ОСТАНОВОЧНЫХ ПУНКТОВ МУНИЦИПАЛЬНОГО МАРШРУТА РЕГУЛЯРНЫХ ПЕРЕВОЗОК</w:t>
      </w:r>
    </w:p>
    <w:p w:rsidR="00EC4AC9" w:rsidRDefault="00EC4AC9">
      <w:pPr>
        <w:spacing w:before="0" w:after="0" w:line="280" w:lineRule="atLeast"/>
        <w:ind w:firstLine="540"/>
        <w:jc w:val="both"/>
        <w:rPr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4424"/>
        <w:gridCol w:w="2947"/>
      </w:tblGrid>
      <w:tr w:rsidR="00EC4AC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  <w:p w:rsidR="00EC4AC9" w:rsidRDefault="00F100D3">
            <w:pPr>
              <w:widowControl w:val="0"/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прямое направление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остановочного пункта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  <w:p w:rsidR="00EC4AC9" w:rsidRDefault="00F100D3">
            <w:pPr>
              <w:widowControl w:val="0"/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обратное направление</w:t>
            </w:r>
          </w:p>
        </w:tc>
      </w:tr>
      <w:tr w:rsidR="00EC4AC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jc w:val="center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jc w:val="center"/>
              <w:rPr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jc w:val="center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jc w:val="center"/>
              <w:rPr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</w:tr>
      <w:tr w:rsidR="00EC4AC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</w:tr>
      <w:tr w:rsidR="00EC4AC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</w:tr>
      <w:tr w:rsidR="00EC4AC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</w:tr>
    </w:tbl>
    <w:p w:rsidR="00EC4AC9" w:rsidRDefault="00EC4AC9">
      <w:pPr>
        <w:spacing w:before="0" w:after="0" w:line="280" w:lineRule="atLeast"/>
        <w:ind w:firstLine="540"/>
        <w:jc w:val="both"/>
      </w:pPr>
    </w:p>
    <w:p w:rsidR="00EC4AC9" w:rsidRDefault="00F100D3">
      <w:pPr>
        <w:snapToGrid/>
        <w:spacing w:before="0" w:after="0"/>
        <w:rPr>
          <w:sz w:val="28"/>
        </w:rPr>
      </w:pPr>
      <w:r>
        <w:br w:type="page"/>
      </w:r>
    </w:p>
    <w:p w:rsidR="00EC4AC9" w:rsidRDefault="00F100D3">
      <w:pPr>
        <w:spacing w:before="0" w:after="0" w:line="280" w:lineRule="atLeast"/>
        <w:jc w:val="right"/>
        <w:outlineLvl w:val="2"/>
      </w:pPr>
      <w:r>
        <w:rPr>
          <w:sz w:val="28"/>
        </w:rPr>
        <w:lastRenderedPageBreak/>
        <w:t>Лист 4</w:t>
      </w:r>
    </w:p>
    <w:p w:rsidR="00EC4AC9" w:rsidRDefault="00EC4AC9">
      <w:pPr>
        <w:spacing w:before="0" w:after="0" w:line="280" w:lineRule="atLeast"/>
        <w:ind w:firstLine="540"/>
        <w:jc w:val="both"/>
      </w:pPr>
    </w:p>
    <w:p w:rsidR="00EC4AC9" w:rsidRDefault="00F100D3">
      <w:pPr>
        <w:spacing w:before="0" w:after="0" w:line="200" w:lineRule="atLeast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EC4AC9" w:rsidRDefault="00F100D3">
      <w:pPr>
        <w:spacing w:before="0" w:after="0"/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EC4AC9" w:rsidRDefault="00F100D3">
      <w:pPr>
        <w:spacing w:before="0" w:after="0"/>
        <w:ind w:left="5528"/>
        <w:jc w:val="center"/>
        <w:rPr>
          <w:sz w:val="20"/>
        </w:rPr>
      </w:pPr>
      <w:r>
        <w:rPr>
          <w:sz w:val="20"/>
        </w:rPr>
        <w:t>(должность уполномоченного лица)</w:t>
      </w:r>
    </w:p>
    <w:p w:rsidR="00EC4AC9" w:rsidRDefault="00F100D3">
      <w:pPr>
        <w:spacing w:before="0" w:after="0" w:line="200" w:lineRule="atLeast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C4AC9" w:rsidRDefault="00F100D3">
      <w:pPr>
        <w:spacing w:before="0" w:after="0" w:line="200" w:lineRule="atLeast"/>
        <w:ind w:left="5529"/>
        <w:jc w:val="center"/>
        <w:rPr>
          <w:sz w:val="20"/>
        </w:rPr>
      </w:pPr>
      <w:r>
        <w:rPr>
          <w:sz w:val="20"/>
        </w:rPr>
        <w:t>(подпись) (фамилия, инициалы)</w:t>
      </w:r>
    </w:p>
    <w:p w:rsidR="00EC4AC9" w:rsidRDefault="00EC4AC9">
      <w:pPr>
        <w:spacing w:before="0" w:after="0" w:line="200" w:lineRule="atLeast"/>
        <w:ind w:left="5529"/>
        <w:jc w:val="center"/>
        <w:rPr>
          <w:szCs w:val="24"/>
        </w:rPr>
      </w:pPr>
    </w:p>
    <w:p w:rsidR="00EC4AC9" w:rsidRDefault="00F100D3">
      <w:pPr>
        <w:spacing w:before="0" w:after="0" w:line="200" w:lineRule="atLeast"/>
        <w:ind w:left="5529"/>
        <w:jc w:val="center"/>
        <w:rPr>
          <w:szCs w:val="24"/>
        </w:rPr>
      </w:pPr>
      <w:r>
        <w:rPr>
          <w:szCs w:val="24"/>
        </w:rPr>
        <w:t>М.П. «___» __________ 20___ г.</w:t>
      </w:r>
    </w:p>
    <w:p w:rsidR="00EC4AC9" w:rsidRDefault="00EC4AC9">
      <w:pPr>
        <w:spacing w:before="0" w:after="0" w:line="200" w:lineRule="atLeast"/>
        <w:jc w:val="both"/>
        <w:rPr>
          <w:szCs w:val="24"/>
        </w:rPr>
      </w:pPr>
    </w:p>
    <w:p w:rsidR="00EC4AC9" w:rsidRDefault="00EC4AC9">
      <w:pPr>
        <w:widowControl w:val="0"/>
        <w:spacing w:before="0" w:after="0"/>
        <w:jc w:val="center"/>
        <w:rPr>
          <w:sz w:val="28"/>
          <w:szCs w:val="28"/>
        </w:rPr>
      </w:pPr>
    </w:p>
    <w:p w:rsidR="00EC4AC9" w:rsidRDefault="00F100D3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EC4AC9" w:rsidRDefault="00F100D3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ЗАМЕРА ПРОТЯЖЕННОСТИ МУНИЦИПАЛЬНОГО МАРШРУТА РЕГУЛЯРНЫХ ПЕРЕВОЗОК И ОПРЕДЕЛЕНИЯ ТЕХНИЧЕСКОЙ ВОЗМОЖНОСТИ ДВИЖЕНИЯ</w:t>
      </w:r>
    </w:p>
    <w:p w:rsidR="00EC4AC9" w:rsidRDefault="00EC4AC9">
      <w:pPr>
        <w:widowControl w:val="0"/>
        <w:spacing w:before="0" w:after="0"/>
        <w:jc w:val="both"/>
        <w:rPr>
          <w:szCs w:val="24"/>
        </w:rPr>
      </w:pPr>
    </w:p>
    <w:p w:rsidR="00EC4AC9" w:rsidRDefault="00F100D3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EC4AC9" w:rsidRDefault="00F100D3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C4AC9" w:rsidRDefault="00F100D3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C4AC9" w:rsidRDefault="00F100D3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C4AC9" w:rsidRDefault="00F100D3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C4AC9" w:rsidRDefault="00F100D3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</w:t>
      </w:r>
    </w:p>
    <w:p w:rsidR="00EC4AC9" w:rsidRDefault="00F100D3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C4AC9" w:rsidRDefault="00F100D3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«___» __________ 20___ г. произвела замер протяженности муниципального маршрута регулярных перевозок № _______________________________________</w:t>
      </w:r>
    </w:p>
    <w:p w:rsidR="00EC4AC9" w:rsidRDefault="00F100D3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«______________________________________</w:t>
      </w:r>
      <w:r>
        <w:rPr>
          <w:sz w:val="28"/>
          <w:szCs w:val="28"/>
        </w:rPr>
        <w:t>_______________________________</w:t>
      </w:r>
    </w:p>
    <w:p w:rsidR="00EC4AC9" w:rsidRDefault="00F100D3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_____________________________________________________________________»</w:t>
      </w:r>
    </w:p>
    <w:p w:rsidR="00EC4AC9" w:rsidRDefault="00F100D3">
      <w:pPr>
        <w:widowControl w:val="0"/>
        <w:spacing w:before="0" w:after="0"/>
        <w:jc w:val="center"/>
        <w:rPr>
          <w:sz w:val="20"/>
        </w:rPr>
      </w:pPr>
      <w:r>
        <w:rPr>
          <w:sz w:val="20"/>
        </w:rPr>
        <w:t>(наименование муниципального маршрута регулярных перевозок)</w:t>
      </w:r>
    </w:p>
    <w:p w:rsidR="00EC4AC9" w:rsidRDefault="00EC4AC9">
      <w:pPr>
        <w:widowControl w:val="0"/>
        <w:spacing w:before="0" w:after="0"/>
        <w:jc w:val="both"/>
        <w:rPr>
          <w:sz w:val="12"/>
          <w:szCs w:val="12"/>
        </w:rPr>
      </w:pPr>
    </w:p>
    <w:p w:rsidR="00EC4AC9" w:rsidRDefault="00F100D3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 расстояний между остановочными пунктами, расположенными на его трассе.</w:t>
      </w:r>
    </w:p>
    <w:p w:rsidR="00EC4AC9" w:rsidRDefault="00F100D3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контрольного замера на транспортном средстве __________________</w:t>
      </w:r>
    </w:p>
    <w:p w:rsidR="00EC4AC9" w:rsidRDefault="00F100D3">
      <w:pPr>
        <w:widowControl w:val="0"/>
        <w:spacing w:before="0" w:after="0"/>
        <w:jc w:val="right"/>
        <w:rPr>
          <w:szCs w:val="24"/>
        </w:rPr>
      </w:pPr>
      <w:r>
        <w:rPr>
          <w:szCs w:val="24"/>
        </w:rPr>
        <w:t>(автомобиль, автобус)</w:t>
      </w:r>
    </w:p>
    <w:p w:rsidR="00EC4AC9" w:rsidRDefault="00F100D3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марки _____________________ государственный номер ______________________,</w:t>
      </w:r>
    </w:p>
    <w:p w:rsidR="00EC4AC9" w:rsidRDefault="00F100D3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под управлением водителя _______________________________________________,</w:t>
      </w:r>
    </w:p>
    <w:p w:rsidR="00EC4AC9" w:rsidRDefault="00F100D3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полном соответствии </w:t>
      </w:r>
      <w:r>
        <w:rPr>
          <w:sz w:val="28"/>
          <w:szCs w:val="28"/>
        </w:rPr>
        <w:t>со схемой маршрута установила следующее:</w:t>
      </w:r>
    </w:p>
    <w:p w:rsidR="00EC4AC9" w:rsidRDefault="00F100D3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муниципального маршрута, с учетом разворота на конечных остановочных пунктах составила: _________ км, в том числе:</w:t>
      </w:r>
    </w:p>
    <w:p w:rsidR="00EC4AC9" w:rsidRDefault="00F100D3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прямом направлении __________ км,</w:t>
      </w:r>
    </w:p>
    <w:p w:rsidR="00EC4AC9" w:rsidRDefault="00F100D3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обратном направлении __________ км,</w:t>
      </w:r>
    </w:p>
    <w:p w:rsidR="00EC4AC9" w:rsidRDefault="00F100D3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средняя обща</w:t>
      </w:r>
      <w:r>
        <w:rPr>
          <w:sz w:val="28"/>
          <w:szCs w:val="28"/>
        </w:rPr>
        <w:t>я протяженность _________ км.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Расстояния между остановочными пунктами на муниципальном маршруте регулярных перевозок, расстояния от начального пункта муниципального маршрута регулярных перевозок до этих остановочных пунктов, а также протяженности отдельных</w:t>
      </w:r>
      <w:r>
        <w:rPr>
          <w:sz w:val="28"/>
          <w:szCs w:val="28"/>
        </w:rPr>
        <w:t xml:space="preserve"> участков муниципального маршрута регулярных перевозок составили:</w:t>
      </w:r>
    </w:p>
    <w:p w:rsidR="00EC4AC9" w:rsidRDefault="00EC4AC9">
      <w:pPr>
        <w:spacing w:before="0" w:after="0"/>
        <w:jc w:val="center"/>
        <w:rPr>
          <w:sz w:val="28"/>
          <w:szCs w:val="28"/>
        </w:rPr>
      </w:pPr>
    </w:p>
    <w:p w:rsidR="00EC4AC9" w:rsidRDefault="00EC4AC9">
      <w:pPr>
        <w:spacing w:before="0" w:after="0"/>
        <w:jc w:val="center"/>
        <w:rPr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8"/>
        <w:gridCol w:w="1303"/>
        <w:gridCol w:w="1303"/>
        <w:gridCol w:w="1303"/>
        <w:gridCol w:w="1247"/>
        <w:gridCol w:w="1303"/>
        <w:gridCol w:w="2156"/>
      </w:tblGrid>
      <w:tr w:rsidR="00EC4AC9">
        <w:trPr>
          <w:trHeight w:val="427"/>
        </w:trPr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В прямом направлении, км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  <w:proofErr w:type="spellStart"/>
            <w:proofErr w:type="gramStart"/>
            <w:r>
              <w:rPr>
                <w:szCs w:val="24"/>
              </w:rPr>
              <w:t>остано-вочных</w:t>
            </w:r>
            <w:proofErr w:type="spellEnd"/>
            <w:proofErr w:type="gramEnd"/>
            <w:r>
              <w:rPr>
                <w:szCs w:val="24"/>
              </w:rPr>
              <w:t xml:space="preserve"> пунктов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В обратном направлении, км</w:t>
            </w:r>
          </w:p>
        </w:tc>
      </w:tr>
      <w:tr w:rsidR="00EC4AC9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показания спидометра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расстояние между остановочными пунктами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расстояние от начального пункта</w:t>
            </w: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показания спидометра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расстояние между остановочными пунктами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расстояние от начального пункта</w:t>
            </w:r>
          </w:p>
        </w:tc>
      </w:tr>
      <w:tr w:rsidR="00EC4AC9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EC4AC9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</w:tr>
      <w:tr w:rsidR="00EC4AC9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</w:tr>
      <w:tr w:rsidR="00EC4AC9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</w:tr>
      <w:tr w:rsidR="00EC4AC9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</w:tr>
      <w:tr w:rsidR="00EC4AC9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</w:tr>
      <w:tr w:rsidR="00EC4AC9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 w:line="280" w:lineRule="atLeast"/>
              <w:rPr>
                <w:szCs w:val="24"/>
              </w:rPr>
            </w:pPr>
          </w:p>
        </w:tc>
      </w:tr>
    </w:tbl>
    <w:p w:rsidR="00EC4AC9" w:rsidRDefault="00EC4AC9">
      <w:pPr>
        <w:spacing w:before="0" w:after="0"/>
        <w:ind w:firstLine="540"/>
        <w:jc w:val="both"/>
        <w:rPr>
          <w:sz w:val="28"/>
          <w:szCs w:val="28"/>
        </w:rPr>
      </w:pPr>
    </w:p>
    <w:p w:rsidR="00EC4AC9" w:rsidRDefault="00F100D3"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Комиссия: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_______________________________________________________/______________/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_______________________________________________________/______________/</w:t>
      </w:r>
    </w:p>
    <w:p w:rsidR="00EC4AC9" w:rsidRDefault="00F100D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_______________________________________________________/______________/</w:t>
      </w:r>
    </w:p>
    <w:p w:rsidR="00EC4AC9" w:rsidRDefault="00F100D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_______________/______________/</w:t>
      </w:r>
    </w:p>
    <w:p w:rsidR="00EC4AC9" w:rsidRDefault="00F100D3">
      <w:pPr>
        <w:snapToGrid/>
        <w:spacing w:before="0" w:after="0"/>
        <w:rPr>
          <w:sz w:val="28"/>
        </w:rPr>
      </w:pPr>
      <w:r>
        <w:br w:type="page"/>
      </w:r>
    </w:p>
    <w:p w:rsidR="00EC4AC9" w:rsidRDefault="00F100D3">
      <w:pPr>
        <w:spacing w:before="0" w:after="0"/>
        <w:jc w:val="right"/>
        <w:rPr>
          <w:sz w:val="28"/>
        </w:rPr>
      </w:pPr>
      <w:r>
        <w:rPr>
          <w:sz w:val="28"/>
        </w:rPr>
        <w:lastRenderedPageBreak/>
        <w:t>Лист 5</w:t>
      </w:r>
    </w:p>
    <w:p w:rsidR="00EC4AC9" w:rsidRDefault="00EC4AC9">
      <w:pPr>
        <w:spacing w:before="0" w:after="0" w:line="280" w:lineRule="atLeast"/>
        <w:jc w:val="right"/>
        <w:outlineLvl w:val="2"/>
        <w:rPr>
          <w:sz w:val="28"/>
        </w:rPr>
      </w:pPr>
    </w:p>
    <w:p w:rsidR="00EC4AC9" w:rsidRDefault="00F100D3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ПРОЕЗЖЕЙ ЧАСТИ НА МУНИЦИПАЛЬНОМ МАРШРУТЕ РЕГУЛЯРНЫХ ПЕРЕВОЗОК</w:t>
      </w:r>
    </w:p>
    <w:p w:rsidR="00EC4AC9" w:rsidRDefault="00EC4AC9">
      <w:pPr>
        <w:spacing w:before="0" w:after="0"/>
        <w:ind w:firstLine="540"/>
        <w:jc w:val="both"/>
        <w:rPr>
          <w:sz w:val="28"/>
          <w:szCs w:val="28"/>
        </w:rPr>
      </w:pPr>
    </w:p>
    <w:p w:rsidR="00EC4AC9" w:rsidRDefault="00F100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проезжей части, тип покрытия по участкам с указанием их протяженности:</w:t>
      </w:r>
    </w:p>
    <w:p w:rsidR="00EC4AC9" w:rsidRDefault="00EC4AC9">
      <w:pPr>
        <w:widowControl w:val="0"/>
        <w:spacing w:before="0" w:after="0"/>
        <w:ind w:firstLine="540"/>
        <w:jc w:val="both"/>
        <w:rPr>
          <w:szCs w:val="24"/>
        </w:rPr>
      </w:pPr>
    </w:p>
    <w:tbl>
      <w:tblPr>
        <w:tblW w:w="99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8"/>
        <w:gridCol w:w="1135"/>
        <w:gridCol w:w="1389"/>
        <w:gridCol w:w="1757"/>
        <w:gridCol w:w="2004"/>
      </w:tblGrid>
      <w:tr w:rsidR="00EC4AC9">
        <w:tc>
          <w:tcPr>
            <w:tcW w:w="6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Участок улично-дорожной сети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Балансодержатель дороги</w:t>
            </w:r>
          </w:p>
        </w:tc>
      </w:tr>
      <w:tr w:rsidR="00EC4AC9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(наименование) автомобильной дороги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ширина, м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тип покрытия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организации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адрес, </w:t>
            </w:r>
          </w:p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телефон</w:t>
            </w:r>
          </w:p>
        </w:tc>
      </w:tr>
      <w:tr w:rsidR="00EC4AC9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EC4AC9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</w:tbl>
    <w:p w:rsidR="00EC4AC9" w:rsidRDefault="00F100D3">
      <w:pPr>
        <w:snapToGrid/>
        <w:spacing w:before="0" w:after="0"/>
        <w:rPr>
          <w:sz w:val="28"/>
          <w:szCs w:val="28"/>
        </w:rPr>
      </w:pPr>
      <w:r>
        <w:br w:type="page"/>
      </w:r>
    </w:p>
    <w:p w:rsidR="00EC4AC9" w:rsidRDefault="00F100D3">
      <w:pPr>
        <w:spacing w:before="0" w:after="0" w:line="280" w:lineRule="atLeast"/>
        <w:jc w:val="right"/>
        <w:outlineLvl w:val="2"/>
      </w:pPr>
      <w:r>
        <w:rPr>
          <w:sz w:val="28"/>
        </w:rPr>
        <w:lastRenderedPageBreak/>
        <w:t>Лист 6</w:t>
      </w:r>
    </w:p>
    <w:p w:rsidR="00EC4AC9" w:rsidRDefault="00EC4AC9">
      <w:pPr>
        <w:spacing w:before="0" w:after="0" w:line="280" w:lineRule="atLeast"/>
        <w:ind w:firstLine="540"/>
        <w:jc w:val="both"/>
        <w:rPr>
          <w:sz w:val="28"/>
          <w:szCs w:val="28"/>
        </w:rPr>
      </w:pPr>
    </w:p>
    <w:p w:rsidR="00EC4AC9" w:rsidRDefault="00F100D3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НАЛИЧИИ ЭЛЕМЕНТОВ ДОРОЖНО-ТРАНСПОРТНОЙ </w:t>
      </w:r>
      <w:r>
        <w:rPr>
          <w:b/>
          <w:sz w:val="28"/>
          <w:szCs w:val="28"/>
        </w:rPr>
        <w:t>ИНФРАСТРУКТУРЫ ПО ПУТИ СЛЕДОВАНИЯ МУНИЦИПАЛЬНОГО МАРШРУТА РЕГУЛЯРНЫХ ПЕРЕВОЗОК</w:t>
      </w:r>
    </w:p>
    <w:p w:rsidR="00EC4AC9" w:rsidRDefault="00EC4AC9">
      <w:pPr>
        <w:spacing w:before="0" w:after="0"/>
        <w:ind w:firstLine="540"/>
        <w:jc w:val="both"/>
        <w:rPr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4394"/>
      </w:tblGrid>
      <w:tr w:rsidR="00EC4AC9">
        <w:tc>
          <w:tcPr>
            <w:tcW w:w="5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Наличие мостов, путепроводов (на каком километре), их грузоподъемность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5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rPr>
          <w:trHeight w:val="20"/>
        </w:trPr>
        <w:tc>
          <w:tcPr>
            <w:tcW w:w="5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5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Наличие паромных, ледовых переправ (на каком километре), их грузоподъемность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5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5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5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Наличие </w:t>
            </w:r>
            <w:r>
              <w:rPr>
                <w:szCs w:val="24"/>
              </w:rPr>
              <w:t>разворотных площадок на конечных пунктах или станциях (на каком километре)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5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5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5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Наличие наземных пешеходных переходов (на каком километре), их тип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5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rPr>
          <w:trHeight w:val="20"/>
        </w:trPr>
        <w:tc>
          <w:tcPr>
            <w:tcW w:w="5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rPr>
          <w:trHeight w:val="281"/>
        </w:trPr>
        <w:tc>
          <w:tcPr>
            <w:tcW w:w="5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Наличие искусственных сооружений, предназначенных для снижения скорости движения транспорта (на </w:t>
            </w:r>
            <w:r>
              <w:rPr>
                <w:szCs w:val="24"/>
              </w:rPr>
              <w:t>каком километре)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5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5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</w:tbl>
    <w:p w:rsidR="00EC4AC9" w:rsidRDefault="00EC4AC9">
      <w:pPr>
        <w:spacing w:before="0" w:after="0" w:line="280" w:lineRule="atLeast"/>
        <w:jc w:val="right"/>
        <w:outlineLvl w:val="2"/>
        <w:rPr>
          <w:sz w:val="28"/>
          <w:szCs w:val="28"/>
        </w:rPr>
      </w:pPr>
    </w:p>
    <w:p w:rsidR="00EC4AC9" w:rsidRDefault="00F100D3">
      <w:pPr>
        <w:snapToGrid/>
        <w:spacing w:before="0" w:after="0"/>
        <w:rPr>
          <w:sz w:val="28"/>
          <w:szCs w:val="28"/>
        </w:rPr>
      </w:pPr>
      <w:r>
        <w:br w:type="page"/>
      </w:r>
    </w:p>
    <w:p w:rsidR="00EC4AC9" w:rsidRDefault="00F100D3">
      <w:pPr>
        <w:spacing w:before="0" w:after="0" w:line="280" w:lineRule="atLeast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Лист 7</w:t>
      </w:r>
    </w:p>
    <w:p w:rsidR="00EC4AC9" w:rsidRDefault="00EC4AC9">
      <w:pPr>
        <w:spacing w:before="0" w:after="0" w:line="280" w:lineRule="atLeast"/>
        <w:ind w:firstLine="540"/>
        <w:jc w:val="both"/>
        <w:rPr>
          <w:sz w:val="28"/>
          <w:szCs w:val="28"/>
        </w:rPr>
      </w:pPr>
    </w:p>
    <w:p w:rsidR="00EC4AC9" w:rsidRDefault="00F100D3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ВРЕМЕННЫЕ ИЗМЕНЕНИЯ НА МУНИЦИПАЛЬНОМ МАРШРУТЕ РЕГУЛЯРНЫХ ПЕРЕВОЗОК</w:t>
      </w:r>
    </w:p>
    <w:p w:rsidR="00EC4AC9" w:rsidRDefault="00EC4AC9">
      <w:pPr>
        <w:spacing w:before="0" w:after="0"/>
        <w:ind w:firstLine="540"/>
        <w:jc w:val="both"/>
        <w:rPr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681"/>
        <w:gridCol w:w="1700"/>
        <w:gridCol w:w="3986"/>
      </w:tblGrid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Описание изменения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введения изменения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окончания изменения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Причина изменения</w:t>
            </w: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F100D3">
            <w:pPr>
              <w:widowControl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EC4AC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C9" w:rsidRDefault="00EC4AC9">
            <w:pPr>
              <w:widowControl w:val="0"/>
              <w:spacing w:before="0" w:after="0"/>
              <w:rPr>
                <w:szCs w:val="24"/>
              </w:rPr>
            </w:pPr>
          </w:p>
        </w:tc>
      </w:tr>
    </w:tbl>
    <w:p w:rsidR="00EC4AC9" w:rsidRDefault="00EC4AC9">
      <w:pPr>
        <w:spacing w:before="0" w:after="0"/>
        <w:jc w:val="center"/>
        <w:rPr>
          <w:sz w:val="28"/>
          <w:szCs w:val="28"/>
        </w:rPr>
      </w:pPr>
    </w:p>
    <w:p w:rsidR="00EC4AC9" w:rsidRDefault="00F100D3">
      <w:pPr>
        <w:snapToGrid/>
        <w:spacing w:before="0" w:after="0"/>
        <w:rPr>
          <w:sz w:val="28"/>
          <w:szCs w:val="28"/>
        </w:rPr>
      </w:pPr>
      <w:r>
        <w:br w:type="page"/>
      </w:r>
    </w:p>
    <w:p w:rsidR="00EC4AC9" w:rsidRDefault="00F100D3">
      <w:pPr>
        <w:spacing w:before="0" w:after="0" w:line="280" w:lineRule="atLeast"/>
        <w:ind w:left="5954"/>
        <w:jc w:val="center"/>
        <w:outlineLvl w:val="1"/>
      </w:pPr>
      <w:r>
        <w:rPr>
          <w:sz w:val="28"/>
        </w:rPr>
        <w:lastRenderedPageBreak/>
        <w:t>Приложение № 5</w:t>
      </w:r>
    </w:p>
    <w:p w:rsidR="00EC4AC9" w:rsidRDefault="00F100D3">
      <w:pPr>
        <w:spacing w:before="0" w:after="0"/>
        <w:ind w:left="5954"/>
        <w:jc w:val="center"/>
        <w:rPr>
          <w:sz w:val="28"/>
        </w:rPr>
      </w:pPr>
      <w:r>
        <w:rPr>
          <w:sz w:val="28"/>
        </w:rPr>
        <w:t>к Порядку</w:t>
      </w:r>
      <w:r>
        <w:t xml:space="preserve"> </w:t>
      </w:r>
      <w:r>
        <w:rPr>
          <w:sz w:val="28"/>
        </w:rPr>
        <w:t>установления, изменения, отмены муниципальных маршрутов регулярных перевозок на территории Ордынского района Новосибирской области</w:t>
      </w:r>
    </w:p>
    <w:p w:rsidR="00EC4AC9" w:rsidRDefault="00F100D3">
      <w:pPr>
        <w:pStyle w:val="ConsPlusNormal"/>
        <w:spacing w:beforeAutospacing="1" w:after="10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обследования пассажиропотока на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маршрутах регулярных перевозок на территории Ордынского района Новосибирской области (далее – Порядок обследования пассажиропотока)</w:t>
      </w:r>
    </w:p>
    <w:p w:rsidR="00EC4AC9" w:rsidRDefault="00F100D3">
      <w:pPr>
        <w:pStyle w:val="ConsPlusNormal"/>
        <w:spacing w:beforeAutospacing="1" w:afterAutospacing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 </w:t>
      </w:r>
      <w:r>
        <w:rPr>
          <w:rFonts w:ascii="Times New Roman" w:hAnsi="Times New Roman" w:cs="Times New Roman"/>
          <w:b/>
          <w:sz w:val="28"/>
          <w:szCs w:val="28"/>
        </w:rPr>
        <w:t>Основы организации обследования пассажиропотока, термины и понятия</w:t>
      </w:r>
    </w:p>
    <w:p w:rsidR="00EC4AC9" w:rsidRDefault="00F10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 обследования пассажи</w:t>
      </w:r>
      <w:r>
        <w:rPr>
          <w:rFonts w:ascii="Times New Roman" w:hAnsi="Times New Roman" w:cs="Times New Roman"/>
          <w:sz w:val="28"/>
          <w:szCs w:val="28"/>
        </w:rPr>
        <w:t xml:space="preserve">ропотока устанавливает порядок проведения обследования пассажиропотока в целях установления, изменения или отмены муниципальных маршрутов регулярных перевозок пассажирского транспорта на территории Ордынского района Новосибирской области, 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положениями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</w:t>
      </w:r>
      <w:r>
        <w:rPr>
          <w:rFonts w:ascii="Times New Roman" w:hAnsi="Times New Roman" w:cs="Times New Roman"/>
          <w:sz w:val="28"/>
          <w:szCs w:val="28"/>
        </w:rPr>
        <w:t>ые акты Российской Федерации» (далее – Федеральный закон № 220-ФЗ).</w:t>
      </w:r>
    </w:p>
    <w:p w:rsidR="00EC4AC9" w:rsidRDefault="00F10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Решение о проведении обследования пассажиропотока на муниципальных маршрутах регулярных перевозок принимается инициаторами установления, изменения и отмены муниципальных маршрутов регул</w:t>
      </w:r>
      <w:r>
        <w:rPr>
          <w:rFonts w:ascii="Times New Roman" w:hAnsi="Times New Roman" w:cs="Times New Roman"/>
          <w:sz w:val="28"/>
          <w:szCs w:val="28"/>
        </w:rPr>
        <w:t>ярных перевозок (далее – Инициатор, маршрут), которыми могут являться:</w:t>
      </w:r>
    </w:p>
    <w:p w:rsidR="00EC4AC9" w:rsidRDefault="00F100D3">
      <w:pPr>
        <w:pStyle w:val="afff4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на осуществление функций по организации регулярных перевозок по маршрутам на территории Ордынского района Новосибирской области орган – администрация Ордынского района Но</w:t>
      </w:r>
      <w:r>
        <w:rPr>
          <w:sz w:val="28"/>
          <w:szCs w:val="28"/>
        </w:rPr>
        <w:t>восибирской области (далее – администрация района);</w:t>
      </w:r>
    </w:p>
    <w:p w:rsidR="00EC4AC9" w:rsidRDefault="00F100D3">
      <w:pPr>
        <w:pStyle w:val="afff4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заинтересованные органы местного самоуправления муниципальных образований поселений Ордынского района Новосибирской области, по территории которых проходит действующий или планируется к установлению муниц</w:t>
      </w:r>
      <w:r>
        <w:rPr>
          <w:sz w:val="28"/>
          <w:szCs w:val="28"/>
        </w:rPr>
        <w:t>ипальный маршрут (далее – орган местного самоуправления);</w:t>
      </w:r>
    </w:p>
    <w:p w:rsidR="00EC4AC9" w:rsidRDefault="00F100D3">
      <w:pPr>
        <w:pStyle w:val="afff4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лица, индивидуальные предприниматели или уполномоченные участники договора простого товарищества, осуществляющие или принявшие на себя обязанности по перевозке пассажиров и доставке бага</w:t>
      </w:r>
      <w:r>
        <w:rPr>
          <w:sz w:val="28"/>
          <w:szCs w:val="28"/>
        </w:rPr>
        <w:t>жа на маршрутах, подлежащих обследованию пассажиропотока с целью установления, изменения или отмены действующего муниципального маршрута (далее – перевозчики).</w:t>
      </w:r>
    </w:p>
    <w:p w:rsidR="00EC4AC9" w:rsidRDefault="00F10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 настоящем Порядке обследования пассажиропотока используются следующие термины и понятия:</w:t>
      </w:r>
    </w:p>
    <w:p w:rsidR="00EC4AC9" w:rsidRDefault="00F10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</w:t>
      </w:r>
      <w:r>
        <w:rPr>
          <w:rFonts w:ascii="Times New Roman" w:hAnsi="Times New Roman" w:cs="Times New Roman"/>
          <w:b/>
          <w:sz w:val="28"/>
          <w:szCs w:val="28"/>
        </w:rPr>
        <w:t>ссажиропоток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пассажиров (объем перевозок пассажиров),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перевезенных в определенном направлении за определенное время (час, сутки и т.д.);</w:t>
      </w:r>
    </w:p>
    <w:p w:rsidR="00EC4AC9" w:rsidRDefault="00F10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корреспонденция пассажиров</w:t>
      </w:r>
      <w:r>
        <w:rPr>
          <w:rFonts w:ascii="Times New Roman" w:hAnsi="Times New Roman" w:cs="Times New Roman"/>
          <w:sz w:val="28"/>
          <w:szCs w:val="28"/>
        </w:rPr>
        <w:t xml:space="preserve"> – существующая потребность населения в транспортных связях между какими-либо дв</w:t>
      </w:r>
      <w:r>
        <w:rPr>
          <w:rFonts w:ascii="Times New Roman" w:hAnsi="Times New Roman" w:cs="Times New Roman"/>
          <w:sz w:val="28"/>
          <w:szCs w:val="28"/>
        </w:rPr>
        <w:t>умя остановочными пунктами маршрутной сети;</w:t>
      </w:r>
    </w:p>
    <w:p w:rsidR="00EC4AC9" w:rsidRDefault="00F10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пассажирообмен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остановочного пункта</w:t>
      </w:r>
      <w:r>
        <w:rPr>
          <w:rFonts w:ascii="Times New Roman" w:hAnsi="Times New Roman" w:cs="Times New Roman"/>
          <w:sz w:val="28"/>
          <w:szCs w:val="28"/>
        </w:rPr>
        <w:t xml:space="preserve"> – суммарное количество пассажиров, вошедших в транспортные средства и вышедших из транспортных средств на остановочном пункте за определенное время (час, сутки и т.д.);</w:t>
      </w:r>
    </w:p>
    <w:p w:rsidR="00EC4AC9" w:rsidRDefault="00F10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пассажи</w:t>
      </w:r>
      <w:r>
        <w:rPr>
          <w:rFonts w:ascii="Times New Roman" w:hAnsi="Times New Roman" w:cs="Times New Roman"/>
          <w:b/>
          <w:sz w:val="28"/>
          <w:szCs w:val="28"/>
        </w:rPr>
        <w:t>рооборот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выполненных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пассажирокилометров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определенном пространстве (на маршруте, участке маршрута и т.д.) за определенное время (час, сутки и т.д.);</w:t>
      </w:r>
    </w:p>
    <w:p w:rsidR="00EC4AC9" w:rsidRDefault="00F10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дальность поездки пассажиров</w:t>
      </w:r>
      <w:r>
        <w:rPr>
          <w:rFonts w:ascii="Times New Roman" w:hAnsi="Times New Roman" w:cs="Times New Roman"/>
          <w:sz w:val="28"/>
          <w:szCs w:val="28"/>
        </w:rPr>
        <w:t xml:space="preserve"> – среднее значение длин всех корреспонденций пассажиров в определенном пространстве (на маршруте, маршрутной сети и т.п.) за определенное время (час, сутки и т.п.);</w:t>
      </w:r>
    </w:p>
    <w:p w:rsidR="00EC4AC9" w:rsidRDefault="00F10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учетчики</w:t>
      </w:r>
      <w:r>
        <w:rPr>
          <w:rFonts w:ascii="Times New Roman" w:hAnsi="Times New Roman" w:cs="Times New Roman"/>
          <w:sz w:val="28"/>
          <w:szCs w:val="28"/>
        </w:rPr>
        <w:t xml:space="preserve"> – лица, привлекаемые для проведения обследования пассажиропотока;</w:t>
      </w:r>
    </w:p>
    <w:p w:rsidR="00EC4AC9" w:rsidRDefault="00F10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льготные пассаж</w:t>
      </w:r>
      <w:r>
        <w:rPr>
          <w:rFonts w:ascii="Times New Roman" w:hAnsi="Times New Roman" w:cs="Times New Roman"/>
          <w:b/>
          <w:sz w:val="28"/>
          <w:szCs w:val="28"/>
        </w:rPr>
        <w:t>иры</w:t>
      </w:r>
      <w:r>
        <w:rPr>
          <w:rFonts w:ascii="Times New Roman" w:hAnsi="Times New Roman" w:cs="Times New Roman"/>
          <w:sz w:val="28"/>
          <w:szCs w:val="28"/>
        </w:rPr>
        <w:t xml:space="preserve"> – граждане отдельных категорий, имеющие право на меры социальной поддержки при проезде на общественном транспорте по Единому специальному проездному билету (далее – ЕСПБ) и микропроцессорным пластиковым картам «Социальная карта» и т.д. (далее – МПК);</w:t>
      </w:r>
    </w:p>
    <w:p w:rsidR="00EC4AC9" w:rsidRDefault="00F10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анные проведенного обследования пассажиропотока</w:t>
      </w:r>
      <w:r>
        <w:rPr>
          <w:rFonts w:ascii="Times New Roman" w:hAnsi="Times New Roman" w:cs="Times New Roman"/>
          <w:sz w:val="28"/>
          <w:szCs w:val="28"/>
        </w:rPr>
        <w:t xml:space="preserve"> – отчет обследования пассажиропотока, который, в зависимости от принятого метода, включает: таблицы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обследования пассажиропотока на маршруте; сводные таблицы суточного обследования пассажиропотока</w:t>
      </w:r>
      <w:r>
        <w:rPr>
          <w:rFonts w:ascii="Times New Roman" w:hAnsi="Times New Roman" w:cs="Times New Roman"/>
          <w:sz w:val="28"/>
          <w:szCs w:val="28"/>
        </w:rPr>
        <w:t xml:space="preserve"> на маршруте; анкеты обследования поездок пассажиров на пассажирском транспорте общего пользования; опросные таблицы, выполненные в соответствии с методами расчета, установленными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Порядка обследования пассажиропотока, и составленные в произвол</w:t>
      </w:r>
      <w:r>
        <w:rPr>
          <w:rFonts w:ascii="Times New Roman" w:hAnsi="Times New Roman" w:cs="Times New Roman"/>
          <w:sz w:val="28"/>
          <w:szCs w:val="28"/>
        </w:rPr>
        <w:t>ьной форме расчеты основных технико-эксплуатационных показателей, расчеты оптимальной вместимости (типа) транспортного средства и необходимого их количества.</w:t>
      </w:r>
    </w:p>
    <w:p w:rsidR="00EC4AC9" w:rsidRDefault="00F10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Основными результатами обследования пассажиропотока на маршрутах является определение:</w:t>
      </w:r>
    </w:p>
    <w:p w:rsidR="00EC4AC9" w:rsidRDefault="00F100D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объемов </w:t>
      </w:r>
      <w:r>
        <w:rPr>
          <w:rFonts w:ascii="Times New Roman" w:hAnsi="Times New Roman" w:cs="Times New Roman"/>
          <w:sz w:val="28"/>
          <w:szCs w:val="28"/>
        </w:rPr>
        <w:t>перевозок пассажиров (количество перевезенных пассажиров и пассажирооборота по часам суток и участкам маршрута);</w:t>
      </w:r>
    </w:p>
    <w:p w:rsidR="00EC4AC9" w:rsidRDefault="00F100D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перевезенных пассажиров по маршруту за сутки;</w:t>
      </w:r>
    </w:p>
    <w:p w:rsidR="00EC4AC9" w:rsidRDefault="00F100D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перевезенных льготных пассажиров;</w:t>
      </w:r>
    </w:p>
    <w:p w:rsidR="00EC4AC9" w:rsidRDefault="00F100D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 перевезенных льготных пассажиров;</w:t>
      </w:r>
    </w:p>
    <w:p w:rsidR="00EC4AC9" w:rsidRDefault="00F100D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ксимального наполнения транспортных средств по часам суток;</w:t>
      </w:r>
    </w:p>
    <w:p w:rsidR="00EC4AC9" w:rsidRDefault="00F100D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пассажирообмена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остановочных пунктов;</w:t>
      </w:r>
    </w:p>
    <w:p w:rsidR="00EC4AC9" w:rsidRDefault="00F100D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пассажирооборота за сутки;</w:t>
      </w:r>
    </w:p>
    <w:p w:rsidR="00EC4AC9" w:rsidRDefault="00F100D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дальности поездки пассажиров;</w:t>
      </w:r>
    </w:p>
    <w:p w:rsidR="00EC4AC9" w:rsidRDefault="00F100D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коэффициента использования вместимости транспортных средств;</w:t>
      </w:r>
    </w:p>
    <w:p w:rsidR="00EC4AC9" w:rsidRDefault="00F100D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оптимальной вместимости </w:t>
      </w:r>
      <w:r>
        <w:rPr>
          <w:rFonts w:ascii="Times New Roman" w:hAnsi="Times New Roman" w:cs="Times New Roman"/>
          <w:sz w:val="28"/>
          <w:szCs w:val="28"/>
        </w:rPr>
        <w:t>транспортных средств;</w:t>
      </w:r>
    </w:p>
    <w:p w:rsidR="00EC4AC9" w:rsidRDefault="00F100D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необходимого количества транспортных средств оптимальной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вместимости.</w:t>
      </w:r>
    </w:p>
    <w:p w:rsidR="00EC4AC9" w:rsidRDefault="00F10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данные позволяют произвести обоснованный выбор оптимальной вместимости и расчет необходимого количества транспортных средств, предназначенных для работы </w:t>
      </w:r>
      <w:r>
        <w:rPr>
          <w:rFonts w:ascii="Times New Roman" w:hAnsi="Times New Roman" w:cs="Times New Roman"/>
          <w:sz w:val="28"/>
          <w:szCs w:val="28"/>
        </w:rPr>
        <w:t>на маршрутах.</w:t>
      </w:r>
    </w:p>
    <w:p w:rsidR="00EC4AC9" w:rsidRDefault="00F10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обследования пассажиропотока на маршрутах отражаются в акте результатов обследования пассажиропотока на маршруте по форме приложения 3 к Порядку обследования пассажиропотока.</w:t>
      </w:r>
    </w:p>
    <w:p w:rsidR="00EC4AC9" w:rsidRDefault="00F100D3">
      <w:pPr>
        <w:pStyle w:val="ConsPlusNormal"/>
        <w:spacing w:beforeAutospacing="1" w:afterAutospacing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 Методы и цели обследования пассажиропотока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Обследо</w:t>
      </w:r>
      <w:r>
        <w:rPr>
          <w:rFonts w:ascii="Times New Roman" w:hAnsi="Times New Roman" w:cs="Times New Roman"/>
          <w:sz w:val="28"/>
          <w:szCs w:val="28"/>
        </w:rPr>
        <w:t>вание пассажиропотока на маршруте в зависимости от достижения цели проводится следующими методами: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счетно-табличный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 целях изменения количества рейсов, предусмотренных расписанием движения транспортных средств на маршруте (увеличение или сокращение тран</w:t>
      </w:r>
      <w:r>
        <w:rPr>
          <w:rFonts w:ascii="Times New Roman" w:hAnsi="Times New Roman" w:cs="Times New Roman"/>
          <w:sz w:val="28"/>
          <w:szCs w:val="28"/>
        </w:rPr>
        <w:t>спортных средств на маршруте), времени отправления транспортных средств из остановочных пунктов (корректировки расписаний движения транспортных средств) или отмены маршрута;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анкетный или опросный методы – в целях изучения перспективного пассажиропотока, от</w:t>
      </w:r>
      <w:r>
        <w:rPr>
          <w:rFonts w:ascii="Times New Roman" w:hAnsi="Times New Roman" w:cs="Times New Roman"/>
          <w:sz w:val="28"/>
          <w:szCs w:val="28"/>
        </w:rPr>
        <w:t>крытия новых и (или) изменения пути следования маршрута, оценки действующей маршрутной сети.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Обследование пассажиропотока проводится в течение одного рабочего дня (вторник – четверг) и в течение одного выходного дня, либо приравненного в нему празднично</w:t>
      </w:r>
      <w:r>
        <w:rPr>
          <w:rFonts w:ascii="Times New Roman" w:hAnsi="Times New Roman" w:cs="Times New Roman"/>
          <w:sz w:val="28"/>
          <w:szCs w:val="28"/>
        </w:rPr>
        <w:t>го дня.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пассажиропотока проводится в течение всего времени работы транспортных средств на маршруте в соответствии с расписанием, выборочного пассажиропотока – по часам суток или по рейсам.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Проведение обследования счетно-табличным методом </w:t>
      </w:r>
      <w:r>
        <w:rPr>
          <w:rFonts w:ascii="Times New Roman" w:hAnsi="Times New Roman" w:cs="Times New Roman"/>
          <w:sz w:val="28"/>
          <w:szCs w:val="28"/>
        </w:rPr>
        <w:t>основано на подсчете пассажиров учетчиками, находящимися внутри салона транспортного средства. Учетчики подсчитывают количество входящих и выходящих пассажиров по каждому остановочному пункту. Количество учетчиков зависит от числа дверей в транспортном сре</w:t>
      </w:r>
      <w:r>
        <w:rPr>
          <w:rFonts w:ascii="Times New Roman" w:hAnsi="Times New Roman" w:cs="Times New Roman"/>
          <w:sz w:val="28"/>
          <w:szCs w:val="28"/>
        </w:rPr>
        <w:t xml:space="preserve">дстве: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однодверных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обследование проводит один учетчик,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двухдверных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трехдверных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два учетчика.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Учетчики заполняют таблицы обследования, в которых указывают данные о транспортном средстве, номере рейсов в прямом и обратном направлениях, времени их о</w:t>
      </w:r>
      <w:r>
        <w:rPr>
          <w:rFonts w:ascii="Times New Roman" w:hAnsi="Times New Roman" w:cs="Times New Roman"/>
          <w:sz w:val="28"/>
          <w:szCs w:val="28"/>
        </w:rPr>
        <w:t xml:space="preserve">тправления и прибытия на конечные остановочные пункты маршрута. 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порейсовых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итоговых таблиц обследования пассажиропотока на маршруте установлены в приложении № 1 к Порядку обследования пассажиропотока.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порейсовых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таблицах обследования пассажиропот</w:t>
      </w:r>
      <w:r>
        <w:rPr>
          <w:rFonts w:ascii="Times New Roman" w:hAnsi="Times New Roman" w:cs="Times New Roman"/>
          <w:sz w:val="28"/>
          <w:szCs w:val="28"/>
        </w:rPr>
        <w:t>ока на маршруте по каждому остановочному пункту учетчики заносят в соответствующие графы число вошедших (В) и сошедших (С) пассажиров и подсчитывают наполнение пассажирского транспортного средства на перегонах маршрута в прямом и обратном направлениях.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показаниями транспортных терминалов кондукторов учетчик заносит в соответствующую графу таблицы информацию о количестве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перевезенных льготных пассажиров за каждый рейс в прямом и обратном направлениях.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Проведение обследования анкетным мето</w:t>
      </w:r>
      <w:r>
        <w:rPr>
          <w:rFonts w:ascii="Times New Roman" w:hAnsi="Times New Roman" w:cs="Times New Roman"/>
          <w:sz w:val="28"/>
          <w:szCs w:val="28"/>
        </w:rPr>
        <w:t>дом проводится с использованием средств массовой информации (телевидения, печатных изданий, информационно-телекоммуникационной сети «Интернет» и т.д.), путем рассылки анкет с бесплатной обратной доставкой заполненных анкет в центр обследования, непосредств</w:t>
      </w:r>
      <w:r>
        <w:rPr>
          <w:rFonts w:ascii="Times New Roman" w:hAnsi="Times New Roman" w:cs="Times New Roman"/>
          <w:sz w:val="28"/>
          <w:szCs w:val="28"/>
        </w:rPr>
        <w:t>енным опросом населения учетчиками и заполнением анкет по месту жительства, работы, учебы, во время поездки, в местах пересадки с одного вида транспорта на другой, на конечных остановочных пунктах и т. п.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анкеты обследования на общественном пассажи</w:t>
      </w:r>
      <w:r>
        <w:rPr>
          <w:rFonts w:ascii="Times New Roman" w:hAnsi="Times New Roman" w:cs="Times New Roman"/>
          <w:sz w:val="28"/>
          <w:szCs w:val="28"/>
        </w:rPr>
        <w:t>рском транспорте приведен в приложении № 2 к Порядку обследования пассажиропотока.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Проведение обследования опросным методом предполагает натурные обследования, когда учетчики находятся в салоне транспортных средств, либо опрос общественного мнения по во</w:t>
      </w:r>
      <w:r>
        <w:rPr>
          <w:rFonts w:ascii="Times New Roman" w:hAnsi="Times New Roman" w:cs="Times New Roman"/>
          <w:sz w:val="28"/>
          <w:szCs w:val="28"/>
        </w:rPr>
        <w:t>просам организации транспортного обслуживания населения в рамках полномочий по организации транспортного обслуживания с использованием информационно-телекоммуникационной сети «Интернет».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задаваемые учетчиками в процессе обследования: о цели поездк</w:t>
      </w:r>
      <w:r>
        <w:rPr>
          <w:rFonts w:ascii="Times New Roman" w:hAnsi="Times New Roman" w:cs="Times New Roman"/>
          <w:sz w:val="28"/>
          <w:szCs w:val="28"/>
        </w:rPr>
        <w:t>и, времени начала и окончания поездки, начальном пункте посадки в транспортное средство и пункте окончания поездки, возможных пересадках на другие маршруты и (или) виды пассажирского транспорта. Ответы на вопросы фиксируются в опросных таблицах. Данный мет</w:t>
      </w:r>
      <w:r>
        <w:rPr>
          <w:rFonts w:ascii="Times New Roman" w:hAnsi="Times New Roman" w:cs="Times New Roman"/>
          <w:sz w:val="28"/>
          <w:szCs w:val="28"/>
        </w:rPr>
        <w:t>од позволяет получить данные о корреспонденции пассажиров, что помогает корректировать существующие маршруты, разрабатывать организационные мероприятия по сокращению времени поездки и количества пересадок пассажиров.</w:t>
      </w:r>
    </w:p>
    <w:p w:rsidR="00EC4AC9" w:rsidRDefault="00F100D3">
      <w:pPr>
        <w:pStyle w:val="ConsPlusNormal"/>
        <w:spacing w:beforeAutospacing="1" w:afterAutospacing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 Последовательность проведения обсле</w:t>
      </w:r>
      <w:r>
        <w:rPr>
          <w:rFonts w:ascii="Times New Roman" w:hAnsi="Times New Roman" w:cs="Times New Roman"/>
          <w:b/>
          <w:sz w:val="28"/>
          <w:szCs w:val="28"/>
        </w:rPr>
        <w:t>дования пассажиропотока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Решение о проведении и выборе метода обследования пассажиропотока оформляется письменным распорядительным документом Инициатора с уведомлением, в течение 10 (десяти) рабочих дней со дня оформления распорядительного документа, за</w:t>
      </w:r>
      <w:r>
        <w:rPr>
          <w:rFonts w:ascii="Times New Roman" w:hAnsi="Times New Roman" w:cs="Times New Roman"/>
          <w:sz w:val="28"/>
          <w:szCs w:val="28"/>
        </w:rPr>
        <w:t>интересованных сторон с указанием Организатора проведения обследования пассажиропотока, наименования маршрута, подлежащего обследованию, и сроков проведения обследования.</w:t>
      </w:r>
    </w:p>
    <w:p w:rsidR="00EC4AC9" w:rsidRDefault="00F100D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Организатор проведения обследования пассажиропотока: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подготавливает график про</w:t>
      </w:r>
      <w:r>
        <w:rPr>
          <w:rFonts w:ascii="Times New Roman" w:hAnsi="Times New Roman" w:cs="Times New Roman"/>
          <w:sz w:val="28"/>
          <w:szCs w:val="28"/>
        </w:rPr>
        <w:t>ведения обследования пассажиропотока по маршруту с посменным закреплением учетчиков по выходам подвижного состава и времени работы по расписанию, а также список лиц, осуществляющих контроль и координацию проведения обследования пассажиропотока;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график п</w:t>
      </w:r>
      <w:r>
        <w:rPr>
          <w:rFonts w:ascii="Times New Roman" w:hAnsi="Times New Roman" w:cs="Times New Roman"/>
          <w:sz w:val="28"/>
          <w:szCs w:val="28"/>
        </w:rPr>
        <w:t>роведения обследования пассажиропотока по маршруту с посменным закреплением учетчиков по выходам подвижного состава и времени работы по расписанию, а также список лиц, осуществляющих контроль и координацию проведения обследования пассажиропотока доводит до</w:t>
      </w:r>
      <w:r>
        <w:rPr>
          <w:rFonts w:ascii="Times New Roman" w:hAnsi="Times New Roman" w:cs="Times New Roman"/>
          <w:sz w:val="28"/>
          <w:szCs w:val="28"/>
        </w:rPr>
        <w:t xml:space="preserve"> сведения Перевозчика не позднее, чем за 5 (пять) рабочих дней до даты проведения обследования пассажиропотока;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подготавливает необходимое количество таблиц (анкет, опросных таблиц и т.д.) для проведения обследования в зависимости от принятого метода об</w:t>
      </w:r>
      <w:r>
        <w:rPr>
          <w:rFonts w:ascii="Times New Roman" w:hAnsi="Times New Roman" w:cs="Times New Roman"/>
          <w:sz w:val="28"/>
          <w:szCs w:val="28"/>
        </w:rPr>
        <w:t>следования пассажиропотока;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проводит инструктаж учетчиков по проведению обследования пассажиропотока и обработки таблиц обследования, а также о необходимости наличия при проведении обследования документов, удостоверяющих личность учетчика (паспорт, служ</w:t>
      </w:r>
      <w:r>
        <w:rPr>
          <w:rFonts w:ascii="Times New Roman" w:hAnsi="Times New Roman" w:cs="Times New Roman"/>
          <w:sz w:val="28"/>
          <w:szCs w:val="28"/>
        </w:rPr>
        <w:t>ебное удостоверение), а также копий распорядительных документов, подтверждающих правомерность поведения учетчиком обследования пассажиропотока;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через средства массовой информации, информационно-телекоммуникационную сеть «Интернет», в салонах транспортны</w:t>
      </w:r>
      <w:r>
        <w:rPr>
          <w:rFonts w:ascii="Times New Roman" w:hAnsi="Times New Roman" w:cs="Times New Roman"/>
          <w:sz w:val="28"/>
          <w:szCs w:val="28"/>
        </w:rPr>
        <w:t>х средств проводит оповещение населения о предстоящем обследовании пассажиропотока не менее чем за 5 (пять) дней до проведения обследования;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взаимодействует с Перевозчиком по обеспечению в период проведения обследования соблюдения установленного расписа</w:t>
      </w:r>
      <w:r>
        <w:rPr>
          <w:rFonts w:ascii="Times New Roman" w:hAnsi="Times New Roman" w:cs="Times New Roman"/>
          <w:sz w:val="28"/>
          <w:szCs w:val="28"/>
        </w:rPr>
        <w:t>ния и допуска учетчиков в транспортные средства, согласно распорядительному документу Инициатора.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Перевозчик: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проводит инструктаж водительского (кондукторского) состава о проверке наличия у учетчиков копий распорядительных документов Инициатора о пр</w:t>
      </w:r>
      <w:r>
        <w:rPr>
          <w:rFonts w:ascii="Times New Roman" w:hAnsi="Times New Roman" w:cs="Times New Roman"/>
          <w:sz w:val="28"/>
          <w:szCs w:val="28"/>
        </w:rPr>
        <w:t>оведении обследования пассажиропотока и документов, удостоверяющих личность учетчиков (паспорт, служебное удостоверение), а также проверке наличия копий распорядительных документов и служебных удостоверений у представителей Инициатора, при осуществлении ко</w:t>
      </w:r>
      <w:r>
        <w:rPr>
          <w:rFonts w:ascii="Times New Roman" w:hAnsi="Times New Roman" w:cs="Times New Roman"/>
          <w:sz w:val="28"/>
          <w:szCs w:val="28"/>
        </w:rPr>
        <w:t>нтроля и координации проведения обследования пассажиропотока;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взаимодействует с Организатором проведения обследования пассажиропотока или Инициатором (в случае если Организатор таковым не является) по вопросам организации проведения обследования пассажи</w:t>
      </w:r>
      <w:r>
        <w:rPr>
          <w:rFonts w:ascii="Times New Roman" w:hAnsi="Times New Roman" w:cs="Times New Roman"/>
          <w:sz w:val="28"/>
          <w:szCs w:val="28"/>
        </w:rPr>
        <w:t>ропотока и стабильной работы транспортных средств на маршруте.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По окончании проведения обследования пассажиропотока Организатор проведения обследования пассажиропотока сводит информацию с первичных материалов обследования пассажиропотока – таблиц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порей</w:t>
      </w:r>
      <w:r>
        <w:rPr>
          <w:rFonts w:ascii="Times New Roman" w:hAnsi="Times New Roman" w:cs="Times New Roman"/>
          <w:sz w:val="28"/>
          <w:szCs w:val="28"/>
        </w:rPr>
        <w:t>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обследования в сводные таблицы обследования по маршруту в целом за день в прямом и обратном направлениях и определяет пассажиропоток на маршруте по часам суток и участкам маршрута, максимальное наполнение транспортных средств по часам суток,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пассажи</w:t>
      </w:r>
      <w:r>
        <w:rPr>
          <w:rFonts w:ascii="Times New Roman" w:hAnsi="Times New Roman" w:cs="Times New Roman"/>
          <w:sz w:val="28"/>
          <w:szCs w:val="28"/>
        </w:rPr>
        <w:t>рообмен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остановочных пунктов, обрабатывает анкеты, опросные таблицы.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основных технико-эксплуатационных показателей обследования пассажиропотока для формирования акта обследования пассажиропотока на маршруте производятся Организатором проведения обсл</w:t>
      </w:r>
      <w:r>
        <w:rPr>
          <w:rFonts w:ascii="Times New Roman" w:hAnsi="Times New Roman" w:cs="Times New Roman"/>
          <w:sz w:val="28"/>
          <w:szCs w:val="28"/>
        </w:rPr>
        <w:t xml:space="preserve">едования пассажиропотока в соответствии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Порядка обследования пассажиропотока.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Данные проведенного обследования пассажиропотока формируются Организатором проведения обследования пассажиропотока в виде отчета, который в 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принятого метода обследования пассажиропотока, включает: таблицы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обследования пассажиропотока на маршруте; сводные </w:t>
      </w:r>
      <w:r>
        <w:rPr>
          <w:rFonts w:ascii="Times New Roman" w:hAnsi="Times New Roman" w:cs="Times New Roman"/>
          <w:sz w:val="28"/>
          <w:szCs w:val="28"/>
        </w:rPr>
        <w:lastRenderedPageBreak/>
        <w:t>таблицы суточного обследования пассажиропотока на маршруте; анкеты обследования поездок пассажиров на транспорте общего пользован</w:t>
      </w:r>
      <w:r>
        <w:rPr>
          <w:rFonts w:ascii="Times New Roman" w:hAnsi="Times New Roman" w:cs="Times New Roman"/>
          <w:sz w:val="28"/>
          <w:szCs w:val="28"/>
        </w:rPr>
        <w:t>ия; опросные таблицы; расчеты основных технико-эксплуатационных показателей, расчеты оптимальной вместимости (типа) транспортного средства и необходимого их количества.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хранения отчета о проведенном обследовании пассажиропотока составляет три года с д</w:t>
      </w:r>
      <w:r>
        <w:rPr>
          <w:rFonts w:ascii="Times New Roman" w:hAnsi="Times New Roman" w:cs="Times New Roman"/>
          <w:sz w:val="28"/>
          <w:szCs w:val="28"/>
        </w:rPr>
        <w:t>аты проведения обследования пассажиропотока.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На основании отчета обследовании пассажиропотока формируется и подписывается акт результатов обследования пассажиропотока на маршруте по форме согласно приложению № 3 к Порядку обследования пассажиропотока.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результатов обследования пассажиропотока на маршруте предоставляется Инициатору и является официальным документом для последующего использования при формировании технико-экономического обоснования установления, изменения или отмены маршрута.</w:t>
      </w:r>
    </w:p>
    <w:p w:rsidR="00EC4AC9" w:rsidRDefault="00F100D3">
      <w:pPr>
        <w:pStyle w:val="ConsPlusNormal"/>
        <w:spacing w:beforeAutospacing="1" w:afterAutospacing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 Методы </w:t>
      </w:r>
      <w:r>
        <w:rPr>
          <w:rFonts w:ascii="Times New Roman" w:hAnsi="Times New Roman" w:cs="Times New Roman"/>
          <w:b/>
          <w:sz w:val="28"/>
          <w:szCs w:val="28"/>
        </w:rPr>
        <w:t>расчета основных технико-эксплуатационных показателей обследования пассажиропотока для формирования акта результатов обследования пассажиропотока на маршруте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Расчет объема перевозок пассажиров: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расчет объема перевозок пассажиров по маршруту за сутки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сут.общ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пасс.) определяется путем суммирования общего количества перевезенных пассажиров по маршруту за каждый рейс в прямом и обратном направлениях по формуле:</w:t>
      </w: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Q</m:t>
          </m:r>
          <m:r>
            <w:rPr>
              <w:rFonts w:ascii="Cambria Math" w:hAnsi="Cambria Math"/>
            </w:rPr>
            <m:t>сут.общ.=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Qi</m:t>
                  </m:r>
                  <m:r>
                    <w:rPr>
                      <w:rFonts w:ascii="Cambria Math" w:hAnsi="Cambria Math"/>
                    </w:rPr>
                    <m:t>рейспрям.+</m:t>
                  </m:r>
                  <m:r>
                    <w:rPr>
                      <w:rFonts w:ascii="Cambria Math" w:hAnsi="Cambria Math"/>
                    </w:rPr>
                    <m:t>Qi</m:t>
                  </m:r>
                  <m:r>
                    <w:rPr>
                      <w:rFonts w:ascii="Cambria Math" w:hAnsi="Cambria Math"/>
                    </w:rPr>
                    <m:t>рейсобр.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</m:e>
          </m:nary>
        </m:oMath>
      </m:oMathPara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рейс прям. – количество перевезенных пассажи</w:t>
      </w:r>
      <w:r>
        <w:rPr>
          <w:rFonts w:ascii="Times New Roman" w:hAnsi="Times New Roman" w:cs="Times New Roman"/>
          <w:sz w:val="28"/>
          <w:szCs w:val="28"/>
        </w:rPr>
        <w:t>ров за i-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количество рейсов в прямом направлении,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пасс.;</w:t>
      </w:r>
      <w:proofErr w:type="gramEnd"/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Qiрейс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обр. – количество перевезенных пассажиров за i-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количество рейсов в обратном направлении, пасс.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расчет объема перевозок льготных пассажиров по маршруту за сутки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сут.льгот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пасс.) опр</w:t>
      </w:r>
      <w:r>
        <w:rPr>
          <w:rFonts w:ascii="Times New Roman" w:hAnsi="Times New Roman" w:cs="Times New Roman"/>
          <w:sz w:val="28"/>
          <w:szCs w:val="28"/>
        </w:rPr>
        <w:t>еделяется путем суммирования количества поездок льготных пассажиров за каждый рейс в прямом и обратном направлениях по формуле:</w:t>
      </w: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Q</m:t>
          </m:r>
          <m:r>
            <w:rPr>
              <w:rFonts w:ascii="Cambria Math" w:hAnsi="Cambria Math"/>
            </w:rPr>
            <m:t>сут.льгот.=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Qi</m:t>
                  </m:r>
                  <m:r>
                    <w:rPr>
                      <w:rFonts w:ascii="Cambria Math" w:hAnsi="Cambria Math"/>
                    </w:rPr>
                    <m:t>льгот.рейспрям.+</m:t>
                  </m:r>
                  <m:r>
                    <w:rPr>
                      <w:rFonts w:ascii="Cambria Math" w:hAnsi="Cambria Math"/>
                    </w:rPr>
                    <m:t>Qi</m:t>
                  </m:r>
                  <m:r>
                    <w:rPr>
                      <w:rFonts w:ascii="Cambria Math" w:hAnsi="Cambria Math"/>
                    </w:rPr>
                    <m:t>льгот.рейсобр.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</m:e>
          </m:nary>
        </m:oMath>
      </m:oMathPara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Qiльгот.рейс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прям. – количество перевезенных льготных пассажиров за i-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количество рейсов в прямом направлении,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пасс.;</w:t>
      </w:r>
      <w:proofErr w:type="gramEnd"/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Qiльгот.рейс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обр. – количество перевезенных льготных пассажиров за i-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количество рейсов в обратном направлении, пасс.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расчет коэффициента проезда льготных пассажиров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Кльгот</w:t>
      </w:r>
      <w:proofErr w:type="spellEnd"/>
      <w:r>
        <w:rPr>
          <w:rFonts w:ascii="Times New Roman" w:hAnsi="Times New Roman" w:cs="Times New Roman"/>
          <w:sz w:val="28"/>
          <w:szCs w:val="28"/>
        </w:rPr>
        <w:t>.) определяется по формуле:</w:t>
      </w: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/>
          </w:rPr>
          <m:t>Кльгот.=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  <m:r>
              <w:rPr>
                <w:rFonts w:ascii="Cambria Math" w:hAnsi="Cambria Math"/>
              </w:rPr>
              <m:t>сут.льгот.</m:t>
            </m:r>
          </m:num>
          <m:den>
            <m:r>
              <w:rPr>
                <w:rFonts w:ascii="Cambria Math" w:hAnsi="Cambria Math"/>
              </w:rPr>
              <m:t>Q</m:t>
            </m:r>
            <m:r>
              <w:rPr>
                <w:rFonts w:ascii="Cambria Math" w:hAnsi="Cambria Math"/>
              </w:rPr>
              <m:t>сут.общ.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Q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сут.льгот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суточный объем перевозок льготных пассажиров,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пасс.;</w:t>
      </w:r>
      <w:proofErr w:type="gramEnd"/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сут.общ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суточный общий объем перевозок пассажиров, пасс.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Расчет пассажирооборота: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пассажирооборот за рейс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Ррейс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км) определяется как </w:t>
      </w:r>
      <w:r>
        <w:rPr>
          <w:rFonts w:ascii="Times New Roman" w:hAnsi="Times New Roman" w:cs="Times New Roman"/>
          <w:sz w:val="28"/>
          <w:szCs w:val="28"/>
        </w:rPr>
        <w:t>суммарное произведение наполнения пассажирами салона транспортного средства по участкам маршрута на протяженность данных участков маршрута по формуле:</w:t>
      </w: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Ррейс=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Н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 w:hAnsi="Cambria Math"/>
                    </w:rPr>
                    <m:t>*</m:t>
                  </m:r>
                  <m:r>
                    <w:rPr>
                      <w:rFonts w:ascii="Cambria Math" w:hAnsi="Cambria Math"/>
                    </w:rPr>
                    <m:t>Li</m:t>
                  </m:r>
                  <m:r>
                    <w:rPr>
                      <w:rFonts w:ascii="Cambria Math" w:hAnsi="Cambria Math"/>
                    </w:rPr>
                    <m:t>уч.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</m:e>
          </m:nary>
        </m:oMath>
      </m:oMathPara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наполнение пассажирами салона транспортного средства на i-ом участке маршрут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пасс.;</w:t>
      </w:r>
      <w:proofErr w:type="gramEnd"/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уч. – протяженность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участка маршрута, км.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пассажирооборот по маршруту за сутки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Рсут.общ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пасс.-км) определяется путем суммирования пассажирооборота по маршруту за каждый рейс в прямом и обратном направлениях по формуле:</w:t>
      </w:r>
    </w:p>
    <w:p w:rsidR="00EC4AC9" w:rsidRDefault="00F10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Рсут.общ.=</m:t>
          </m:r>
          <m:r>
            <w:rPr>
              <w:rFonts w:ascii="Cambria Math" w:hAnsi="Cambria Math"/>
            </w:rPr>
            <m:t>Рсут.общ.прям.+Рсут.общ.обр.,</m:t>
          </m:r>
        </m:oMath>
      </m:oMathPara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Pсут.общ.прям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количество перевезенных пассажиров за i-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количество рейсов в прямом направлении,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пасс.-</w:t>
      </w:r>
      <w:proofErr w:type="gramEnd"/>
      <w:r>
        <w:rPr>
          <w:rFonts w:ascii="Times New Roman" w:hAnsi="Times New Roman" w:cs="Times New Roman"/>
          <w:sz w:val="28"/>
          <w:szCs w:val="28"/>
        </w:rPr>
        <w:t>км;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Pсут.общ.обр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количество перевезенных пассажиров за i-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количество рейсов в обратном направлении,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пасс.-</w:t>
      </w:r>
      <w:proofErr w:type="gramEnd"/>
      <w:r>
        <w:rPr>
          <w:rFonts w:ascii="Times New Roman" w:hAnsi="Times New Roman" w:cs="Times New Roman"/>
          <w:sz w:val="28"/>
          <w:szCs w:val="28"/>
        </w:rPr>
        <w:t>км.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Расчет средней дальности поездки пассажира по маршруту: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дальность поездки пассажира по маршруту 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ср, км) определяется по формуле:</w:t>
      </w: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L</m:t>
          </m:r>
          <m:r>
            <w:rPr>
              <w:rFonts w:ascii="Cambria Math" w:hAnsi="Cambria Math"/>
            </w:rPr>
            <m:t>ср=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Рсут.общ.</m:t>
              </m:r>
            </m:num>
            <m:den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сут.общ.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Pсут.общ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суточный пассажирооборот по данным обследования,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пасс.-</w:t>
      </w:r>
      <w:proofErr w:type="gramEnd"/>
      <w:r>
        <w:rPr>
          <w:rFonts w:ascii="Times New Roman" w:hAnsi="Times New Roman" w:cs="Times New Roman"/>
          <w:sz w:val="28"/>
          <w:szCs w:val="28"/>
        </w:rPr>
        <w:t>км;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Qсут.общ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суточный объем перевозок по данным обследования, пасс.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Расчет коэффициента использования вместимости транспортных средств: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коэффициент использования вместимости транспортных средств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Квм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Квм=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Рсут.общ.</m:t>
              </m:r>
            </m:num>
            <m:den>
              <m:r>
                <w:rPr>
                  <w:rFonts w:ascii="Cambria Math" w:hAnsi="Cambria Math"/>
                </w:rPr>
                <m:t>Рвозм.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Pсут.общ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суточный пассажирооборот по данным обследования,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пасс.-</w:t>
      </w:r>
      <w:proofErr w:type="gramEnd"/>
      <w:r>
        <w:rPr>
          <w:rFonts w:ascii="Times New Roman" w:hAnsi="Times New Roman" w:cs="Times New Roman"/>
          <w:sz w:val="28"/>
          <w:szCs w:val="28"/>
        </w:rPr>
        <w:t>км;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Pвозм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возможный пассажирооборот,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пасс.-</w:t>
      </w:r>
      <w:proofErr w:type="gramEnd"/>
      <w:r>
        <w:rPr>
          <w:rFonts w:ascii="Times New Roman" w:hAnsi="Times New Roman" w:cs="Times New Roman"/>
          <w:sz w:val="28"/>
          <w:szCs w:val="28"/>
        </w:rPr>
        <w:t>км.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возможный пассажирооборот за рейс (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пасс.-км) рассчитывается по формуле:</w:t>
      </w: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Рвозм=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  <m:r>
                    <w:rPr>
                      <w:rFonts w:ascii="Cambria Math" w:hAnsi="Cambria Math"/>
                    </w:rPr>
                    <m:t>вм*</m:t>
                  </m:r>
                  <m:r>
                    <w:rPr>
                      <w:rFonts w:ascii="Cambria Math" w:hAnsi="Cambria Math"/>
                    </w:rPr>
                    <m:t>L</m:t>
                  </m:r>
                  <m:r>
                    <w:rPr>
                      <w:rFonts w:ascii="Cambria Math" w:hAnsi="Cambria Math"/>
                    </w:rPr>
                    <m:t>марш.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</m:e>
          </m:nary>
        </m:oMath>
      </m:oMathPara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qвм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общая (номинальная) вместимость тр</w:t>
      </w:r>
      <w:r>
        <w:rPr>
          <w:rFonts w:ascii="Times New Roman" w:hAnsi="Times New Roman" w:cs="Times New Roman"/>
          <w:sz w:val="28"/>
          <w:szCs w:val="28"/>
        </w:rPr>
        <w:t xml:space="preserve">анспортного средства,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пасс.;</w:t>
      </w:r>
      <w:proofErr w:type="gramEnd"/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Lмарш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общая протяженность (длина) маршрута, км.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Расчет оптимальной вместимости и необходимого количества транспортных средств: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 определении оптимальной вместимости транспортного средства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qтс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пасс.час</w:t>
      </w:r>
      <w:proofErr w:type="spellEnd"/>
      <w:r>
        <w:rPr>
          <w:rFonts w:ascii="Times New Roman" w:hAnsi="Times New Roman" w:cs="Times New Roman"/>
          <w:sz w:val="28"/>
          <w:szCs w:val="28"/>
        </w:rPr>
        <w:t>/машин) основ</w:t>
      </w:r>
      <w:r>
        <w:rPr>
          <w:rFonts w:ascii="Times New Roman" w:hAnsi="Times New Roman" w:cs="Times New Roman"/>
          <w:sz w:val="28"/>
          <w:szCs w:val="28"/>
        </w:rPr>
        <w:t xml:space="preserve">ным критерием является интервал движения на маршруте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Iдв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мин./машин), установленный с учетом требований качества транспортного обслуживания и рентабельности осуществления пассажирских перевозок, определяется по формуле:</w:t>
      </w: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q</m:t>
          </m:r>
          <m:r>
            <w:rPr>
              <w:rFonts w:ascii="Cambria Math" w:hAnsi="Cambria Math"/>
            </w:rPr>
            <m:t>тс=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Qmax</m:t>
              </m:r>
            </m:num>
            <m:den>
              <m:r>
                <w:rPr>
                  <w:rFonts w:ascii="Cambria Math" w:hAnsi="Cambria Math"/>
                </w:rPr>
                <m:t>Ач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Qmax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часов</w:t>
      </w:r>
      <w:r>
        <w:rPr>
          <w:rFonts w:ascii="Times New Roman" w:hAnsi="Times New Roman" w:cs="Times New Roman"/>
          <w:sz w:val="28"/>
          <w:szCs w:val="28"/>
        </w:rPr>
        <w:t xml:space="preserve">ой пассажиропоток на максимально напряженном участке маршрута,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пасс.;</w:t>
      </w:r>
      <w:proofErr w:type="gramEnd"/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оптимальная частота движения транспортных средств на маршруте, машин/час;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частота движения транспортных средств на маршруте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Ач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машин/час) – величина обратно противоположная инт</w:t>
      </w:r>
      <w:r>
        <w:rPr>
          <w:rFonts w:ascii="Times New Roman" w:hAnsi="Times New Roman" w:cs="Times New Roman"/>
          <w:sz w:val="28"/>
          <w:szCs w:val="28"/>
        </w:rPr>
        <w:t>ервалу движения, рассчитывается по формуле:</w:t>
      </w: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Ач=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60</m:t>
              </m:r>
            </m:num>
            <m:den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дв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Iдв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интервал движения, мин./машин;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коэффициент перевода минут в часы;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интервал движения транспортных средств на маршруте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дв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мин.) рассчитывается по формуле:</w:t>
      </w: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>дв=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</w:rPr>
                <m:t>об</m:t>
              </m:r>
            </m:num>
            <m:den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>тс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время оборотного рейса, мин.;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тс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количество транспортных средств на маршруте, ед.;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необходимое количество транспортных средств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тс, ед.) на маршруте рассчитывается по формуле:</w:t>
      </w: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n</m:t>
          </m:r>
          <m:r>
            <w:rPr>
              <w:rFonts w:ascii="Cambria Math" w:hAnsi="Cambria Math"/>
            </w:rPr>
            <m:t>тс=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Qmax</m:t>
                  </m:r>
                  <m:r>
                    <w:rPr>
                      <w:rFonts w:ascii="Cambria Math" w:hAnsi="Cambria Math"/>
                    </w:rPr>
                    <m:t>*</m:t>
                  </m:r>
                  <m:r>
                    <w:rPr>
                      <w:rFonts w:ascii="Cambria Math" w:hAnsi="Cambria Math"/>
                    </w:rPr>
                    <m:t>t</m:t>
                  </m:r>
                  <m:r>
                    <w:rPr>
                      <w:rFonts w:ascii="Cambria Math" w:hAnsi="Cambria Math"/>
                    </w:rPr>
                    <m:t>об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н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– часовой пассажиропоток на максимально напряженном участке маршрута,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пасс.;</w:t>
      </w:r>
      <w:proofErr w:type="gramEnd"/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время оборотного рейса,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час.;</w:t>
      </w:r>
      <w:proofErr w:type="gramEnd"/>
    </w:p>
    <w:p w:rsidR="00EC4AC9" w:rsidRDefault="00F10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номинальная вместимость транспортного средства, пасс.</w:t>
      </w:r>
    </w:p>
    <w:p w:rsidR="00EC4AC9" w:rsidRDefault="00EC4A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4AC9" w:rsidRDefault="00EC4A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4AC9" w:rsidRDefault="00F10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EC4AC9" w:rsidRDefault="00F100D3">
      <w:pPr>
        <w:snapToGrid/>
        <w:spacing w:before="0" w:after="0"/>
        <w:rPr>
          <w:sz w:val="28"/>
          <w:szCs w:val="28"/>
        </w:rPr>
      </w:pPr>
      <w:r>
        <w:br w:type="page"/>
      </w:r>
    </w:p>
    <w:p w:rsidR="00EC4AC9" w:rsidRDefault="00F100D3">
      <w:pPr>
        <w:spacing w:before="0" w:after="0" w:line="280" w:lineRule="atLeast"/>
        <w:ind w:left="595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C4AC9" w:rsidRDefault="00F100D3">
      <w:pPr>
        <w:spacing w:before="0" w:after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Порядку проведения обследования пассажиропотока на м</w:t>
      </w:r>
      <w:r>
        <w:rPr>
          <w:sz w:val="28"/>
          <w:szCs w:val="28"/>
        </w:rPr>
        <w:t>униципальных маршрутах регулярных перевозок на территории Ордынского района</w:t>
      </w:r>
    </w:p>
    <w:p w:rsidR="00EC4AC9" w:rsidRDefault="00F100D3">
      <w:pPr>
        <w:spacing w:before="0" w:after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C4AC9" w:rsidRDefault="00EC4AC9">
      <w:pPr>
        <w:spacing w:before="0" w:after="0"/>
        <w:jc w:val="center"/>
        <w:rPr>
          <w:sz w:val="28"/>
          <w:szCs w:val="28"/>
        </w:rPr>
      </w:pP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обследования пассажиропотока на маршруте регулярного сообщения</w:t>
      </w: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____ «__________________ - _________________»</w:t>
      </w:r>
    </w:p>
    <w:p w:rsidR="00EC4AC9" w:rsidRDefault="00EC4A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4AC9" w:rsidRDefault="00F100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обследования: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C4AC9" w:rsidRDefault="00F100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Перевозчик: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C4AC9" w:rsidRDefault="00F100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средство: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гос.№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C4AC9" w:rsidRDefault="00F100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Выход №: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C4AC9" w:rsidRDefault="00EC4A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5"/>
        <w:tblW w:w="10060" w:type="dxa"/>
        <w:tblLayout w:type="fixed"/>
        <w:tblLook w:val="04A0" w:firstRow="1" w:lastRow="0" w:firstColumn="1" w:lastColumn="0" w:noHBand="0" w:noVBand="1"/>
      </w:tblPr>
      <w:tblGrid>
        <w:gridCol w:w="847"/>
        <w:gridCol w:w="1272"/>
        <w:gridCol w:w="1041"/>
        <w:gridCol w:w="1090"/>
        <w:gridCol w:w="1700"/>
        <w:gridCol w:w="839"/>
        <w:gridCol w:w="1287"/>
        <w:gridCol w:w="1004"/>
        <w:gridCol w:w="980"/>
      </w:tblGrid>
      <w:tr w:rsidR="00EC4AC9">
        <w:tc>
          <w:tcPr>
            <w:tcW w:w="4249" w:type="dxa"/>
            <w:gridSpan w:val="4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Прямое направление</w:t>
            </w:r>
          </w:p>
        </w:tc>
        <w:tc>
          <w:tcPr>
            <w:tcW w:w="1700" w:type="dxa"/>
            <w:vMerge w:val="restart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4110" w:type="dxa"/>
            <w:gridSpan w:val="4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Обратное направление</w:t>
            </w:r>
          </w:p>
        </w:tc>
      </w:tr>
      <w:tr w:rsidR="00EC4AC9">
        <w:tc>
          <w:tcPr>
            <w:tcW w:w="2118" w:type="dxa"/>
            <w:gridSpan w:val="2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(вошло)</w:t>
            </w:r>
          </w:p>
        </w:tc>
        <w:tc>
          <w:tcPr>
            <w:tcW w:w="1041" w:type="dxa"/>
            <w:vMerge w:val="restart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(сошло)</w:t>
            </w:r>
          </w:p>
        </w:tc>
        <w:tc>
          <w:tcPr>
            <w:tcW w:w="1090" w:type="dxa"/>
            <w:vMerge w:val="restart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 (наполнение)</w:t>
            </w:r>
          </w:p>
        </w:tc>
        <w:tc>
          <w:tcPr>
            <w:tcW w:w="1700" w:type="dxa"/>
            <w:vMerge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(вошло)</w:t>
            </w:r>
          </w:p>
        </w:tc>
        <w:tc>
          <w:tcPr>
            <w:tcW w:w="1004" w:type="dxa"/>
            <w:vMerge w:val="restart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(сошло)</w:t>
            </w:r>
          </w:p>
        </w:tc>
        <w:tc>
          <w:tcPr>
            <w:tcW w:w="980" w:type="dxa"/>
            <w:vMerge w:val="restart"/>
          </w:tcPr>
          <w:p w:rsidR="00EC4AC9" w:rsidRDefault="00F100D3">
            <w:pPr>
              <w:pStyle w:val="ConsPlusNormal"/>
              <w:ind w:left="-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 (наполнение)</w:t>
            </w:r>
          </w:p>
        </w:tc>
      </w:tr>
      <w:tr w:rsidR="00EC4AC9">
        <w:tc>
          <w:tcPr>
            <w:tcW w:w="846" w:type="dxa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2" w:type="dxa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льготные пассажиры</w:t>
            </w:r>
          </w:p>
        </w:tc>
        <w:tc>
          <w:tcPr>
            <w:tcW w:w="1041" w:type="dxa"/>
            <w:vMerge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0" w:type="dxa"/>
            <w:vMerge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87" w:type="dxa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льготные пассажиры</w:t>
            </w:r>
          </w:p>
        </w:tc>
        <w:tc>
          <w:tcPr>
            <w:tcW w:w="1004" w:type="dxa"/>
            <w:vMerge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4249" w:type="dxa"/>
            <w:gridSpan w:val="4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Время отправления: ___час ___мин</w:t>
            </w:r>
          </w:p>
        </w:tc>
        <w:tc>
          <w:tcPr>
            <w:tcW w:w="170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gridSpan w:val="4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Время прибытия: ___час ___мин</w:t>
            </w:r>
          </w:p>
        </w:tc>
      </w:tr>
      <w:tr w:rsidR="00EC4AC9">
        <w:tc>
          <w:tcPr>
            <w:tcW w:w="84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84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84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84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84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84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84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84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84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4249" w:type="dxa"/>
            <w:gridSpan w:val="4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Время прибытия: ___час ___мин</w:t>
            </w:r>
          </w:p>
        </w:tc>
        <w:tc>
          <w:tcPr>
            <w:tcW w:w="170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gridSpan w:val="4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Время отправления: ___час ___мин</w:t>
            </w:r>
          </w:p>
        </w:tc>
      </w:tr>
      <w:tr w:rsidR="00EC4AC9">
        <w:tc>
          <w:tcPr>
            <w:tcW w:w="4249" w:type="dxa"/>
            <w:gridSpan w:val="4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в прямом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направлении:</w:t>
            </w:r>
          </w:p>
        </w:tc>
        <w:tc>
          <w:tcPr>
            <w:tcW w:w="170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gridSpan w:val="4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в обратном направлении:</w:t>
            </w:r>
          </w:p>
        </w:tc>
      </w:tr>
      <w:tr w:rsidR="00EC4AC9">
        <w:tc>
          <w:tcPr>
            <w:tcW w:w="846" w:type="dxa"/>
          </w:tcPr>
          <w:p w:rsidR="00EC4AC9" w:rsidRDefault="00EC4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EC4AC9" w:rsidRDefault="00EC4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EC4AC9" w:rsidRDefault="00EC4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846" w:type="dxa"/>
          </w:tcPr>
          <w:p w:rsidR="00EC4AC9" w:rsidRDefault="00EC4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EC4AC9" w:rsidRDefault="00EC4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EC4AC9" w:rsidRDefault="00EC4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за рейс:</w:t>
            </w:r>
          </w:p>
        </w:tc>
        <w:tc>
          <w:tcPr>
            <w:tcW w:w="839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C4AC9" w:rsidRDefault="00EC4A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4AC9" w:rsidRDefault="00EC4A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4AC9" w:rsidRDefault="00EC4A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4AC9" w:rsidRDefault="00F100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Обследование проводил: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EC4AC9" w:rsidRDefault="00F100D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(подпись)</w:t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ab/>
        <w:t>(</w:t>
      </w:r>
      <w:proofErr w:type="gramEnd"/>
      <w:r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:rsidR="00EC4AC9" w:rsidRDefault="00F100D3">
      <w:pPr>
        <w:snapToGrid/>
        <w:spacing w:before="0" w:after="0"/>
        <w:rPr>
          <w:sz w:val="22"/>
          <w:szCs w:val="22"/>
        </w:rPr>
      </w:pPr>
      <w:r>
        <w:br w:type="page"/>
      </w: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</w:t>
      </w: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суточного обследования пассажиропотока по направлению и выходам транспортного средства на маршруте регулярного сообщения </w:t>
      </w: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____ «__________________ - _________________»</w:t>
      </w:r>
    </w:p>
    <w:p w:rsidR="00EC4AC9" w:rsidRDefault="00EC4A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4AC9" w:rsidRDefault="00F100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обследования: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C4AC9" w:rsidRDefault="00F100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Перевозчик: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C4AC9" w:rsidRDefault="00F100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средство: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гос.№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C4AC9" w:rsidRDefault="00EC4A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5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424"/>
        <w:gridCol w:w="426"/>
        <w:gridCol w:w="427"/>
        <w:gridCol w:w="424"/>
        <w:gridCol w:w="425"/>
        <w:gridCol w:w="426"/>
        <w:gridCol w:w="425"/>
        <w:gridCol w:w="425"/>
        <w:gridCol w:w="426"/>
        <w:gridCol w:w="425"/>
        <w:gridCol w:w="424"/>
        <w:gridCol w:w="425"/>
        <w:gridCol w:w="568"/>
        <w:gridCol w:w="566"/>
        <w:gridCol w:w="568"/>
        <w:gridCol w:w="567"/>
      </w:tblGrid>
      <w:tr w:rsidR="00EC4AC9">
        <w:trPr>
          <w:trHeight w:val="77"/>
        </w:trPr>
        <w:tc>
          <w:tcPr>
            <w:tcW w:w="2552" w:type="dxa"/>
            <w:vMerge w:val="restart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менование остановочного пункта</w:t>
            </w:r>
          </w:p>
        </w:tc>
        <w:tc>
          <w:tcPr>
            <w:tcW w:w="1701" w:type="dxa"/>
            <w:gridSpan w:val="4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Выход № 1</w:t>
            </w:r>
          </w:p>
        </w:tc>
        <w:tc>
          <w:tcPr>
            <w:tcW w:w="1701" w:type="dxa"/>
            <w:gridSpan w:val="4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Выход № 2</w:t>
            </w:r>
          </w:p>
        </w:tc>
        <w:tc>
          <w:tcPr>
            <w:tcW w:w="1700" w:type="dxa"/>
            <w:gridSpan w:val="4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Выход № 3</w:t>
            </w:r>
          </w:p>
        </w:tc>
        <w:tc>
          <w:tcPr>
            <w:tcW w:w="2269" w:type="dxa"/>
            <w:gridSpan w:val="4"/>
            <w:vMerge w:val="restart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в направлении:</w:t>
            </w:r>
          </w:p>
        </w:tc>
      </w:tr>
      <w:tr w:rsidR="00EC4AC9">
        <w:trPr>
          <w:trHeight w:val="77"/>
        </w:trPr>
        <w:tc>
          <w:tcPr>
            <w:tcW w:w="2552" w:type="dxa"/>
            <w:vMerge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___час ___мин</w:t>
            </w:r>
          </w:p>
        </w:tc>
        <w:tc>
          <w:tcPr>
            <w:tcW w:w="1701" w:type="dxa"/>
            <w:gridSpan w:val="4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___час ___мин</w:t>
            </w:r>
          </w:p>
        </w:tc>
        <w:tc>
          <w:tcPr>
            <w:tcW w:w="1700" w:type="dxa"/>
            <w:gridSpan w:val="4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___час ___мин</w:t>
            </w:r>
          </w:p>
        </w:tc>
        <w:tc>
          <w:tcPr>
            <w:tcW w:w="2269" w:type="dxa"/>
            <w:gridSpan w:val="4"/>
            <w:vMerge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rPr>
          <w:trHeight w:val="77"/>
        </w:trPr>
        <w:tc>
          <w:tcPr>
            <w:tcW w:w="2552" w:type="dxa"/>
            <w:vMerge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426" w:type="dxa"/>
          </w:tcPr>
          <w:p w:rsidR="00EC4AC9" w:rsidRDefault="00F100D3">
            <w:pPr>
              <w:pStyle w:val="ConsPlusNormal"/>
              <w:ind w:left="-102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Л/п</w:t>
            </w:r>
          </w:p>
        </w:tc>
        <w:tc>
          <w:tcPr>
            <w:tcW w:w="427" w:type="dxa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4" w:type="dxa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  <w:tc>
          <w:tcPr>
            <w:tcW w:w="425" w:type="dxa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426" w:type="dxa"/>
          </w:tcPr>
          <w:p w:rsidR="00EC4AC9" w:rsidRDefault="00F100D3">
            <w:pPr>
              <w:pStyle w:val="ConsPlusNormal"/>
              <w:ind w:left="-102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Л/п</w:t>
            </w:r>
          </w:p>
        </w:tc>
        <w:tc>
          <w:tcPr>
            <w:tcW w:w="425" w:type="dxa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5" w:type="dxa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  <w:tc>
          <w:tcPr>
            <w:tcW w:w="426" w:type="dxa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425" w:type="dxa"/>
          </w:tcPr>
          <w:p w:rsidR="00EC4AC9" w:rsidRDefault="00F100D3">
            <w:pPr>
              <w:pStyle w:val="ConsPlusNormal"/>
              <w:ind w:left="-102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Л/п</w:t>
            </w:r>
          </w:p>
        </w:tc>
        <w:tc>
          <w:tcPr>
            <w:tcW w:w="424" w:type="dxa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5" w:type="dxa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  <w:tc>
          <w:tcPr>
            <w:tcW w:w="568" w:type="dxa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566" w:type="dxa"/>
          </w:tcPr>
          <w:p w:rsidR="00EC4AC9" w:rsidRDefault="00F100D3">
            <w:pPr>
              <w:pStyle w:val="ConsPlusNormal"/>
              <w:ind w:left="-102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Л/п</w:t>
            </w:r>
          </w:p>
        </w:tc>
        <w:tc>
          <w:tcPr>
            <w:tcW w:w="568" w:type="dxa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</w:tr>
      <w:tr w:rsidR="00EC4AC9">
        <w:tc>
          <w:tcPr>
            <w:tcW w:w="9923" w:type="dxa"/>
            <w:gridSpan w:val="17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Прямое направление</w:t>
            </w:r>
          </w:p>
        </w:tc>
      </w:tr>
      <w:tr w:rsidR="00EC4AC9">
        <w:tc>
          <w:tcPr>
            <w:tcW w:w="255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255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255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255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255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255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255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255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255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9923" w:type="dxa"/>
            <w:gridSpan w:val="17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Обратное направление</w:t>
            </w:r>
          </w:p>
        </w:tc>
      </w:tr>
      <w:tr w:rsidR="00EC4AC9">
        <w:tc>
          <w:tcPr>
            <w:tcW w:w="255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255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255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255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255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255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255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255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2552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AC9">
        <w:tc>
          <w:tcPr>
            <w:tcW w:w="2552" w:type="dxa"/>
          </w:tcPr>
          <w:p w:rsidR="00EC4AC9" w:rsidRDefault="00F10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за день:</w:t>
            </w: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C4AC9" w:rsidRDefault="00EC4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C4AC9" w:rsidRDefault="00EC4A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4AC9" w:rsidRDefault="00EC4A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4AC9" w:rsidRDefault="00EC4A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4AC9" w:rsidRDefault="00F100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EC4AC9" w:rsidRDefault="00F100D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(подпись)</w:t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ab/>
        <w:t>(</w:t>
      </w:r>
      <w:proofErr w:type="gramEnd"/>
      <w:r>
        <w:rPr>
          <w:rFonts w:ascii="Times New Roman" w:hAnsi="Times New Roman" w:cs="Times New Roman"/>
          <w:sz w:val="22"/>
          <w:szCs w:val="22"/>
        </w:rPr>
        <w:t>расшифровка подписи)</w:t>
      </w:r>
      <w:r>
        <w:br w:type="page"/>
      </w:r>
    </w:p>
    <w:p w:rsidR="00EC4AC9" w:rsidRDefault="00F100D3">
      <w:pPr>
        <w:spacing w:before="0" w:after="0" w:line="280" w:lineRule="atLeast"/>
        <w:ind w:left="595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C4AC9" w:rsidRDefault="00F100D3">
      <w:pPr>
        <w:spacing w:before="0" w:after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проведения обследования пассажиропотока на муниципальных маршрутах регулярных перевозок на территории Ордынского </w:t>
      </w:r>
      <w:r>
        <w:rPr>
          <w:sz w:val="28"/>
          <w:szCs w:val="28"/>
        </w:rPr>
        <w:t>района</w:t>
      </w:r>
    </w:p>
    <w:p w:rsidR="00EC4AC9" w:rsidRDefault="00F100D3">
      <w:pPr>
        <w:spacing w:before="0" w:after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C4AC9" w:rsidRDefault="00EC4AC9">
      <w:pPr>
        <w:spacing w:before="0" w:after="0"/>
        <w:jc w:val="center"/>
        <w:rPr>
          <w:sz w:val="28"/>
          <w:szCs w:val="28"/>
        </w:rPr>
      </w:pP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обследования поездок пассажиров на маршруте регулярного сообщения</w:t>
      </w:r>
    </w:p>
    <w:p w:rsidR="00EC4AC9" w:rsidRDefault="00EC4AC9">
      <w:pPr>
        <w:snapToGrid/>
        <w:spacing w:before="0" w:after="0"/>
        <w:rPr>
          <w:sz w:val="28"/>
          <w:szCs w:val="28"/>
        </w:rPr>
      </w:pPr>
    </w:p>
    <w:p w:rsidR="00EC4AC9" w:rsidRDefault="00F100D3">
      <w:pPr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t>Номер анкеты: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C4AC9" w:rsidRDefault="00F100D3">
      <w:pPr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t>Дата проведения обследования: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C4AC9" w:rsidRDefault="00F100D3">
      <w:pPr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Ордынского района Новосибирской области</w:t>
      </w:r>
    </w:p>
    <w:p w:rsidR="00EC4AC9" w:rsidRDefault="00EC4AC9">
      <w:pPr>
        <w:snapToGrid/>
        <w:spacing w:before="0" w:after="0"/>
        <w:rPr>
          <w:sz w:val="28"/>
          <w:szCs w:val="28"/>
        </w:rPr>
      </w:pPr>
    </w:p>
    <w:p w:rsidR="00EC4AC9" w:rsidRDefault="00F100D3">
      <w:pPr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житель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!</w:t>
      </w:r>
    </w:p>
    <w:p w:rsidR="00EC4AC9" w:rsidRDefault="00F100D3">
      <w:pPr>
        <w:snapToGrid/>
        <w:spacing w:before="0" w:after="0"/>
        <w:ind w:left="2160"/>
        <w:jc w:val="center"/>
        <w:rPr>
          <w:sz w:val="20"/>
        </w:rPr>
      </w:pPr>
      <w:r>
        <w:rPr>
          <w:sz w:val="20"/>
        </w:rPr>
        <w:t>(наиме</w:t>
      </w:r>
      <w:r>
        <w:rPr>
          <w:sz w:val="20"/>
        </w:rPr>
        <w:t>нование населенного пункта)</w:t>
      </w:r>
    </w:p>
    <w:p w:rsidR="00EC4AC9" w:rsidRDefault="00EC4AC9">
      <w:pPr>
        <w:snapToGrid/>
        <w:spacing w:before="0" w:after="0"/>
        <w:jc w:val="center"/>
        <w:rPr>
          <w:sz w:val="28"/>
          <w:szCs w:val="28"/>
        </w:rPr>
      </w:pPr>
    </w:p>
    <w:p w:rsidR="00EC4AC9" w:rsidRDefault="00F100D3">
      <w:pPr>
        <w:snapToGrid/>
        <w:spacing w:before="0" w:after="0"/>
        <w:ind w:firstLine="709"/>
        <w:jc w:val="both"/>
        <w:rPr>
          <w:sz w:val="20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проводит анкетное обследование</w:t>
      </w:r>
      <w:r>
        <w:rPr>
          <w:sz w:val="28"/>
          <w:szCs w:val="28"/>
        </w:rPr>
        <w:br/>
      </w:r>
      <w:r>
        <w:rPr>
          <w:sz w:val="20"/>
        </w:rPr>
        <w:t xml:space="preserve">                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>организатор проведения обследования)</w:t>
      </w:r>
    </w:p>
    <w:p w:rsidR="00EC4AC9" w:rsidRDefault="00F100D3">
      <w:pPr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условий транспортного обслуживания населения.</w:t>
      </w:r>
    </w:p>
    <w:p w:rsidR="00EC4AC9" w:rsidRDefault="00F100D3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ответить на вопросы настоящей анкеты о своих поездках на пассажирском </w:t>
      </w:r>
      <w:r>
        <w:rPr>
          <w:sz w:val="28"/>
          <w:szCs w:val="28"/>
        </w:rPr>
        <w:t>транспорте общего пользования. Ваша информация будет использована при разработке мер по улучшению транспортного обслуживания населения Ордынского района Новосибирской области.</w:t>
      </w:r>
    </w:p>
    <w:p w:rsidR="00EC4AC9" w:rsidRDefault="00EC4AC9">
      <w:pPr>
        <w:snapToGrid/>
        <w:spacing w:before="0" w:after="0"/>
        <w:jc w:val="both"/>
        <w:rPr>
          <w:sz w:val="28"/>
          <w:szCs w:val="28"/>
        </w:rPr>
      </w:pPr>
    </w:p>
    <w:tbl>
      <w:tblPr>
        <w:tblStyle w:val="afff5"/>
        <w:tblW w:w="9943" w:type="dxa"/>
        <w:tblLayout w:type="fixed"/>
        <w:tblLook w:val="04A0" w:firstRow="1" w:lastRow="0" w:firstColumn="1" w:lastColumn="0" w:noHBand="0" w:noVBand="1"/>
      </w:tblPr>
      <w:tblGrid>
        <w:gridCol w:w="670"/>
        <w:gridCol w:w="4982"/>
        <w:gridCol w:w="1884"/>
        <w:gridCol w:w="2407"/>
      </w:tblGrid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вопроса</w:t>
            </w:r>
          </w:p>
        </w:tc>
        <w:tc>
          <w:tcPr>
            <w:tcW w:w="1884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Единицы измерения</w:t>
            </w:r>
          </w:p>
        </w:tc>
        <w:tc>
          <w:tcPr>
            <w:tcW w:w="2407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ответа</w:t>
            </w: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Номера </w:t>
            </w:r>
            <w:r>
              <w:rPr>
                <w:szCs w:val="24"/>
              </w:rPr>
              <w:t>автобусных маршрутов регулярного сообщения, на которых Вами осуществляются поездки по территории Ордынского района</w:t>
            </w:r>
          </w:p>
        </w:tc>
        <w:tc>
          <w:tcPr>
            <w:tcW w:w="1884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№ маршрута</w:t>
            </w:r>
          </w:p>
        </w:tc>
        <w:tc>
          <w:tcPr>
            <w:tcW w:w="2407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Пункты начала и окончания Ваших поездок на автобусных маршрутах регулярного сообщения по Ордынскому району</w:t>
            </w:r>
          </w:p>
        </w:tc>
        <w:tc>
          <w:tcPr>
            <w:tcW w:w="1884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наименования </w:t>
            </w:r>
            <w:r>
              <w:rPr>
                <w:szCs w:val="24"/>
              </w:rPr>
              <w:t>населенных пунктов</w:t>
            </w:r>
          </w:p>
        </w:tc>
        <w:tc>
          <w:tcPr>
            <w:tcW w:w="2407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Ваших поездок на автобусных маршрутах регулярного сообщения по Ордынскому району в течение дня:</w:t>
            </w:r>
          </w:p>
        </w:tc>
        <w:tc>
          <w:tcPr>
            <w:tcW w:w="1884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407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ежедневно</w:t>
            </w:r>
          </w:p>
        </w:tc>
        <w:tc>
          <w:tcPr>
            <w:tcW w:w="1884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407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 рабочие дни</w:t>
            </w:r>
          </w:p>
        </w:tc>
        <w:tc>
          <w:tcPr>
            <w:tcW w:w="1884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407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3.3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 выходные дни</w:t>
            </w:r>
          </w:p>
        </w:tc>
        <w:tc>
          <w:tcPr>
            <w:tcW w:w="1884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407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Время осуществления Вами поездок на автобусных </w:t>
            </w:r>
            <w:r>
              <w:rPr>
                <w:szCs w:val="24"/>
              </w:rPr>
              <w:t>маршрутах регулярного сообщения по Ордынскому району в течение дня:</w:t>
            </w:r>
          </w:p>
        </w:tc>
        <w:tc>
          <w:tcPr>
            <w:tcW w:w="1884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407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4.1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утро</w:t>
            </w:r>
          </w:p>
        </w:tc>
        <w:tc>
          <w:tcPr>
            <w:tcW w:w="1884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407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4.2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день</w:t>
            </w:r>
          </w:p>
        </w:tc>
        <w:tc>
          <w:tcPr>
            <w:tcW w:w="1884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407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4.3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вечер</w:t>
            </w:r>
          </w:p>
        </w:tc>
        <w:tc>
          <w:tcPr>
            <w:tcW w:w="1884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407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совершенных Вами пересадок на другие маршруты регулярного сообщения по Ордынскому району</w:t>
            </w:r>
          </w:p>
        </w:tc>
        <w:tc>
          <w:tcPr>
            <w:tcW w:w="1884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407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5.1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номер маршрута пересадки</w:t>
            </w:r>
          </w:p>
        </w:tc>
        <w:tc>
          <w:tcPr>
            <w:tcW w:w="1884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маршрута</w:t>
            </w:r>
          </w:p>
        </w:tc>
        <w:tc>
          <w:tcPr>
            <w:tcW w:w="2407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поездок в день на других маршрутах</w:t>
            </w:r>
          </w:p>
        </w:tc>
        <w:tc>
          <w:tcPr>
            <w:tcW w:w="1884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407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Какие новые маршруты Вы считаете необходимо открыть:</w:t>
            </w:r>
          </w:p>
        </w:tc>
        <w:tc>
          <w:tcPr>
            <w:tcW w:w="1884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407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6.1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пункт отправления – пункт назначения</w:t>
            </w:r>
          </w:p>
        </w:tc>
        <w:tc>
          <w:tcPr>
            <w:tcW w:w="1884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наименования населенных пунктов</w:t>
            </w:r>
          </w:p>
        </w:tc>
        <w:tc>
          <w:tcPr>
            <w:tcW w:w="2407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6.2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перечень основных остановочных пунктов маршрута</w:t>
            </w:r>
          </w:p>
        </w:tc>
        <w:tc>
          <w:tcPr>
            <w:tcW w:w="1884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наименования промежуточных остановок</w:t>
            </w:r>
          </w:p>
        </w:tc>
        <w:tc>
          <w:tcPr>
            <w:tcW w:w="2407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6.3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время начала движения</w:t>
            </w:r>
          </w:p>
        </w:tc>
        <w:tc>
          <w:tcPr>
            <w:tcW w:w="1884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час :</w:t>
            </w:r>
            <w:proofErr w:type="gramEnd"/>
            <w:r>
              <w:rPr>
                <w:szCs w:val="24"/>
              </w:rPr>
              <w:t xml:space="preserve"> мин</w:t>
            </w:r>
          </w:p>
        </w:tc>
        <w:tc>
          <w:tcPr>
            <w:tcW w:w="2407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6.4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время окончания движения</w:t>
            </w:r>
          </w:p>
        </w:tc>
        <w:tc>
          <w:tcPr>
            <w:tcW w:w="1884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час :</w:t>
            </w:r>
            <w:proofErr w:type="gramEnd"/>
            <w:r>
              <w:rPr>
                <w:szCs w:val="24"/>
              </w:rPr>
              <w:t xml:space="preserve"> мин</w:t>
            </w:r>
          </w:p>
        </w:tc>
        <w:tc>
          <w:tcPr>
            <w:tcW w:w="2407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6.5</w:t>
            </w:r>
          </w:p>
        </w:tc>
        <w:tc>
          <w:tcPr>
            <w:tcW w:w="4981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рейсов</w:t>
            </w:r>
          </w:p>
        </w:tc>
        <w:tc>
          <w:tcPr>
            <w:tcW w:w="1884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407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</w:tbl>
    <w:p w:rsidR="00EC4AC9" w:rsidRDefault="00EC4AC9">
      <w:pPr>
        <w:snapToGrid/>
        <w:spacing w:before="0" w:after="0"/>
        <w:jc w:val="both"/>
        <w:rPr>
          <w:sz w:val="28"/>
          <w:szCs w:val="28"/>
        </w:rPr>
      </w:pPr>
    </w:p>
    <w:p w:rsidR="00EC4AC9" w:rsidRDefault="00F100D3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Анкету просим направить по адресу: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или по электронной почте: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 w:rsidR="00EC4AC9" w:rsidRDefault="00EC4AC9">
      <w:pPr>
        <w:snapToGrid/>
        <w:spacing w:before="0" w:after="0"/>
        <w:ind w:firstLine="709"/>
        <w:jc w:val="both"/>
        <w:rPr>
          <w:sz w:val="28"/>
          <w:szCs w:val="28"/>
        </w:rPr>
      </w:pPr>
    </w:p>
    <w:p w:rsidR="00EC4AC9" w:rsidRDefault="00EC4AC9">
      <w:pPr>
        <w:snapToGrid/>
        <w:spacing w:before="0" w:after="0"/>
        <w:ind w:firstLine="709"/>
        <w:jc w:val="both"/>
        <w:rPr>
          <w:sz w:val="28"/>
          <w:szCs w:val="28"/>
        </w:rPr>
      </w:pPr>
    </w:p>
    <w:p w:rsidR="00EC4AC9" w:rsidRDefault="00EC4AC9">
      <w:pPr>
        <w:snapToGrid/>
        <w:spacing w:before="0" w:after="0"/>
        <w:ind w:firstLine="709"/>
        <w:jc w:val="both"/>
        <w:rPr>
          <w:sz w:val="28"/>
          <w:szCs w:val="28"/>
        </w:rPr>
      </w:pPr>
    </w:p>
    <w:p w:rsidR="00EC4AC9" w:rsidRDefault="00F100D3">
      <w:pPr>
        <w:snapToGrid/>
        <w:spacing w:before="0"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Благодарим Вас за участие в </w:t>
      </w:r>
      <w:r>
        <w:rPr>
          <w:b/>
          <w:i/>
          <w:sz w:val="28"/>
          <w:szCs w:val="28"/>
        </w:rPr>
        <w:t>обследовании!</w:t>
      </w:r>
    </w:p>
    <w:p w:rsidR="00EC4AC9" w:rsidRDefault="00F100D3">
      <w:pPr>
        <w:snapToGrid/>
        <w:spacing w:before="0" w:after="0"/>
        <w:rPr>
          <w:b/>
          <w:i/>
          <w:sz w:val="28"/>
          <w:szCs w:val="28"/>
        </w:rPr>
      </w:pPr>
      <w:r>
        <w:br w:type="page"/>
      </w:r>
    </w:p>
    <w:p w:rsidR="00EC4AC9" w:rsidRDefault="00F100D3">
      <w:pPr>
        <w:spacing w:before="0" w:after="0" w:line="280" w:lineRule="atLeast"/>
        <w:ind w:left="595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C4AC9" w:rsidRDefault="00F100D3">
      <w:pPr>
        <w:spacing w:before="0" w:after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Порядку проведения обследования пассажиропотока на муниципальных маршрутах регулярных перевозок на территории Ордынского района</w:t>
      </w:r>
    </w:p>
    <w:p w:rsidR="00EC4AC9" w:rsidRDefault="00F100D3">
      <w:pPr>
        <w:spacing w:before="0" w:after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C4AC9" w:rsidRDefault="00EC4AC9">
      <w:pPr>
        <w:spacing w:before="0" w:after="0"/>
        <w:jc w:val="center"/>
        <w:rPr>
          <w:sz w:val="28"/>
          <w:szCs w:val="28"/>
        </w:rPr>
      </w:pP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C4AC9" w:rsidRDefault="00F100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результатов обследования пассажиропотока на маршруте регулярного </w:t>
      </w:r>
      <w:r>
        <w:rPr>
          <w:rFonts w:ascii="Times New Roman" w:hAnsi="Times New Roman" w:cs="Times New Roman"/>
          <w:b/>
          <w:sz w:val="28"/>
          <w:szCs w:val="28"/>
        </w:rPr>
        <w:t>сообщения № ____ «__________________ - _________________»</w:t>
      </w:r>
    </w:p>
    <w:p w:rsidR="00EC4AC9" w:rsidRDefault="00EC4A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4AC9" w:rsidRDefault="00F100D3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(распоряжением)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от _____________ № _______ проведено обследование </w:t>
      </w:r>
      <w:proofErr w:type="spellStart"/>
      <w:r>
        <w:rPr>
          <w:sz w:val="28"/>
          <w:szCs w:val="28"/>
        </w:rPr>
        <w:t>пассажитропотока</w:t>
      </w:r>
      <w:proofErr w:type="spellEnd"/>
      <w:r>
        <w:rPr>
          <w:sz w:val="28"/>
          <w:szCs w:val="28"/>
        </w:rPr>
        <w:t xml:space="preserve"> на муниципальном автобусном маршруте регулярного сообщения № ____ «_______________</w:t>
      </w:r>
      <w:r>
        <w:rPr>
          <w:sz w:val="28"/>
          <w:szCs w:val="28"/>
        </w:rPr>
        <w:t>___ - _________________».</w:t>
      </w:r>
    </w:p>
    <w:p w:rsidR="00EC4AC9" w:rsidRDefault="00F100D3">
      <w:pPr>
        <w:snapToGrid/>
        <w:spacing w:before="0" w:after="0"/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>Дата проведения обследования: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C4AC9" w:rsidRDefault="00F100D3">
      <w:pPr>
        <w:snapToGrid/>
        <w:spacing w:before="0" w:after="0"/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>Метод обследования: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C4AC9" w:rsidRDefault="00F100D3">
      <w:pPr>
        <w:snapToGrid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Перевозчик: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C4AC9" w:rsidRDefault="00F100D3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обследования установлено:</w:t>
      </w:r>
    </w:p>
    <w:p w:rsidR="00EC4AC9" w:rsidRDefault="00EC4AC9">
      <w:pPr>
        <w:snapToGrid/>
        <w:spacing w:before="0" w:after="0"/>
        <w:jc w:val="both"/>
        <w:rPr>
          <w:sz w:val="28"/>
          <w:szCs w:val="28"/>
        </w:rPr>
      </w:pPr>
    </w:p>
    <w:tbl>
      <w:tblPr>
        <w:tblStyle w:val="afff5"/>
        <w:tblW w:w="9915" w:type="dxa"/>
        <w:tblLayout w:type="fixed"/>
        <w:tblLook w:val="04A0" w:firstRow="1" w:lastRow="0" w:firstColumn="1" w:lastColumn="0" w:noHBand="0" w:noVBand="1"/>
      </w:tblPr>
      <w:tblGrid>
        <w:gridCol w:w="670"/>
        <w:gridCol w:w="6837"/>
        <w:gridCol w:w="2408"/>
      </w:tblGrid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6837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408" w:type="dxa"/>
          </w:tcPr>
          <w:p w:rsidR="00EC4AC9" w:rsidRDefault="00F100D3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Показатель</w:t>
            </w: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37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Протяженность маршрута, км</w:t>
            </w:r>
          </w:p>
        </w:tc>
        <w:tc>
          <w:tcPr>
            <w:tcW w:w="2408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37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Время оборотного рейса, мин</w:t>
            </w:r>
          </w:p>
        </w:tc>
        <w:tc>
          <w:tcPr>
            <w:tcW w:w="2408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837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  <w:r>
              <w:rPr>
                <w:szCs w:val="24"/>
              </w:rPr>
              <w:t xml:space="preserve"> работающих на маршруте пассажирских транспортных средств (по вместимости), ед.:</w:t>
            </w:r>
          </w:p>
        </w:tc>
        <w:tc>
          <w:tcPr>
            <w:tcW w:w="2408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6837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малый</w:t>
            </w:r>
          </w:p>
        </w:tc>
        <w:tc>
          <w:tcPr>
            <w:tcW w:w="2408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6837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средний</w:t>
            </w:r>
          </w:p>
        </w:tc>
        <w:tc>
          <w:tcPr>
            <w:tcW w:w="2408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837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выполненных рейсов, ед.</w:t>
            </w:r>
          </w:p>
        </w:tc>
        <w:tc>
          <w:tcPr>
            <w:tcW w:w="2408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37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перевезенных пассажиров по маршруту за сутки, пасс.</w:t>
            </w:r>
          </w:p>
        </w:tc>
        <w:tc>
          <w:tcPr>
            <w:tcW w:w="2408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837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Часовой пассажиропоток на максимально </w:t>
            </w:r>
            <w:r>
              <w:rPr>
                <w:szCs w:val="24"/>
              </w:rPr>
              <w:t>напряденном участке маршрута, пасс.</w:t>
            </w:r>
          </w:p>
        </w:tc>
        <w:tc>
          <w:tcPr>
            <w:tcW w:w="2408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837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перевезенных граждан льготной категории, пасс.</w:t>
            </w:r>
          </w:p>
        </w:tc>
        <w:tc>
          <w:tcPr>
            <w:tcW w:w="2408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837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Доля перевозок граждан льготной категории, %</w:t>
            </w:r>
          </w:p>
        </w:tc>
        <w:tc>
          <w:tcPr>
            <w:tcW w:w="2408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837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Выполненный пассажирооборот за сутки, пасс-км</w:t>
            </w:r>
          </w:p>
        </w:tc>
        <w:tc>
          <w:tcPr>
            <w:tcW w:w="2408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837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Средняя длина поездки пассажиров на маршруте, км</w:t>
            </w:r>
          </w:p>
        </w:tc>
        <w:tc>
          <w:tcPr>
            <w:tcW w:w="2408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837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Коэффициент использования вместимости (динамический)</w:t>
            </w:r>
          </w:p>
        </w:tc>
        <w:tc>
          <w:tcPr>
            <w:tcW w:w="2408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837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Рекомендуемая оптимальная вместимость пассажирских транспортных средств, пасс.</w:t>
            </w:r>
          </w:p>
        </w:tc>
        <w:tc>
          <w:tcPr>
            <w:tcW w:w="2408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EC4AC9">
        <w:tc>
          <w:tcPr>
            <w:tcW w:w="670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837" w:type="dxa"/>
          </w:tcPr>
          <w:p w:rsidR="00EC4AC9" w:rsidRDefault="00F100D3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пассажирских транспортных средств оптимальной вместимости на маршруте, ед.</w:t>
            </w:r>
          </w:p>
        </w:tc>
        <w:tc>
          <w:tcPr>
            <w:tcW w:w="2408" w:type="dxa"/>
          </w:tcPr>
          <w:p w:rsidR="00EC4AC9" w:rsidRDefault="00EC4AC9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</w:tbl>
    <w:p w:rsidR="00EC4AC9" w:rsidRDefault="00EC4AC9">
      <w:pPr>
        <w:snapToGrid/>
        <w:spacing w:before="0" w:after="0"/>
        <w:jc w:val="both"/>
        <w:rPr>
          <w:sz w:val="28"/>
          <w:szCs w:val="28"/>
        </w:rPr>
      </w:pPr>
    </w:p>
    <w:p w:rsidR="00EC4AC9" w:rsidRDefault="00F100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обследования пассажиропотока: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EC4AC9" w:rsidRDefault="00F100D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(подпись)</w:t>
      </w:r>
      <w:proofErr w:type="gramStart"/>
      <w:r>
        <w:rPr>
          <w:rFonts w:ascii="Times New Roman" w:hAnsi="Times New Roman" w:cs="Times New Roman"/>
          <w:sz w:val="22"/>
          <w:szCs w:val="22"/>
        </w:rPr>
        <w:tab/>
        <w:t>(</w:t>
      </w:r>
      <w:proofErr w:type="gramEnd"/>
      <w:r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:rsidR="00EC4AC9" w:rsidRDefault="00F100D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0" distR="0" simplePos="0" relativeHeight="14" behindDoc="0" locked="0" layoutInCell="0" allowOverlap="1">
            <wp:simplePos x="0" y="0"/>
            <wp:positionH relativeFrom="page">
              <wp:posOffset>2520315</wp:posOffset>
            </wp:positionH>
            <wp:positionV relativeFrom="page">
              <wp:posOffset>7811770</wp:posOffset>
            </wp:positionV>
            <wp:extent cx="3246755" cy="136779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4AC9">
      <w:pgSz w:w="11906" w:h="16838"/>
      <w:pgMar w:top="1134" w:right="567" w:bottom="1134" w:left="1418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ltica">
    <w:charset w:val="01"/>
    <w:family w:val="roman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50B"/>
    <w:multiLevelType w:val="multilevel"/>
    <w:tmpl w:val="D3AE5E6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F7C1EF9"/>
    <w:multiLevelType w:val="multilevel"/>
    <w:tmpl w:val="FF563B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1E52E5"/>
    <w:multiLevelType w:val="multilevel"/>
    <w:tmpl w:val="DEE6D8C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3F6B3C24"/>
    <w:multiLevelType w:val="multilevel"/>
    <w:tmpl w:val="DC08DB7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60060CE3"/>
    <w:multiLevelType w:val="multilevel"/>
    <w:tmpl w:val="4322FFC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C9"/>
    <w:rsid w:val="00EC4AC9"/>
    <w:rsid w:val="00F1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B1BC5-E9B3-4BC4-97F8-57D7665E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F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99"/>
    <w:qFormat/>
    <w:pPr>
      <w:keepNext/>
      <w:widowControl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uiPriority w:val="99"/>
    <w:qFormat/>
    <w:pPr>
      <w:keepNext/>
      <w:shd w:val="clear" w:color="auto" w:fill="FFFFFF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Pr>
      <w:rFonts w:ascii="Cambria" w:hAnsi="Cambria" w:cs="Times New Roman"/>
      <w:b/>
      <w:kern w:val="2"/>
      <w:sz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0"/>
    <w:uiPriority w:val="99"/>
    <w:semiHidden/>
    <w:qFormat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0"/>
    <w:uiPriority w:val="99"/>
    <w:semiHidden/>
    <w:qFormat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0"/>
    <w:uiPriority w:val="99"/>
    <w:semiHidden/>
    <w:qFormat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0"/>
    <w:uiPriority w:val="99"/>
    <w:semiHidden/>
    <w:qFormat/>
    <w:locked/>
    <w:rPr>
      <w:rFonts w:ascii="Cambria" w:hAnsi="Cambria" w:cs="Times New Roman"/>
    </w:rPr>
  </w:style>
  <w:style w:type="character" w:customStyle="1" w:styleId="a3">
    <w:name w:val="Текст выноски Знак"/>
    <w:basedOn w:val="a0"/>
    <w:uiPriority w:val="99"/>
    <w:semiHidden/>
    <w:qFormat/>
    <w:locked/>
    <w:rPr>
      <w:rFonts w:ascii="Tahoma" w:hAnsi="Tahoma" w:cs="Times New Roman"/>
      <w:sz w:val="16"/>
    </w:rPr>
  </w:style>
  <w:style w:type="character" w:customStyle="1" w:styleId="a4">
    <w:name w:val="Основной текст Знак"/>
    <w:basedOn w:val="a0"/>
    <w:uiPriority w:val="99"/>
    <w:qFormat/>
    <w:locked/>
    <w:rPr>
      <w:rFonts w:cs="Times New Roman"/>
      <w:sz w:val="20"/>
    </w:rPr>
  </w:style>
  <w:style w:type="character" w:customStyle="1" w:styleId="a5">
    <w:name w:val="Верхний колонтитул Знак"/>
    <w:basedOn w:val="a0"/>
    <w:uiPriority w:val="99"/>
    <w:qFormat/>
    <w:locked/>
    <w:rsid w:val="00A83B03"/>
    <w:rPr>
      <w:rFonts w:cs="Times New Roman"/>
      <w:sz w:val="28"/>
      <w:lang w:val="ru-RU" w:eastAsia="ru-RU"/>
    </w:rPr>
  </w:style>
  <w:style w:type="character" w:customStyle="1" w:styleId="a6">
    <w:name w:val="Нижний колонтитул Знак"/>
    <w:basedOn w:val="a0"/>
    <w:uiPriority w:val="99"/>
    <w:qFormat/>
    <w:locked/>
    <w:rsid w:val="00A87CCD"/>
    <w:rPr>
      <w:rFonts w:cs="Times New Roman"/>
      <w:sz w:val="28"/>
      <w:lang w:val="ru-RU" w:eastAsia="ru-RU"/>
    </w:rPr>
  </w:style>
  <w:style w:type="character" w:customStyle="1" w:styleId="21">
    <w:name w:val="Основной текст 2 Знак"/>
    <w:basedOn w:val="a0"/>
    <w:link w:val="21"/>
    <w:uiPriority w:val="99"/>
    <w:semiHidden/>
    <w:qFormat/>
    <w:locked/>
    <w:rPr>
      <w:rFonts w:cs="Times New Roman"/>
      <w:sz w:val="20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qFormat/>
    <w:locked/>
    <w:rPr>
      <w:rFonts w:cs="Times New Roman"/>
      <w:sz w:val="20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31">
    <w:name w:val="Основной текст с отступом 3 Знак"/>
    <w:basedOn w:val="a0"/>
    <w:link w:val="31"/>
    <w:uiPriority w:val="99"/>
    <w:semiHidden/>
    <w:qFormat/>
    <w:locked/>
    <w:rPr>
      <w:rFonts w:cs="Times New Roman"/>
      <w:sz w:val="16"/>
    </w:rPr>
  </w:style>
  <w:style w:type="character" w:customStyle="1" w:styleId="32">
    <w:name w:val="Основной текст 3 Знак"/>
    <w:basedOn w:val="a0"/>
    <w:link w:val="33"/>
    <w:uiPriority w:val="99"/>
    <w:semiHidden/>
    <w:qFormat/>
    <w:locked/>
    <w:rPr>
      <w:rFonts w:cs="Times New Roman"/>
      <w:sz w:val="16"/>
    </w:rPr>
  </w:style>
  <w:style w:type="character" w:customStyle="1" w:styleId="a8">
    <w:name w:val="Название Знак"/>
    <w:basedOn w:val="a0"/>
    <w:uiPriority w:val="99"/>
    <w:qFormat/>
    <w:locked/>
    <w:rPr>
      <w:rFonts w:ascii="Cambria" w:hAnsi="Cambria" w:cs="Times New Roman"/>
      <w:b/>
      <w:kern w:val="2"/>
      <w:sz w:val="32"/>
    </w:rPr>
  </w:style>
  <w:style w:type="character" w:customStyle="1" w:styleId="a9">
    <w:name w:val="Цветовое выделение"/>
    <w:uiPriority w:val="99"/>
    <w:qFormat/>
    <w:rPr>
      <w:b/>
      <w:color w:val="000080"/>
      <w:sz w:val="20"/>
    </w:rPr>
  </w:style>
  <w:style w:type="character" w:customStyle="1" w:styleId="aa">
    <w:name w:val="Не вступил в силу"/>
    <w:uiPriority w:val="99"/>
    <w:qFormat/>
    <w:rPr>
      <w:color w:val="008080"/>
      <w:sz w:val="20"/>
    </w:rPr>
  </w:style>
  <w:style w:type="character" w:customStyle="1" w:styleId="ab">
    <w:name w:val="Текст Знак"/>
    <w:basedOn w:val="a0"/>
    <w:uiPriority w:val="99"/>
    <w:semiHidden/>
    <w:qFormat/>
    <w:locked/>
    <w:rPr>
      <w:rFonts w:ascii="Courier New" w:hAnsi="Courier New" w:cs="Times New Roman"/>
      <w:sz w:val="20"/>
    </w:rPr>
  </w:style>
  <w:style w:type="character" w:customStyle="1" w:styleId="ac">
    <w:name w:val="Текст сноски Знак"/>
    <w:basedOn w:val="a0"/>
    <w:uiPriority w:val="99"/>
    <w:semiHidden/>
    <w:qFormat/>
    <w:locked/>
    <w:rPr>
      <w:rFonts w:cs="Times New Roman"/>
      <w:sz w:val="20"/>
    </w:rPr>
  </w:style>
  <w:style w:type="character" w:customStyle="1" w:styleId="11">
    <w:name w:val="Основной шрифт абзаца1"/>
    <w:uiPriority w:val="99"/>
    <w:qFormat/>
    <w:rPr>
      <w:sz w:val="20"/>
    </w:rPr>
  </w:style>
  <w:style w:type="character" w:customStyle="1" w:styleId="ad">
    <w:name w:val="Стиль полужирный"/>
    <w:uiPriority w:val="99"/>
    <w:qFormat/>
    <w:rPr>
      <w:rFonts w:ascii="Times New Roman" w:hAnsi="Times New Roman"/>
      <w:sz w:val="24"/>
    </w:rPr>
  </w:style>
  <w:style w:type="character" w:customStyle="1" w:styleId="ae">
    <w:name w:val="Основной текст с отступом Знак"/>
    <w:basedOn w:val="a0"/>
    <w:uiPriority w:val="99"/>
    <w:semiHidden/>
    <w:qFormat/>
    <w:locked/>
    <w:rPr>
      <w:rFonts w:cs="Times New Roman"/>
      <w:sz w:val="20"/>
    </w:rPr>
  </w:style>
  <w:style w:type="character" w:customStyle="1" w:styleId="FootnoteCharacters">
    <w:name w:val="Footnote Characters"/>
    <w:basedOn w:val="a0"/>
    <w:uiPriority w:val="99"/>
    <w:semiHidden/>
    <w:qFormat/>
    <w:rsid w:val="00E63EF2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styleId="af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character" w:styleId="af0">
    <w:name w:val="Strong"/>
    <w:basedOn w:val="a0"/>
    <w:uiPriority w:val="99"/>
    <w:qFormat/>
    <w:rsid w:val="00534548"/>
    <w:rPr>
      <w:rFonts w:cs="Times New Roman"/>
      <w:b/>
    </w:rPr>
  </w:style>
  <w:style w:type="character" w:customStyle="1" w:styleId="af1">
    <w:name w:val="Подзаголовок Знак"/>
    <w:basedOn w:val="a0"/>
    <w:uiPriority w:val="99"/>
    <w:qFormat/>
    <w:locked/>
    <w:rPr>
      <w:rFonts w:ascii="Cambria" w:hAnsi="Cambria" w:cs="Times New Roman"/>
      <w:sz w:val="24"/>
    </w:rPr>
  </w:style>
  <w:style w:type="character" w:customStyle="1" w:styleId="12">
    <w:name w:val="Гиперссылка1"/>
    <w:uiPriority w:val="99"/>
    <w:qFormat/>
    <w:rsid w:val="00534AB2"/>
    <w:rPr>
      <w:color w:val="0000FF"/>
      <w:u w:val="none"/>
      <w:effect w:val="none"/>
    </w:rPr>
  </w:style>
  <w:style w:type="character" w:customStyle="1" w:styleId="text11">
    <w:name w:val="text11"/>
    <w:uiPriority w:val="99"/>
    <w:qFormat/>
    <w:rsid w:val="00E31CCE"/>
    <w:rPr>
      <w:rFonts w:ascii="Arial" w:hAnsi="Arial"/>
      <w:color w:val="auto"/>
      <w:sz w:val="20"/>
    </w:rPr>
  </w:style>
  <w:style w:type="character" w:customStyle="1" w:styleId="af2">
    <w:name w:val="Гипертекстовая ссылка"/>
    <w:uiPriority w:val="99"/>
    <w:qFormat/>
    <w:rsid w:val="00EB7BBD"/>
    <w:rPr>
      <w:color w:val="008000"/>
      <w:sz w:val="20"/>
      <w:u w:val="single"/>
    </w:rPr>
  </w:style>
  <w:style w:type="character" w:customStyle="1" w:styleId="41">
    <w:name w:val="Основной текст (4)"/>
    <w:uiPriority w:val="99"/>
    <w:qFormat/>
    <w:locked/>
    <w:rsid w:val="00DF4C98"/>
    <w:rPr>
      <w:b/>
      <w:sz w:val="18"/>
    </w:rPr>
  </w:style>
  <w:style w:type="character" w:customStyle="1" w:styleId="33">
    <w:name w:val="Основной текст (3)"/>
    <w:link w:val="32"/>
    <w:uiPriority w:val="99"/>
    <w:qFormat/>
    <w:locked/>
    <w:rsid w:val="00DF4C98"/>
    <w:rPr>
      <w:sz w:val="28"/>
    </w:rPr>
  </w:style>
  <w:style w:type="character" w:customStyle="1" w:styleId="FontStyle12">
    <w:name w:val="Font Style12"/>
    <w:qFormat/>
    <w:rsid w:val="00DE0A08"/>
    <w:rPr>
      <w:rFonts w:ascii="Times New Roman" w:hAnsi="Times New Roman"/>
      <w:sz w:val="18"/>
    </w:rPr>
  </w:style>
  <w:style w:type="character" w:styleId="af3">
    <w:name w:val="Placeholder Text"/>
    <w:basedOn w:val="a0"/>
    <w:uiPriority w:val="99"/>
    <w:semiHidden/>
    <w:qFormat/>
    <w:rsid w:val="00A57FAF"/>
    <w:rPr>
      <w:color w:val="808080"/>
    </w:rPr>
  </w:style>
  <w:style w:type="paragraph" w:customStyle="1" w:styleId="Heading">
    <w:name w:val="Heading"/>
    <w:next w:val="af4"/>
    <w:uiPriority w:val="99"/>
    <w:qFormat/>
    <w:rPr>
      <w:rFonts w:ascii="Arial" w:hAnsi="Arial" w:cs="Arial"/>
      <w:b/>
      <w:bCs/>
      <w:sz w:val="22"/>
      <w:szCs w:val="22"/>
    </w:rPr>
  </w:style>
  <w:style w:type="paragraph" w:styleId="af4">
    <w:name w:val="Body Text"/>
    <w:basedOn w:val="a"/>
    <w:uiPriority w:val="99"/>
    <w:pPr>
      <w:snapToGrid/>
      <w:spacing w:before="0" w:after="0"/>
      <w:jc w:val="both"/>
    </w:pPr>
    <w:rPr>
      <w:sz w:val="28"/>
      <w:szCs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7">
    <w:name w:val="Balloon Text"/>
    <w:basedOn w:val="a"/>
    <w:uiPriority w:val="99"/>
    <w:semiHidden/>
    <w:qFormat/>
    <w:pPr>
      <w:snapToGrid/>
      <w:spacing w:before="0" w:after="0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paragraph" w:styleId="af9">
    <w:name w:val="footer"/>
    <w:basedOn w:val="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paragraph" w:styleId="24">
    <w:name w:val="Body Text 2"/>
    <w:basedOn w:val="a"/>
    <w:uiPriority w:val="99"/>
    <w:qFormat/>
    <w:pPr>
      <w:spacing w:before="0" w:after="0"/>
      <w:jc w:val="center"/>
    </w:pPr>
    <w:rPr>
      <w:sz w:val="28"/>
      <w:szCs w:val="28"/>
    </w:rPr>
  </w:style>
  <w:style w:type="paragraph" w:styleId="25">
    <w:name w:val="Body Text Indent 2"/>
    <w:basedOn w:val="a"/>
    <w:link w:val="210"/>
    <w:uiPriority w:val="99"/>
    <w:qFormat/>
    <w:pPr>
      <w:spacing w:before="0" w:after="120" w:line="480" w:lineRule="auto"/>
      <w:ind w:left="283"/>
    </w:pPr>
    <w:rPr>
      <w:sz w:val="28"/>
      <w:szCs w:val="28"/>
    </w:rPr>
  </w:style>
  <w:style w:type="paragraph" w:styleId="34">
    <w:name w:val="Body Text Indent 3"/>
    <w:basedOn w:val="a"/>
    <w:uiPriority w:val="99"/>
    <w:qFormat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paragraph" w:customStyle="1" w:styleId="ConsNormal">
    <w:name w:val="ConsNormal"/>
    <w:qFormat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qFormat/>
    <w:rPr>
      <w:rFonts w:ascii="Courier New" w:hAnsi="Courier New" w:cs="Courier New"/>
    </w:rPr>
  </w:style>
  <w:style w:type="paragraph" w:customStyle="1" w:styleId="ConsTitle">
    <w:name w:val="ConsTitle"/>
    <w:uiPriority w:val="99"/>
    <w:qFormat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10"/>
    <w:uiPriority w:val="99"/>
    <w:qFormat/>
    <w:rsid w:val="00534AB2"/>
    <w:pPr>
      <w:widowControl w:val="0"/>
      <w:snapToGrid/>
      <w:spacing w:before="0" w:after="0"/>
      <w:jc w:val="both"/>
    </w:pPr>
    <w:rPr>
      <w:szCs w:val="24"/>
    </w:rPr>
  </w:style>
  <w:style w:type="paragraph" w:customStyle="1" w:styleId="42">
    <w:name w:val="Заголовок4"/>
    <w:basedOn w:val="1"/>
    <w:next w:val="5"/>
    <w:link w:val="410"/>
    <w:uiPriority w:val="99"/>
    <w:qFormat/>
    <w:pPr>
      <w:widowControl w:val="0"/>
      <w:snapToGrid/>
      <w:spacing w:beforeAutospacing="1" w:afterAutospacing="1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qFormat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qFormat/>
    <w:pPr>
      <w:widowControl w:val="0"/>
      <w:spacing w:before="1860" w:line="319" w:lineRule="auto"/>
      <w:ind w:right="1600"/>
    </w:pPr>
    <w:rPr>
      <w:sz w:val="18"/>
      <w:szCs w:val="18"/>
    </w:rPr>
  </w:style>
  <w:style w:type="paragraph" w:styleId="afa">
    <w:name w:val="Normal (Web)"/>
    <w:basedOn w:val="a"/>
    <w:uiPriority w:val="99"/>
    <w:qFormat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qFormat/>
    <w:rPr>
      <w:b/>
      <w:bCs/>
      <w:sz w:val="28"/>
      <w:szCs w:val="28"/>
    </w:rPr>
  </w:style>
  <w:style w:type="paragraph" w:styleId="afb">
    <w:name w:val="Title"/>
    <w:basedOn w:val="a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paragraph" w:customStyle="1" w:styleId="afc">
    <w:name w:val="Термин"/>
    <w:basedOn w:val="a"/>
    <w:next w:val="a"/>
    <w:uiPriority w:val="99"/>
    <w:qFormat/>
    <w:pPr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qFormat/>
    <w:pPr>
      <w:keepNext/>
      <w:snapToGrid/>
      <w:outlineLvl w:val="1"/>
    </w:pPr>
    <w:rPr>
      <w:b/>
      <w:bCs/>
      <w:kern w:val="2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qFormat/>
    <w:pPr>
      <w:snapToGrid/>
      <w:spacing w:before="0" w:after="0"/>
      <w:ind w:left="360"/>
    </w:pPr>
    <w:rPr>
      <w:szCs w:val="24"/>
      <w:lang w:val="pl-PL"/>
    </w:rPr>
  </w:style>
  <w:style w:type="paragraph" w:customStyle="1" w:styleId="Preformat">
    <w:name w:val="Preformat"/>
    <w:uiPriority w:val="99"/>
    <w:qFormat/>
    <w:rPr>
      <w:rFonts w:ascii="Courier New" w:hAnsi="Courier New" w:cs="Courier New"/>
    </w:rPr>
  </w:style>
  <w:style w:type="paragraph" w:styleId="afe">
    <w:name w:val="Block Text"/>
    <w:basedOn w:val="a"/>
    <w:uiPriority w:val="99"/>
    <w:qFormat/>
    <w:pPr>
      <w:snapToGrid/>
      <w:spacing w:before="0" w:after="0"/>
      <w:ind w:left="5954" w:right="-369" w:hanging="2126"/>
      <w:jc w:val="both"/>
    </w:pPr>
    <w:rPr>
      <w:sz w:val="28"/>
      <w:szCs w:val="28"/>
    </w:rPr>
  </w:style>
  <w:style w:type="paragraph" w:customStyle="1" w:styleId="aff">
    <w:name w:val="Таблицы (моноширинный)"/>
    <w:basedOn w:val="a"/>
    <w:next w:val="a"/>
    <w:uiPriority w:val="99"/>
    <w:qFormat/>
    <w:pPr>
      <w:widowControl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f0">
    <w:name w:val="Plain Text"/>
    <w:basedOn w:val="a"/>
    <w:uiPriority w:val="99"/>
    <w:qFormat/>
    <w:pPr>
      <w:snapToGrid/>
      <w:spacing w:before="0" w:after="0"/>
    </w:pPr>
    <w:rPr>
      <w:rFonts w:ascii="Courier New" w:hAnsi="Courier New" w:cs="Courier New"/>
      <w:sz w:val="20"/>
    </w:rPr>
  </w:style>
  <w:style w:type="paragraph" w:styleId="aff1">
    <w:name w:val="footnote text"/>
    <w:basedOn w:val="a"/>
    <w:uiPriority w:val="99"/>
    <w:semiHidden/>
    <w:pPr>
      <w:snapToGrid/>
      <w:spacing w:before="0" w:after="0"/>
    </w:pPr>
    <w:rPr>
      <w:sz w:val="20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aff2">
    <w:name w:val="Îñíîâíîé òåêñò"/>
    <w:basedOn w:val="aff3"/>
    <w:uiPriority w:val="99"/>
    <w:qFormat/>
    <w:rPr>
      <w:sz w:val="28"/>
      <w:szCs w:val="28"/>
    </w:rPr>
  </w:style>
  <w:style w:type="paragraph" w:customStyle="1" w:styleId="aff3">
    <w:name w:val="Îáû÷íûé"/>
    <w:uiPriority w:val="99"/>
    <w:qFormat/>
    <w:pPr>
      <w:textAlignment w:val="baseline"/>
    </w:pPr>
    <w:rPr>
      <w:lang w:eastAsia="ar-SA"/>
    </w:rPr>
  </w:style>
  <w:style w:type="paragraph" w:styleId="aff4">
    <w:name w:val="Body Text Indent"/>
    <w:basedOn w:val="a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paragraph" w:customStyle="1" w:styleId="aff5">
    <w:name w:val="Прижатый влево"/>
    <w:basedOn w:val="a"/>
    <w:next w:val="a"/>
    <w:uiPriority w:val="99"/>
    <w:qFormat/>
    <w:rsid w:val="00AB71BA"/>
    <w:pPr>
      <w:widowControl w:val="0"/>
      <w:snapToGrid/>
      <w:spacing w:before="0" w:after="0"/>
    </w:pPr>
    <w:rPr>
      <w:rFonts w:ascii="Arial" w:hAnsi="Arial" w:cs="Arial"/>
      <w:sz w:val="20"/>
    </w:rPr>
  </w:style>
  <w:style w:type="paragraph" w:styleId="aff6">
    <w:name w:val="No Spacing"/>
    <w:uiPriority w:val="1"/>
    <w:qFormat/>
    <w:rsid w:val="00AB71BA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3">
    <w:name w:val="заголовок 1"/>
    <w:basedOn w:val="a"/>
    <w:next w:val="a"/>
    <w:uiPriority w:val="99"/>
    <w:qFormat/>
    <w:rsid w:val="00362B74"/>
    <w:pPr>
      <w:keepNext/>
      <w:widowControl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7">
    <w:name w:val="Кому"/>
    <w:basedOn w:val="a"/>
    <w:uiPriority w:val="99"/>
    <w:qFormat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3">
    <w:name w:val="заголовок 2"/>
    <w:basedOn w:val="a"/>
    <w:next w:val="a"/>
    <w:link w:val="22"/>
    <w:uiPriority w:val="99"/>
    <w:qFormat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8">
    <w:name w:val="Цитаты"/>
    <w:basedOn w:val="a"/>
    <w:uiPriority w:val="99"/>
    <w:qFormat/>
    <w:rsid w:val="00534548"/>
    <w:pPr>
      <w:snapToGrid/>
      <w:ind w:left="360" w:right="360"/>
    </w:pPr>
    <w:rPr>
      <w:szCs w:val="24"/>
    </w:rPr>
  </w:style>
  <w:style w:type="paragraph" w:customStyle="1" w:styleId="310">
    <w:name w:val="Основной текст 3 Знак1"/>
    <w:basedOn w:val="a"/>
    <w:next w:val="a"/>
    <w:link w:val="35"/>
    <w:uiPriority w:val="99"/>
    <w:qFormat/>
    <w:rsid w:val="00534548"/>
    <w:pPr>
      <w:keepNext/>
      <w:snapToGrid/>
      <w:spacing w:before="0" w:after="0"/>
      <w:jc w:val="center"/>
    </w:pPr>
    <w:rPr>
      <w:sz w:val="28"/>
      <w:szCs w:val="28"/>
      <w:lang w:val="en-US"/>
    </w:rPr>
  </w:style>
  <w:style w:type="paragraph" w:styleId="aff9">
    <w:name w:val="Subtitle"/>
    <w:basedOn w:val="a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qFormat/>
    <w:rsid w:val="00534548"/>
    <w:pPr>
      <w:keepNext/>
      <w:snapToGrid/>
      <w:spacing w:before="0" w:after="0"/>
      <w:jc w:val="center"/>
      <w:outlineLvl w:val="5"/>
    </w:pPr>
    <w:rPr>
      <w:sz w:val="28"/>
      <w:szCs w:val="28"/>
    </w:rPr>
  </w:style>
  <w:style w:type="paragraph" w:styleId="26">
    <w:name w:val="envelope return"/>
    <w:basedOn w:val="a"/>
    <w:uiPriority w:val="99"/>
    <w:qFormat/>
    <w:rsid w:val="006B1B80"/>
    <w:pPr>
      <w:snapToGrid/>
      <w:spacing w:before="0" w:after="0"/>
      <w:ind w:right="57"/>
      <w:jc w:val="both"/>
    </w:pPr>
    <w:rPr>
      <w:szCs w:val="24"/>
    </w:rPr>
  </w:style>
  <w:style w:type="paragraph" w:customStyle="1" w:styleId="51">
    <w:name w:val="заголовок 5"/>
    <w:basedOn w:val="a"/>
    <w:next w:val="a"/>
    <w:uiPriority w:val="99"/>
    <w:qFormat/>
    <w:rsid w:val="00BF56DB"/>
    <w:pPr>
      <w:keepNext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a">
    <w:name w:val="Знак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qFormat/>
    <w:rsid w:val="0050250D"/>
    <w:pPr>
      <w:widowControl w:val="0"/>
      <w:textAlignment w:val="baseline"/>
    </w:pPr>
  </w:style>
  <w:style w:type="paragraph" w:customStyle="1" w:styleId="affd">
    <w:name w:val="Прикольный"/>
    <w:basedOn w:val="affc"/>
    <w:uiPriority w:val="99"/>
    <w:qFormat/>
    <w:rsid w:val="0050250D"/>
  </w:style>
  <w:style w:type="paragraph" w:customStyle="1" w:styleId="14">
    <w:name w:val="Знак Знак Знак Знак1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10">
    <w:name w:val="Основной текст с отступом 2 Знак1"/>
    <w:basedOn w:val="a"/>
    <w:link w:val="25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qFormat/>
    <w:rsid w:val="00D677CD"/>
    <w:pPr>
      <w:widowControl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qFormat/>
    <w:rsid w:val="00D51F50"/>
    <w:pPr>
      <w:widowControl w:val="0"/>
    </w:pPr>
    <w:rPr>
      <w:rFonts w:ascii="Arial" w:hAnsi="Arial" w:cs="Arial"/>
    </w:rPr>
  </w:style>
  <w:style w:type="paragraph" w:customStyle="1" w:styleId="410">
    <w:name w:val="Основной текст (4)1"/>
    <w:basedOn w:val="a"/>
    <w:link w:val="42"/>
    <w:uiPriority w:val="99"/>
    <w:qFormat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sz w:val="18"/>
      <w:szCs w:val="18"/>
    </w:rPr>
  </w:style>
  <w:style w:type="paragraph" w:customStyle="1" w:styleId="311">
    <w:name w:val="Основной текст (3)1"/>
    <w:basedOn w:val="a"/>
    <w:uiPriority w:val="99"/>
    <w:qFormat/>
    <w:rsid w:val="00DF4C98"/>
    <w:pPr>
      <w:shd w:val="clear" w:color="auto" w:fill="FFFFFF"/>
      <w:snapToGrid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qFormat/>
    <w:rsid w:val="00DF4C98"/>
    <w:pPr>
      <w:widowControl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qFormat/>
    <w:rsid w:val="00DF4C98"/>
    <w:pPr>
      <w:widowControl w:val="0"/>
      <w:snapToGrid/>
      <w:spacing w:before="0" w:after="0"/>
      <w:jc w:val="right"/>
    </w:pPr>
    <w:rPr>
      <w:rFonts w:ascii="Arial" w:hAnsi="Arial"/>
      <w:sz w:val="20"/>
    </w:rPr>
  </w:style>
  <w:style w:type="paragraph" w:styleId="afff4">
    <w:name w:val="List Paragraph"/>
    <w:basedOn w:val="a"/>
    <w:uiPriority w:val="34"/>
    <w:qFormat/>
    <w:rsid w:val="00810BB0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qFormat/>
    <w:rsid w:val="009E1663"/>
    <w:pPr>
      <w:snapToGrid/>
      <w:spacing w:beforeAutospacing="1" w:afterAutospacing="1"/>
    </w:pPr>
    <w:rPr>
      <w:szCs w:val="24"/>
    </w:rPr>
  </w:style>
  <w:style w:type="table" w:styleId="afff5">
    <w:name w:val="Table Grid"/>
    <w:basedOn w:val="a1"/>
    <w:uiPriority w:val="3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36AE54-FF97-40E2-9B95-076646E6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10588</Words>
  <Characters>60353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2024-02-15T08:49:00Z</cp:lastPrinted>
  <dcterms:created xsi:type="dcterms:W3CDTF">2024-05-14T01:47:00Z</dcterms:created>
  <dcterms:modified xsi:type="dcterms:W3CDTF">2024-05-14T01:47:00Z</dcterms:modified>
  <dc:language>en-US</dc:language>
</cp:coreProperties>
</file>