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BA3" w:rsidRPr="00F243A4" w:rsidRDefault="004A5BA3" w:rsidP="00717EF4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243A4">
        <w:rPr>
          <w:rFonts w:ascii="Times New Roman" w:hAnsi="Times New Roman" w:cs="Times New Roman"/>
          <w:sz w:val="28"/>
          <w:szCs w:val="28"/>
        </w:rPr>
        <w:t>ПРИЛОЖЕНИЕ</w:t>
      </w:r>
      <w:r w:rsidR="005401C6" w:rsidRPr="00F243A4">
        <w:rPr>
          <w:rFonts w:ascii="Times New Roman" w:hAnsi="Times New Roman" w:cs="Times New Roman"/>
          <w:sz w:val="28"/>
          <w:szCs w:val="28"/>
        </w:rPr>
        <w:t xml:space="preserve"> № </w:t>
      </w:r>
      <w:r w:rsidR="00AF50EE" w:rsidRPr="00F243A4">
        <w:rPr>
          <w:rFonts w:ascii="Times New Roman" w:hAnsi="Times New Roman" w:cs="Times New Roman"/>
          <w:sz w:val="28"/>
          <w:szCs w:val="28"/>
        </w:rPr>
        <w:t>4</w:t>
      </w:r>
    </w:p>
    <w:p w:rsidR="004A5BA3" w:rsidRPr="00F243A4" w:rsidRDefault="004A5BA3" w:rsidP="00717EF4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4A5BA3" w:rsidRPr="00F243A4" w:rsidRDefault="00FB446F" w:rsidP="00717EF4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B446F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Pr="00FB446F">
        <w:rPr>
          <w:rFonts w:ascii="Times New Roman" w:hAnsi="Times New Roman" w:cs="Times New Roman"/>
          <w:sz w:val="28"/>
          <w:szCs w:val="28"/>
        </w:rPr>
        <w:t>05.11.2019  №</w:t>
      </w:r>
      <w:proofErr w:type="gramEnd"/>
      <w:r w:rsidRPr="00FB446F">
        <w:rPr>
          <w:rFonts w:ascii="Times New Roman" w:hAnsi="Times New Roman" w:cs="Times New Roman"/>
          <w:sz w:val="28"/>
          <w:szCs w:val="28"/>
        </w:rPr>
        <w:t> 427-п</w:t>
      </w:r>
    </w:p>
    <w:p w:rsidR="004A5BA3" w:rsidRDefault="004A5BA3" w:rsidP="00717EF4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717EF4" w:rsidRPr="00F243A4" w:rsidRDefault="00717EF4" w:rsidP="00717EF4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5BA3" w:rsidRPr="00F243A4" w:rsidRDefault="004A5BA3" w:rsidP="00717EF4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«ПРИЛОЖЕНИЕ № 3</w:t>
      </w:r>
    </w:p>
    <w:p w:rsidR="004A5BA3" w:rsidRPr="00F243A4" w:rsidRDefault="004A5BA3" w:rsidP="00717EF4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:rsidR="004A5BA3" w:rsidRPr="00F243A4" w:rsidRDefault="004A5BA3" w:rsidP="00717EF4">
      <w:pPr>
        <w:widowControl w:val="0"/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от 02.02.2015 № 37-п</w:t>
      </w:r>
    </w:p>
    <w:p w:rsidR="004A5BA3" w:rsidRPr="00F243A4" w:rsidRDefault="004A5BA3" w:rsidP="00717EF4">
      <w:pPr>
        <w:widowControl w:val="0"/>
        <w:autoSpaceDE w:val="0"/>
        <w:autoSpaceDN w:val="0"/>
        <w:adjustRightInd w:val="0"/>
        <w:spacing w:after="0" w:line="240" w:lineRule="auto"/>
        <w:ind w:left="5954"/>
        <w:jc w:val="right"/>
        <w:rPr>
          <w:rFonts w:ascii="Times New Roman" w:hAnsi="Times New Roman" w:cs="Times New Roman"/>
          <w:sz w:val="28"/>
          <w:szCs w:val="28"/>
        </w:rPr>
      </w:pP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A7DA7" w:rsidRPr="00F243A4" w:rsidRDefault="004A5BA3" w:rsidP="00717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3A4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5A7DA7" w:rsidRPr="00F243A4" w:rsidRDefault="00152499" w:rsidP="00717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43A4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</w:t>
      </w:r>
      <w:r w:rsidR="00717EF4">
        <w:rPr>
          <w:rFonts w:ascii="Times New Roman" w:hAnsi="Times New Roman" w:cs="Times New Roman"/>
          <w:b/>
          <w:sz w:val="28"/>
          <w:szCs w:val="28"/>
        </w:rPr>
        <w:t> </w:t>
      </w:r>
      <w:r w:rsidRPr="00F243A4">
        <w:rPr>
          <w:rFonts w:ascii="Times New Roman" w:hAnsi="Times New Roman" w:cs="Times New Roman"/>
          <w:b/>
          <w:sz w:val="28"/>
          <w:szCs w:val="28"/>
        </w:rPr>
        <w:t>федерального бюджета</w:t>
      </w:r>
    </w:p>
    <w:p w:rsidR="005A7DA7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7EF4" w:rsidRPr="00F243A4" w:rsidRDefault="00717EF4" w:rsidP="00717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A7DA7" w:rsidRPr="00F243A4" w:rsidRDefault="008E59E2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1. </w:t>
      </w:r>
      <w:r w:rsidR="002C038D" w:rsidRPr="00F243A4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правила предоставления субсидий при осуществлении государственной поддержки сельскохозяйственного производства в Новосибирской области за счет средств областного бюджета Новосибирской области, в том числе источником финансового обеспечения которых являются субсидии, иные межбюджетные трансферты из федерального бюджета, а также средства областного бюджета, направляемые на </w:t>
      </w:r>
      <w:proofErr w:type="spellStart"/>
      <w:r w:rsidR="002C038D" w:rsidRPr="00F243A4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="002C038D" w:rsidRPr="00F243A4">
        <w:rPr>
          <w:rFonts w:ascii="Times New Roman" w:hAnsi="Times New Roman" w:cs="Times New Roman"/>
          <w:sz w:val="28"/>
          <w:szCs w:val="28"/>
        </w:rPr>
        <w:t xml:space="preserve"> соответствующих расходных обязательств из федерального бюджета (далее </w:t>
      </w:r>
      <w:r w:rsidR="00717EF4">
        <w:rPr>
          <w:rFonts w:ascii="Times New Roman" w:hAnsi="Times New Roman" w:cs="Times New Roman"/>
          <w:sz w:val="28"/>
          <w:szCs w:val="28"/>
        </w:rPr>
        <w:t>–</w:t>
      </w:r>
      <w:r w:rsidR="002C038D" w:rsidRPr="00F243A4">
        <w:rPr>
          <w:rFonts w:ascii="Times New Roman" w:hAnsi="Times New Roman" w:cs="Times New Roman"/>
          <w:sz w:val="28"/>
          <w:szCs w:val="28"/>
        </w:rPr>
        <w:t xml:space="preserve"> субсидия).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7"/>
      <w:bookmarkEnd w:id="1"/>
      <w:r w:rsidRPr="00F243A4">
        <w:rPr>
          <w:rFonts w:ascii="Times New Roman" w:hAnsi="Times New Roman" w:cs="Times New Roman"/>
          <w:sz w:val="28"/>
          <w:szCs w:val="28"/>
        </w:rPr>
        <w:t>2.</w:t>
      </w:r>
      <w:r w:rsidR="00A60BCA" w:rsidRPr="00F243A4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Целями предоставления субсидии являются:</w:t>
      </w:r>
    </w:p>
    <w:p w:rsidR="005A7DA7" w:rsidRPr="00F243A4" w:rsidRDefault="00A60BC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1) </w:t>
      </w:r>
      <w:r w:rsidR="005A7DA7" w:rsidRPr="00F243A4">
        <w:rPr>
          <w:rFonts w:ascii="Times New Roman" w:hAnsi="Times New Roman" w:cs="Times New Roman"/>
          <w:sz w:val="28"/>
          <w:szCs w:val="28"/>
        </w:rPr>
        <w:t>удовлетворение потребностей населения Новосибирской области в</w:t>
      </w:r>
      <w:r w:rsidR="00717EF4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продовольственных товарах, произведенных на территории Новосибирской области;</w:t>
      </w:r>
    </w:p>
    <w:p w:rsidR="005A7DA7" w:rsidRPr="00F243A4" w:rsidRDefault="00A60BC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2) </w:t>
      </w:r>
      <w:r w:rsidR="005A7DA7" w:rsidRPr="00F243A4">
        <w:rPr>
          <w:rFonts w:ascii="Times New Roman" w:hAnsi="Times New Roman" w:cs="Times New Roman"/>
          <w:sz w:val="28"/>
          <w:szCs w:val="28"/>
        </w:rPr>
        <w:t>повышение эффективности производства, переработки и реализации сельскохозяйственной продукции, произведенной на территории Новосибирской области;</w:t>
      </w:r>
    </w:p>
    <w:p w:rsidR="005A7DA7" w:rsidRPr="00F243A4" w:rsidRDefault="00A60BC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3) </w:t>
      </w:r>
      <w:r w:rsidR="005A7DA7" w:rsidRPr="00F243A4">
        <w:rPr>
          <w:rFonts w:ascii="Times New Roman" w:hAnsi="Times New Roman" w:cs="Times New Roman"/>
          <w:sz w:val="28"/>
          <w:szCs w:val="28"/>
        </w:rPr>
        <w:t>содействие развитию производственно-технического обслуживания и материально-технического обеспечения сельскохозяйственного производства;</w:t>
      </w:r>
    </w:p>
    <w:p w:rsidR="005A7DA7" w:rsidRPr="00F243A4" w:rsidRDefault="00A60BC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4) </w:t>
      </w:r>
      <w:r w:rsidR="005A7DA7" w:rsidRPr="00F243A4">
        <w:rPr>
          <w:rFonts w:ascii="Times New Roman" w:hAnsi="Times New Roman" w:cs="Times New Roman"/>
          <w:sz w:val="28"/>
          <w:szCs w:val="28"/>
        </w:rPr>
        <w:t>сохранение и воспроизводство природных ресурсов, используемых в</w:t>
      </w:r>
      <w:r w:rsidR="00717EF4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сельскохозяйственном производстве;</w:t>
      </w:r>
    </w:p>
    <w:p w:rsidR="005A7DA7" w:rsidRPr="00F243A4" w:rsidRDefault="00A60BC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5) 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содействие достижению целевых показателей региональных программ развития агропромышленного </w:t>
      </w:r>
      <w:r w:rsidR="00D72FB5" w:rsidRPr="00F243A4">
        <w:rPr>
          <w:rFonts w:ascii="Times New Roman" w:hAnsi="Times New Roman" w:cs="Times New Roman"/>
          <w:sz w:val="28"/>
          <w:szCs w:val="28"/>
        </w:rPr>
        <w:t>комплекса Новосибирской области.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4"/>
      <w:bookmarkEnd w:id="2"/>
      <w:r w:rsidRPr="00F243A4">
        <w:rPr>
          <w:rFonts w:ascii="Times New Roman" w:hAnsi="Times New Roman" w:cs="Times New Roman"/>
          <w:sz w:val="28"/>
          <w:szCs w:val="28"/>
        </w:rPr>
        <w:t>3.</w:t>
      </w:r>
      <w:r w:rsidR="00A60BCA" w:rsidRPr="00F243A4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 xml:space="preserve">Субсидии предоставляются сельскохозяйственным товаропроизводителям, организациям агропромышленного комплекса независимо от их организационно-правовых форм, крестьянским (фермерским) хозяйствам, сельскохозяйственным потребительским кооперативам, организациям </w:t>
      </w:r>
      <w:r w:rsidRPr="00F243A4">
        <w:rPr>
          <w:rFonts w:ascii="Times New Roman" w:hAnsi="Times New Roman" w:cs="Times New Roman"/>
          <w:sz w:val="28"/>
          <w:szCs w:val="28"/>
        </w:rPr>
        <w:lastRenderedPageBreak/>
        <w:t xml:space="preserve">потребительской кооперации, гражданам, ведущим личное подсобное хозяйство (далее </w:t>
      </w:r>
      <w:r w:rsidR="00717EF4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субъекты государственной поддержки), </w:t>
      </w:r>
      <w:r w:rsidR="00152499" w:rsidRPr="00F243A4">
        <w:rPr>
          <w:rFonts w:ascii="Times New Roman" w:hAnsi="Times New Roman" w:cs="Times New Roman"/>
          <w:sz w:val="28"/>
          <w:szCs w:val="28"/>
        </w:rPr>
        <w:t>по фактически произведенным затратам</w:t>
      </w:r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8816FB" w:rsidRPr="00F243A4">
        <w:rPr>
          <w:rFonts w:ascii="Times New Roman" w:hAnsi="Times New Roman" w:cs="Times New Roman"/>
          <w:sz w:val="28"/>
          <w:szCs w:val="28"/>
        </w:rPr>
        <w:t xml:space="preserve">министерством сельского хозяйства Новосибирской области (далее </w:t>
      </w:r>
      <w:r w:rsidR="00717EF4">
        <w:rPr>
          <w:rFonts w:ascii="Times New Roman" w:hAnsi="Times New Roman" w:cs="Times New Roman"/>
          <w:sz w:val="28"/>
          <w:szCs w:val="28"/>
        </w:rPr>
        <w:t>–</w:t>
      </w:r>
      <w:r w:rsidR="008816FB" w:rsidRPr="00F243A4">
        <w:rPr>
          <w:rFonts w:ascii="Times New Roman" w:hAnsi="Times New Roman" w:cs="Times New Roman"/>
          <w:sz w:val="28"/>
          <w:szCs w:val="28"/>
        </w:rPr>
        <w:t xml:space="preserve"> министерство) </w:t>
      </w:r>
      <w:r w:rsidR="00A67639" w:rsidRPr="00F243A4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в</w:t>
      </w:r>
      <w:r w:rsidR="00717EF4">
        <w:rPr>
          <w:rFonts w:ascii="Times New Roman" w:hAnsi="Times New Roman" w:cs="Times New Roman"/>
          <w:sz w:val="28"/>
          <w:szCs w:val="28"/>
        </w:rPr>
        <w:t> </w:t>
      </w:r>
      <w:r w:rsidR="00A67639" w:rsidRPr="00F243A4">
        <w:rPr>
          <w:rFonts w:ascii="Times New Roman" w:hAnsi="Times New Roman" w:cs="Times New Roman"/>
          <w:sz w:val="28"/>
          <w:szCs w:val="28"/>
        </w:rPr>
        <w:t>областном бюджете Новосибирской области министерству на соответствующий финансовый год и плановый период, и лимитов бюджетных обязательств, доведенных в установленном порядке на предоставление субсидий, по следующим направлениям государственной поддержки</w:t>
      </w:r>
      <w:r w:rsidRPr="00F243A4">
        <w:rPr>
          <w:rFonts w:ascii="Times New Roman" w:hAnsi="Times New Roman" w:cs="Times New Roman"/>
          <w:sz w:val="28"/>
          <w:szCs w:val="28"/>
        </w:rPr>
        <w:t>:</w:t>
      </w:r>
    </w:p>
    <w:p w:rsidR="005A7DA7" w:rsidRPr="00F243A4" w:rsidRDefault="00A60BC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5"/>
      <w:bookmarkEnd w:id="3"/>
      <w:r w:rsidRPr="00F243A4">
        <w:rPr>
          <w:rFonts w:ascii="Times New Roman" w:hAnsi="Times New Roman" w:cs="Times New Roman"/>
          <w:sz w:val="28"/>
          <w:szCs w:val="28"/>
        </w:rPr>
        <w:t>1) </w:t>
      </w:r>
      <w:r w:rsidR="005A7DA7" w:rsidRPr="00F243A4">
        <w:rPr>
          <w:rFonts w:ascii="Times New Roman" w:hAnsi="Times New Roman" w:cs="Times New Roman"/>
          <w:sz w:val="28"/>
          <w:szCs w:val="28"/>
        </w:rPr>
        <w:t>содействие достижению целевых показателей реализации региональных программ развития агропромышленного комплекса Новосибирской области:</w:t>
      </w:r>
    </w:p>
    <w:p w:rsidR="005A7DA7" w:rsidRPr="00F243A4" w:rsidRDefault="00A60BC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6"/>
      <w:bookmarkEnd w:id="4"/>
      <w:r w:rsidRPr="00F243A4">
        <w:rPr>
          <w:rFonts w:ascii="Times New Roman" w:hAnsi="Times New Roman" w:cs="Times New Roman"/>
          <w:sz w:val="28"/>
          <w:szCs w:val="28"/>
        </w:rPr>
        <w:t>а) </w:t>
      </w:r>
      <w:r w:rsidR="00FF303F" w:rsidRPr="00F243A4">
        <w:rPr>
          <w:rFonts w:ascii="Times New Roman" w:hAnsi="Times New Roman" w:cs="Times New Roman"/>
          <w:sz w:val="28"/>
          <w:szCs w:val="28"/>
        </w:rPr>
        <w:t>возмещение части процентной ставки по кредитам (займам), заключенным малыми формами хозяйствования</w:t>
      </w:r>
      <w:r w:rsidR="005A7DA7" w:rsidRPr="00F243A4">
        <w:rPr>
          <w:rFonts w:ascii="Times New Roman" w:hAnsi="Times New Roman" w:cs="Times New Roman"/>
          <w:sz w:val="28"/>
          <w:szCs w:val="28"/>
        </w:rPr>
        <w:t>;</w:t>
      </w:r>
    </w:p>
    <w:p w:rsidR="005A7DA7" w:rsidRPr="00F243A4" w:rsidRDefault="00A60BC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28"/>
      <w:bookmarkEnd w:id="5"/>
      <w:r w:rsidRPr="00F243A4">
        <w:rPr>
          <w:rFonts w:ascii="Times New Roman" w:hAnsi="Times New Roman" w:cs="Times New Roman"/>
          <w:sz w:val="28"/>
          <w:szCs w:val="28"/>
        </w:rPr>
        <w:t>б) </w:t>
      </w:r>
      <w:r w:rsidR="005A7DA7" w:rsidRPr="00F243A4">
        <w:rPr>
          <w:rFonts w:ascii="Times New Roman" w:hAnsi="Times New Roman" w:cs="Times New Roman"/>
          <w:sz w:val="28"/>
          <w:szCs w:val="28"/>
        </w:rPr>
        <w:t>возмещение части затрат сельскохозяйственных товаропроизводителей на</w:t>
      </w:r>
      <w:r w:rsidR="00717EF4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уплату страховой премии, начисленной по договорам сельскохозяйственного страхования в области растениеводства и (или) животноводства;</w:t>
      </w:r>
    </w:p>
    <w:p w:rsidR="005A7DA7" w:rsidRPr="00F243A4" w:rsidRDefault="00B857B1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Par29"/>
      <w:bookmarkEnd w:id="6"/>
      <w:r w:rsidRPr="00F243A4">
        <w:rPr>
          <w:rFonts w:ascii="Times New Roman" w:hAnsi="Times New Roman" w:cs="Times New Roman"/>
          <w:sz w:val="28"/>
          <w:szCs w:val="28"/>
        </w:rPr>
        <w:t>в</w:t>
      </w:r>
      <w:r w:rsidR="00A60BCA" w:rsidRPr="00F243A4">
        <w:rPr>
          <w:rFonts w:ascii="Times New Roman" w:hAnsi="Times New Roman" w:cs="Times New Roman"/>
          <w:sz w:val="28"/>
          <w:szCs w:val="28"/>
        </w:rPr>
        <w:t>) </w:t>
      </w:r>
      <w:r w:rsidR="00810374" w:rsidRPr="00F243A4">
        <w:rPr>
          <w:rFonts w:ascii="Times New Roman" w:hAnsi="Times New Roman" w:cs="Times New Roman"/>
          <w:sz w:val="28"/>
          <w:szCs w:val="28"/>
        </w:rPr>
        <w:t>возмещение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части затрат на приобретение элитных семян;</w:t>
      </w:r>
    </w:p>
    <w:p w:rsidR="005A7DA7" w:rsidRPr="00F243A4" w:rsidRDefault="00010115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Par30"/>
      <w:bookmarkEnd w:id="7"/>
      <w:r w:rsidRPr="00F243A4">
        <w:rPr>
          <w:rFonts w:ascii="Times New Roman" w:hAnsi="Times New Roman" w:cs="Times New Roman"/>
          <w:sz w:val="28"/>
          <w:szCs w:val="28"/>
        </w:rPr>
        <w:t>г</w:t>
      </w:r>
      <w:r w:rsidR="005A7DA7" w:rsidRPr="00F243A4">
        <w:rPr>
          <w:rFonts w:ascii="Times New Roman" w:hAnsi="Times New Roman" w:cs="Times New Roman"/>
          <w:sz w:val="28"/>
          <w:szCs w:val="28"/>
        </w:rPr>
        <w:t>)</w:t>
      </w:r>
      <w:r w:rsidR="00A60BCA" w:rsidRPr="00F243A4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возмещение части затрат на закладку и уход за многолетними плодовыми и ягодными насаждениями;</w:t>
      </w:r>
    </w:p>
    <w:p w:rsidR="005A7DA7" w:rsidRPr="00F243A4" w:rsidRDefault="00010115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Par32"/>
      <w:bookmarkEnd w:id="8"/>
      <w:r w:rsidRPr="00F243A4">
        <w:rPr>
          <w:rFonts w:ascii="Times New Roman" w:hAnsi="Times New Roman" w:cs="Times New Roman"/>
          <w:sz w:val="28"/>
          <w:szCs w:val="28"/>
        </w:rPr>
        <w:t>д</w:t>
      </w:r>
      <w:r w:rsidR="005A7DA7" w:rsidRPr="00F243A4">
        <w:rPr>
          <w:rFonts w:ascii="Times New Roman" w:hAnsi="Times New Roman" w:cs="Times New Roman"/>
          <w:sz w:val="28"/>
          <w:szCs w:val="28"/>
        </w:rPr>
        <w:t>)</w:t>
      </w:r>
      <w:r w:rsidR="003D2D74" w:rsidRPr="00F243A4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поддержка племенного животноводства;</w:t>
      </w:r>
    </w:p>
    <w:p w:rsidR="005A7DA7" w:rsidRPr="00F243A4" w:rsidRDefault="00F21472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33"/>
      <w:bookmarkEnd w:id="9"/>
      <w:r w:rsidRPr="00F243A4">
        <w:rPr>
          <w:rFonts w:ascii="Times New Roman" w:hAnsi="Times New Roman" w:cs="Times New Roman"/>
          <w:sz w:val="28"/>
          <w:szCs w:val="28"/>
        </w:rPr>
        <w:t>е) </w:t>
      </w:r>
      <w:r w:rsidR="005A7DA7" w:rsidRPr="00F243A4">
        <w:rPr>
          <w:rFonts w:ascii="Times New Roman" w:hAnsi="Times New Roman" w:cs="Times New Roman"/>
          <w:sz w:val="28"/>
          <w:szCs w:val="28"/>
        </w:rPr>
        <w:t>поддержка развития товарного мясного скотоводства путем компенсации части затрат сельскохозяйственным товаропроизводителям на содержание товарного поголовья коров специализированных мясных пород</w:t>
      </w:r>
      <w:r w:rsidR="00F61BD1" w:rsidRPr="00F243A4">
        <w:rPr>
          <w:rFonts w:ascii="Times New Roman" w:hAnsi="Times New Roman" w:cs="Times New Roman"/>
          <w:sz w:val="28"/>
          <w:szCs w:val="28"/>
        </w:rPr>
        <w:t xml:space="preserve"> и помесных коров</w:t>
      </w:r>
      <w:r w:rsidR="005A7DA7" w:rsidRPr="00F243A4">
        <w:rPr>
          <w:rFonts w:ascii="Times New Roman" w:hAnsi="Times New Roman" w:cs="Times New Roman"/>
          <w:sz w:val="28"/>
          <w:szCs w:val="28"/>
        </w:rPr>
        <w:t>;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2)</w:t>
      </w:r>
      <w:r w:rsidR="003D2D74" w:rsidRPr="00F243A4">
        <w:rPr>
          <w:rFonts w:ascii="Times New Roman" w:hAnsi="Times New Roman" w:cs="Times New Roman"/>
          <w:sz w:val="28"/>
          <w:szCs w:val="28"/>
        </w:rPr>
        <w:t> </w:t>
      </w:r>
      <w:r w:rsidR="00520A5F" w:rsidRPr="00F243A4">
        <w:rPr>
          <w:rFonts w:ascii="Times New Roman" w:hAnsi="Times New Roman" w:cs="Times New Roman"/>
          <w:sz w:val="28"/>
          <w:szCs w:val="28"/>
        </w:rPr>
        <w:t>возмещение части затрат на уплату процентов по инвестиционным кредитам (займам) в агропромышленном комплексе</w:t>
      </w:r>
      <w:r w:rsidRPr="00F243A4">
        <w:rPr>
          <w:rFonts w:ascii="Times New Roman" w:hAnsi="Times New Roman" w:cs="Times New Roman"/>
          <w:sz w:val="28"/>
          <w:szCs w:val="28"/>
        </w:rPr>
        <w:t>;</w:t>
      </w:r>
    </w:p>
    <w:p w:rsidR="005A7DA7" w:rsidRPr="00F243A4" w:rsidRDefault="00C37C30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ar36"/>
      <w:bookmarkEnd w:id="10"/>
      <w:r w:rsidRPr="00F243A4">
        <w:rPr>
          <w:rFonts w:ascii="Times New Roman" w:hAnsi="Times New Roman" w:cs="Times New Roman"/>
          <w:sz w:val="28"/>
          <w:szCs w:val="28"/>
        </w:rPr>
        <w:t>3</w:t>
      </w:r>
      <w:r w:rsidR="005A7DA7" w:rsidRPr="00F243A4">
        <w:rPr>
          <w:rFonts w:ascii="Times New Roman" w:hAnsi="Times New Roman" w:cs="Times New Roman"/>
          <w:sz w:val="28"/>
          <w:szCs w:val="28"/>
        </w:rPr>
        <w:t>)</w:t>
      </w:r>
      <w:r w:rsidR="003D2D74" w:rsidRPr="00F243A4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оказание несвязанной поддержки сельскохозяйственным товаропроизводителям в области растениеводства;</w:t>
      </w:r>
    </w:p>
    <w:p w:rsidR="005A7DA7" w:rsidRPr="00F243A4" w:rsidRDefault="00C37C30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ar37"/>
      <w:bookmarkEnd w:id="11"/>
      <w:r w:rsidRPr="00F243A4">
        <w:rPr>
          <w:rFonts w:ascii="Times New Roman" w:hAnsi="Times New Roman" w:cs="Times New Roman"/>
          <w:sz w:val="28"/>
          <w:szCs w:val="28"/>
        </w:rPr>
        <w:t>4</w:t>
      </w:r>
      <w:r w:rsidR="005A7DA7" w:rsidRPr="00F243A4">
        <w:rPr>
          <w:rFonts w:ascii="Times New Roman" w:hAnsi="Times New Roman" w:cs="Times New Roman"/>
          <w:sz w:val="28"/>
          <w:szCs w:val="28"/>
        </w:rPr>
        <w:t>)</w:t>
      </w:r>
      <w:r w:rsidR="003D2D74" w:rsidRPr="00F243A4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поддержка повышения продуктивности в молочном скотоводстве;</w:t>
      </w:r>
    </w:p>
    <w:p w:rsidR="005A7DA7" w:rsidRPr="00F243A4" w:rsidRDefault="00C37C30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ar38"/>
      <w:bookmarkEnd w:id="12"/>
      <w:r w:rsidRPr="00F243A4">
        <w:rPr>
          <w:rFonts w:ascii="Times New Roman" w:hAnsi="Times New Roman" w:cs="Times New Roman"/>
          <w:sz w:val="28"/>
          <w:szCs w:val="28"/>
        </w:rPr>
        <w:t>5</w:t>
      </w:r>
      <w:r w:rsidR="005A7DA7" w:rsidRPr="00F243A4">
        <w:rPr>
          <w:rFonts w:ascii="Times New Roman" w:hAnsi="Times New Roman" w:cs="Times New Roman"/>
          <w:sz w:val="28"/>
          <w:szCs w:val="28"/>
        </w:rPr>
        <w:t>)</w:t>
      </w:r>
      <w:r w:rsidR="003D2D74" w:rsidRPr="00F243A4">
        <w:rPr>
          <w:rFonts w:ascii="Times New Roman" w:hAnsi="Times New Roman" w:cs="Times New Roman"/>
          <w:sz w:val="28"/>
          <w:szCs w:val="28"/>
        </w:rPr>
        <w:t> </w:t>
      </w:r>
      <w:r w:rsidR="00F93964" w:rsidRPr="00F243A4">
        <w:rPr>
          <w:rFonts w:ascii="Times New Roman" w:hAnsi="Times New Roman" w:cs="Times New Roman"/>
          <w:sz w:val="28"/>
          <w:szCs w:val="28"/>
        </w:rPr>
        <w:t>возмещение части прямых понесенных затрат на создание и (или) модернизацию объектов агропромышленного комплекса</w:t>
      </w:r>
      <w:r w:rsidR="005A7DA7" w:rsidRPr="00F243A4">
        <w:rPr>
          <w:rFonts w:ascii="Times New Roman" w:hAnsi="Times New Roman" w:cs="Times New Roman"/>
          <w:sz w:val="28"/>
          <w:szCs w:val="28"/>
        </w:rPr>
        <w:t>;</w:t>
      </w:r>
    </w:p>
    <w:p w:rsidR="00F214C7" w:rsidRPr="00F243A4" w:rsidRDefault="00C37C30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ar39"/>
      <w:bookmarkEnd w:id="13"/>
      <w:r w:rsidRPr="00F243A4">
        <w:rPr>
          <w:rFonts w:ascii="Times New Roman" w:hAnsi="Times New Roman" w:cs="Times New Roman"/>
          <w:sz w:val="28"/>
          <w:szCs w:val="28"/>
        </w:rPr>
        <w:t>6</w:t>
      </w:r>
      <w:r w:rsidR="003D2D74" w:rsidRPr="00F243A4">
        <w:rPr>
          <w:rFonts w:ascii="Times New Roman" w:hAnsi="Times New Roman" w:cs="Times New Roman"/>
          <w:sz w:val="28"/>
          <w:szCs w:val="28"/>
        </w:rPr>
        <w:t>) </w:t>
      </w:r>
      <w:r w:rsidR="00F214C7" w:rsidRPr="00F243A4">
        <w:rPr>
          <w:rFonts w:ascii="Times New Roman" w:hAnsi="Times New Roman" w:cs="Times New Roman"/>
          <w:sz w:val="28"/>
          <w:szCs w:val="28"/>
        </w:rPr>
        <w:t>мероприятия по развитию мелиорации земель сельскохозяйственного назначения по следующим направлениям:</w:t>
      </w:r>
    </w:p>
    <w:p w:rsidR="00F214C7" w:rsidRPr="00F243A4" w:rsidRDefault="00641605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а) </w:t>
      </w:r>
      <w:r w:rsidR="00F214C7" w:rsidRPr="00F243A4">
        <w:rPr>
          <w:rFonts w:ascii="Times New Roman" w:hAnsi="Times New Roman" w:cs="Times New Roman"/>
          <w:sz w:val="28"/>
          <w:szCs w:val="28"/>
        </w:rPr>
        <w:t xml:space="preserve">государственная поддержка проведения гидромелиоративных мероприятий </w:t>
      </w:r>
      <w:r w:rsidR="00717EF4">
        <w:rPr>
          <w:rFonts w:ascii="Times New Roman" w:hAnsi="Times New Roman" w:cs="Times New Roman"/>
          <w:sz w:val="28"/>
          <w:szCs w:val="28"/>
        </w:rPr>
        <w:t>–</w:t>
      </w:r>
      <w:r w:rsidR="00F214C7" w:rsidRPr="00F243A4">
        <w:rPr>
          <w:rFonts w:ascii="Times New Roman" w:hAnsi="Times New Roman" w:cs="Times New Roman"/>
          <w:sz w:val="28"/>
          <w:szCs w:val="28"/>
        </w:rPr>
        <w:t xml:space="preserve"> строительства, реконструкции и технического перевооружения оросительных и осушительных систем общего и индивидуального пользования и отдельно расположенных гидротехнических сооружений, а также рыбоводных прудов, принадлежащих на праве собственности (аренды) сельскохозяйственным товаропроизводителям, приобретение машин, установок, дождевальных и поливальных аппаратов, насосных станций, включенных в сводный сметный расчет стоимости строительства, реконструкции и технического перевооружения (в том числе приобретенных в лизинг), за исключением затрат, связанных с</w:t>
      </w:r>
      <w:r w:rsidR="00E75FBF">
        <w:rPr>
          <w:rFonts w:ascii="Times New Roman" w:hAnsi="Times New Roman" w:cs="Times New Roman"/>
          <w:sz w:val="28"/>
          <w:szCs w:val="28"/>
        </w:rPr>
        <w:t> </w:t>
      </w:r>
      <w:r w:rsidR="00F214C7" w:rsidRPr="00F243A4">
        <w:rPr>
          <w:rFonts w:ascii="Times New Roman" w:hAnsi="Times New Roman" w:cs="Times New Roman"/>
          <w:sz w:val="28"/>
          <w:szCs w:val="28"/>
        </w:rPr>
        <w:t>проведением проектных и изыскательских работ и (или) подготовкой проектной документации в отношении указанных объектов;</w:t>
      </w:r>
    </w:p>
    <w:p w:rsidR="00F214C7" w:rsidRPr="00F243A4" w:rsidRDefault="00641605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б) </w:t>
      </w:r>
      <w:r w:rsidR="00F214C7" w:rsidRPr="00F243A4">
        <w:rPr>
          <w:rFonts w:ascii="Times New Roman" w:hAnsi="Times New Roman" w:cs="Times New Roman"/>
          <w:sz w:val="28"/>
          <w:szCs w:val="28"/>
        </w:rPr>
        <w:t xml:space="preserve">государственная поддержка проведения </w:t>
      </w:r>
      <w:proofErr w:type="spellStart"/>
      <w:r w:rsidR="00F214C7" w:rsidRPr="00F243A4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="00F214C7" w:rsidRPr="00F243A4">
        <w:rPr>
          <w:rFonts w:ascii="Times New Roman" w:hAnsi="Times New Roman" w:cs="Times New Roman"/>
          <w:sz w:val="28"/>
          <w:szCs w:val="28"/>
        </w:rPr>
        <w:t xml:space="preserve"> мероприятий на выбывших сельскохозяйственных угодьях, вовлекаемых</w:t>
      </w:r>
      <w:r w:rsidR="00CB6A14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CB6A14" w:rsidRPr="00F243A4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E75FBF">
        <w:rPr>
          <w:rFonts w:ascii="Times New Roman" w:hAnsi="Times New Roman" w:cs="Times New Roman"/>
          <w:sz w:val="28"/>
          <w:szCs w:val="28"/>
        </w:rPr>
        <w:t> </w:t>
      </w:r>
      <w:r w:rsidR="00CB6A14" w:rsidRPr="00F243A4">
        <w:rPr>
          <w:rFonts w:ascii="Times New Roman" w:hAnsi="Times New Roman" w:cs="Times New Roman"/>
          <w:sz w:val="28"/>
          <w:szCs w:val="28"/>
        </w:rPr>
        <w:t>сельскохозяйственный оборот</w:t>
      </w:r>
      <w:r w:rsidR="00F214C7" w:rsidRPr="00F243A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F214C7" w:rsidRPr="00F243A4" w:rsidRDefault="00F214C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расчистка земель от древесной и травянистой растительности, кочек, пней и мха, а также от камней и иных предметов;</w:t>
      </w:r>
    </w:p>
    <w:p w:rsidR="00F214C7" w:rsidRPr="00F243A4" w:rsidRDefault="00F214C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рыхление,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пескование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глинование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>, землевание, плантаж и первичная обработка почвы;</w:t>
      </w:r>
    </w:p>
    <w:p w:rsidR="006E63AE" w:rsidRPr="00F243A4" w:rsidRDefault="00F214C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внесение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мелиорант</w:t>
      </w:r>
      <w:r w:rsidR="002252BB" w:rsidRPr="00F243A4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2252BB" w:rsidRPr="00F243A4">
        <w:rPr>
          <w:rFonts w:ascii="Times New Roman" w:hAnsi="Times New Roman" w:cs="Times New Roman"/>
          <w:sz w:val="28"/>
          <w:szCs w:val="28"/>
        </w:rPr>
        <w:t>, понижающих кислотность почв</w:t>
      </w:r>
      <w:r w:rsidR="006E63AE" w:rsidRPr="00F243A4">
        <w:rPr>
          <w:rFonts w:ascii="Times New Roman" w:hAnsi="Times New Roman" w:cs="Times New Roman"/>
          <w:sz w:val="28"/>
          <w:szCs w:val="28"/>
        </w:rPr>
        <w:t>;</w:t>
      </w:r>
    </w:p>
    <w:p w:rsidR="006E63AE" w:rsidRPr="00F243A4" w:rsidRDefault="00641605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гос</w:t>
      </w:r>
      <w:r w:rsidR="00980ED6" w:rsidRPr="00F243A4">
        <w:rPr>
          <w:rFonts w:ascii="Times New Roman" w:hAnsi="Times New Roman" w:cs="Times New Roman"/>
          <w:sz w:val="28"/>
          <w:szCs w:val="28"/>
        </w:rPr>
        <w:t>ударственная поддержка</w:t>
      </w:r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980ED6" w:rsidRPr="00F243A4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6E63AE" w:rsidRPr="00F243A4">
        <w:rPr>
          <w:rFonts w:ascii="Times New Roman" w:hAnsi="Times New Roman" w:cs="Times New Roman"/>
          <w:sz w:val="28"/>
          <w:szCs w:val="28"/>
        </w:rPr>
        <w:t>агролесомелиоративны</w:t>
      </w:r>
      <w:r w:rsidR="00980ED6" w:rsidRPr="00F243A4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6E63AE" w:rsidRPr="00F243A4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980ED6" w:rsidRPr="00F243A4">
        <w:rPr>
          <w:rFonts w:ascii="Times New Roman" w:hAnsi="Times New Roman" w:cs="Times New Roman"/>
          <w:sz w:val="28"/>
          <w:szCs w:val="28"/>
        </w:rPr>
        <w:t>й</w:t>
      </w:r>
      <w:r w:rsidR="006E63AE" w:rsidRPr="00F243A4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6E63AE" w:rsidRPr="00F243A4" w:rsidRDefault="006E63AE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защита земель от воздействия неблагоприятных явлений природного, антропогенного и техногенного происхождения путем создания защитных лесных насаждений по границам земель сельскохозяйственного назначения;</w:t>
      </w:r>
    </w:p>
    <w:p w:rsidR="006E63AE" w:rsidRPr="00F243A4" w:rsidRDefault="006E63AE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предотвращение деградации земель пастбищ путем создания защитных лесных насаждений;</w:t>
      </w:r>
    </w:p>
    <w:p w:rsidR="00F214C7" w:rsidRPr="00F243A4" w:rsidRDefault="006E63AE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защита земель от эрозии путем создания лесных насаждений в оврагах, балках, песках, на берегах рек и на других территориях</w:t>
      </w:r>
      <w:r w:rsidR="002252BB" w:rsidRPr="00F243A4">
        <w:rPr>
          <w:rFonts w:ascii="Times New Roman" w:hAnsi="Times New Roman" w:cs="Times New Roman"/>
          <w:sz w:val="28"/>
          <w:szCs w:val="28"/>
        </w:rPr>
        <w:t>.</w:t>
      </w:r>
    </w:p>
    <w:p w:rsidR="003D2D74" w:rsidRPr="00F243A4" w:rsidRDefault="00A902E0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4</w:t>
      </w:r>
      <w:r w:rsidR="003D2D74" w:rsidRPr="00F243A4">
        <w:rPr>
          <w:rFonts w:ascii="Times New Roman" w:hAnsi="Times New Roman" w:cs="Times New Roman"/>
          <w:sz w:val="28"/>
          <w:szCs w:val="28"/>
        </w:rPr>
        <w:t xml:space="preserve">. Устанавливаются следующие </w:t>
      </w:r>
      <w:r w:rsidR="00981593" w:rsidRPr="00F243A4">
        <w:rPr>
          <w:rFonts w:ascii="Times New Roman" w:hAnsi="Times New Roman" w:cs="Times New Roman"/>
          <w:sz w:val="28"/>
          <w:szCs w:val="28"/>
        </w:rPr>
        <w:t>результаты предоставления субсидии</w:t>
      </w:r>
      <w:r w:rsidR="003D2D74" w:rsidRPr="00F243A4">
        <w:rPr>
          <w:rFonts w:ascii="Times New Roman" w:hAnsi="Times New Roman" w:cs="Times New Roman"/>
          <w:sz w:val="28"/>
          <w:szCs w:val="28"/>
        </w:rPr>
        <w:t>:</w:t>
      </w:r>
    </w:p>
    <w:p w:rsidR="003D2D74" w:rsidRPr="00F243A4" w:rsidRDefault="003D2D74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1) по направлениям государственной поддержки, предусмотренным подпунктом 1 пункта 3 настоящего Порядка: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производство скота и птицы на убой (в живом весе) (в тоннах);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численность товарного поголовья коров специализированных мясных пород (в тыс. голов);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реализация племенного молодняка крупного рогатого скота молочных и мясных пород на 100 голов маток (в количестве голов);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сохранность племенного условного маточного поголовья сельскохозяйственных животных к уровню предыдущего года (в %);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размер застрахованных посевных площадей (в га);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численность застрахованного поголовья сельскохозяйственных животных (в</w:t>
      </w:r>
      <w:r w:rsidR="00EC53EF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количестве условных голов);</w:t>
      </w:r>
    </w:p>
    <w:p w:rsidR="005A7DA7" w:rsidRPr="00F243A4" w:rsidRDefault="00C0578A" w:rsidP="00EC5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2) по направлению государственной поддержки, предусмотренному </w:t>
      </w:r>
      <w:r w:rsidR="005A7DA7" w:rsidRPr="00F243A4">
        <w:rPr>
          <w:rFonts w:ascii="Times New Roman" w:hAnsi="Times New Roman" w:cs="Times New Roman"/>
          <w:sz w:val="28"/>
          <w:szCs w:val="28"/>
        </w:rPr>
        <w:t>подпункт</w:t>
      </w:r>
      <w:r w:rsidRPr="00F243A4">
        <w:rPr>
          <w:rFonts w:ascii="Times New Roman" w:hAnsi="Times New Roman" w:cs="Times New Roman"/>
          <w:sz w:val="28"/>
          <w:szCs w:val="28"/>
        </w:rPr>
        <w:t>ом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2 пункта 3 настоящего Порядка</w:t>
      </w:r>
      <w:r w:rsidR="00236B2B" w:rsidRPr="00F243A4">
        <w:rPr>
          <w:rFonts w:ascii="Times New Roman" w:hAnsi="Times New Roman" w:cs="Times New Roman"/>
          <w:sz w:val="28"/>
          <w:szCs w:val="28"/>
        </w:rPr>
        <w:t>,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EC53EF">
        <w:rPr>
          <w:rFonts w:ascii="Times New Roman" w:hAnsi="Times New Roman" w:cs="Times New Roman"/>
          <w:sz w:val="28"/>
          <w:szCs w:val="28"/>
        </w:rPr>
        <w:t>–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объем ссудной задолженности по</w:t>
      </w:r>
      <w:r w:rsidR="00EC53EF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субсидируемым инвестиционным кредитам (займам), выданным на развитие агропромышленного комплекса (в млн. руб.);</w:t>
      </w:r>
    </w:p>
    <w:p w:rsidR="005A7DA7" w:rsidRPr="00F243A4" w:rsidRDefault="00C0578A" w:rsidP="00EC5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3) по направлению государственной поддержки, предусмотренному подпунктом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Pr="00F243A4">
        <w:rPr>
          <w:rFonts w:ascii="Times New Roman" w:hAnsi="Times New Roman" w:cs="Times New Roman"/>
          <w:sz w:val="28"/>
          <w:szCs w:val="28"/>
        </w:rPr>
        <w:t>3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пункта 3 настоящего Порядка</w:t>
      </w:r>
      <w:r w:rsidR="00236B2B" w:rsidRPr="00F243A4">
        <w:rPr>
          <w:rFonts w:ascii="Times New Roman" w:hAnsi="Times New Roman" w:cs="Times New Roman"/>
          <w:sz w:val="28"/>
          <w:szCs w:val="28"/>
        </w:rPr>
        <w:t>,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EC53EF">
        <w:rPr>
          <w:rFonts w:ascii="Times New Roman" w:hAnsi="Times New Roman" w:cs="Times New Roman"/>
          <w:sz w:val="28"/>
          <w:szCs w:val="28"/>
        </w:rPr>
        <w:t>–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посевная площадь зерновых, зернобобовых и кормовых культур (в га), в том числе зерновых и зернобобовых (в</w:t>
      </w:r>
      <w:r w:rsidR="00EC53EF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га); валовый сбор зерновых и зернобобовых (в тоннах); объем произведенных овощей открытого грунта (в тоннах); объем реализованных овощей открытого грунта (в тоннах), посевная площадь льна-долгунца</w:t>
      </w:r>
      <w:r w:rsidR="00C17639" w:rsidRPr="00F243A4">
        <w:rPr>
          <w:rFonts w:ascii="Times New Roman" w:hAnsi="Times New Roman" w:cs="Times New Roman"/>
          <w:sz w:val="28"/>
          <w:szCs w:val="28"/>
        </w:rPr>
        <w:t xml:space="preserve"> и технической конопли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(в га);</w:t>
      </w:r>
    </w:p>
    <w:p w:rsidR="005A7DA7" w:rsidRPr="00F243A4" w:rsidRDefault="00C0578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4) по направлению государственной поддержки, предусмотренному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Pr="00F243A4">
        <w:rPr>
          <w:rFonts w:ascii="Times New Roman" w:hAnsi="Times New Roman" w:cs="Times New Roman"/>
          <w:sz w:val="28"/>
          <w:szCs w:val="28"/>
        </w:rPr>
        <w:t xml:space="preserve">ом </w:t>
      </w:r>
      <w:r w:rsidR="008E1DEA" w:rsidRPr="00F243A4">
        <w:rPr>
          <w:rFonts w:ascii="Times New Roman" w:hAnsi="Times New Roman" w:cs="Times New Roman"/>
          <w:sz w:val="28"/>
          <w:szCs w:val="28"/>
        </w:rPr>
        <w:t>4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пункта 3 настоящего Порядка</w:t>
      </w:r>
      <w:r w:rsidR="00236B2B" w:rsidRPr="00F243A4">
        <w:rPr>
          <w:rFonts w:ascii="Times New Roman" w:hAnsi="Times New Roman" w:cs="Times New Roman"/>
          <w:sz w:val="28"/>
          <w:szCs w:val="28"/>
        </w:rPr>
        <w:t>,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EC53EF">
        <w:rPr>
          <w:rFonts w:ascii="Times New Roman" w:hAnsi="Times New Roman" w:cs="Times New Roman"/>
          <w:sz w:val="28"/>
          <w:szCs w:val="28"/>
        </w:rPr>
        <w:t>–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производство молока (в тоннах);</w:t>
      </w:r>
    </w:p>
    <w:p w:rsidR="00F93964" w:rsidRPr="00F243A4" w:rsidRDefault="00C0578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5) по направлению государственной поддержки, предусмотренному </w:t>
      </w:r>
      <w:r w:rsidR="005A7DA7" w:rsidRPr="00F243A4">
        <w:rPr>
          <w:rFonts w:ascii="Times New Roman" w:hAnsi="Times New Roman" w:cs="Times New Roman"/>
          <w:sz w:val="28"/>
          <w:szCs w:val="28"/>
        </w:rPr>
        <w:t>подпункт</w:t>
      </w:r>
      <w:r w:rsidR="007205BE" w:rsidRPr="00F243A4">
        <w:rPr>
          <w:rFonts w:ascii="Times New Roman" w:hAnsi="Times New Roman" w:cs="Times New Roman"/>
          <w:sz w:val="28"/>
          <w:szCs w:val="28"/>
        </w:rPr>
        <w:t>ом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8E1DEA" w:rsidRPr="00F243A4">
        <w:rPr>
          <w:rFonts w:ascii="Times New Roman" w:hAnsi="Times New Roman" w:cs="Times New Roman"/>
          <w:sz w:val="28"/>
          <w:szCs w:val="28"/>
        </w:rPr>
        <w:t>5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пункта 3 настоящего Порядка</w:t>
      </w:r>
      <w:r w:rsidR="00F93964" w:rsidRPr="00F243A4">
        <w:rPr>
          <w:rFonts w:ascii="Times New Roman" w:hAnsi="Times New Roman" w:cs="Times New Roman"/>
          <w:sz w:val="28"/>
          <w:szCs w:val="28"/>
        </w:rPr>
        <w:t>:</w:t>
      </w:r>
    </w:p>
    <w:p w:rsidR="00F93964" w:rsidRPr="00F243A4" w:rsidRDefault="00F93964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в отношении</w:t>
      </w:r>
      <w:r w:rsidR="00EC53EF">
        <w:rPr>
          <w:rFonts w:ascii="Times New Roman" w:hAnsi="Times New Roman" w:cs="Times New Roman"/>
          <w:sz w:val="28"/>
          <w:szCs w:val="28"/>
        </w:rPr>
        <w:t xml:space="preserve"> </w:t>
      </w:r>
      <w:r w:rsidRPr="00F243A4">
        <w:rPr>
          <w:rFonts w:ascii="Times New Roman" w:hAnsi="Times New Roman" w:cs="Times New Roman"/>
          <w:sz w:val="28"/>
          <w:szCs w:val="28"/>
        </w:rPr>
        <w:t>хранилищ</w:t>
      </w:r>
      <w:r w:rsidR="00D24BBF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EC53EF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объем введенных в год предоставления </w:t>
      </w:r>
      <w:r w:rsidR="00D8112E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 мощностей по хранению плодов и ягод, картофеля и овощей (тыс. тонн) и </w:t>
      </w:r>
      <w:r w:rsidRPr="0043146F">
        <w:rPr>
          <w:rFonts w:ascii="Times New Roman" w:hAnsi="Times New Roman" w:cs="Times New Roman"/>
          <w:sz w:val="28"/>
          <w:szCs w:val="28"/>
        </w:rPr>
        <w:t>средн</w:t>
      </w:r>
      <w:r w:rsidR="00236B2B" w:rsidRPr="0043146F">
        <w:rPr>
          <w:rFonts w:ascii="Times New Roman" w:hAnsi="Times New Roman" w:cs="Times New Roman"/>
          <w:sz w:val="28"/>
          <w:szCs w:val="28"/>
        </w:rPr>
        <w:t>е</w:t>
      </w:r>
      <w:r w:rsidRPr="0043146F">
        <w:rPr>
          <w:rFonts w:ascii="Times New Roman" w:hAnsi="Times New Roman" w:cs="Times New Roman"/>
          <w:sz w:val="28"/>
          <w:szCs w:val="28"/>
        </w:rPr>
        <w:t>годов</w:t>
      </w:r>
      <w:r w:rsidR="0043146F" w:rsidRPr="0043146F">
        <w:rPr>
          <w:rFonts w:ascii="Times New Roman" w:hAnsi="Times New Roman" w:cs="Times New Roman"/>
          <w:sz w:val="28"/>
          <w:szCs w:val="28"/>
        </w:rPr>
        <w:t>ая</w:t>
      </w:r>
      <w:r w:rsidRPr="0043146F">
        <w:rPr>
          <w:rFonts w:ascii="Times New Roman" w:hAnsi="Times New Roman" w:cs="Times New Roman"/>
          <w:sz w:val="28"/>
          <w:szCs w:val="28"/>
        </w:rPr>
        <w:t xml:space="preserve"> загрузк</w:t>
      </w:r>
      <w:r w:rsidR="0043146F" w:rsidRPr="0043146F">
        <w:rPr>
          <w:rFonts w:ascii="Times New Roman" w:hAnsi="Times New Roman" w:cs="Times New Roman"/>
          <w:sz w:val="28"/>
          <w:szCs w:val="28"/>
        </w:rPr>
        <w:t>а</w:t>
      </w:r>
      <w:r w:rsidRPr="0043146F">
        <w:rPr>
          <w:rFonts w:ascii="Times New Roman" w:hAnsi="Times New Roman" w:cs="Times New Roman"/>
          <w:sz w:val="28"/>
          <w:szCs w:val="28"/>
        </w:rPr>
        <w:t xml:space="preserve"> мощностей</w:t>
      </w:r>
      <w:r w:rsidRPr="00F243A4">
        <w:rPr>
          <w:rFonts w:ascii="Times New Roman" w:hAnsi="Times New Roman" w:cs="Times New Roman"/>
          <w:sz w:val="28"/>
          <w:szCs w:val="28"/>
        </w:rPr>
        <w:t xml:space="preserve"> объекта на отчетную дату (тыс. тонн);</w:t>
      </w:r>
    </w:p>
    <w:p w:rsidR="00F93964" w:rsidRPr="00F243A4" w:rsidRDefault="00F93964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lastRenderedPageBreak/>
        <w:t>в отношении тепличных комплексов для производства овощей в</w:t>
      </w:r>
      <w:r w:rsidR="00EC53EF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защищенном грунте</w:t>
      </w:r>
      <w:r w:rsidR="00D64279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EC53EF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объем введенных в год предоставления </w:t>
      </w:r>
      <w:r w:rsidR="000752F8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>, площадей теплиц, предназначенных для круглогодичного промышленного производства овощей в</w:t>
      </w:r>
      <w:r w:rsidR="00EC53EF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 xml:space="preserve">защищенном грунте (гектаров) </w:t>
      </w:r>
      <w:r w:rsidRPr="0043146F">
        <w:rPr>
          <w:rFonts w:ascii="Times New Roman" w:hAnsi="Times New Roman" w:cs="Times New Roman"/>
          <w:sz w:val="28"/>
          <w:szCs w:val="28"/>
        </w:rPr>
        <w:t xml:space="preserve">и </w:t>
      </w:r>
      <w:r w:rsidR="0043146F" w:rsidRPr="0043146F">
        <w:rPr>
          <w:rFonts w:ascii="Times New Roman" w:hAnsi="Times New Roman" w:cs="Times New Roman"/>
          <w:sz w:val="28"/>
          <w:szCs w:val="28"/>
        </w:rPr>
        <w:t>урожайность</w:t>
      </w:r>
      <w:r w:rsidRPr="0043146F">
        <w:rPr>
          <w:rFonts w:ascii="Times New Roman" w:hAnsi="Times New Roman" w:cs="Times New Roman"/>
          <w:sz w:val="28"/>
          <w:szCs w:val="28"/>
        </w:rPr>
        <w:t xml:space="preserve"> овощей закрытого</w:t>
      </w:r>
      <w:r w:rsidRPr="00F243A4">
        <w:rPr>
          <w:rFonts w:ascii="Times New Roman" w:hAnsi="Times New Roman" w:cs="Times New Roman"/>
          <w:sz w:val="28"/>
          <w:szCs w:val="28"/>
        </w:rPr>
        <w:t xml:space="preserve"> грунта на отчетную дату (кг/м</w:t>
      </w:r>
      <w:r w:rsidRPr="00EC53E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243A4">
        <w:rPr>
          <w:rFonts w:ascii="Times New Roman" w:hAnsi="Times New Roman" w:cs="Times New Roman"/>
          <w:sz w:val="28"/>
          <w:szCs w:val="28"/>
        </w:rPr>
        <w:t>);</w:t>
      </w:r>
    </w:p>
    <w:p w:rsidR="00F93964" w:rsidRPr="00F243A4" w:rsidRDefault="00F93964" w:rsidP="00EC53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в отношении животноводческих комплексов молочного направления (молочных ферм)</w:t>
      </w:r>
      <w:r w:rsidR="00D24BBF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EC53EF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объем введенных в год предоставления </w:t>
      </w:r>
      <w:r w:rsidR="000752F8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>, а также в</w:t>
      </w:r>
      <w:r w:rsidR="00EC53EF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 xml:space="preserve">годах, предшествующих году предоставления </w:t>
      </w:r>
      <w:r w:rsidR="000752F8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, мощностей животноводческих комплексов молочного направления (молочных ферм) (скотомест) </w:t>
      </w:r>
      <w:r w:rsidRPr="0043146F">
        <w:rPr>
          <w:rFonts w:ascii="Times New Roman" w:hAnsi="Times New Roman" w:cs="Times New Roman"/>
          <w:sz w:val="28"/>
          <w:szCs w:val="28"/>
        </w:rPr>
        <w:t xml:space="preserve">и </w:t>
      </w:r>
      <w:r w:rsidR="0043146F" w:rsidRPr="0043146F">
        <w:rPr>
          <w:rFonts w:ascii="Times New Roman" w:hAnsi="Times New Roman" w:cs="Times New Roman"/>
          <w:sz w:val="28"/>
          <w:szCs w:val="28"/>
        </w:rPr>
        <w:t>наличие</w:t>
      </w:r>
      <w:r w:rsidRPr="0043146F">
        <w:rPr>
          <w:rFonts w:ascii="Times New Roman" w:hAnsi="Times New Roman" w:cs="Times New Roman"/>
          <w:sz w:val="28"/>
          <w:szCs w:val="28"/>
        </w:rPr>
        <w:t xml:space="preserve"> поголовья коров</w:t>
      </w:r>
      <w:r w:rsidRPr="00F243A4">
        <w:rPr>
          <w:rFonts w:ascii="Times New Roman" w:hAnsi="Times New Roman" w:cs="Times New Roman"/>
          <w:sz w:val="28"/>
          <w:szCs w:val="28"/>
        </w:rPr>
        <w:t xml:space="preserve"> и (или) коз на отчетную дату (голов);</w:t>
      </w:r>
    </w:p>
    <w:p w:rsidR="00F93964" w:rsidRPr="00F243A4" w:rsidRDefault="00F93964" w:rsidP="004F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>-семеноводческих центров в растениеводстве</w:t>
      </w:r>
      <w:r w:rsidR="00CF704D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4F6715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объем введенных в год предоставления </w:t>
      </w:r>
      <w:r w:rsidR="000752F8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, мощностей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-семеноводческих центров в растениеводстве (тыс. тонн семян, тыс. штук саженцев) и </w:t>
      </w:r>
      <w:r w:rsidRPr="0043146F">
        <w:rPr>
          <w:rFonts w:ascii="Times New Roman" w:hAnsi="Times New Roman" w:cs="Times New Roman"/>
          <w:sz w:val="28"/>
          <w:szCs w:val="28"/>
        </w:rPr>
        <w:t>объем производства</w:t>
      </w:r>
      <w:r w:rsidRPr="00F243A4">
        <w:rPr>
          <w:rFonts w:ascii="Times New Roman" w:hAnsi="Times New Roman" w:cs="Times New Roman"/>
          <w:sz w:val="28"/>
          <w:szCs w:val="28"/>
        </w:rPr>
        <w:t xml:space="preserve"> семян на отчетную дату (тыс. тонн), объем производства саженцев на отчетную дату (тыс. штук);</w:t>
      </w:r>
    </w:p>
    <w:p w:rsidR="00F93964" w:rsidRPr="00F243A4" w:rsidRDefault="00F93964" w:rsidP="004F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>-генетических центров в птицеводстве</w:t>
      </w:r>
      <w:r w:rsidR="00CF704D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4F6715">
        <w:rPr>
          <w:rFonts w:ascii="Times New Roman" w:hAnsi="Times New Roman" w:cs="Times New Roman"/>
          <w:sz w:val="28"/>
          <w:szCs w:val="28"/>
        </w:rPr>
        <w:t>–</w:t>
      </w:r>
      <w:r w:rsidR="00CF704D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Pr="00F243A4">
        <w:rPr>
          <w:rFonts w:ascii="Times New Roman" w:hAnsi="Times New Roman" w:cs="Times New Roman"/>
          <w:sz w:val="28"/>
          <w:szCs w:val="28"/>
        </w:rPr>
        <w:t xml:space="preserve">объем введенных в год предоставления </w:t>
      </w:r>
      <w:r w:rsidR="000752F8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, мощностей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селекционно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>-генетических центров в</w:t>
      </w:r>
      <w:r w:rsidR="004F6715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 xml:space="preserve">птицеводстве (тыс. голов) </w:t>
      </w:r>
      <w:r w:rsidRPr="0043146F">
        <w:rPr>
          <w:rFonts w:ascii="Times New Roman" w:hAnsi="Times New Roman" w:cs="Times New Roman"/>
          <w:sz w:val="28"/>
          <w:szCs w:val="28"/>
        </w:rPr>
        <w:t xml:space="preserve">и </w:t>
      </w:r>
      <w:r w:rsidR="0043146F" w:rsidRPr="0043146F">
        <w:rPr>
          <w:rFonts w:ascii="Times New Roman" w:hAnsi="Times New Roman" w:cs="Times New Roman"/>
          <w:sz w:val="28"/>
          <w:szCs w:val="28"/>
        </w:rPr>
        <w:t>численность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поголовья отечественных кроссов, гибридов птицы на отчетную дату (тыс. голов);</w:t>
      </w:r>
    </w:p>
    <w:p w:rsidR="00F93964" w:rsidRPr="00F243A4" w:rsidRDefault="00F93964" w:rsidP="004F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в отношении овцеводческих комплексов (ферм) мясного направления</w:t>
      </w:r>
      <w:r w:rsidR="00CF704D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4F6715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объем введенных в год предоставления </w:t>
      </w:r>
      <w:r w:rsidR="000752F8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, мощностей овцеводческих комплексов (ферм) мясного направления (тыс. скотомест) </w:t>
      </w:r>
      <w:r w:rsidRPr="0043146F">
        <w:rPr>
          <w:rFonts w:ascii="Times New Roman" w:hAnsi="Times New Roman" w:cs="Times New Roman"/>
          <w:sz w:val="28"/>
          <w:szCs w:val="28"/>
        </w:rPr>
        <w:t xml:space="preserve">и </w:t>
      </w:r>
      <w:r w:rsidR="0043146F" w:rsidRPr="0043146F">
        <w:rPr>
          <w:rFonts w:ascii="Times New Roman" w:hAnsi="Times New Roman" w:cs="Times New Roman"/>
          <w:sz w:val="28"/>
          <w:szCs w:val="28"/>
        </w:rPr>
        <w:t>наличие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поголовья овец на отчетную дату (тыс. голов);</w:t>
      </w:r>
    </w:p>
    <w:p w:rsidR="00F93964" w:rsidRPr="00F243A4" w:rsidRDefault="00F93964" w:rsidP="004F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в отношении мощностей по производству сухих молочных продуктов для детского питания и компонентов для них</w:t>
      </w:r>
      <w:r w:rsidR="00902CEC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4F6715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объем введенных в год предоставления </w:t>
      </w:r>
      <w:r w:rsidR="000752F8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, мощностей по производству сухих молочных смесей и их компонентов (тыс. тонн) </w:t>
      </w:r>
      <w:r w:rsidRPr="0043146F">
        <w:rPr>
          <w:rFonts w:ascii="Times New Roman" w:hAnsi="Times New Roman" w:cs="Times New Roman"/>
          <w:sz w:val="28"/>
          <w:szCs w:val="28"/>
        </w:rPr>
        <w:t>и объем произведенных</w:t>
      </w:r>
      <w:r w:rsidRPr="00F243A4">
        <w:rPr>
          <w:rFonts w:ascii="Times New Roman" w:hAnsi="Times New Roman" w:cs="Times New Roman"/>
          <w:sz w:val="28"/>
          <w:szCs w:val="28"/>
        </w:rPr>
        <w:t xml:space="preserve"> сухих молочных смесей и их компонентов на отчетную дату (тыс. тонн);</w:t>
      </w:r>
    </w:p>
    <w:p w:rsidR="005A7DA7" w:rsidRPr="00F243A4" w:rsidRDefault="00F93964" w:rsidP="004F671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в отношении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пенькоперерабатывающих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предприятий</w:t>
      </w:r>
      <w:r w:rsidR="00902CEC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4F6715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объем введенных в год предоставления </w:t>
      </w:r>
      <w:r w:rsidR="000752F8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, а также в годах, предшествующих году предоставления </w:t>
      </w:r>
      <w:r w:rsidR="000752F8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, мощностей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пенькоперерабатывающих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предприятий (тонн) </w:t>
      </w:r>
      <w:r w:rsidRPr="0043146F">
        <w:rPr>
          <w:rFonts w:ascii="Times New Roman" w:hAnsi="Times New Roman" w:cs="Times New Roman"/>
          <w:sz w:val="28"/>
          <w:szCs w:val="28"/>
        </w:rPr>
        <w:t>и объем производства</w:t>
      </w:r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льно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-,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пеньковолокна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на отчетную </w:t>
      </w:r>
      <w:r w:rsidR="00CF704D" w:rsidRPr="00F243A4">
        <w:rPr>
          <w:rFonts w:ascii="Times New Roman" w:hAnsi="Times New Roman" w:cs="Times New Roman"/>
          <w:sz w:val="28"/>
          <w:szCs w:val="28"/>
        </w:rPr>
        <w:t>дату (тонн);</w:t>
      </w:r>
    </w:p>
    <w:p w:rsidR="005A7DA7" w:rsidRPr="00F243A4" w:rsidRDefault="00C0578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</w:rPr>
        <w:t>6) </w:t>
      </w:r>
      <w:r w:rsidRPr="00F243A4">
        <w:rPr>
          <w:rFonts w:ascii="Times New Roman" w:hAnsi="Times New Roman" w:cs="Times New Roman"/>
          <w:sz w:val="28"/>
          <w:szCs w:val="28"/>
        </w:rPr>
        <w:t xml:space="preserve">по направлению государственной поддержки, предусмотренному </w:t>
      </w:r>
      <w:r w:rsidR="005A7DA7" w:rsidRPr="00F243A4">
        <w:rPr>
          <w:rFonts w:ascii="Times New Roman" w:hAnsi="Times New Roman" w:cs="Times New Roman"/>
          <w:sz w:val="28"/>
          <w:szCs w:val="28"/>
        </w:rPr>
        <w:t>подпункт</w:t>
      </w:r>
      <w:r w:rsidRPr="00F243A4">
        <w:rPr>
          <w:rFonts w:ascii="Times New Roman" w:hAnsi="Times New Roman" w:cs="Times New Roman"/>
          <w:sz w:val="28"/>
          <w:szCs w:val="28"/>
        </w:rPr>
        <w:t>ом 6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пункта 3 на</w:t>
      </w:r>
      <w:r w:rsidR="001F1F98" w:rsidRPr="00F243A4">
        <w:rPr>
          <w:rFonts w:ascii="Times New Roman" w:hAnsi="Times New Roman" w:cs="Times New Roman"/>
          <w:sz w:val="28"/>
          <w:szCs w:val="28"/>
        </w:rPr>
        <w:t>стоящего Порядка:</w:t>
      </w:r>
    </w:p>
    <w:p w:rsidR="00CB6A14" w:rsidRPr="00F243A4" w:rsidRDefault="00255088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площадь мелиорируемых земель, введенных в эксплуатацию за счет реконструкции, технического перевооружения и строительства новых мелиоративных систем </w:t>
      </w:r>
      <w:r w:rsidR="00CB6A14" w:rsidRPr="00F243A4">
        <w:rPr>
          <w:rFonts w:ascii="Times New Roman" w:hAnsi="Times New Roman" w:cs="Times New Roman"/>
          <w:sz w:val="28"/>
          <w:szCs w:val="28"/>
        </w:rPr>
        <w:t>общего и индивидуального пользования (в га);</w:t>
      </w:r>
    </w:p>
    <w:p w:rsidR="00255088" w:rsidRPr="00F243A4" w:rsidRDefault="00CB6A14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площадь </w:t>
      </w:r>
      <w:r w:rsidR="004E0A3D" w:rsidRPr="00F243A4">
        <w:rPr>
          <w:rFonts w:ascii="Times New Roman" w:hAnsi="Times New Roman" w:cs="Times New Roman"/>
          <w:sz w:val="28"/>
          <w:szCs w:val="28"/>
        </w:rPr>
        <w:t xml:space="preserve">выбывших </w:t>
      </w:r>
      <w:r w:rsidRPr="00F243A4">
        <w:rPr>
          <w:rFonts w:ascii="Times New Roman" w:hAnsi="Times New Roman" w:cs="Times New Roman"/>
          <w:sz w:val="28"/>
          <w:szCs w:val="28"/>
        </w:rPr>
        <w:t>сельскохозяйственных</w:t>
      </w:r>
      <w:r w:rsidR="00255088" w:rsidRPr="00F243A4">
        <w:rPr>
          <w:rFonts w:ascii="Times New Roman" w:hAnsi="Times New Roman" w:cs="Times New Roman"/>
          <w:sz w:val="28"/>
          <w:szCs w:val="28"/>
        </w:rPr>
        <w:t xml:space="preserve"> угодий, вовлеченных в оборот за</w:t>
      </w:r>
      <w:r w:rsidR="00F47EAE">
        <w:rPr>
          <w:rFonts w:ascii="Times New Roman" w:hAnsi="Times New Roman" w:cs="Times New Roman"/>
          <w:sz w:val="28"/>
          <w:szCs w:val="28"/>
        </w:rPr>
        <w:t> </w:t>
      </w:r>
      <w:r w:rsidR="00255088" w:rsidRPr="00F243A4">
        <w:rPr>
          <w:rFonts w:ascii="Times New Roman" w:hAnsi="Times New Roman" w:cs="Times New Roman"/>
          <w:sz w:val="28"/>
          <w:szCs w:val="28"/>
        </w:rPr>
        <w:t xml:space="preserve">счет проведения </w:t>
      </w:r>
      <w:proofErr w:type="spellStart"/>
      <w:r w:rsidR="00255088" w:rsidRPr="00F243A4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="00255088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Pr="00F243A4">
        <w:rPr>
          <w:rFonts w:ascii="Times New Roman" w:hAnsi="Times New Roman" w:cs="Times New Roman"/>
          <w:sz w:val="28"/>
          <w:szCs w:val="28"/>
        </w:rPr>
        <w:t>мероприятий (в га)</w:t>
      </w:r>
      <w:r w:rsidR="006E63AE" w:rsidRPr="00F243A4">
        <w:rPr>
          <w:rFonts w:ascii="Times New Roman" w:hAnsi="Times New Roman" w:cs="Times New Roman"/>
          <w:sz w:val="28"/>
          <w:szCs w:val="28"/>
        </w:rPr>
        <w:t>;</w:t>
      </w:r>
    </w:p>
    <w:p w:rsidR="006E63AE" w:rsidRPr="00F243A4" w:rsidRDefault="006E63AE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lastRenderedPageBreak/>
        <w:t>защита и сохранение сельскохозяйственных угодий от ветровой эрозии и</w:t>
      </w:r>
      <w:r w:rsidR="00F47EAE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 xml:space="preserve">опустынивания за счет проведения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агролесомелиоративных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мероприятий (площадь посадок в га).</w:t>
      </w:r>
    </w:p>
    <w:p w:rsidR="00F737C4" w:rsidRPr="00F243A4" w:rsidRDefault="00A902E0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5</w:t>
      </w:r>
      <w:r w:rsidR="005A7DA7" w:rsidRPr="00F243A4">
        <w:rPr>
          <w:rFonts w:ascii="Times New Roman" w:hAnsi="Times New Roman" w:cs="Times New Roman"/>
          <w:sz w:val="28"/>
          <w:szCs w:val="28"/>
        </w:rPr>
        <w:t>.</w:t>
      </w:r>
      <w:r w:rsidR="00BE3985" w:rsidRPr="00F243A4">
        <w:rPr>
          <w:rFonts w:ascii="Times New Roman" w:hAnsi="Times New Roman" w:cs="Times New Roman"/>
          <w:sz w:val="28"/>
          <w:szCs w:val="28"/>
        </w:rPr>
        <w:t> </w:t>
      </w:r>
      <w:r w:rsidR="00C37502" w:rsidRPr="00F243A4">
        <w:rPr>
          <w:rFonts w:ascii="Times New Roman" w:hAnsi="Times New Roman" w:cs="Times New Roman"/>
          <w:sz w:val="28"/>
          <w:szCs w:val="28"/>
        </w:rPr>
        <w:t>Значения п</w:t>
      </w:r>
      <w:r w:rsidR="00981593" w:rsidRPr="00F243A4">
        <w:rPr>
          <w:rFonts w:ascii="Times New Roman" w:hAnsi="Times New Roman" w:cs="Times New Roman"/>
          <w:sz w:val="28"/>
          <w:szCs w:val="28"/>
        </w:rPr>
        <w:t>оказател</w:t>
      </w:r>
      <w:r w:rsidR="00C37502" w:rsidRPr="00F243A4">
        <w:rPr>
          <w:rFonts w:ascii="Times New Roman" w:hAnsi="Times New Roman" w:cs="Times New Roman"/>
          <w:sz w:val="28"/>
          <w:szCs w:val="28"/>
        </w:rPr>
        <w:t>ей</w:t>
      </w:r>
      <w:r w:rsidR="00981593" w:rsidRPr="00F243A4">
        <w:rPr>
          <w:rFonts w:ascii="Times New Roman" w:hAnsi="Times New Roman" w:cs="Times New Roman"/>
          <w:sz w:val="28"/>
          <w:szCs w:val="28"/>
        </w:rPr>
        <w:t>, необходимые для достижения результатов предоставления субсидии,</w:t>
      </w:r>
      <w:r w:rsidR="004B16E3" w:rsidRPr="00F243A4">
        <w:rPr>
          <w:rFonts w:ascii="Times New Roman" w:hAnsi="Times New Roman" w:cs="Times New Roman"/>
          <w:sz w:val="28"/>
          <w:szCs w:val="28"/>
        </w:rPr>
        <w:t xml:space="preserve"> устанавливаемые министерством в соглашении</w:t>
      </w:r>
      <w:r w:rsidR="00F47EAE">
        <w:rPr>
          <w:rFonts w:ascii="Times New Roman" w:hAnsi="Times New Roman" w:cs="Times New Roman"/>
          <w:sz w:val="28"/>
          <w:szCs w:val="28"/>
        </w:rPr>
        <w:t>,</w:t>
      </w:r>
      <w:r w:rsidR="004B16E3" w:rsidRPr="00F243A4">
        <w:rPr>
          <w:rFonts w:ascii="Times New Roman" w:hAnsi="Times New Roman" w:cs="Times New Roman"/>
          <w:sz w:val="28"/>
          <w:szCs w:val="28"/>
        </w:rPr>
        <w:t xml:space="preserve"> рассчитываются исходя из достигнутых </w:t>
      </w:r>
      <w:r w:rsidR="00981593" w:rsidRPr="00F243A4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</w:t>
      </w:r>
      <w:r w:rsidR="004B16E3" w:rsidRPr="00F243A4">
        <w:rPr>
          <w:rFonts w:ascii="Times New Roman" w:hAnsi="Times New Roman" w:cs="Times New Roman"/>
          <w:sz w:val="28"/>
          <w:szCs w:val="28"/>
        </w:rPr>
        <w:t>за</w:t>
      </w:r>
      <w:r w:rsidR="00F47EAE">
        <w:rPr>
          <w:rFonts w:ascii="Times New Roman" w:hAnsi="Times New Roman" w:cs="Times New Roman"/>
          <w:sz w:val="28"/>
          <w:szCs w:val="28"/>
        </w:rPr>
        <w:t> </w:t>
      </w:r>
      <w:r w:rsidR="004B16E3" w:rsidRPr="00F243A4">
        <w:rPr>
          <w:rFonts w:ascii="Times New Roman" w:hAnsi="Times New Roman" w:cs="Times New Roman"/>
          <w:sz w:val="28"/>
          <w:szCs w:val="28"/>
        </w:rPr>
        <w:t xml:space="preserve">предшествующий год согласно данных отчетности о достижении </w:t>
      </w:r>
      <w:r w:rsidR="00981593" w:rsidRPr="00F243A4">
        <w:rPr>
          <w:rFonts w:ascii="Times New Roman" w:hAnsi="Times New Roman" w:cs="Times New Roman"/>
          <w:sz w:val="28"/>
          <w:szCs w:val="28"/>
        </w:rPr>
        <w:t>результатов предоставления субсидии</w:t>
      </w:r>
      <w:r w:rsidR="004B16E3" w:rsidRPr="00F243A4">
        <w:rPr>
          <w:rFonts w:ascii="Times New Roman" w:hAnsi="Times New Roman" w:cs="Times New Roman"/>
          <w:sz w:val="28"/>
          <w:szCs w:val="28"/>
        </w:rPr>
        <w:t>, представленной в министерство, с обязательством сохранения и (или) увеличения их в текущем году, за исключением субъектов государственной поддержки, которые начали хозяйственную деятельность в</w:t>
      </w:r>
      <w:r w:rsidR="00F47EAE">
        <w:rPr>
          <w:rFonts w:ascii="Times New Roman" w:hAnsi="Times New Roman" w:cs="Times New Roman"/>
          <w:sz w:val="28"/>
          <w:szCs w:val="28"/>
        </w:rPr>
        <w:t> </w:t>
      </w:r>
      <w:r w:rsidR="004B16E3" w:rsidRPr="00F243A4">
        <w:rPr>
          <w:rFonts w:ascii="Times New Roman" w:hAnsi="Times New Roman" w:cs="Times New Roman"/>
          <w:sz w:val="28"/>
          <w:szCs w:val="28"/>
        </w:rPr>
        <w:t>текущем финансовом году либо не получали субсидию в предыдущем финансовом году</w:t>
      </w:r>
      <w:r w:rsidR="00F737C4" w:rsidRPr="00F243A4">
        <w:rPr>
          <w:rFonts w:ascii="Times New Roman" w:hAnsi="Times New Roman" w:cs="Times New Roman"/>
          <w:sz w:val="28"/>
          <w:szCs w:val="28"/>
        </w:rPr>
        <w:t>.</w:t>
      </w:r>
    </w:p>
    <w:p w:rsidR="005A7DA7" w:rsidRPr="00F243A4" w:rsidRDefault="00F737C4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По направлению</w:t>
      </w:r>
      <w:r w:rsidR="004B16E3" w:rsidRPr="00F243A4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предусмотренно</w:t>
      </w:r>
      <w:r w:rsidR="00F47EAE">
        <w:rPr>
          <w:rFonts w:ascii="Times New Roman" w:hAnsi="Times New Roman" w:cs="Times New Roman"/>
          <w:sz w:val="28"/>
          <w:szCs w:val="28"/>
        </w:rPr>
        <w:t>му</w:t>
      </w:r>
      <w:r w:rsidR="004B16E3" w:rsidRPr="00F243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E5F28" w:rsidRPr="00F243A4">
        <w:rPr>
          <w:rFonts w:ascii="Times New Roman" w:hAnsi="Times New Roman" w:cs="Times New Roman"/>
          <w:sz w:val="28"/>
          <w:szCs w:val="28"/>
        </w:rPr>
        <w:t>абзацем</w:t>
      </w:r>
      <w:proofErr w:type="gramEnd"/>
      <w:r w:rsidR="00BE5F28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8E1DEA" w:rsidRPr="00F243A4">
        <w:rPr>
          <w:rFonts w:ascii="Times New Roman" w:hAnsi="Times New Roman" w:cs="Times New Roman"/>
          <w:sz w:val="28"/>
          <w:szCs w:val="28"/>
        </w:rPr>
        <w:t>а</w:t>
      </w:r>
      <w:r w:rsidR="00BE5F28" w:rsidRPr="00F243A4">
        <w:rPr>
          <w:rFonts w:ascii="Times New Roman" w:hAnsi="Times New Roman" w:cs="Times New Roman"/>
          <w:sz w:val="28"/>
          <w:szCs w:val="28"/>
        </w:rPr>
        <w:t>)</w:t>
      </w:r>
      <w:r w:rsidR="008E1DEA" w:rsidRPr="00F243A4">
        <w:rPr>
          <w:rFonts w:ascii="Times New Roman" w:hAnsi="Times New Roman" w:cs="Times New Roman"/>
          <w:sz w:val="28"/>
          <w:szCs w:val="28"/>
        </w:rPr>
        <w:t xml:space="preserve"> п</w:t>
      </w:r>
      <w:r w:rsidR="00BE5F28" w:rsidRPr="00F243A4">
        <w:rPr>
          <w:rFonts w:ascii="Times New Roman" w:hAnsi="Times New Roman" w:cs="Times New Roman"/>
          <w:sz w:val="28"/>
          <w:szCs w:val="28"/>
        </w:rPr>
        <w:t>одпункта</w:t>
      </w:r>
      <w:r w:rsidR="008E1DEA" w:rsidRPr="00F243A4">
        <w:rPr>
          <w:rFonts w:ascii="Times New Roman" w:hAnsi="Times New Roman" w:cs="Times New Roman"/>
          <w:sz w:val="28"/>
          <w:szCs w:val="28"/>
        </w:rPr>
        <w:t xml:space="preserve"> 1 и п</w:t>
      </w:r>
      <w:r w:rsidR="00BE5F28" w:rsidRPr="00F243A4">
        <w:rPr>
          <w:rFonts w:ascii="Times New Roman" w:hAnsi="Times New Roman" w:cs="Times New Roman"/>
          <w:sz w:val="28"/>
          <w:szCs w:val="28"/>
        </w:rPr>
        <w:t xml:space="preserve">одпунктом </w:t>
      </w:r>
      <w:r w:rsidR="008E1DEA" w:rsidRPr="00F243A4">
        <w:rPr>
          <w:rFonts w:ascii="Times New Roman" w:hAnsi="Times New Roman" w:cs="Times New Roman"/>
          <w:sz w:val="28"/>
          <w:szCs w:val="28"/>
        </w:rPr>
        <w:t>2</w:t>
      </w:r>
      <w:r w:rsidR="00BE5F28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8E1DEA" w:rsidRPr="00F243A4">
        <w:rPr>
          <w:rFonts w:ascii="Times New Roman" w:hAnsi="Times New Roman" w:cs="Times New Roman"/>
          <w:sz w:val="28"/>
          <w:szCs w:val="28"/>
        </w:rPr>
        <w:t>п</w:t>
      </w:r>
      <w:r w:rsidR="00BE5F28" w:rsidRPr="00F243A4">
        <w:rPr>
          <w:rFonts w:ascii="Times New Roman" w:hAnsi="Times New Roman" w:cs="Times New Roman"/>
          <w:sz w:val="28"/>
          <w:szCs w:val="28"/>
        </w:rPr>
        <w:t xml:space="preserve">ункта </w:t>
      </w:r>
      <w:r w:rsidR="008E1DEA" w:rsidRPr="00F243A4">
        <w:rPr>
          <w:rFonts w:ascii="Times New Roman" w:hAnsi="Times New Roman" w:cs="Times New Roman"/>
          <w:sz w:val="28"/>
          <w:szCs w:val="28"/>
        </w:rPr>
        <w:t xml:space="preserve">3 </w:t>
      </w:r>
      <w:r w:rsidR="004B16E3" w:rsidRPr="00F243A4">
        <w:rPr>
          <w:rFonts w:ascii="Times New Roman" w:hAnsi="Times New Roman" w:cs="Times New Roman"/>
          <w:sz w:val="28"/>
          <w:szCs w:val="28"/>
        </w:rPr>
        <w:t>настоящего Порядка</w:t>
      </w:r>
      <w:r w:rsidR="00F47EAE">
        <w:rPr>
          <w:rFonts w:ascii="Times New Roman" w:hAnsi="Times New Roman" w:cs="Times New Roman"/>
          <w:sz w:val="28"/>
          <w:szCs w:val="28"/>
        </w:rPr>
        <w:t>,</w:t>
      </w:r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A62363" w:rsidRPr="00F47EAE">
        <w:rPr>
          <w:rFonts w:ascii="Times New Roman" w:hAnsi="Times New Roman" w:cs="Times New Roman"/>
          <w:sz w:val="28"/>
          <w:szCs w:val="28"/>
        </w:rPr>
        <w:t>результаты</w:t>
      </w:r>
      <w:r w:rsidR="00A62363" w:rsidRPr="00F243A4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 не устанавливаются</w:t>
      </w:r>
      <w:r w:rsidR="004B16E3" w:rsidRPr="00F243A4">
        <w:rPr>
          <w:rFonts w:ascii="Times New Roman" w:hAnsi="Times New Roman" w:cs="Times New Roman"/>
          <w:sz w:val="28"/>
          <w:szCs w:val="28"/>
        </w:rPr>
        <w:t>.</w:t>
      </w:r>
    </w:p>
    <w:p w:rsidR="005A7DA7" w:rsidRPr="00F243A4" w:rsidRDefault="00A902E0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4" w:name="Par62"/>
      <w:bookmarkEnd w:id="14"/>
      <w:r w:rsidRPr="00F243A4">
        <w:rPr>
          <w:rFonts w:ascii="Times New Roman" w:hAnsi="Times New Roman" w:cs="Times New Roman"/>
          <w:sz w:val="28"/>
          <w:szCs w:val="28"/>
        </w:rPr>
        <w:t>6</w:t>
      </w:r>
      <w:r w:rsidR="005A7DA7" w:rsidRPr="00F243A4">
        <w:rPr>
          <w:rFonts w:ascii="Times New Roman" w:hAnsi="Times New Roman" w:cs="Times New Roman"/>
          <w:sz w:val="28"/>
          <w:szCs w:val="28"/>
        </w:rPr>
        <w:t>.</w:t>
      </w:r>
      <w:r w:rsidRPr="00F243A4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По направлениям государственной поддержки, предусмотренным </w:t>
      </w:r>
      <w:r w:rsidR="00BE3985" w:rsidRPr="00F243A4">
        <w:rPr>
          <w:rFonts w:ascii="Times New Roman" w:hAnsi="Times New Roman" w:cs="Times New Roman"/>
          <w:sz w:val="28"/>
          <w:szCs w:val="28"/>
        </w:rPr>
        <w:t xml:space="preserve">абзацами </w:t>
      </w:r>
      <w:r w:rsidR="00FC73CA" w:rsidRPr="00F243A4">
        <w:rPr>
          <w:rFonts w:ascii="Times New Roman" w:hAnsi="Times New Roman" w:cs="Times New Roman"/>
          <w:sz w:val="28"/>
          <w:szCs w:val="28"/>
        </w:rPr>
        <w:t>б)</w:t>
      </w:r>
      <w:r w:rsidR="00F47EAE">
        <w:rPr>
          <w:rFonts w:ascii="Times New Roman" w:hAnsi="Times New Roman" w:cs="Times New Roman"/>
          <w:sz w:val="28"/>
          <w:szCs w:val="28"/>
        </w:rPr>
        <w:t xml:space="preserve"> </w:t>
      </w:r>
      <w:r w:rsidR="005A7DA7" w:rsidRPr="00F243A4">
        <w:rPr>
          <w:rFonts w:ascii="Times New Roman" w:hAnsi="Times New Roman" w:cs="Times New Roman"/>
          <w:sz w:val="28"/>
          <w:szCs w:val="28"/>
        </w:rPr>
        <w:t>в</w:t>
      </w:r>
      <w:r w:rsidR="00BE3985" w:rsidRPr="00F243A4">
        <w:rPr>
          <w:rFonts w:ascii="Times New Roman" w:hAnsi="Times New Roman" w:cs="Times New Roman"/>
          <w:sz w:val="28"/>
          <w:szCs w:val="28"/>
        </w:rPr>
        <w:t>)</w:t>
      </w:r>
      <w:r w:rsidR="005A7DA7" w:rsidRPr="00F243A4">
        <w:rPr>
          <w:rFonts w:ascii="Times New Roman" w:hAnsi="Times New Roman" w:cs="Times New Roman"/>
          <w:sz w:val="28"/>
          <w:szCs w:val="28"/>
        </w:rPr>
        <w:t>, г</w:t>
      </w:r>
      <w:r w:rsidR="00BE3985" w:rsidRPr="00F243A4">
        <w:rPr>
          <w:rFonts w:ascii="Times New Roman" w:hAnsi="Times New Roman" w:cs="Times New Roman"/>
          <w:sz w:val="28"/>
          <w:szCs w:val="28"/>
        </w:rPr>
        <w:t>)</w:t>
      </w:r>
      <w:r w:rsidR="005A7DA7" w:rsidRPr="00F243A4">
        <w:rPr>
          <w:rFonts w:ascii="Times New Roman" w:hAnsi="Times New Roman" w:cs="Times New Roman"/>
          <w:sz w:val="28"/>
          <w:szCs w:val="28"/>
        </w:rPr>
        <w:t>, д</w:t>
      </w:r>
      <w:r w:rsidR="00BE3985" w:rsidRPr="00F243A4">
        <w:rPr>
          <w:rFonts w:ascii="Times New Roman" w:hAnsi="Times New Roman" w:cs="Times New Roman"/>
          <w:sz w:val="28"/>
          <w:szCs w:val="28"/>
        </w:rPr>
        <w:t>)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, </w:t>
      </w:r>
      <w:r w:rsidR="00DF538C" w:rsidRPr="00F243A4">
        <w:rPr>
          <w:rFonts w:ascii="Times New Roman" w:hAnsi="Times New Roman" w:cs="Times New Roman"/>
          <w:sz w:val="28"/>
          <w:szCs w:val="28"/>
        </w:rPr>
        <w:t>е</w:t>
      </w:r>
      <w:r w:rsidR="00BE3985" w:rsidRPr="00F243A4">
        <w:rPr>
          <w:rFonts w:ascii="Times New Roman" w:hAnsi="Times New Roman" w:cs="Times New Roman"/>
          <w:sz w:val="28"/>
          <w:szCs w:val="28"/>
        </w:rPr>
        <w:t>)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подпункта 1 и подпункта </w:t>
      </w:r>
      <w:r w:rsidR="00C0578A" w:rsidRPr="00F243A4">
        <w:rPr>
          <w:rFonts w:ascii="Times New Roman" w:hAnsi="Times New Roman" w:cs="Times New Roman"/>
          <w:sz w:val="28"/>
          <w:szCs w:val="28"/>
        </w:rPr>
        <w:t>3, 4, 5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пункта 3 настоящего Порядка, размер субсидии (Ср) </w:t>
      </w:r>
      <w:r w:rsidR="00975A99" w:rsidRPr="00F243A4">
        <w:rPr>
          <w:rFonts w:ascii="Times New Roman" w:hAnsi="Times New Roman" w:cs="Times New Roman"/>
          <w:sz w:val="28"/>
          <w:szCs w:val="28"/>
        </w:rPr>
        <w:t>определяется по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Ср = Z x Р,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где:</w:t>
      </w:r>
    </w:p>
    <w:p w:rsidR="005A7DA7" w:rsidRPr="00F243A4" w:rsidRDefault="005A7DA7" w:rsidP="00F4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Z </w:t>
      </w:r>
      <w:r w:rsidR="00F47EAE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показатели произведенных затрат;</w:t>
      </w:r>
    </w:p>
    <w:p w:rsidR="005A7DA7" w:rsidRPr="00F243A4" w:rsidRDefault="005A0572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Р – размер, ставка</w:t>
      </w:r>
      <w:r w:rsidR="00006236" w:rsidRPr="00F243A4">
        <w:rPr>
          <w:rFonts w:ascii="Times New Roman" w:hAnsi="Times New Roman" w:cs="Times New Roman"/>
          <w:sz w:val="28"/>
          <w:szCs w:val="28"/>
        </w:rPr>
        <w:t>,</w:t>
      </w:r>
      <w:r w:rsidR="008E1DEA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EA4FE2" w:rsidRPr="00F243A4">
        <w:rPr>
          <w:rFonts w:ascii="Times New Roman" w:hAnsi="Times New Roman" w:cs="Times New Roman"/>
          <w:sz w:val="28"/>
          <w:szCs w:val="28"/>
        </w:rPr>
        <w:t xml:space="preserve">процент </w:t>
      </w:r>
      <w:r w:rsidR="008E1DEA" w:rsidRPr="00F243A4">
        <w:rPr>
          <w:rFonts w:ascii="Times New Roman" w:hAnsi="Times New Roman" w:cs="Times New Roman"/>
          <w:sz w:val="28"/>
          <w:szCs w:val="28"/>
        </w:rPr>
        <w:t>возмещени</w:t>
      </w:r>
      <w:r w:rsidR="00EA4FE2" w:rsidRPr="00F243A4">
        <w:rPr>
          <w:rFonts w:ascii="Times New Roman" w:hAnsi="Times New Roman" w:cs="Times New Roman"/>
          <w:sz w:val="28"/>
          <w:szCs w:val="28"/>
        </w:rPr>
        <w:t>я</w:t>
      </w:r>
      <w:r w:rsidR="008E1DEA" w:rsidRPr="00F243A4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E86A68" w:rsidRPr="00F243A4">
        <w:rPr>
          <w:rFonts w:ascii="Times New Roman" w:hAnsi="Times New Roman" w:cs="Times New Roman"/>
          <w:sz w:val="28"/>
          <w:szCs w:val="28"/>
        </w:rPr>
        <w:t>,</w:t>
      </w:r>
      <w:r w:rsidR="00520A5F" w:rsidRPr="00F243A4">
        <w:rPr>
          <w:rFonts w:ascii="Times New Roman" w:hAnsi="Times New Roman" w:cs="Times New Roman"/>
          <w:sz w:val="28"/>
          <w:szCs w:val="28"/>
        </w:rPr>
        <w:t xml:space="preserve"> утверждаемые приказами министерства</w:t>
      </w:r>
      <w:r w:rsidR="00F47EAE">
        <w:rPr>
          <w:rFonts w:ascii="Times New Roman" w:hAnsi="Times New Roman" w:cs="Times New Roman"/>
          <w:sz w:val="28"/>
          <w:szCs w:val="28"/>
        </w:rPr>
        <w:t xml:space="preserve">, </w:t>
      </w:r>
      <w:r w:rsidR="00D76430" w:rsidRPr="00F243A4">
        <w:rPr>
          <w:rFonts w:ascii="Times New Roman" w:hAnsi="Times New Roman" w:cs="Times New Roman"/>
          <w:sz w:val="28"/>
          <w:szCs w:val="28"/>
        </w:rPr>
        <w:t>в соответствии с</w:t>
      </w:r>
      <w:r w:rsidR="00520A5F" w:rsidRPr="00F243A4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D76430" w:rsidRPr="00F243A4">
        <w:rPr>
          <w:rFonts w:ascii="Times New Roman" w:hAnsi="Times New Roman" w:cs="Times New Roman"/>
          <w:sz w:val="28"/>
          <w:szCs w:val="28"/>
        </w:rPr>
        <w:t>ем</w:t>
      </w:r>
      <w:r w:rsidR="00520A5F" w:rsidRPr="00F243A4">
        <w:rPr>
          <w:rFonts w:ascii="Times New Roman" w:hAnsi="Times New Roman" w:cs="Times New Roman"/>
          <w:sz w:val="28"/>
          <w:szCs w:val="28"/>
        </w:rPr>
        <w:t xml:space="preserve"> Правительства Российской Ф</w:t>
      </w:r>
      <w:r w:rsidR="00D76430" w:rsidRPr="00F243A4">
        <w:rPr>
          <w:rFonts w:ascii="Times New Roman" w:hAnsi="Times New Roman" w:cs="Times New Roman"/>
          <w:sz w:val="28"/>
          <w:szCs w:val="28"/>
        </w:rPr>
        <w:t xml:space="preserve">едерации от 14.07.2012 № 717 «О </w:t>
      </w:r>
      <w:r w:rsidR="00520A5F" w:rsidRPr="00F243A4">
        <w:rPr>
          <w:rFonts w:ascii="Times New Roman" w:hAnsi="Times New Roman" w:cs="Times New Roman"/>
          <w:sz w:val="28"/>
          <w:szCs w:val="28"/>
        </w:rPr>
        <w:t>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="00042DCC" w:rsidRPr="00F243A4">
        <w:rPr>
          <w:rFonts w:ascii="Times New Roman" w:hAnsi="Times New Roman" w:cs="Times New Roman"/>
          <w:sz w:val="28"/>
          <w:szCs w:val="28"/>
        </w:rPr>
        <w:t>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По направлениям государственной поддержки, предусмотренным </w:t>
      </w:r>
      <w:proofErr w:type="gramStart"/>
      <w:r w:rsidR="001115FC" w:rsidRPr="00F243A4">
        <w:rPr>
          <w:rFonts w:ascii="Times New Roman" w:hAnsi="Times New Roman" w:cs="Times New Roman"/>
          <w:sz w:val="28"/>
          <w:szCs w:val="28"/>
        </w:rPr>
        <w:t>абзаце</w:t>
      </w:r>
      <w:r w:rsidRPr="00F243A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F47EAE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 xml:space="preserve">а) </w:t>
      </w:r>
      <w:r w:rsidR="008C6B07" w:rsidRPr="00F243A4">
        <w:rPr>
          <w:rFonts w:ascii="Times New Roman" w:hAnsi="Times New Roman" w:cs="Times New Roman"/>
          <w:sz w:val="28"/>
          <w:szCs w:val="28"/>
        </w:rPr>
        <w:t xml:space="preserve">подпункта </w:t>
      </w:r>
      <w:r w:rsidR="0055657B" w:rsidRPr="00F243A4">
        <w:rPr>
          <w:rFonts w:ascii="Times New Roman" w:hAnsi="Times New Roman" w:cs="Times New Roman"/>
          <w:sz w:val="28"/>
          <w:szCs w:val="28"/>
        </w:rPr>
        <w:t>1</w:t>
      </w:r>
      <w:r w:rsidR="008C6B07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Pr="00F243A4">
        <w:rPr>
          <w:rFonts w:ascii="Times New Roman" w:hAnsi="Times New Roman" w:cs="Times New Roman"/>
          <w:sz w:val="28"/>
          <w:szCs w:val="28"/>
        </w:rPr>
        <w:t>и подпункт</w:t>
      </w:r>
      <w:r w:rsidR="00C0578A" w:rsidRPr="00F243A4">
        <w:rPr>
          <w:rFonts w:ascii="Times New Roman" w:hAnsi="Times New Roman" w:cs="Times New Roman"/>
          <w:sz w:val="28"/>
          <w:szCs w:val="28"/>
        </w:rPr>
        <w:t>ом</w:t>
      </w:r>
      <w:r w:rsidRPr="00F243A4">
        <w:rPr>
          <w:rFonts w:ascii="Times New Roman" w:hAnsi="Times New Roman" w:cs="Times New Roman"/>
          <w:sz w:val="28"/>
          <w:szCs w:val="28"/>
        </w:rPr>
        <w:t xml:space="preserve"> 2 пункта 3 настоящего Порядка, размер субсидии (Р) </w:t>
      </w:r>
      <w:r w:rsidR="00975A99" w:rsidRPr="00F243A4">
        <w:rPr>
          <w:rFonts w:ascii="Times New Roman" w:hAnsi="Times New Roman" w:cs="Times New Roman"/>
          <w:sz w:val="28"/>
          <w:szCs w:val="28"/>
        </w:rPr>
        <w:t>определяется по</w:t>
      </w:r>
      <w:r w:rsidRPr="00F243A4">
        <w:rPr>
          <w:rFonts w:ascii="Times New Roman" w:hAnsi="Times New Roman" w:cs="Times New Roman"/>
          <w:sz w:val="28"/>
          <w:szCs w:val="28"/>
        </w:rPr>
        <w:t xml:space="preserve"> формуле: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noProof/>
          <w:position w:val="-32"/>
          <w:sz w:val="28"/>
          <w:szCs w:val="28"/>
          <w:lang w:eastAsia="ru-RU"/>
        </w:rPr>
        <w:drawing>
          <wp:inline distT="0" distB="0" distL="0" distR="0" wp14:anchorId="0DF59B0B" wp14:editId="2249B908">
            <wp:extent cx="1600200" cy="48350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8116" cy="4828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где:</w:t>
      </w:r>
    </w:p>
    <w:p w:rsidR="005A7DA7" w:rsidRPr="00F243A4" w:rsidRDefault="005A7DA7" w:rsidP="00F4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43A4">
        <w:rPr>
          <w:rFonts w:ascii="Times New Roman" w:hAnsi="Times New Roman" w:cs="Times New Roman"/>
          <w:sz w:val="28"/>
          <w:szCs w:val="28"/>
        </w:rPr>
        <w:t>V</w:t>
      </w:r>
      <w:r w:rsidRPr="00F243A4">
        <w:rPr>
          <w:rFonts w:ascii="Times New Roman" w:hAnsi="Times New Roman" w:cs="Times New Roman"/>
          <w:sz w:val="28"/>
          <w:szCs w:val="28"/>
          <w:vertAlign w:val="subscript"/>
        </w:rPr>
        <w:t>остj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F47EAE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остаток ссудной задолженности по соответствующему кредитному договору;</w:t>
      </w:r>
    </w:p>
    <w:p w:rsidR="005A7DA7" w:rsidRPr="00F243A4" w:rsidRDefault="005A7DA7" w:rsidP="00F4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43A4">
        <w:rPr>
          <w:rFonts w:ascii="Times New Roman" w:hAnsi="Times New Roman" w:cs="Times New Roman"/>
          <w:sz w:val="28"/>
          <w:szCs w:val="28"/>
        </w:rPr>
        <w:t>D</w:t>
      </w:r>
      <w:r w:rsidRPr="00F243A4">
        <w:rPr>
          <w:rFonts w:ascii="Times New Roman" w:hAnsi="Times New Roman" w:cs="Times New Roman"/>
          <w:sz w:val="28"/>
          <w:szCs w:val="28"/>
          <w:vertAlign w:val="subscript"/>
        </w:rPr>
        <w:t>j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F47EAE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количество дней в текущем году, равное периоду погашения остатка ссудной задолженности по кредитному договору в текущем году;</w:t>
      </w:r>
    </w:p>
    <w:p w:rsidR="005A7DA7" w:rsidRPr="00F243A4" w:rsidRDefault="005A7DA7" w:rsidP="00F4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СВ </w:t>
      </w:r>
      <w:r w:rsidR="00F47EAE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ставка рефинансирования Банка России (%).</w:t>
      </w:r>
    </w:p>
    <w:p w:rsidR="00006236" w:rsidRPr="00F243A4" w:rsidRDefault="009C1AB4" w:rsidP="00717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По направлению государственной поддержки, предусмотренному подпунктом 6 пункта 3 настоящего Порядка, размер субсидии (</w:t>
      </w:r>
      <w:r w:rsidRPr="00F243A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243A4">
        <w:rPr>
          <w:rFonts w:ascii="Times New Roman" w:hAnsi="Times New Roman" w:cs="Times New Roman"/>
          <w:sz w:val="28"/>
          <w:szCs w:val="28"/>
        </w:rPr>
        <w:t>м) определяется по формуле:</w:t>
      </w:r>
    </w:p>
    <w:p w:rsidR="00006236" w:rsidRPr="00F243A4" w:rsidRDefault="00006236" w:rsidP="00F47EA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  <w:lang w:val="en-US"/>
        </w:rPr>
        <w:lastRenderedPageBreak/>
        <w:t>V</w:t>
      </w:r>
      <w:r w:rsidRPr="00F243A4">
        <w:rPr>
          <w:rFonts w:ascii="Times New Roman" w:hAnsi="Times New Roman" w:cs="Times New Roman"/>
          <w:sz w:val="28"/>
          <w:szCs w:val="28"/>
        </w:rPr>
        <w:t>м=</w:t>
      </w:r>
      <w:r w:rsidR="00A23077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A23077" w:rsidRPr="00F243A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A23077" w:rsidRPr="00F243A4">
        <w:rPr>
          <w:rFonts w:ascii="Times New Roman" w:hAnsi="Times New Roman" w:cs="Times New Roman"/>
          <w:sz w:val="28"/>
          <w:szCs w:val="28"/>
        </w:rPr>
        <w:t xml:space="preserve"> *</w:t>
      </w:r>
      <w:proofErr w:type="spellStart"/>
      <w:r w:rsidR="00A23077" w:rsidRPr="00F243A4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="00A23077" w:rsidRPr="00F243A4">
        <w:rPr>
          <w:rFonts w:ascii="Times New Roman" w:hAnsi="Times New Roman" w:cs="Times New Roman"/>
          <w:sz w:val="28"/>
          <w:szCs w:val="28"/>
        </w:rPr>
        <w:t>,</w:t>
      </w:r>
    </w:p>
    <w:p w:rsidR="00006236" w:rsidRPr="00F243A4" w:rsidRDefault="00006236" w:rsidP="00717EF4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где:</w:t>
      </w:r>
    </w:p>
    <w:p w:rsidR="00006236" w:rsidRPr="00F243A4" w:rsidRDefault="00006236" w:rsidP="00F47E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F243A4">
        <w:rPr>
          <w:rFonts w:ascii="Times New Roman" w:hAnsi="Times New Roman" w:cs="Times New Roman"/>
          <w:sz w:val="28"/>
          <w:szCs w:val="28"/>
        </w:rPr>
        <w:t>м</w:t>
      </w:r>
      <w:r w:rsidR="008E2265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F47EAE">
        <w:rPr>
          <w:rFonts w:ascii="Times New Roman" w:hAnsi="Times New Roman" w:cs="Times New Roman"/>
          <w:sz w:val="28"/>
          <w:szCs w:val="28"/>
        </w:rPr>
        <w:t>–</w:t>
      </w:r>
      <w:r w:rsidR="008E2265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Pr="00F243A4">
        <w:rPr>
          <w:rFonts w:ascii="Times New Roman" w:hAnsi="Times New Roman" w:cs="Times New Roman"/>
          <w:sz w:val="28"/>
          <w:szCs w:val="28"/>
        </w:rPr>
        <w:t xml:space="preserve">размер субсидии, предоставляемой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сельхозтоваропроизводителю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>, по</w:t>
      </w:r>
      <w:r w:rsidR="00F47EAE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одному из направлений, предусмотренному подпунктом 6 пункта 3 настоящего Порядка, не превышающий 70% фактических понесенных затрат, представленн</w:t>
      </w:r>
      <w:r w:rsidR="00E86A68" w:rsidRPr="00F243A4">
        <w:rPr>
          <w:rFonts w:ascii="Times New Roman" w:hAnsi="Times New Roman" w:cs="Times New Roman"/>
          <w:sz w:val="28"/>
          <w:szCs w:val="28"/>
        </w:rPr>
        <w:t>ых</w:t>
      </w:r>
      <w:r w:rsidRPr="00F243A4">
        <w:rPr>
          <w:rFonts w:ascii="Times New Roman" w:hAnsi="Times New Roman" w:cs="Times New Roman"/>
          <w:sz w:val="28"/>
          <w:szCs w:val="28"/>
        </w:rPr>
        <w:t xml:space="preserve"> в министерство для расчета суммы субсидии;</w:t>
      </w:r>
    </w:p>
    <w:p w:rsidR="00006236" w:rsidRPr="00F243A4" w:rsidRDefault="00A23077" w:rsidP="00F4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006236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F47EAE">
        <w:rPr>
          <w:rFonts w:ascii="Times New Roman" w:hAnsi="Times New Roman" w:cs="Times New Roman"/>
          <w:sz w:val="28"/>
          <w:szCs w:val="28"/>
        </w:rPr>
        <w:t>–</w:t>
      </w:r>
      <w:r w:rsidR="00006236" w:rsidRPr="00F243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958AA" w:rsidRPr="00F243A4">
        <w:rPr>
          <w:rFonts w:ascii="Times New Roman" w:hAnsi="Times New Roman" w:cs="Times New Roman"/>
          <w:sz w:val="28"/>
          <w:szCs w:val="28"/>
        </w:rPr>
        <w:t>затраты</w:t>
      </w:r>
      <w:proofErr w:type="gramEnd"/>
      <w:r w:rsidRPr="00F243A4">
        <w:rPr>
          <w:rFonts w:ascii="Times New Roman" w:hAnsi="Times New Roman" w:cs="Times New Roman"/>
          <w:sz w:val="28"/>
          <w:szCs w:val="28"/>
        </w:rPr>
        <w:t>, произведенные субъектом государственной поддержки</w:t>
      </w:r>
      <w:r w:rsidR="00006236" w:rsidRPr="00F243A4">
        <w:rPr>
          <w:rFonts w:ascii="Times New Roman" w:hAnsi="Times New Roman" w:cs="Times New Roman"/>
          <w:sz w:val="28"/>
          <w:szCs w:val="28"/>
        </w:rPr>
        <w:t>;</w:t>
      </w:r>
    </w:p>
    <w:p w:rsidR="006F7D83" w:rsidRPr="00F243A4" w:rsidRDefault="00006236" w:rsidP="00F47EA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43A4">
        <w:rPr>
          <w:rFonts w:ascii="Times New Roman" w:hAnsi="Times New Roman" w:cs="Times New Roman"/>
          <w:sz w:val="28"/>
          <w:szCs w:val="28"/>
        </w:rPr>
        <w:t>Ст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F47EAE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ставка, </w:t>
      </w:r>
      <w:r w:rsidR="00C546AB" w:rsidRPr="00F243A4">
        <w:rPr>
          <w:rFonts w:ascii="Times New Roman" w:hAnsi="Times New Roman" w:cs="Times New Roman"/>
          <w:sz w:val="28"/>
          <w:szCs w:val="28"/>
        </w:rPr>
        <w:t>определяемая</w:t>
      </w:r>
      <w:r w:rsidRPr="00F243A4">
        <w:rPr>
          <w:rFonts w:ascii="Times New Roman" w:hAnsi="Times New Roman" w:cs="Times New Roman"/>
          <w:sz w:val="28"/>
          <w:szCs w:val="28"/>
        </w:rPr>
        <w:t xml:space="preserve"> министерством.</w:t>
      </w:r>
    </w:p>
    <w:p w:rsidR="005A7DA7" w:rsidRPr="00F243A4" w:rsidRDefault="009D5A77" w:rsidP="00F47EA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7</w:t>
      </w:r>
      <w:r w:rsidR="005A7DA7" w:rsidRPr="00F243A4">
        <w:rPr>
          <w:rFonts w:ascii="Times New Roman" w:hAnsi="Times New Roman" w:cs="Times New Roman"/>
          <w:sz w:val="28"/>
          <w:szCs w:val="28"/>
        </w:rPr>
        <w:t>.</w:t>
      </w:r>
      <w:r w:rsidR="00BE3985" w:rsidRPr="00F243A4">
        <w:rPr>
          <w:rFonts w:ascii="Times New Roman" w:hAnsi="Times New Roman" w:cs="Times New Roman"/>
          <w:sz w:val="28"/>
          <w:szCs w:val="28"/>
        </w:rPr>
        <w:t> </w:t>
      </w:r>
      <w:r w:rsidR="00A95FCC" w:rsidRPr="00F243A4">
        <w:rPr>
          <w:rFonts w:ascii="Times New Roman" w:hAnsi="Times New Roman" w:cs="Times New Roman"/>
          <w:sz w:val="28"/>
          <w:szCs w:val="28"/>
        </w:rPr>
        <w:t xml:space="preserve">Предоставление субсидий осуществляется министерством субъектам государственной поддержки, соответствующим на 1 января </w:t>
      </w:r>
      <w:r w:rsidR="00F47EAE">
        <w:rPr>
          <w:rFonts w:ascii="Times New Roman" w:hAnsi="Times New Roman" w:cs="Times New Roman"/>
          <w:sz w:val="28"/>
          <w:szCs w:val="28"/>
        </w:rPr>
        <w:t>–</w:t>
      </w:r>
      <w:r w:rsidR="00A95FCC" w:rsidRPr="00F243A4">
        <w:rPr>
          <w:rFonts w:ascii="Times New Roman" w:hAnsi="Times New Roman" w:cs="Times New Roman"/>
          <w:sz w:val="28"/>
          <w:szCs w:val="28"/>
        </w:rPr>
        <w:t xml:space="preserve"> при представлении документов, предусмотренных пунктом 1</w:t>
      </w:r>
      <w:r w:rsidR="00D958AA" w:rsidRPr="00F243A4">
        <w:rPr>
          <w:rFonts w:ascii="Times New Roman" w:hAnsi="Times New Roman" w:cs="Times New Roman"/>
          <w:sz w:val="28"/>
          <w:szCs w:val="28"/>
        </w:rPr>
        <w:t>8</w:t>
      </w:r>
      <w:r w:rsidR="00A95FCC" w:rsidRPr="00F243A4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0A5CF8" w:rsidRPr="00F243A4">
        <w:rPr>
          <w:rFonts w:ascii="Times New Roman" w:hAnsi="Times New Roman" w:cs="Times New Roman"/>
          <w:sz w:val="28"/>
          <w:szCs w:val="28"/>
        </w:rPr>
        <w:t>по 30 июня</w:t>
      </w:r>
      <w:r w:rsidR="00A95FCC" w:rsidRPr="00F243A4">
        <w:rPr>
          <w:rFonts w:ascii="Times New Roman" w:hAnsi="Times New Roman" w:cs="Times New Roman"/>
          <w:sz w:val="28"/>
          <w:szCs w:val="28"/>
        </w:rPr>
        <w:t xml:space="preserve"> текущего года</w:t>
      </w:r>
      <w:r w:rsidR="00F9675F" w:rsidRPr="00F243A4">
        <w:rPr>
          <w:rFonts w:ascii="Times New Roman" w:hAnsi="Times New Roman" w:cs="Times New Roman"/>
          <w:sz w:val="28"/>
          <w:szCs w:val="28"/>
        </w:rPr>
        <w:t>,</w:t>
      </w:r>
      <w:r w:rsidR="00A95FCC" w:rsidRPr="00F243A4">
        <w:rPr>
          <w:rFonts w:ascii="Times New Roman" w:hAnsi="Times New Roman" w:cs="Times New Roman"/>
          <w:sz w:val="28"/>
          <w:szCs w:val="28"/>
        </w:rPr>
        <w:t xml:space="preserve"> и на 1 июля </w:t>
      </w:r>
      <w:r w:rsidR="00F47EAE">
        <w:rPr>
          <w:rFonts w:ascii="Times New Roman" w:hAnsi="Times New Roman" w:cs="Times New Roman"/>
          <w:sz w:val="28"/>
          <w:szCs w:val="28"/>
        </w:rPr>
        <w:t>–</w:t>
      </w:r>
      <w:r w:rsidR="00A95FCC" w:rsidRPr="00F243A4">
        <w:rPr>
          <w:rFonts w:ascii="Times New Roman" w:hAnsi="Times New Roman" w:cs="Times New Roman"/>
          <w:sz w:val="28"/>
          <w:szCs w:val="28"/>
        </w:rPr>
        <w:t xml:space="preserve"> при представлении указанны</w:t>
      </w:r>
      <w:r w:rsidR="00395E02" w:rsidRPr="00F243A4">
        <w:rPr>
          <w:rFonts w:ascii="Times New Roman" w:hAnsi="Times New Roman" w:cs="Times New Roman"/>
          <w:sz w:val="28"/>
          <w:szCs w:val="28"/>
        </w:rPr>
        <w:t xml:space="preserve">х документов в период </w:t>
      </w:r>
      <w:proofErr w:type="gramStart"/>
      <w:r w:rsidR="00395E02" w:rsidRPr="00F243A4">
        <w:rPr>
          <w:rFonts w:ascii="Times New Roman" w:hAnsi="Times New Roman" w:cs="Times New Roman"/>
          <w:sz w:val="28"/>
          <w:szCs w:val="28"/>
        </w:rPr>
        <w:t>с</w:t>
      </w:r>
      <w:r w:rsidR="00F47EAE">
        <w:rPr>
          <w:rFonts w:ascii="Times New Roman" w:hAnsi="Times New Roman" w:cs="Times New Roman"/>
          <w:sz w:val="28"/>
          <w:szCs w:val="28"/>
        </w:rPr>
        <w:t>  </w:t>
      </w:r>
      <w:r w:rsidR="00395E02" w:rsidRPr="00F243A4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="00395E02" w:rsidRPr="00F243A4">
        <w:rPr>
          <w:rFonts w:ascii="Times New Roman" w:hAnsi="Times New Roman" w:cs="Times New Roman"/>
          <w:sz w:val="28"/>
          <w:szCs w:val="28"/>
        </w:rPr>
        <w:t xml:space="preserve"> июля по</w:t>
      </w:r>
      <w:r w:rsidR="00A95FCC" w:rsidRPr="00F243A4">
        <w:rPr>
          <w:rFonts w:ascii="Times New Roman" w:hAnsi="Times New Roman" w:cs="Times New Roman"/>
          <w:sz w:val="28"/>
          <w:szCs w:val="28"/>
        </w:rPr>
        <w:t xml:space="preserve"> 15 декабря текущего года</w:t>
      </w:r>
      <w:r w:rsidR="00DE763F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A95FCC" w:rsidRPr="00F243A4">
        <w:rPr>
          <w:rFonts w:ascii="Times New Roman" w:hAnsi="Times New Roman" w:cs="Times New Roman"/>
          <w:sz w:val="28"/>
          <w:szCs w:val="28"/>
        </w:rPr>
        <w:t>(кроме граждан, ведущих личное подсобное хозяйство), следующим требованиям: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1)</w:t>
      </w:r>
      <w:r w:rsidR="00A95FCC" w:rsidRPr="00F243A4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</w:t>
      </w:r>
      <w:r w:rsidR="0093346C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 налогах и сборах;</w:t>
      </w:r>
    </w:p>
    <w:p w:rsidR="005A7DA7" w:rsidRPr="00F243A4" w:rsidRDefault="00A95FCC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2) </w:t>
      </w:r>
      <w:r w:rsidR="005A7DA7" w:rsidRPr="00F243A4">
        <w:rPr>
          <w:rFonts w:ascii="Times New Roman" w:hAnsi="Times New Roman" w:cs="Times New Roman"/>
          <w:sz w:val="28"/>
          <w:szCs w:val="28"/>
        </w:rPr>
        <w:t>отсутствие просроченной задолженности по возврату в областной бюджет Новосибирской области субсидий, бюджетных инвестиций, предоставленных в том числе в соответствии с иными правовыми актами, и ин</w:t>
      </w:r>
      <w:r w:rsidR="0093346C">
        <w:rPr>
          <w:rFonts w:ascii="Times New Roman" w:hAnsi="Times New Roman" w:cs="Times New Roman"/>
          <w:sz w:val="28"/>
          <w:szCs w:val="28"/>
        </w:rPr>
        <w:t>ой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просроченн</w:t>
      </w:r>
      <w:r w:rsidR="0093346C">
        <w:rPr>
          <w:rFonts w:ascii="Times New Roman" w:hAnsi="Times New Roman" w:cs="Times New Roman"/>
          <w:sz w:val="28"/>
          <w:szCs w:val="28"/>
        </w:rPr>
        <w:t>ой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задолженност</w:t>
      </w:r>
      <w:r w:rsidR="0093346C">
        <w:rPr>
          <w:rFonts w:ascii="Times New Roman" w:hAnsi="Times New Roman" w:cs="Times New Roman"/>
          <w:sz w:val="28"/>
          <w:szCs w:val="28"/>
        </w:rPr>
        <w:t>и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перед областным бюджетом Новосибирской области;</w:t>
      </w:r>
    </w:p>
    <w:p w:rsidR="005A7DA7" w:rsidRPr="00F243A4" w:rsidRDefault="00A95FCC" w:rsidP="00933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3</w:t>
      </w:r>
      <w:r w:rsidR="005A7DA7" w:rsidRPr="00F243A4">
        <w:rPr>
          <w:rFonts w:ascii="Times New Roman" w:hAnsi="Times New Roman" w:cs="Times New Roman"/>
          <w:sz w:val="28"/>
          <w:szCs w:val="28"/>
        </w:rPr>
        <w:t>)</w:t>
      </w:r>
      <w:r w:rsidRPr="00F243A4">
        <w:rPr>
          <w:rFonts w:ascii="Times New Roman" w:hAnsi="Times New Roman" w:cs="Times New Roman"/>
          <w:sz w:val="28"/>
          <w:szCs w:val="28"/>
        </w:rPr>
        <w:t> </w:t>
      </w:r>
      <w:r w:rsidR="00FB4E2A" w:rsidRPr="00F243A4">
        <w:rPr>
          <w:rFonts w:ascii="Times New Roman" w:hAnsi="Times New Roman" w:cs="Times New Roman"/>
          <w:sz w:val="28"/>
          <w:szCs w:val="28"/>
        </w:rPr>
        <w:t xml:space="preserve">субъекты государственной поддержки </w:t>
      </w:r>
      <w:r w:rsidR="0093346C">
        <w:rPr>
          <w:rFonts w:ascii="Times New Roman" w:hAnsi="Times New Roman" w:cs="Times New Roman"/>
          <w:sz w:val="28"/>
          <w:szCs w:val="28"/>
        </w:rPr>
        <w:t>–</w:t>
      </w:r>
      <w:r w:rsidR="00FB4E2A" w:rsidRPr="00F243A4">
        <w:rPr>
          <w:rFonts w:ascii="Times New Roman" w:hAnsi="Times New Roman" w:cs="Times New Roman"/>
          <w:sz w:val="28"/>
          <w:szCs w:val="28"/>
        </w:rPr>
        <w:t xml:space="preserve"> юридические лица не должны находиться в процессе реорганизации, ликвидации, в отношении их не введена процедура банкротства, деятельность субъекта государственной поддержки не</w:t>
      </w:r>
      <w:r w:rsidR="0093346C">
        <w:rPr>
          <w:rFonts w:ascii="Times New Roman" w:hAnsi="Times New Roman" w:cs="Times New Roman"/>
          <w:sz w:val="28"/>
          <w:szCs w:val="28"/>
        </w:rPr>
        <w:t> </w:t>
      </w:r>
      <w:r w:rsidR="00FB4E2A" w:rsidRPr="00F243A4">
        <w:rPr>
          <w:rFonts w:ascii="Times New Roman" w:hAnsi="Times New Roman" w:cs="Times New Roman"/>
          <w:sz w:val="28"/>
          <w:szCs w:val="28"/>
        </w:rPr>
        <w:t xml:space="preserve">приостановлена в порядке, предусмотренном законодательством Российской Федерации, а субъекты государственной поддержки </w:t>
      </w:r>
      <w:r w:rsidR="0093346C">
        <w:rPr>
          <w:rFonts w:ascii="Times New Roman" w:hAnsi="Times New Roman" w:cs="Times New Roman"/>
          <w:sz w:val="28"/>
          <w:szCs w:val="28"/>
        </w:rPr>
        <w:t>–</w:t>
      </w:r>
      <w:r w:rsidR="00FB4E2A" w:rsidRPr="00F243A4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 не должны прекратить деятельность в качестве индивидуального предпринимателя</w:t>
      </w:r>
      <w:r w:rsidR="005A7DA7" w:rsidRPr="00F243A4">
        <w:rPr>
          <w:rFonts w:ascii="Times New Roman" w:hAnsi="Times New Roman" w:cs="Times New Roman"/>
          <w:sz w:val="28"/>
          <w:szCs w:val="28"/>
        </w:rPr>
        <w:t>;</w:t>
      </w:r>
    </w:p>
    <w:p w:rsidR="005A7DA7" w:rsidRPr="00F243A4" w:rsidRDefault="00A95FCC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4) </w:t>
      </w:r>
      <w:r w:rsidR="005A7DA7" w:rsidRPr="00F243A4">
        <w:rPr>
          <w:rFonts w:ascii="Times New Roman" w:hAnsi="Times New Roman" w:cs="Times New Roman"/>
          <w:sz w:val="28"/>
          <w:szCs w:val="28"/>
        </w:rPr>
        <w:t>субъекты государственной поддержки не должны являться иностранными юридическими лицами, а также российскими юридическими лицами,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</w:t>
      </w:r>
      <w:r w:rsidR="0093346C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</w:t>
      </w:r>
      <w:r w:rsidR="0093346C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отношении таких юридических лиц, в совокупности превышает 50 процентов;</w:t>
      </w:r>
    </w:p>
    <w:p w:rsidR="005A7DA7" w:rsidRPr="00F243A4" w:rsidRDefault="00A95FCC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5</w:t>
      </w:r>
      <w:r w:rsidR="005A7DA7" w:rsidRPr="00F243A4">
        <w:rPr>
          <w:rFonts w:ascii="Times New Roman" w:hAnsi="Times New Roman" w:cs="Times New Roman"/>
          <w:sz w:val="28"/>
          <w:szCs w:val="28"/>
        </w:rPr>
        <w:t>)</w:t>
      </w:r>
      <w:r w:rsidRPr="00F243A4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субъекты государственной поддержки не должны получать средства из</w:t>
      </w:r>
      <w:r w:rsidR="0093346C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областного бюджета Новосибирской области на основании иных нормативных правовых актов Новосибирской области на цели, указанные в пункте 2 настоящего Порядка.</w:t>
      </w:r>
    </w:p>
    <w:p w:rsidR="004B46AC" w:rsidRPr="00F243A4" w:rsidRDefault="004B46AC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8. Предоставление субсидии осуществляется на основании соглашения о предоставлении субсидии, заключаемого между министерством и субъектом государственной поддержки, в соответствии с типовой формой, утвержденной </w:t>
      </w:r>
      <w:r w:rsidRPr="00F243A4">
        <w:rPr>
          <w:rFonts w:ascii="Times New Roman" w:hAnsi="Times New Roman" w:cs="Times New Roman"/>
          <w:sz w:val="28"/>
          <w:szCs w:val="28"/>
        </w:rPr>
        <w:lastRenderedPageBreak/>
        <w:t>министерством финансов и налоговой политики Новосибирской области (далее – соглашение), в случае принятия министерством решения о предоставлении субсидии.</w:t>
      </w:r>
    </w:p>
    <w:p w:rsidR="004B46AC" w:rsidRPr="00F243A4" w:rsidRDefault="004B46AC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Соглашение заключается на текущий финансовый год, при первом обращении субъекта государственной поддержки за получением субсидий в году предоставления субсидий, с указанием размера субсидии.</w:t>
      </w:r>
    </w:p>
    <w:p w:rsidR="004B46AC" w:rsidRPr="00F243A4" w:rsidRDefault="004B46AC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Проект соглашения, заполненный и подписанный со стороны субъекта государственный поддержки, представляется в министерство. При представлении документов для получения субсидии субъектом государственной поддержки лично проект соглашения дополнительно заверяется печатью (при наличии) и представляется на бумажном носителе в двух экземплярах.</w:t>
      </w:r>
    </w:p>
    <w:p w:rsidR="0022230A" w:rsidRPr="00F243A4" w:rsidRDefault="0022230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В соглашение включается согласие субъекта государственной поддержки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субъектом условий, целей и порядка предоставления субсидий.</w:t>
      </w:r>
    </w:p>
    <w:p w:rsidR="004B46AC" w:rsidRPr="00F243A4" w:rsidRDefault="004B46AC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В соглашении министерство устанавливает </w:t>
      </w:r>
      <w:r w:rsidR="00C37502" w:rsidRPr="00F243A4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847CE4" w:rsidRPr="00F243A4">
        <w:rPr>
          <w:rFonts w:ascii="Times New Roman" w:hAnsi="Times New Roman" w:cs="Times New Roman"/>
          <w:sz w:val="28"/>
          <w:szCs w:val="28"/>
        </w:rPr>
        <w:t>показател</w:t>
      </w:r>
      <w:r w:rsidR="00C37502" w:rsidRPr="00F243A4">
        <w:rPr>
          <w:rFonts w:ascii="Times New Roman" w:hAnsi="Times New Roman" w:cs="Times New Roman"/>
          <w:sz w:val="28"/>
          <w:szCs w:val="28"/>
        </w:rPr>
        <w:t>ей</w:t>
      </w:r>
      <w:r w:rsidR="00847CE4" w:rsidRPr="00F243A4">
        <w:rPr>
          <w:rFonts w:ascii="Times New Roman" w:hAnsi="Times New Roman" w:cs="Times New Roman"/>
          <w:sz w:val="28"/>
          <w:szCs w:val="28"/>
        </w:rPr>
        <w:t>, необходимы</w:t>
      </w:r>
      <w:r w:rsidR="00C37502" w:rsidRPr="00F243A4">
        <w:rPr>
          <w:rFonts w:ascii="Times New Roman" w:hAnsi="Times New Roman" w:cs="Times New Roman"/>
          <w:sz w:val="28"/>
          <w:szCs w:val="28"/>
        </w:rPr>
        <w:t>е</w:t>
      </w:r>
      <w:r w:rsidR="00847CE4" w:rsidRPr="00F243A4">
        <w:rPr>
          <w:rFonts w:ascii="Times New Roman" w:hAnsi="Times New Roman" w:cs="Times New Roman"/>
          <w:sz w:val="28"/>
          <w:szCs w:val="28"/>
        </w:rPr>
        <w:t xml:space="preserve"> для достижения результатов предоставления субсидии</w:t>
      </w:r>
      <w:r w:rsidR="00662C9D">
        <w:rPr>
          <w:rFonts w:ascii="Times New Roman" w:hAnsi="Times New Roman" w:cs="Times New Roman"/>
          <w:sz w:val="28"/>
          <w:szCs w:val="28"/>
        </w:rPr>
        <w:t>,</w:t>
      </w:r>
      <w:r w:rsidRPr="00F243A4">
        <w:rPr>
          <w:rFonts w:ascii="Times New Roman" w:hAnsi="Times New Roman" w:cs="Times New Roman"/>
          <w:sz w:val="28"/>
          <w:szCs w:val="28"/>
        </w:rPr>
        <w:t xml:space="preserve"> в</w:t>
      </w:r>
      <w:r w:rsidR="0093346C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соот</w:t>
      </w:r>
      <w:r w:rsidR="00B01DB2" w:rsidRPr="00F243A4">
        <w:rPr>
          <w:rFonts w:ascii="Times New Roman" w:hAnsi="Times New Roman" w:cs="Times New Roman"/>
          <w:sz w:val="28"/>
          <w:szCs w:val="28"/>
        </w:rPr>
        <w:t>ветствии с</w:t>
      </w:r>
      <w:r w:rsidR="007F4609" w:rsidRPr="00F243A4">
        <w:rPr>
          <w:rFonts w:ascii="Times New Roman" w:hAnsi="Times New Roman" w:cs="Times New Roman"/>
          <w:sz w:val="28"/>
          <w:szCs w:val="28"/>
        </w:rPr>
        <w:t xml:space="preserve"> пунктом 4 настоящего </w:t>
      </w:r>
      <w:r w:rsidR="003A2DEF" w:rsidRPr="00F243A4">
        <w:rPr>
          <w:rFonts w:ascii="Times New Roman" w:hAnsi="Times New Roman" w:cs="Times New Roman"/>
          <w:sz w:val="28"/>
          <w:szCs w:val="28"/>
        </w:rPr>
        <w:t>Порядка</w:t>
      </w:r>
      <w:r w:rsidRPr="00F243A4">
        <w:rPr>
          <w:rFonts w:ascii="Times New Roman" w:hAnsi="Times New Roman" w:cs="Times New Roman"/>
          <w:sz w:val="28"/>
          <w:szCs w:val="28"/>
        </w:rPr>
        <w:t>.</w:t>
      </w:r>
    </w:p>
    <w:p w:rsidR="004B46AC" w:rsidRPr="00F243A4" w:rsidRDefault="004B46AC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Субъекты государственной поддержки представляют в министерство отчетность о достижении </w:t>
      </w:r>
      <w:r w:rsidR="00847CE4" w:rsidRPr="00F243A4">
        <w:rPr>
          <w:rFonts w:ascii="Times New Roman" w:hAnsi="Times New Roman" w:cs="Times New Roman"/>
          <w:sz w:val="28"/>
          <w:szCs w:val="28"/>
        </w:rPr>
        <w:t>результатов предоставления 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 в сроки и по формам, установленным министерством в соглашении.</w:t>
      </w:r>
    </w:p>
    <w:p w:rsidR="005A7DA7" w:rsidRPr="00F243A4" w:rsidRDefault="00BB3AC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9</w:t>
      </w:r>
      <w:r w:rsidR="00E02BE2" w:rsidRPr="00F243A4">
        <w:rPr>
          <w:rFonts w:ascii="Times New Roman" w:hAnsi="Times New Roman" w:cs="Times New Roman"/>
          <w:sz w:val="28"/>
          <w:szCs w:val="28"/>
        </w:rPr>
        <w:t>. </w:t>
      </w:r>
      <w:r w:rsidR="005A7DA7" w:rsidRPr="00F243A4">
        <w:rPr>
          <w:rFonts w:ascii="Times New Roman" w:hAnsi="Times New Roman" w:cs="Times New Roman"/>
          <w:sz w:val="28"/>
          <w:szCs w:val="28"/>
        </w:rPr>
        <w:t>Субсидии по направлени</w:t>
      </w:r>
      <w:r w:rsidR="00E24448" w:rsidRPr="00F243A4">
        <w:rPr>
          <w:rFonts w:ascii="Times New Roman" w:hAnsi="Times New Roman" w:cs="Times New Roman"/>
          <w:sz w:val="28"/>
          <w:szCs w:val="28"/>
        </w:rPr>
        <w:t>ям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предусмотренн</w:t>
      </w:r>
      <w:r w:rsidR="00E24448" w:rsidRPr="00F243A4">
        <w:rPr>
          <w:rFonts w:ascii="Times New Roman" w:hAnsi="Times New Roman" w:cs="Times New Roman"/>
          <w:sz w:val="28"/>
          <w:szCs w:val="28"/>
        </w:rPr>
        <w:t>ым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2BE2" w:rsidRPr="00F243A4">
        <w:rPr>
          <w:rFonts w:ascii="Times New Roman" w:hAnsi="Times New Roman" w:cs="Times New Roman"/>
          <w:sz w:val="28"/>
          <w:szCs w:val="28"/>
        </w:rPr>
        <w:t>абзацем</w:t>
      </w:r>
      <w:proofErr w:type="gramEnd"/>
      <w:r w:rsidR="005A7DA7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E24448" w:rsidRPr="00F243A4">
        <w:rPr>
          <w:rFonts w:ascii="Times New Roman" w:hAnsi="Times New Roman" w:cs="Times New Roman"/>
          <w:sz w:val="28"/>
          <w:szCs w:val="28"/>
        </w:rPr>
        <w:t>а</w:t>
      </w:r>
      <w:r w:rsidR="005A7DA7" w:rsidRPr="00F243A4">
        <w:rPr>
          <w:rFonts w:ascii="Times New Roman" w:hAnsi="Times New Roman" w:cs="Times New Roman"/>
          <w:sz w:val="28"/>
          <w:szCs w:val="28"/>
        </w:rPr>
        <w:t>) подпункта 1, подпункт</w:t>
      </w:r>
      <w:r w:rsidR="00A71E9D" w:rsidRPr="00F243A4">
        <w:rPr>
          <w:rFonts w:ascii="Times New Roman" w:hAnsi="Times New Roman" w:cs="Times New Roman"/>
          <w:sz w:val="28"/>
          <w:szCs w:val="28"/>
        </w:rPr>
        <w:t>ом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2 пункта 3 настоящего Порядка, не должны превышать фактические затраты заемщиков на уплату процентов по кредитам (займам).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346C">
        <w:rPr>
          <w:rFonts w:ascii="Times New Roman" w:hAnsi="Times New Roman" w:cs="Times New Roman"/>
          <w:sz w:val="28"/>
          <w:szCs w:val="28"/>
        </w:rPr>
        <w:t>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 на возмещение части затрат на уплату процентов предоставляются заемщикам при условии выполнения ими обязательств по погашению основного долга и уплаты начисленных процентов. Средства на возмещение части затрат на уплату процентов, начисленных и уплаченных вследствие нарушения обязательств по погашению основного долга, не</w:t>
      </w:r>
      <w:r w:rsidR="00146661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предоставляются.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Субсидии на возмещение части затрат на уплату процентов сельскохозяйственным товаропроизводителям (за исключением граждан, ведущих личное подсобное хозяйство, и сельскохозяйственных потребительских кооперативов), занимающимся производством молока и (или) мяса крупного рогатого скота, развитием мясного скотоводства, предоставляются при наличии поголовья крупного рогатого скота, подтвержденного информацией администрации муниципального района Новосибирской области об основных показателях по животноводству на 1 число каждого месяца по сельскохозяйственным товаропроизводителям муниципального района по форме, утвержд</w:t>
      </w:r>
      <w:r w:rsidR="00F949F6" w:rsidRPr="00F243A4">
        <w:rPr>
          <w:rFonts w:ascii="Times New Roman" w:hAnsi="Times New Roman" w:cs="Times New Roman"/>
          <w:sz w:val="28"/>
          <w:szCs w:val="28"/>
        </w:rPr>
        <w:t>аемой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приказом министерства.</w:t>
      </w:r>
    </w:p>
    <w:p w:rsidR="005A7DA7" w:rsidRPr="00F243A4" w:rsidRDefault="00BB3ACA" w:rsidP="0093346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E02BE2" w:rsidRPr="00F243A4">
        <w:rPr>
          <w:rFonts w:ascii="Times New Roman" w:hAnsi="Times New Roman" w:cs="Times New Roman"/>
          <w:sz w:val="28"/>
          <w:szCs w:val="28"/>
        </w:rPr>
        <w:t>. </w:t>
      </w:r>
      <w:r w:rsidR="005A7DA7" w:rsidRPr="00F243A4">
        <w:rPr>
          <w:rFonts w:ascii="Times New Roman" w:hAnsi="Times New Roman" w:cs="Times New Roman"/>
          <w:sz w:val="28"/>
          <w:szCs w:val="28"/>
        </w:rPr>
        <w:t>Субсидии по направлениям государственной поддержки, предусмотренным пунктом 3 настоящего Порядка, предоставляются субъектам государственной поддержки (кроме граждан, ведущих личное подсобное хозяйство) на основании информации об отсутствии у субъектов государственной поддержки неисполненной обязанности по уплате налогов, сборов, страховых взносов, пеней, штрафов, процентов, подлежащих уплате в соответствии с</w:t>
      </w:r>
      <w:r w:rsidR="0093346C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налогах и сборах</w:t>
      </w:r>
      <w:r w:rsidR="00E02BE2" w:rsidRPr="00F243A4">
        <w:rPr>
          <w:rFonts w:ascii="Times New Roman" w:hAnsi="Times New Roman" w:cs="Times New Roman"/>
          <w:sz w:val="28"/>
          <w:szCs w:val="28"/>
        </w:rPr>
        <w:t xml:space="preserve">: на 1 января </w:t>
      </w:r>
      <w:r w:rsidR="0093346C">
        <w:rPr>
          <w:rFonts w:ascii="Times New Roman" w:hAnsi="Times New Roman" w:cs="Times New Roman"/>
          <w:sz w:val="28"/>
          <w:szCs w:val="28"/>
        </w:rPr>
        <w:t>–</w:t>
      </w:r>
      <w:r w:rsidR="00E02BE2" w:rsidRPr="00F243A4">
        <w:rPr>
          <w:rFonts w:ascii="Times New Roman" w:hAnsi="Times New Roman" w:cs="Times New Roman"/>
          <w:sz w:val="28"/>
          <w:szCs w:val="28"/>
        </w:rPr>
        <w:t xml:space="preserve"> при представлении документов, предусмотренных пунктом 1</w:t>
      </w:r>
      <w:r w:rsidR="000E6936" w:rsidRPr="00F243A4">
        <w:rPr>
          <w:rFonts w:ascii="Times New Roman" w:hAnsi="Times New Roman" w:cs="Times New Roman"/>
          <w:sz w:val="28"/>
          <w:szCs w:val="28"/>
        </w:rPr>
        <w:t>8</w:t>
      </w:r>
      <w:r w:rsidR="00E02BE2" w:rsidRPr="00F243A4">
        <w:rPr>
          <w:rFonts w:ascii="Times New Roman" w:hAnsi="Times New Roman" w:cs="Times New Roman"/>
          <w:sz w:val="28"/>
          <w:szCs w:val="28"/>
        </w:rPr>
        <w:t xml:space="preserve"> настоящего Порядка, до 2</w:t>
      </w:r>
      <w:r w:rsidR="004B46AC" w:rsidRPr="00F243A4">
        <w:rPr>
          <w:rFonts w:ascii="Times New Roman" w:hAnsi="Times New Roman" w:cs="Times New Roman"/>
          <w:sz w:val="28"/>
          <w:szCs w:val="28"/>
        </w:rPr>
        <w:t>7</w:t>
      </w:r>
      <w:r w:rsidR="00E02BE2" w:rsidRPr="00F243A4">
        <w:rPr>
          <w:rFonts w:ascii="Times New Roman" w:hAnsi="Times New Roman" w:cs="Times New Roman"/>
          <w:sz w:val="28"/>
          <w:szCs w:val="28"/>
        </w:rPr>
        <w:t xml:space="preserve"> июня текущего года</w:t>
      </w:r>
      <w:r w:rsidR="00BA57C4" w:rsidRPr="00F243A4">
        <w:rPr>
          <w:rFonts w:ascii="Times New Roman" w:hAnsi="Times New Roman" w:cs="Times New Roman"/>
          <w:sz w:val="28"/>
          <w:szCs w:val="28"/>
        </w:rPr>
        <w:t>,</w:t>
      </w:r>
      <w:r w:rsidR="00E02BE2" w:rsidRPr="00F243A4">
        <w:rPr>
          <w:rFonts w:ascii="Times New Roman" w:hAnsi="Times New Roman" w:cs="Times New Roman"/>
          <w:sz w:val="28"/>
          <w:szCs w:val="28"/>
        </w:rPr>
        <w:t xml:space="preserve"> и на 1 июля </w:t>
      </w:r>
      <w:r w:rsidR="0093346C">
        <w:rPr>
          <w:rFonts w:ascii="Times New Roman" w:hAnsi="Times New Roman" w:cs="Times New Roman"/>
          <w:sz w:val="28"/>
          <w:szCs w:val="28"/>
        </w:rPr>
        <w:t>–</w:t>
      </w:r>
      <w:r w:rsidR="00E02BE2" w:rsidRPr="00F243A4">
        <w:rPr>
          <w:rFonts w:ascii="Times New Roman" w:hAnsi="Times New Roman" w:cs="Times New Roman"/>
          <w:sz w:val="28"/>
          <w:szCs w:val="28"/>
        </w:rPr>
        <w:t xml:space="preserve"> при представлении указанны</w:t>
      </w:r>
      <w:r w:rsidR="004B46AC" w:rsidRPr="00F243A4">
        <w:rPr>
          <w:rFonts w:ascii="Times New Roman" w:hAnsi="Times New Roman" w:cs="Times New Roman"/>
          <w:sz w:val="28"/>
          <w:szCs w:val="28"/>
        </w:rPr>
        <w:t>х документов в период с 1 июля п</w:t>
      </w:r>
      <w:r w:rsidR="00E02BE2" w:rsidRPr="00F243A4">
        <w:rPr>
          <w:rFonts w:ascii="Times New Roman" w:hAnsi="Times New Roman" w:cs="Times New Roman"/>
          <w:sz w:val="28"/>
          <w:szCs w:val="28"/>
        </w:rPr>
        <w:t>о 15 декабря текущего года</w:t>
      </w:r>
      <w:r w:rsidR="005A7DA7" w:rsidRPr="00F243A4">
        <w:rPr>
          <w:rFonts w:ascii="Times New Roman" w:hAnsi="Times New Roman" w:cs="Times New Roman"/>
          <w:sz w:val="28"/>
          <w:szCs w:val="28"/>
        </w:rPr>
        <w:t>.</w:t>
      </w:r>
    </w:p>
    <w:p w:rsidR="005A7DA7" w:rsidRPr="00F243A4" w:rsidRDefault="005A7DA7" w:rsidP="00F72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В случае наличия неисполненной обязанности по уплате налогов, сборов, страховых взносов, пеней, штрафов, процентов, подлежащих уплате в</w:t>
      </w:r>
      <w:r w:rsidR="0093346C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соответствии с законодательством Российской Федерации о налогах и сборах</w:t>
      </w:r>
      <w:r w:rsidR="00F23D97" w:rsidRPr="00F243A4">
        <w:rPr>
          <w:rFonts w:ascii="Times New Roman" w:hAnsi="Times New Roman" w:cs="Times New Roman"/>
          <w:sz w:val="28"/>
          <w:szCs w:val="28"/>
        </w:rPr>
        <w:t xml:space="preserve"> на</w:t>
      </w:r>
      <w:r w:rsidR="0093346C">
        <w:rPr>
          <w:rFonts w:ascii="Times New Roman" w:hAnsi="Times New Roman" w:cs="Times New Roman"/>
          <w:sz w:val="28"/>
          <w:szCs w:val="28"/>
        </w:rPr>
        <w:t>  </w:t>
      </w:r>
      <w:r w:rsidR="00F23D97" w:rsidRPr="00F243A4">
        <w:rPr>
          <w:rFonts w:ascii="Times New Roman" w:hAnsi="Times New Roman" w:cs="Times New Roman"/>
          <w:sz w:val="28"/>
          <w:szCs w:val="28"/>
        </w:rPr>
        <w:t xml:space="preserve">1 января </w:t>
      </w:r>
      <w:r w:rsidR="0093346C">
        <w:rPr>
          <w:rFonts w:ascii="Times New Roman" w:hAnsi="Times New Roman" w:cs="Times New Roman"/>
          <w:sz w:val="28"/>
          <w:szCs w:val="28"/>
        </w:rPr>
        <w:t>–</w:t>
      </w:r>
      <w:r w:rsidR="00F23D97" w:rsidRPr="00F243A4">
        <w:rPr>
          <w:rFonts w:ascii="Times New Roman" w:hAnsi="Times New Roman" w:cs="Times New Roman"/>
          <w:sz w:val="28"/>
          <w:szCs w:val="28"/>
        </w:rPr>
        <w:t xml:space="preserve"> при представлении документов, предусмотренных пунктом 1</w:t>
      </w:r>
      <w:r w:rsidR="00421044" w:rsidRPr="00F243A4">
        <w:rPr>
          <w:rFonts w:ascii="Times New Roman" w:hAnsi="Times New Roman" w:cs="Times New Roman"/>
          <w:sz w:val="28"/>
          <w:szCs w:val="28"/>
        </w:rPr>
        <w:t>8</w:t>
      </w:r>
      <w:r w:rsidR="00F23D97" w:rsidRPr="00F243A4">
        <w:rPr>
          <w:rFonts w:ascii="Times New Roman" w:hAnsi="Times New Roman" w:cs="Times New Roman"/>
          <w:sz w:val="28"/>
          <w:szCs w:val="28"/>
        </w:rPr>
        <w:t xml:space="preserve"> настоящего Порядка, </w:t>
      </w:r>
      <w:r w:rsidR="0091614B" w:rsidRPr="00F243A4">
        <w:rPr>
          <w:rFonts w:ascii="Times New Roman" w:hAnsi="Times New Roman" w:cs="Times New Roman"/>
          <w:sz w:val="28"/>
          <w:szCs w:val="28"/>
        </w:rPr>
        <w:t xml:space="preserve">с 1 января </w:t>
      </w:r>
      <w:r w:rsidR="00E46BB3" w:rsidRPr="00F243A4">
        <w:rPr>
          <w:rFonts w:ascii="Times New Roman" w:hAnsi="Times New Roman" w:cs="Times New Roman"/>
          <w:sz w:val="28"/>
          <w:szCs w:val="28"/>
        </w:rPr>
        <w:t>по 30 июня</w:t>
      </w:r>
      <w:r w:rsidR="00F23D97" w:rsidRPr="00F243A4">
        <w:rPr>
          <w:rFonts w:ascii="Times New Roman" w:hAnsi="Times New Roman" w:cs="Times New Roman"/>
          <w:sz w:val="28"/>
          <w:szCs w:val="28"/>
        </w:rPr>
        <w:t xml:space="preserve"> текущего года и на 1 июля </w:t>
      </w:r>
      <w:r w:rsidR="00F72FD6">
        <w:rPr>
          <w:rFonts w:ascii="Times New Roman" w:hAnsi="Times New Roman" w:cs="Times New Roman"/>
          <w:sz w:val="28"/>
          <w:szCs w:val="28"/>
        </w:rPr>
        <w:t>–</w:t>
      </w:r>
      <w:r w:rsidR="00F23D97" w:rsidRPr="00F243A4">
        <w:rPr>
          <w:rFonts w:ascii="Times New Roman" w:hAnsi="Times New Roman" w:cs="Times New Roman"/>
          <w:sz w:val="28"/>
          <w:szCs w:val="28"/>
        </w:rPr>
        <w:t xml:space="preserve"> при представлении указанных документов в период с 1 июля </w:t>
      </w:r>
      <w:r w:rsidR="005D581B" w:rsidRPr="00F243A4">
        <w:rPr>
          <w:rFonts w:ascii="Times New Roman" w:hAnsi="Times New Roman" w:cs="Times New Roman"/>
          <w:sz w:val="28"/>
          <w:szCs w:val="28"/>
        </w:rPr>
        <w:t>п</w:t>
      </w:r>
      <w:r w:rsidR="00F23D97" w:rsidRPr="00F243A4">
        <w:rPr>
          <w:rFonts w:ascii="Times New Roman" w:hAnsi="Times New Roman" w:cs="Times New Roman"/>
          <w:sz w:val="28"/>
          <w:szCs w:val="28"/>
        </w:rPr>
        <w:t>о 15 декабря текущего года</w:t>
      </w:r>
      <w:r w:rsidRPr="00F243A4">
        <w:rPr>
          <w:rFonts w:ascii="Times New Roman" w:hAnsi="Times New Roman" w:cs="Times New Roman"/>
          <w:sz w:val="28"/>
          <w:szCs w:val="28"/>
        </w:rPr>
        <w:t>, субъекту государственной поддержки не предоставляются субсидии до момента исполнения обязанности по уплате налогов, сборов, страховых взносов, пеней, штрафов, процентов, подлежащих уплате в соответствии с</w:t>
      </w:r>
      <w:r w:rsidR="00F72FD6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налогах и сборах.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С момента исполнения обязанности по уплате налогов, сборов, страховых взносов, пеней, штрафов, процентов, подлежащих уплате в соответствии с</w:t>
      </w:r>
      <w:r w:rsidR="00F72FD6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о налогах и сборах, право субъекта государственной поддержки на получение субсидии по правилам, установленным настоящим Порядком, возобновляется.</w:t>
      </w:r>
    </w:p>
    <w:p w:rsidR="005A7DA7" w:rsidRPr="00F243A4" w:rsidRDefault="005A7DA7" w:rsidP="00F72F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Отсутствие неисполненной обязанности по уплате налогов, сборов, страховых взносов, пеней, штрафов, процентов, подлежащих уплате в</w:t>
      </w:r>
      <w:r w:rsidR="00F72FD6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 xml:space="preserve">соответствии с законодательством Российской Федерации о налогах и сборах, определяется министерством </w:t>
      </w:r>
      <w:r w:rsidR="00F23D97" w:rsidRPr="00F243A4">
        <w:rPr>
          <w:rFonts w:ascii="Times New Roman" w:hAnsi="Times New Roman" w:cs="Times New Roman"/>
          <w:sz w:val="28"/>
          <w:szCs w:val="28"/>
        </w:rPr>
        <w:t xml:space="preserve">на 1 января </w:t>
      </w:r>
      <w:r w:rsidR="00F72FD6">
        <w:rPr>
          <w:rFonts w:ascii="Times New Roman" w:hAnsi="Times New Roman" w:cs="Times New Roman"/>
          <w:sz w:val="28"/>
          <w:szCs w:val="28"/>
        </w:rPr>
        <w:t>–</w:t>
      </w:r>
      <w:r w:rsidR="00F23D97" w:rsidRPr="00F243A4">
        <w:rPr>
          <w:rFonts w:ascii="Times New Roman" w:hAnsi="Times New Roman" w:cs="Times New Roman"/>
          <w:sz w:val="28"/>
          <w:szCs w:val="28"/>
        </w:rPr>
        <w:t xml:space="preserve"> при представлении документов, предусмотренных пунктом 1</w:t>
      </w:r>
      <w:r w:rsidR="000466D6" w:rsidRPr="00F243A4">
        <w:rPr>
          <w:rFonts w:ascii="Times New Roman" w:hAnsi="Times New Roman" w:cs="Times New Roman"/>
          <w:sz w:val="28"/>
          <w:szCs w:val="28"/>
        </w:rPr>
        <w:t>8</w:t>
      </w:r>
      <w:r w:rsidR="00F23D97" w:rsidRPr="00F243A4">
        <w:rPr>
          <w:rFonts w:ascii="Times New Roman" w:hAnsi="Times New Roman" w:cs="Times New Roman"/>
          <w:sz w:val="28"/>
          <w:szCs w:val="28"/>
        </w:rPr>
        <w:t xml:space="preserve"> настоящего Порядка,</w:t>
      </w:r>
      <w:r w:rsidR="0091614B" w:rsidRPr="00F243A4">
        <w:rPr>
          <w:rFonts w:ascii="Times New Roman" w:hAnsi="Times New Roman" w:cs="Times New Roman"/>
          <w:sz w:val="28"/>
          <w:szCs w:val="28"/>
        </w:rPr>
        <w:t xml:space="preserve"> с 1 января</w:t>
      </w:r>
      <w:r w:rsidR="00F23D97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421B71" w:rsidRPr="00F243A4">
        <w:rPr>
          <w:rFonts w:ascii="Times New Roman" w:hAnsi="Times New Roman" w:cs="Times New Roman"/>
          <w:sz w:val="28"/>
          <w:szCs w:val="28"/>
        </w:rPr>
        <w:t>по 30 июня</w:t>
      </w:r>
      <w:r w:rsidR="00F23D97" w:rsidRPr="00F243A4">
        <w:rPr>
          <w:rFonts w:ascii="Times New Roman" w:hAnsi="Times New Roman" w:cs="Times New Roman"/>
          <w:sz w:val="28"/>
          <w:szCs w:val="28"/>
        </w:rPr>
        <w:t xml:space="preserve"> текущего года и на 1 июля </w:t>
      </w:r>
      <w:r w:rsidR="00F72FD6">
        <w:rPr>
          <w:rFonts w:ascii="Times New Roman" w:hAnsi="Times New Roman" w:cs="Times New Roman"/>
          <w:sz w:val="28"/>
          <w:szCs w:val="28"/>
        </w:rPr>
        <w:t>–</w:t>
      </w:r>
      <w:r w:rsidR="00F23D97" w:rsidRPr="00F243A4">
        <w:rPr>
          <w:rFonts w:ascii="Times New Roman" w:hAnsi="Times New Roman" w:cs="Times New Roman"/>
          <w:sz w:val="28"/>
          <w:szCs w:val="28"/>
        </w:rPr>
        <w:t xml:space="preserve"> при представлении указанны</w:t>
      </w:r>
      <w:r w:rsidR="005D581B" w:rsidRPr="00F243A4">
        <w:rPr>
          <w:rFonts w:ascii="Times New Roman" w:hAnsi="Times New Roman" w:cs="Times New Roman"/>
          <w:sz w:val="28"/>
          <w:szCs w:val="28"/>
        </w:rPr>
        <w:t>х документов в период с</w:t>
      </w:r>
      <w:r w:rsidR="00F72FD6">
        <w:rPr>
          <w:rFonts w:ascii="Times New Roman" w:hAnsi="Times New Roman" w:cs="Times New Roman"/>
          <w:sz w:val="28"/>
          <w:szCs w:val="28"/>
        </w:rPr>
        <w:t> </w:t>
      </w:r>
      <w:r w:rsidR="005D581B" w:rsidRPr="00F243A4">
        <w:rPr>
          <w:rFonts w:ascii="Times New Roman" w:hAnsi="Times New Roman" w:cs="Times New Roman"/>
          <w:sz w:val="28"/>
          <w:szCs w:val="28"/>
        </w:rPr>
        <w:t>1 июля п</w:t>
      </w:r>
      <w:r w:rsidR="00F23D97" w:rsidRPr="00F243A4">
        <w:rPr>
          <w:rFonts w:ascii="Times New Roman" w:hAnsi="Times New Roman" w:cs="Times New Roman"/>
          <w:sz w:val="28"/>
          <w:szCs w:val="28"/>
        </w:rPr>
        <w:t>о 15 декабря текущего года</w:t>
      </w:r>
      <w:r w:rsidR="007521C8">
        <w:rPr>
          <w:rFonts w:ascii="Times New Roman" w:hAnsi="Times New Roman" w:cs="Times New Roman"/>
          <w:sz w:val="28"/>
          <w:szCs w:val="28"/>
        </w:rPr>
        <w:t>,</w:t>
      </w:r>
      <w:r w:rsidRPr="00F243A4">
        <w:rPr>
          <w:rFonts w:ascii="Times New Roman" w:hAnsi="Times New Roman" w:cs="Times New Roman"/>
          <w:sz w:val="28"/>
          <w:szCs w:val="28"/>
        </w:rPr>
        <w:t xml:space="preserve"> на основании информации, запрашиваемой министерством в Управлении Федеральной налоговой службы по Новосибирской области, Пенсионном фонде Российской Федерации и Фонде социального страхования Российской Федерации с использованием межведомственной автоматизированной информационной системы по межведомственному запросу.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Субъект государственной поддержки вправе самостоятельно представить документы, подтверждающие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</w:t>
      </w:r>
      <w:r w:rsidR="00F72FD6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сборах.</w:t>
      </w:r>
    </w:p>
    <w:p w:rsidR="002816A6" w:rsidRPr="00F243A4" w:rsidRDefault="00BB3AC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11</w:t>
      </w:r>
      <w:r w:rsidR="00F23D97" w:rsidRPr="00F243A4">
        <w:rPr>
          <w:rFonts w:ascii="Times New Roman" w:hAnsi="Times New Roman" w:cs="Times New Roman"/>
          <w:sz w:val="28"/>
          <w:szCs w:val="28"/>
        </w:rPr>
        <w:t>. </w:t>
      </w:r>
      <w:r w:rsidR="000B7783" w:rsidRPr="00F243A4">
        <w:rPr>
          <w:rFonts w:ascii="Times New Roman" w:hAnsi="Times New Roman" w:cs="Times New Roman"/>
          <w:sz w:val="28"/>
          <w:szCs w:val="28"/>
        </w:rPr>
        <w:t>Субсидии по направлению государственной поддержки, предусмотренной подпунктом 5 пункта 3 настоящего Порядка</w:t>
      </w:r>
      <w:r w:rsidR="00F72FD6">
        <w:rPr>
          <w:rFonts w:ascii="Times New Roman" w:hAnsi="Times New Roman" w:cs="Times New Roman"/>
          <w:sz w:val="28"/>
          <w:szCs w:val="28"/>
        </w:rPr>
        <w:t>,</w:t>
      </w:r>
      <w:r w:rsidR="000B7783" w:rsidRPr="00F243A4">
        <w:rPr>
          <w:rFonts w:ascii="Times New Roman" w:hAnsi="Times New Roman" w:cs="Times New Roman"/>
          <w:sz w:val="28"/>
          <w:szCs w:val="28"/>
        </w:rPr>
        <w:t xml:space="preserve"> предоставляются субъектам государственной поддержки на возмещение части прямых понесенных затрат </w:t>
      </w:r>
      <w:r w:rsidR="002816A6" w:rsidRPr="00F243A4">
        <w:rPr>
          <w:rFonts w:ascii="Times New Roman" w:hAnsi="Times New Roman" w:cs="Times New Roman"/>
          <w:sz w:val="28"/>
          <w:szCs w:val="28"/>
        </w:rPr>
        <w:t xml:space="preserve">на создание и (или) модернизацию объектов агропромышленного </w:t>
      </w:r>
      <w:r w:rsidR="002816A6" w:rsidRPr="00F243A4">
        <w:rPr>
          <w:rFonts w:ascii="Times New Roman" w:hAnsi="Times New Roman" w:cs="Times New Roman"/>
          <w:sz w:val="28"/>
          <w:szCs w:val="28"/>
        </w:rPr>
        <w:lastRenderedPageBreak/>
        <w:t>комплекса</w:t>
      </w:r>
      <w:r w:rsidR="002E2339" w:rsidRPr="00F243A4">
        <w:rPr>
          <w:rFonts w:ascii="Times New Roman" w:hAnsi="Times New Roman" w:cs="Times New Roman"/>
          <w:sz w:val="28"/>
          <w:szCs w:val="28"/>
        </w:rPr>
        <w:t>, если создание и (или) модернизация объектов начат</w:t>
      </w:r>
      <w:r w:rsidR="00E86A68" w:rsidRPr="00F243A4">
        <w:rPr>
          <w:rFonts w:ascii="Times New Roman" w:hAnsi="Times New Roman" w:cs="Times New Roman"/>
          <w:sz w:val="28"/>
          <w:szCs w:val="28"/>
        </w:rPr>
        <w:t>ы</w:t>
      </w:r>
      <w:r w:rsidR="002E2339" w:rsidRPr="00F243A4">
        <w:rPr>
          <w:rFonts w:ascii="Times New Roman" w:hAnsi="Times New Roman" w:cs="Times New Roman"/>
          <w:sz w:val="28"/>
          <w:szCs w:val="28"/>
        </w:rPr>
        <w:t xml:space="preserve"> не ранее чем за</w:t>
      </w:r>
      <w:r w:rsidR="00F72FD6">
        <w:rPr>
          <w:rFonts w:ascii="Times New Roman" w:hAnsi="Times New Roman" w:cs="Times New Roman"/>
          <w:sz w:val="28"/>
          <w:szCs w:val="28"/>
        </w:rPr>
        <w:t> </w:t>
      </w:r>
      <w:r w:rsidR="002E2339" w:rsidRPr="00F243A4">
        <w:rPr>
          <w:rFonts w:ascii="Times New Roman" w:hAnsi="Times New Roman" w:cs="Times New Roman"/>
          <w:sz w:val="28"/>
          <w:szCs w:val="28"/>
        </w:rPr>
        <w:t>3</w:t>
      </w:r>
      <w:r w:rsidR="00F72FD6">
        <w:rPr>
          <w:rFonts w:ascii="Times New Roman" w:hAnsi="Times New Roman" w:cs="Times New Roman"/>
          <w:sz w:val="28"/>
          <w:szCs w:val="28"/>
        </w:rPr>
        <w:t> </w:t>
      </w:r>
      <w:r w:rsidR="002E2339" w:rsidRPr="00F243A4">
        <w:rPr>
          <w:rFonts w:ascii="Times New Roman" w:hAnsi="Times New Roman" w:cs="Times New Roman"/>
          <w:sz w:val="28"/>
          <w:szCs w:val="28"/>
        </w:rPr>
        <w:t xml:space="preserve">года до начала предоставления </w:t>
      </w:r>
      <w:r w:rsidR="002816A6" w:rsidRPr="00F243A4">
        <w:rPr>
          <w:rFonts w:ascii="Times New Roman" w:hAnsi="Times New Roman" w:cs="Times New Roman"/>
          <w:sz w:val="28"/>
          <w:szCs w:val="28"/>
        </w:rPr>
        <w:t>субсидии</w:t>
      </w:r>
      <w:r w:rsidR="002E2339" w:rsidRPr="00F243A4">
        <w:rPr>
          <w:rFonts w:ascii="Times New Roman" w:hAnsi="Times New Roman" w:cs="Times New Roman"/>
          <w:sz w:val="28"/>
          <w:szCs w:val="28"/>
        </w:rPr>
        <w:t xml:space="preserve"> и </w:t>
      </w:r>
      <w:r w:rsidR="002816A6" w:rsidRPr="00F243A4">
        <w:rPr>
          <w:rFonts w:ascii="Times New Roman" w:hAnsi="Times New Roman" w:cs="Times New Roman"/>
          <w:sz w:val="28"/>
          <w:szCs w:val="28"/>
        </w:rPr>
        <w:t xml:space="preserve">введения </w:t>
      </w:r>
      <w:r w:rsidR="002E2339" w:rsidRPr="00F243A4">
        <w:rPr>
          <w:rFonts w:ascii="Times New Roman" w:hAnsi="Times New Roman" w:cs="Times New Roman"/>
          <w:sz w:val="28"/>
          <w:szCs w:val="28"/>
        </w:rPr>
        <w:t>объект</w:t>
      </w:r>
      <w:r w:rsidR="002816A6" w:rsidRPr="00F243A4">
        <w:rPr>
          <w:rFonts w:ascii="Times New Roman" w:hAnsi="Times New Roman" w:cs="Times New Roman"/>
          <w:sz w:val="28"/>
          <w:szCs w:val="28"/>
        </w:rPr>
        <w:t>ов</w:t>
      </w:r>
      <w:r w:rsidR="002E2339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2E2339" w:rsidRPr="007C4EA4">
        <w:rPr>
          <w:rFonts w:ascii="Times New Roman" w:hAnsi="Times New Roman" w:cs="Times New Roman"/>
          <w:sz w:val="28"/>
          <w:szCs w:val="28"/>
        </w:rPr>
        <w:t>в</w:t>
      </w:r>
      <w:r w:rsidR="00F72FD6" w:rsidRPr="007C4EA4">
        <w:rPr>
          <w:rFonts w:ascii="Times New Roman" w:hAnsi="Times New Roman" w:cs="Times New Roman"/>
          <w:sz w:val="28"/>
          <w:szCs w:val="28"/>
        </w:rPr>
        <w:t> </w:t>
      </w:r>
      <w:r w:rsidR="002E2339" w:rsidRPr="007C4EA4">
        <w:rPr>
          <w:rFonts w:ascii="Times New Roman" w:hAnsi="Times New Roman" w:cs="Times New Roman"/>
          <w:sz w:val="28"/>
          <w:szCs w:val="28"/>
        </w:rPr>
        <w:t>эксплуатацию</w:t>
      </w:r>
      <w:r w:rsidR="00F72FD6" w:rsidRPr="007C4EA4">
        <w:rPr>
          <w:rFonts w:ascii="Times New Roman" w:hAnsi="Times New Roman" w:cs="Times New Roman"/>
          <w:sz w:val="28"/>
          <w:szCs w:val="28"/>
        </w:rPr>
        <w:t>,</w:t>
      </w:r>
      <w:r w:rsidR="002E2339" w:rsidRPr="007C4EA4">
        <w:rPr>
          <w:rFonts w:ascii="Times New Roman" w:hAnsi="Times New Roman" w:cs="Times New Roman"/>
          <w:sz w:val="28"/>
          <w:szCs w:val="28"/>
        </w:rPr>
        <w:t xml:space="preserve"> </w:t>
      </w:r>
      <w:r w:rsidR="007C4EA4" w:rsidRPr="007C4EA4">
        <w:rPr>
          <w:rFonts w:ascii="Times New Roman" w:hAnsi="Times New Roman" w:cs="Times New Roman"/>
          <w:sz w:val="28"/>
          <w:szCs w:val="28"/>
        </w:rPr>
        <w:t xml:space="preserve">но </w:t>
      </w:r>
      <w:r w:rsidR="002E2339" w:rsidRPr="007C4EA4">
        <w:rPr>
          <w:rFonts w:ascii="Times New Roman" w:hAnsi="Times New Roman" w:cs="Times New Roman"/>
          <w:sz w:val="28"/>
          <w:szCs w:val="28"/>
        </w:rPr>
        <w:t xml:space="preserve">не позднее дня предоставления </w:t>
      </w:r>
      <w:r w:rsidR="002816A6" w:rsidRPr="007C4EA4">
        <w:rPr>
          <w:rFonts w:ascii="Times New Roman" w:hAnsi="Times New Roman" w:cs="Times New Roman"/>
          <w:sz w:val="28"/>
          <w:szCs w:val="28"/>
        </w:rPr>
        <w:t>министерством</w:t>
      </w:r>
      <w:r w:rsidR="002E2339" w:rsidRPr="007C4EA4">
        <w:rPr>
          <w:rFonts w:ascii="Times New Roman" w:hAnsi="Times New Roman" w:cs="Times New Roman"/>
          <w:sz w:val="28"/>
          <w:szCs w:val="28"/>
        </w:rPr>
        <w:t xml:space="preserve"> заявки на участие в отборе на соответст</w:t>
      </w:r>
      <w:r w:rsidR="002816A6" w:rsidRPr="007C4EA4">
        <w:rPr>
          <w:rFonts w:ascii="Times New Roman" w:hAnsi="Times New Roman" w:cs="Times New Roman"/>
          <w:sz w:val="28"/>
          <w:szCs w:val="28"/>
        </w:rPr>
        <w:t xml:space="preserve">вующий финансовый год и </w:t>
      </w:r>
      <w:r w:rsidR="007C4EA4" w:rsidRPr="007C4EA4">
        <w:rPr>
          <w:rFonts w:ascii="Times New Roman" w:hAnsi="Times New Roman" w:cs="Times New Roman"/>
          <w:sz w:val="28"/>
          <w:szCs w:val="28"/>
        </w:rPr>
        <w:t xml:space="preserve">ее </w:t>
      </w:r>
      <w:r w:rsidR="002816A6" w:rsidRPr="007C4EA4">
        <w:rPr>
          <w:rFonts w:ascii="Times New Roman" w:hAnsi="Times New Roman" w:cs="Times New Roman"/>
          <w:sz w:val="28"/>
          <w:szCs w:val="28"/>
        </w:rPr>
        <w:t>отб</w:t>
      </w:r>
      <w:r w:rsidR="007C4EA4" w:rsidRPr="007C4EA4">
        <w:rPr>
          <w:rFonts w:ascii="Times New Roman" w:hAnsi="Times New Roman" w:cs="Times New Roman"/>
          <w:sz w:val="28"/>
          <w:szCs w:val="28"/>
        </w:rPr>
        <w:t>ора</w:t>
      </w:r>
      <w:r w:rsidR="002E2339" w:rsidRPr="007C4EA4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Российской Федерации</w:t>
      </w:r>
      <w:r w:rsidR="002816A6" w:rsidRPr="007C4EA4">
        <w:rPr>
          <w:rFonts w:ascii="Times New Roman" w:hAnsi="Times New Roman" w:cs="Times New Roman"/>
          <w:sz w:val="28"/>
          <w:szCs w:val="28"/>
        </w:rPr>
        <w:t>.</w:t>
      </w:r>
    </w:p>
    <w:p w:rsidR="002E2339" w:rsidRPr="00F243A4" w:rsidRDefault="002816A6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Субсидии по направлению государственной поддержки, предусмотренной подпунктом 5 пункта 3 настоящего Порядка</w:t>
      </w:r>
      <w:r w:rsidR="00FD10C9">
        <w:rPr>
          <w:rFonts w:ascii="Times New Roman" w:hAnsi="Times New Roman" w:cs="Times New Roman"/>
          <w:sz w:val="28"/>
          <w:szCs w:val="28"/>
        </w:rPr>
        <w:t>,</w:t>
      </w:r>
      <w:r w:rsidR="002E2339" w:rsidRPr="00F243A4">
        <w:rPr>
          <w:rFonts w:ascii="Times New Roman" w:hAnsi="Times New Roman" w:cs="Times New Roman"/>
          <w:sz w:val="28"/>
          <w:szCs w:val="28"/>
        </w:rPr>
        <w:t xml:space="preserve"> не </w:t>
      </w:r>
      <w:r w:rsidR="00AD0276" w:rsidRPr="00F243A4">
        <w:rPr>
          <w:rFonts w:ascii="Times New Roman" w:hAnsi="Times New Roman" w:cs="Times New Roman"/>
          <w:sz w:val="28"/>
          <w:szCs w:val="28"/>
        </w:rPr>
        <w:t>предоставляются на возмещение затрат на разработку</w:t>
      </w:r>
      <w:r w:rsidR="002E2339" w:rsidRPr="00F243A4">
        <w:rPr>
          <w:rFonts w:ascii="Times New Roman" w:hAnsi="Times New Roman" w:cs="Times New Roman"/>
          <w:sz w:val="28"/>
          <w:szCs w:val="28"/>
        </w:rPr>
        <w:t xml:space="preserve"> проектной документации и проведение инженерных изысканий, выполняемых для подготовки такой проектной документации,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объектов.</w:t>
      </w:r>
    </w:p>
    <w:p w:rsidR="00746EAC" w:rsidRPr="00F243A4" w:rsidRDefault="00746EAC" w:rsidP="00FD10C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Субсидии по направлению государственной поддержки, предусмотренной подпункт</w:t>
      </w:r>
      <w:r w:rsidR="003571E3" w:rsidRPr="00F243A4">
        <w:rPr>
          <w:rFonts w:ascii="Times New Roman" w:hAnsi="Times New Roman" w:cs="Times New Roman"/>
          <w:sz w:val="28"/>
          <w:szCs w:val="28"/>
        </w:rPr>
        <w:t>ом</w:t>
      </w:r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3571E3" w:rsidRPr="00F243A4">
        <w:rPr>
          <w:rFonts w:ascii="Times New Roman" w:hAnsi="Times New Roman" w:cs="Times New Roman"/>
          <w:sz w:val="28"/>
          <w:szCs w:val="28"/>
        </w:rPr>
        <w:t>5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пункта 3 настоящего Порядка, предоставляются при наличии разрешения на ввод объекта в эксплуатацию, при модернизации </w:t>
      </w:r>
      <w:r w:rsidR="00FD10C9">
        <w:rPr>
          <w:rFonts w:ascii="Times New Roman" w:hAnsi="Times New Roman" w:cs="Times New Roman"/>
          <w:sz w:val="28"/>
          <w:szCs w:val="28"/>
        </w:rPr>
        <w:t xml:space="preserve">– </w:t>
      </w:r>
      <w:r w:rsidR="00FD10C9" w:rsidRPr="0043146F">
        <w:rPr>
          <w:rFonts w:ascii="Times New Roman" w:hAnsi="Times New Roman" w:cs="Times New Roman"/>
          <w:sz w:val="28"/>
          <w:szCs w:val="28"/>
        </w:rPr>
        <w:t>при</w:t>
      </w:r>
      <w:r w:rsidRPr="0043146F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FD10C9" w:rsidRPr="0043146F">
        <w:rPr>
          <w:rFonts w:ascii="Times New Roman" w:hAnsi="Times New Roman" w:cs="Times New Roman"/>
          <w:sz w:val="28"/>
          <w:szCs w:val="28"/>
        </w:rPr>
        <w:t>и</w:t>
      </w:r>
      <w:r w:rsidRPr="0043146F">
        <w:rPr>
          <w:rFonts w:ascii="Times New Roman" w:hAnsi="Times New Roman" w:cs="Times New Roman"/>
          <w:sz w:val="28"/>
          <w:szCs w:val="28"/>
        </w:rPr>
        <w:t xml:space="preserve"> акта приемки объекта и (или) документов, подтверждающих приобретение</w:t>
      </w:r>
      <w:r w:rsidRPr="00F243A4">
        <w:rPr>
          <w:rFonts w:ascii="Times New Roman" w:hAnsi="Times New Roman" w:cs="Times New Roman"/>
          <w:sz w:val="28"/>
          <w:szCs w:val="28"/>
        </w:rPr>
        <w:t xml:space="preserve"> техники и</w:t>
      </w:r>
      <w:r w:rsidR="00FD10C9">
        <w:rPr>
          <w:rFonts w:ascii="Times New Roman" w:hAnsi="Times New Roman" w:cs="Times New Roman"/>
          <w:sz w:val="28"/>
          <w:szCs w:val="28"/>
        </w:rPr>
        <w:t xml:space="preserve"> </w:t>
      </w:r>
      <w:r w:rsidRPr="00F243A4">
        <w:rPr>
          <w:rFonts w:ascii="Times New Roman" w:hAnsi="Times New Roman" w:cs="Times New Roman"/>
          <w:sz w:val="28"/>
          <w:szCs w:val="28"/>
        </w:rPr>
        <w:t>(или) оборудования.</w:t>
      </w:r>
    </w:p>
    <w:p w:rsidR="00B53E60" w:rsidRPr="00F243A4" w:rsidRDefault="00BB3AC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12</w:t>
      </w:r>
      <w:r w:rsidR="00D16410" w:rsidRPr="00F243A4">
        <w:rPr>
          <w:rFonts w:ascii="Times New Roman" w:hAnsi="Times New Roman" w:cs="Times New Roman"/>
          <w:sz w:val="28"/>
          <w:szCs w:val="28"/>
        </w:rPr>
        <w:t>. </w:t>
      </w:r>
      <w:r w:rsidR="00B53E60" w:rsidRPr="00F243A4">
        <w:rPr>
          <w:rFonts w:ascii="Times New Roman" w:hAnsi="Times New Roman" w:cs="Times New Roman"/>
          <w:sz w:val="28"/>
          <w:szCs w:val="28"/>
        </w:rPr>
        <w:t>Предоставление субсидии, предусмотренной абзацем д) подпункта 1 пункта 3 настоящего Порядка</w:t>
      </w:r>
      <w:r w:rsidR="00FD10C9">
        <w:rPr>
          <w:rFonts w:ascii="Times New Roman" w:hAnsi="Times New Roman" w:cs="Times New Roman"/>
          <w:sz w:val="28"/>
          <w:szCs w:val="28"/>
        </w:rPr>
        <w:t>,</w:t>
      </w:r>
      <w:r w:rsidR="00B53E60" w:rsidRPr="00F243A4">
        <w:rPr>
          <w:rFonts w:ascii="Times New Roman" w:hAnsi="Times New Roman" w:cs="Times New Roman"/>
          <w:sz w:val="28"/>
          <w:szCs w:val="28"/>
        </w:rPr>
        <w:t xml:space="preserve"> осуществляется субъектам государственной поддержки (за исключением граждан, ведущих личное подсобное хозяйство), научным и образовательным организациям, включенным в перечень сельскохозяйственных организаций, крестьянских фермерских хозяйств, научных организаций, профессиональных образовательных организаций и образовательных организаций высшего образования, утверждаемый </w:t>
      </w:r>
      <w:r w:rsidR="00997B3B" w:rsidRPr="00F243A4">
        <w:rPr>
          <w:rFonts w:ascii="Times New Roman" w:hAnsi="Times New Roman" w:cs="Times New Roman"/>
          <w:sz w:val="28"/>
          <w:szCs w:val="28"/>
        </w:rPr>
        <w:t>распоряжением Правительства Новосибирской области</w:t>
      </w:r>
      <w:r w:rsidR="00B53E60" w:rsidRPr="00F243A4">
        <w:rPr>
          <w:rFonts w:ascii="Times New Roman" w:hAnsi="Times New Roman" w:cs="Times New Roman"/>
          <w:sz w:val="28"/>
          <w:szCs w:val="28"/>
        </w:rPr>
        <w:t xml:space="preserve"> на соответствующий год по согласованию с Министерством сельского хозяйства Российской Федерации.</w:t>
      </w:r>
    </w:p>
    <w:p w:rsidR="000F53AF" w:rsidRPr="00F243A4" w:rsidRDefault="00B53E60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содержание племенного маточного поголовья сельскохозяйственных животных и племенных быков производителей старше 16 месяцев, проверенных по качеству потомства или находящихся в процессе оценки этого качества, согласно </w:t>
      </w:r>
      <w:r w:rsidR="00E50670" w:rsidRPr="00F243A4">
        <w:rPr>
          <w:rFonts w:ascii="Times New Roman" w:hAnsi="Times New Roman" w:cs="Times New Roman"/>
          <w:sz w:val="28"/>
          <w:szCs w:val="28"/>
        </w:rPr>
        <w:t>постановлению Правительства Российской Федерации от 14.07.2012 № 717 «О</w:t>
      </w:r>
      <w:r w:rsidR="00FD10C9">
        <w:rPr>
          <w:rFonts w:ascii="Times New Roman" w:hAnsi="Times New Roman" w:cs="Times New Roman"/>
          <w:sz w:val="28"/>
          <w:szCs w:val="28"/>
        </w:rPr>
        <w:t xml:space="preserve"> </w:t>
      </w:r>
      <w:r w:rsidR="00E50670" w:rsidRPr="00F243A4">
        <w:rPr>
          <w:rFonts w:ascii="Times New Roman" w:hAnsi="Times New Roman" w:cs="Times New Roman"/>
          <w:sz w:val="28"/>
          <w:szCs w:val="28"/>
        </w:rPr>
        <w:t>Государственной программе развития сельского хозяйства и регулирования рынков сельскохозяйственной продукции, сырья и продовольствия»</w:t>
      </w:r>
      <w:r w:rsidRPr="00F243A4">
        <w:rPr>
          <w:rFonts w:ascii="Times New Roman" w:hAnsi="Times New Roman" w:cs="Times New Roman"/>
          <w:sz w:val="28"/>
          <w:szCs w:val="28"/>
        </w:rPr>
        <w:t>.</w:t>
      </w:r>
    </w:p>
    <w:p w:rsidR="00D16410" w:rsidRPr="00F243A4" w:rsidRDefault="000F53AF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1</w:t>
      </w:r>
      <w:r w:rsidR="00DF538C" w:rsidRPr="00F243A4">
        <w:rPr>
          <w:rFonts w:ascii="Times New Roman" w:hAnsi="Times New Roman" w:cs="Times New Roman"/>
          <w:sz w:val="28"/>
          <w:szCs w:val="28"/>
        </w:rPr>
        <w:t>3</w:t>
      </w:r>
      <w:r w:rsidRPr="00F243A4">
        <w:rPr>
          <w:rFonts w:ascii="Times New Roman" w:hAnsi="Times New Roman" w:cs="Times New Roman"/>
          <w:sz w:val="28"/>
          <w:szCs w:val="28"/>
        </w:rPr>
        <w:t>. </w:t>
      </w:r>
      <w:r w:rsidR="00D16410" w:rsidRPr="00F243A4">
        <w:rPr>
          <w:rFonts w:ascii="Times New Roman" w:hAnsi="Times New Roman" w:cs="Times New Roman"/>
          <w:sz w:val="28"/>
          <w:szCs w:val="28"/>
        </w:rPr>
        <w:t xml:space="preserve">Субсидии, предусмотренные </w:t>
      </w:r>
      <w:r w:rsidR="00E50670" w:rsidRPr="00F243A4">
        <w:rPr>
          <w:rFonts w:ascii="Times New Roman" w:hAnsi="Times New Roman" w:cs="Times New Roman"/>
          <w:sz w:val="28"/>
          <w:szCs w:val="28"/>
        </w:rPr>
        <w:t>подпункт</w:t>
      </w:r>
      <w:r w:rsidR="003571E3" w:rsidRPr="00F243A4">
        <w:rPr>
          <w:rFonts w:ascii="Times New Roman" w:hAnsi="Times New Roman" w:cs="Times New Roman"/>
          <w:sz w:val="28"/>
          <w:szCs w:val="28"/>
        </w:rPr>
        <w:t>ом</w:t>
      </w:r>
      <w:r w:rsidR="00E50670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3571E3" w:rsidRPr="00F243A4">
        <w:rPr>
          <w:rFonts w:ascii="Times New Roman" w:hAnsi="Times New Roman" w:cs="Times New Roman"/>
          <w:sz w:val="28"/>
          <w:szCs w:val="28"/>
        </w:rPr>
        <w:t>6</w:t>
      </w:r>
      <w:r w:rsidR="00E50670" w:rsidRPr="00F243A4">
        <w:rPr>
          <w:rFonts w:ascii="Times New Roman" w:hAnsi="Times New Roman" w:cs="Times New Roman"/>
          <w:sz w:val="28"/>
          <w:szCs w:val="28"/>
        </w:rPr>
        <w:t xml:space="preserve"> пункта 3 настоящего Порядка</w:t>
      </w:r>
      <w:r w:rsidR="00D16410" w:rsidRPr="00F243A4">
        <w:rPr>
          <w:rFonts w:ascii="Times New Roman" w:hAnsi="Times New Roman" w:cs="Times New Roman"/>
          <w:sz w:val="28"/>
          <w:szCs w:val="28"/>
        </w:rPr>
        <w:t xml:space="preserve">, предоставляются в текущем финансовом году по </w:t>
      </w:r>
      <w:r w:rsidR="00A62D48" w:rsidRPr="00F243A4">
        <w:rPr>
          <w:rFonts w:ascii="Times New Roman" w:hAnsi="Times New Roman" w:cs="Times New Roman"/>
          <w:sz w:val="28"/>
          <w:szCs w:val="28"/>
        </w:rPr>
        <w:t>затратам</w:t>
      </w:r>
      <w:r w:rsidR="00D16410" w:rsidRPr="00F243A4">
        <w:rPr>
          <w:rFonts w:ascii="Times New Roman" w:hAnsi="Times New Roman" w:cs="Times New Roman"/>
          <w:sz w:val="28"/>
          <w:szCs w:val="28"/>
        </w:rPr>
        <w:t>, произведенным сельскохозяйственными товаропроизводителями в текущем финансовом году и предыдущем финансовом году.</w:t>
      </w:r>
    </w:p>
    <w:p w:rsidR="00D16410" w:rsidRPr="00F243A4" w:rsidRDefault="00D16410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 </w:t>
      </w:r>
      <w:r w:rsidR="000C4C42" w:rsidRPr="00F243A4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0C4C42" w:rsidRPr="00F243A4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="000C4C42" w:rsidRPr="00F243A4">
        <w:rPr>
          <w:rFonts w:ascii="Times New Roman" w:hAnsi="Times New Roman" w:cs="Times New Roman"/>
          <w:sz w:val="28"/>
          <w:szCs w:val="28"/>
        </w:rPr>
        <w:t xml:space="preserve"> мероприятий на выбывших сельскохозяйственных угодьях, вовлекаемых в сельскохозяйственный оборот, </w:t>
      </w:r>
      <w:r w:rsidRPr="00F243A4">
        <w:rPr>
          <w:rFonts w:ascii="Times New Roman" w:hAnsi="Times New Roman" w:cs="Times New Roman"/>
          <w:sz w:val="28"/>
          <w:szCs w:val="28"/>
        </w:rPr>
        <w:t>предоставляются субъектам государственной поддержки при условии увеличения площади пашни в текущем году не менее чем на предъявляемое к субсидированию количество гектаров по сравнению с предыдущим периодом.</w:t>
      </w:r>
    </w:p>
    <w:p w:rsidR="00D16410" w:rsidRPr="00F243A4" w:rsidRDefault="00D16410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Субсидии по направлению государственной поддержки</w:t>
      </w:r>
      <w:r w:rsidR="000C4C42" w:rsidRPr="00F243A4">
        <w:rPr>
          <w:rFonts w:ascii="Times New Roman" w:hAnsi="Times New Roman" w:cs="Times New Roman"/>
          <w:sz w:val="28"/>
          <w:szCs w:val="28"/>
        </w:rPr>
        <w:t xml:space="preserve"> проведения </w:t>
      </w:r>
      <w:proofErr w:type="spellStart"/>
      <w:r w:rsidR="000C4C42" w:rsidRPr="00F243A4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="000C4C42" w:rsidRPr="00F243A4">
        <w:rPr>
          <w:rFonts w:ascii="Times New Roman" w:hAnsi="Times New Roman" w:cs="Times New Roman"/>
          <w:sz w:val="28"/>
          <w:szCs w:val="28"/>
        </w:rPr>
        <w:t xml:space="preserve"> мероприятий на выбывших сельскохозяйственных угодьях, </w:t>
      </w:r>
      <w:r w:rsidR="000C4C42" w:rsidRPr="00F243A4">
        <w:rPr>
          <w:rFonts w:ascii="Times New Roman" w:hAnsi="Times New Roman" w:cs="Times New Roman"/>
          <w:sz w:val="28"/>
          <w:szCs w:val="28"/>
        </w:rPr>
        <w:lastRenderedPageBreak/>
        <w:t xml:space="preserve">вовлекаемых в сельскохозяйственный оборот, </w:t>
      </w:r>
      <w:r w:rsidRPr="00F243A4">
        <w:rPr>
          <w:rFonts w:ascii="Times New Roman" w:hAnsi="Times New Roman" w:cs="Times New Roman"/>
          <w:sz w:val="28"/>
          <w:szCs w:val="28"/>
        </w:rPr>
        <w:t xml:space="preserve">предоставляются при условии возникновения зарегистрированного права на земельный участок не ранее 3 лет, предшествующих году </w:t>
      </w:r>
      <w:r w:rsidR="00B659DF" w:rsidRPr="00F243A4">
        <w:rPr>
          <w:rFonts w:ascii="Times New Roman" w:hAnsi="Times New Roman" w:cs="Times New Roman"/>
          <w:sz w:val="28"/>
          <w:szCs w:val="28"/>
        </w:rPr>
        <w:t xml:space="preserve">проведения </w:t>
      </w:r>
      <w:proofErr w:type="spellStart"/>
      <w:r w:rsidR="00B659DF" w:rsidRPr="00F243A4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="00B659DF" w:rsidRPr="00F243A4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F243A4">
        <w:rPr>
          <w:rFonts w:ascii="Times New Roman" w:hAnsi="Times New Roman" w:cs="Times New Roman"/>
          <w:sz w:val="28"/>
          <w:szCs w:val="28"/>
        </w:rPr>
        <w:t>.</w:t>
      </w:r>
    </w:p>
    <w:p w:rsidR="00DF6C17" w:rsidRPr="00F243A4" w:rsidRDefault="00DF6C1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 проведения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культуртехнических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мероприятий на выбывших сельскохозяйственных угодьях, вовлекаемых в сельскохозяйственный оборот, предоставляются субъектам государственной поддержки при проведении работ хозяйственным способом на компенсацию части понесенных капитальных затрат по коренному улучшению земель, в том числе на приобретение нефтепродуктов и расходных материалов, пестицидов, минеральных и органических удобрений, материалов для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пескования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глинования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, землевания,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мелиорантов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>, понижающих кислотность почв.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1</w:t>
      </w:r>
      <w:r w:rsidR="00DF538C" w:rsidRPr="00F243A4">
        <w:rPr>
          <w:rFonts w:ascii="Times New Roman" w:hAnsi="Times New Roman" w:cs="Times New Roman"/>
          <w:sz w:val="28"/>
          <w:szCs w:val="28"/>
        </w:rPr>
        <w:t>4</w:t>
      </w:r>
      <w:r w:rsidRPr="00F243A4">
        <w:rPr>
          <w:rFonts w:ascii="Times New Roman" w:hAnsi="Times New Roman" w:cs="Times New Roman"/>
          <w:sz w:val="28"/>
          <w:szCs w:val="28"/>
        </w:rPr>
        <w:t>.</w:t>
      </w:r>
      <w:r w:rsidR="004A1777" w:rsidRPr="00F243A4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 xml:space="preserve">Субсидии предоставляются субъектам государственной поддержки по </w:t>
      </w:r>
      <w:r w:rsidR="000D319D" w:rsidRPr="00F243A4">
        <w:rPr>
          <w:rFonts w:ascii="Times New Roman" w:hAnsi="Times New Roman" w:cs="Times New Roman"/>
          <w:sz w:val="28"/>
          <w:szCs w:val="28"/>
        </w:rPr>
        <w:t>направлениям</w:t>
      </w:r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0D319D" w:rsidRPr="00F243A4">
        <w:rPr>
          <w:rFonts w:ascii="Times New Roman" w:hAnsi="Times New Roman" w:cs="Times New Roman"/>
          <w:sz w:val="28"/>
          <w:szCs w:val="28"/>
        </w:rPr>
        <w:t>государственной поддержки</w:t>
      </w:r>
      <w:r w:rsidRPr="00F243A4">
        <w:rPr>
          <w:rFonts w:ascii="Times New Roman" w:hAnsi="Times New Roman" w:cs="Times New Roman"/>
          <w:sz w:val="28"/>
          <w:szCs w:val="28"/>
        </w:rPr>
        <w:t xml:space="preserve">, предусмотренным пунктом 3 настоящего Порядка, в соответствии с перечнем документов согласно </w:t>
      </w:r>
      <w:proofErr w:type="gramStart"/>
      <w:r w:rsidRPr="00F243A4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F243A4">
        <w:rPr>
          <w:rFonts w:ascii="Times New Roman" w:hAnsi="Times New Roman" w:cs="Times New Roman"/>
          <w:sz w:val="28"/>
          <w:szCs w:val="28"/>
        </w:rPr>
        <w:t xml:space="preserve"> к настоящему Порядку и </w:t>
      </w:r>
      <w:r w:rsidR="00720D5E" w:rsidRPr="00F243A4">
        <w:rPr>
          <w:rFonts w:ascii="Times New Roman" w:hAnsi="Times New Roman" w:cs="Times New Roman"/>
          <w:sz w:val="28"/>
          <w:szCs w:val="28"/>
        </w:rPr>
        <w:t>в пределах бюджетных ассигнований, предусмотренных в областном бюджете Новосибирской области министерству на соответствующий финансовый год и плановый период, и лимитов бюджетных обязательств, доведенных в установленном порядке на предоставление субсидий</w:t>
      </w:r>
      <w:r w:rsidRPr="00F243A4">
        <w:rPr>
          <w:rFonts w:ascii="Times New Roman" w:hAnsi="Times New Roman" w:cs="Times New Roman"/>
          <w:sz w:val="28"/>
          <w:szCs w:val="28"/>
        </w:rPr>
        <w:t>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Формы заявлений на предоставление субсидии и справок-расчетов размера субсидии разрабатываются и утверждаются приказом министерства.</w:t>
      </w:r>
    </w:p>
    <w:p w:rsidR="005A7DA7" w:rsidRPr="00F243A4" w:rsidRDefault="00720D5E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С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убсидии по </w:t>
      </w:r>
      <w:r w:rsidRPr="00F243A4">
        <w:rPr>
          <w:rFonts w:ascii="Times New Roman" w:hAnsi="Times New Roman" w:cs="Times New Roman"/>
          <w:sz w:val="28"/>
          <w:szCs w:val="28"/>
        </w:rPr>
        <w:t>направлениям государственной поддержки</w:t>
      </w:r>
      <w:r w:rsidR="005A7DA7" w:rsidRPr="00F243A4">
        <w:rPr>
          <w:rFonts w:ascii="Times New Roman" w:hAnsi="Times New Roman" w:cs="Times New Roman"/>
          <w:sz w:val="28"/>
          <w:szCs w:val="28"/>
        </w:rPr>
        <w:t>, предусмотренным абзац</w:t>
      </w:r>
      <w:r w:rsidR="00F10598" w:rsidRPr="00F243A4">
        <w:rPr>
          <w:rFonts w:ascii="Times New Roman" w:hAnsi="Times New Roman" w:cs="Times New Roman"/>
          <w:sz w:val="28"/>
          <w:szCs w:val="28"/>
        </w:rPr>
        <w:t>ами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F10598" w:rsidRPr="00F243A4">
        <w:rPr>
          <w:rFonts w:ascii="Times New Roman" w:hAnsi="Times New Roman" w:cs="Times New Roman"/>
          <w:sz w:val="28"/>
          <w:szCs w:val="28"/>
        </w:rPr>
        <w:t xml:space="preserve">в), г), </w:t>
      </w:r>
      <w:r w:rsidR="00F85DE2" w:rsidRPr="00F243A4">
        <w:rPr>
          <w:rFonts w:ascii="Times New Roman" w:hAnsi="Times New Roman" w:cs="Times New Roman"/>
          <w:sz w:val="28"/>
          <w:szCs w:val="28"/>
        </w:rPr>
        <w:t>д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), </w:t>
      </w:r>
      <w:r w:rsidR="00F10598" w:rsidRPr="00F243A4">
        <w:rPr>
          <w:rFonts w:ascii="Times New Roman" w:hAnsi="Times New Roman" w:cs="Times New Roman"/>
          <w:sz w:val="28"/>
          <w:szCs w:val="28"/>
        </w:rPr>
        <w:t>е)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подпункта 1, подпункт</w:t>
      </w:r>
      <w:r w:rsidR="0049092C" w:rsidRPr="00F243A4">
        <w:rPr>
          <w:rFonts w:ascii="Times New Roman" w:hAnsi="Times New Roman" w:cs="Times New Roman"/>
          <w:sz w:val="28"/>
          <w:szCs w:val="28"/>
        </w:rPr>
        <w:t>ами 3, 4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 пункта 3 настоящего Порядка, предоставляются субъектам государственной поддержки по ставкам, определяемым приказом министерства.</w:t>
      </w:r>
    </w:p>
    <w:p w:rsidR="00423A25" w:rsidRPr="00F243A4" w:rsidRDefault="00423A25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Субсидии по направлению государственной поддержки, предусмотренному </w:t>
      </w:r>
      <w:r w:rsidR="000D319D" w:rsidRPr="00F243A4">
        <w:rPr>
          <w:rFonts w:ascii="Times New Roman" w:hAnsi="Times New Roman" w:cs="Times New Roman"/>
          <w:sz w:val="28"/>
          <w:szCs w:val="28"/>
        </w:rPr>
        <w:t>подпунктом 3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пункта 3 настоящего Порядка, предоставляются субъектам государственной поддержки на возмещение части затрат на проведение комплекса агротехнологических работ, обеспечивающих увеличение производства овощей открытого грунта, семенного картофеля, семян овощных культур открытого грунта, льна-долгунца, технической конопли в соответствии с</w:t>
      </w:r>
      <w:r w:rsidR="00FD10C9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 xml:space="preserve">перечнем и ставкой, </w:t>
      </w:r>
      <w:r w:rsidR="00FD53C9" w:rsidRPr="00F243A4">
        <w:rPr>
          <w:rFonts w:ascii="Times New Roman" w:hAnsi="Times New Roman" w:cs="Times New Roman"/>
          <w:sz w:val="28"/>
          <w:szCs w:val="28"/>
        </w:rPr>
        <w:t xml:space="preserve">утверждаемыми приказом </w:t>
      </w:r>
      <w:r w:rsidRPr="00F243A4">
        <w:rPr>
          <w:rFonts w:ascii="Times New Roman" w:hAnsi="Times New Roman" w:cs="Times New Roman"/>
          <w:sz w:val="28"/>
          <w:szCs w:val="28"/>
        </w:rPr>
        <w:t>Министерств</w:t>
      </w:r>
      <w:r w:rsidR="00FD10C9">
        <w:rPr>
          <w:rFonts w:ascii="Times New Roman" w:hAnsi="Times New Roman" w:cs="Times New Roman"/>
          <w:sz w:val="28"/>
          <w:szCs w:val="28"/>
        </w:rPr>
        <w:t>а</w:t>
      </w:r>
      <w:r w:rsidRPr="00F243A4">
        <w:rPr>
          <w:rFonts w:ascii="Times New Roman" w:hAnsi="Times New Roman" w:cs="Times New Roman"/>
          <w:sz w:val="28"/>
          <w:szCs w:val="28"/>
        </w:rPr>
        <w:t xml:space="preserve"> сельского хозяйства Российской Федерации, в расчете на 1 гектар посевной площади.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1</w:t>
      </w:r>
      <w:r w:rsidR="00DF538C" w:rsidRPr="00F243A4">
        <w:rPr>
          <w:rFonts w:ascii="Times New Roman" w:hAnsi="Times New Roman" w:cs="Times New Roman"/>
          <w:sz w:val="28"/>
          <w:szCs w:val="28"/>
        </w:rPr>
        <w:t>5</w:t>
      </w:r>
      <w:r w:rsidRPr="00F243A4">
        <w:rPr>
          <w:rFonts w:ascii="Times New Roman" w:hAnsi="Times New Roman" w:cs="Times New Roman"/>
          <w:sz w:val="28"/>
          <w:szCs w:val="28"/>
        </w:rPr>
        <w:t>.</w:t>
      </w:r>
      <w:r w:rsidR="004A1777" w:rsidRPr="00F243A4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Порядок распределения средств, предусмотренных в бюджете Новосибирской области</w:t>
      </w:r>
      <w:r w:rsidR="0099643F" w:rsidRPr="00F243A4">
        <w:rPr>
          <w:rFonts w:ascii="Times New Roman" w:hAnsi="Times New Roman" w:cs="Times New Roman"/>
          <w:sz w:val="28"/>
          <w:szCs w:val="28"/>
        </w:rPr>
        <w:t xml:space="preserve"> в составе расходов на реализацию мероприятий государственной программы Новосибирской области «Развитие сельского хозяйства и регулирование рынков сельскохозяйственной продукции, сырья и продовольствия в Новосибирской области»</w:t>
      </w:r>
      <w:r w:rsidRPr="00F243A4">
        <w:rPr>
          <w:rFonts w:ascii="Times New Roman" w:hAnsi="Times New Roman" w:cs="Times New Roman"/>
          <w:sz w:val="28"/>
          <w:szCs w:val="28"/>
        </w:rPr>
        <w:t xml:space="preserve"> на содействие достижению целевых показателей, определяется в соответствии с Методикой распределения субсидии на содействие достижению целевых показателей региональных программ развития агропромышленного комплекса в Новосибирской области по</w:t>
      </w:r>
      <w:r w:rsidR="00FD10C9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направлениям предоставления субсидий</w:t>
      </w:r>
      <w:r w:rsidR="00FD10C9">
        <w:rPr>
          <w:rFonts w:ascii="Times New Roman" w:hAnsi="Times New Roman" w:cs="Times New Roman"/>
          <w:sz w:val="28"/>
          <w:szCs w:val="28"/>
        </w:rPr>
        <w:t xml:space="preserve"> согласно приложению № </w:t>
      </w:r>
      <w:r w:rsidR="00680569" w:rsidRPr="00F243A4">
        <w:rPr>
          <w:rFonts w:ascii="Times New Roman" w:hAnsi="Times New Roman" w:cs="Times New Roman"/>
          <w:sz w:val="28"/>
          <w:szCs w:val="28"/>
        </w:rPr>
        <w:t>1.1 к</w:t>
      </w:r>
      <w:r w:rsidR="00FD10C9">
        <w:rPr>
          <w:rFonts w:ascii="Times New Roman" w:hAnsi="Times New Roman" w:cs="Times New Roman"/>
          <w:sz w:val="28"/>
          <w:szCs w:val="28"/>
        </w:rPr>
        <w:t> </w:t>
      </w:r>
      <w:r w:rsidR="00680569" w:rsidRPr="00F243A4">
        <w:rPr>
          <w:rFonts w:ascii="Times New Roman" w:hAnsi="Times New Roman" w:cs="Times New Roman"/>
          <w:sz w:val="28"/>
          <w:szCs w:val="28"/>
        </w:rPr>
        <w:t>настоящему постановлению.</w:t>
      </w:r>
    </w:p>
    <w:p w:rsidR="00257375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1</w:t>
      </w:r>
      <w:r w:rsidR="00DF538C" w:rsidRPr="00F243A4">
        <w:rPr>
          <w:rFonts w:ascii="Times New Roman" w:hAnsi="Times New Roman" w:cs="Times New Roman"/>
          <w:sz w:val="28"/>
          <w:szCs w:val="28"/>
        </w:rPr>
        <w:t>6</w:t>
      </w:r>
      <w:r w:rsidRPr="00F243A4">
        <w:rPr>
          <w:rFonts w:ascii="Times New Roman" w:hAnsi="Times New Roman" w:cs="Times New Roman"/>
          <w:sz w:val="28"/>
          <w:szCs w:val="28"/>
        </w:rPr>
        <w:t>.</w:t>
      </w:r>
      <w:r w:rsidR="004A1777" w:rsidRPr="00F243A4">
        <w:rPr>
          <w:rFonts w:ascii="Times New Roman" w:hAnsi="Times New Roman" w:cs="Times New Roman"/>
          <w:sz w:val="28"/>
          <w:szCs w:val="28"/>
        </w:rPr>
        <w:t> </w:t>
      </w:r>
      <w:r w:rsidR="0078747B" w:rsidRPr="00F243A4">
        <w:rPr>
          <w:rFonts w:ascii="Times New Roman" w:hAnsi="Times New Roman" w:cs="Times New Roman"/>
          <w:sz w:val="28"/>
          <w:szCs w:val="28"/>
        </w:rPr>
        <w:t xml:space="preserve">Субсидия по направлению государственной поддержки, предусмотренному абзацем в) подпункта 1 пункта 3 настоящего Порядка, предоставляется субъектам государственной поддержки при условии, что </w:t>
      </w:r>
      <w:r w:rsidR="00850FD2" w:rsidRPr="00F243A4">
        <w:rPr>
          <w:rFonts w:ascii="Times New Roman" w:hAnsi="Times New Roman" w:cs="Times New Roman"/>
          <w:sz w:val="28"/>
          <w:szCs w:val="28"/>
        </w:rPr>
        <w:lastRenderedPageBreak/>
        <w:t xml:space="preserve">сельскохозяйственными товаропроизводителями </w:t>
      </w:r>
      <w:r w:rsidR="0078747B" w:rsidRPr="00F243A4">
        <w:rPr>
          <w:rFonts w:ascii="Times New Roman" w:hAnsi="Times New Roman" w:cs="Times New Roman"/>
          <w:sz w:val="28"/>
          <w:szCs w:val="28"/>
        </w:rPr>
        <w:t>приобретен</w:t>
      </w:r>
      <w:r w:rsidR="00850FD2" w:rsidRPr="00F243A4">
        <w:rPr>
          <w:rFonts w:ascii="Times New Roman" w:hAnsi="Times New Roman" w:cs="Times New Roman"/>
          <w:sz w:val="28"/>
          <w:szCs w:val="28"/>
        </w:rPr>
        <w:t>ы</w:t>
      </w:r>
      <w:r w:rsidR="0078747B" w:rsidRPr="00F243A4">
        <w:rPr>
          <w:rFonts w:ascii="Times New Roman" w:hAnsi="Times New Roman" w:cs="Times New Roman"/>
          <w:sz w:val="28"/>
          <w:szCs w:val="28"/>
        </w:rPr>
        <w:t xml:space="preserve"> элитные семена сельскохозяйственных культур</w:t>
      </w:r>
      <w:r w:rsidR="00597A17" w:rsidRPr="00F243A4">
        <w:rPr>
          <w:rFonts w:ascii="Times New Roman" w:hAnsi="Times New Roman" w:cs="Times New Roman"/>
          <w:sz w:val="28"/>
          <w:szCs w:val="28"/>
        </w:rPr>
        <w:t>,</w:t>
      </w:r>
      <w:r w:rsidR="0078747B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597A17" w:rsidRPr="00F243A4">
        <w:rPr>
          <w:rFonts w:ascii="Times New Roman" w:hAnsi="Times New Roman" w:cs="Times New Roman"/>
          <w:sz w:val="28"/>
          <w:szCs w:val="28"/>
        </w:rPr>
        <w:t xml:space="preserve">сорта или гибриды которых включены </w:t>
      </w:r>
      <w:r w:rsidR="00257375" w:rsidRPr="00F243A4">
        <w:rPr>
          <w:rFonts w:ascii="Times New Roman" w:hAnsi="Times New Roman" w:cs="Times New Roman"/>
          <w:sz w:val="28"/>
          <w:szCs w:val="28"/>
        </w:rPr>
        <w:t>в</w:t>
      </w:r>
      <w:r w:rsidR="00FD10C9">
        <w:rPr>
          <w:rFonts w:ascii="Times New Roman" w:hAnsi="Times New Roman" w:cs="Times New Roman"/>
          <w:sz w:val="28"/>
          <w:szCs w:val="28"/>
        </w:rPr>
        <w:t>  </w:t>
      </w:r>
      <w:r w:rsidR="00257375" w:rsidRPr="00F243A4">
        <w:rPr>
          <w:rFonts w:ascii="Times New Roman" w:hAnsi="Times New Roman" w:cs="Times New Roman"/>
          <w:sz w:val="28"/>
          <w:szCs w:val="28"/>
        </w:rPr>
        <w:t>Государственный реестр селекционных достижений, допущенных к</w:t>
      </w:r>
      <w:r w:rsidR="00FD10C9">
        <w:rPr>
          <w:rFonts w:ascii="Times New Roman" w:hAnsi="Times New Roman" w:cs="Times New Roman"/>
          <w:sz w:val="28"/>
          <w:szCs w:val="28"/>
        </w:rPr>
        <w:t> </w:t>
      </w:r>
      <w:r w:rsidR="00257375" w:rsidRPr="00F243A4">
        <w:rPr>
          <w:rFonts w:ascii="Times New Roman" w:hAnsi="Times New Roman" w:cs="Times New Roman"/>
          <w:sz w:val="28"/>
          <w:szCs w:val="28"/>
        </w:rPr>
        <w:t>использованию, по Западно-Сибирскому региону допуска, а также при условии, что сортовые и посевные качества таких семян соответствуют ГОСТ Р 52325-2005.</w:t>
      </w:r>
    </w:p>
    <w:p w:rsidR="00C909F1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Субсидии по направлению государственной поддержки, предусмотренному подпункт</w:t>
      </w:r>
      <w:r w:rsidR="00D221C8" w:rsidRPr="00F243A4">
        <w:rPr>
          <w:rFonts w:ascii="Times New Roman" w:hAnsi="Times New Roman" w:cs="Times New Roman"/>
          <w:sz w:val="28"/>
          <w:szCs w:val="28"/>
        </w:rPr>
        <w:t>ом</w:t>
      </w:r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D221C8" w:rsidRPr="00F243A4">
        <w:rPr>
          <w:rFonts w:ascii="Times New Roman" w:hAnsi="Times New Roman" w:cs="Times New Roman"/>
          <w:sz w:val="28"/>
          <w:szCs w:val="28"/>
        </w:rPr>
        <w:t>3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пункта 3 настоящего Порядка, предоставляются субъектам государственной поддержки (кроме граждан, ведущих личное подсобное хозяйство) </w:t>
      </w:r>
      <w:r w:rsidR="00C909F1" w:rsidRPr="00F243A4">
        <w:rPr>
          <w:rFonts w:ascii="Times New Roman" w:hAnsi="Times New Roman" w:cs="Times New Roman"/>
          <w:sz w:val="28"/>
          <w:szCs w:val="28"/>
        </w:rPr>
        <w:t>при условии, что на посев при проведении агротехнологических работ использовались семена сельскохозяйственных культур, сорта или гибриды которых включены в Государственный реестр селекционных достижений, допущенных к использованию</w:t>
      </w:r>
      <w:r w:rsidR="00D17C44" w:rsidRPr="00F243A4">
        <w:rPr>
          <w:rFonts w:ascii="Times New Roman" w:hAnsi="Times New Roman" w:cs="Times New Roman"/>
          <w:sz w:val="28"/>
          <w:szCs w:val="28"/>
        </w:rPr>
        <w:t>,</w:t>
      </w:r>
      <w:r w:rsidR="00C909F1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D17C44" w:rsidRPr="00F243A4">
        <w:rPr>
          <w:rFonts w:ascii="Times New Roman" w:hAnsi="Times New Roman" w:cs="Times New Roman"/>
          <w:sz w:val="28"/>
          <w:szCs w:val="28"/>
        </w:rPr>
        <w:t>по З</w:t>
      </w:r>
      <w:r w:rsidR="00C909F1" w:rsidRPr="00F243A4">
        <w:rPr>
          <w:rFonts w:ascii="Times New Roman" w:hAnsi="Times New Roman" w:cs="Times New Roman"/>
          <w:sz w:val="28"/>
          <w:szCs w:val="28"/>
        </w:rPr>
        <w:t>ападно-Сибирско</w:t>
      </w:r>
      <w:r w:rsidR="00D17C44" w:rsidRPr="00F243A4">
        <w:rPr>
          <w:rFonts w:ascii="Times New Roman" w:hAnsi="Times New Roman" w:cs="Times New Roman"/>
          <w:sz w:val="28"/>
          <w:szCs w:val="28"/>
        </w:rPr>
        <w:t>му</w:t>
      </w:r>
      <w:r w:rsidR="00C909F1" w:rsidRPr="00F243A4">
        <w:rPr>
          <w:rFonts w:ascii="Times New Roman" w:hAnsi="Times New Roman" w:cs="Times New Roman"/>
          <w:sz w:val="28"/>
          <w:szCs w:val="28"/>
        </w:rPr>
        <w:t xml:space="preserve"> регион</w:t>
      </w:r>
      <w:r w:rsidR="00D17C44" w:rsidRPr="00F243A4">
        <w:rPr>
          <w:rFonts w:ascii="Times New Roman" w:hAnsi="Times New Roman" w:cs="Times New Roman"/>
          <w:sz w:val="28"/>
          <w:szCs w:val="28"/>
        </w:rPr>
        <w:t>у допуска</w:t>
      </w:r>
      <w:r w:rsidR="00C909F1" w:rsidRPr="00F243A4">
        <w:rPr>
          <w:rFonts w:ascii="Times New Roman" w:hAnsi="Times New Roman" w:cs="Times New Roman"/>
          <w:sz w:val="28"/>
          <w:szCs w:val="28"/>
        </w:rPr>
        <w:t>, а также при условии, что сортовые и посевные качества таких семян соответствуют ГОСТ</w:t>
      </w:r>
      <w:r w:rsidR="000D224D" w:rsidRPr="00F243A4">
        <w:rPr>
          <w:rFonts w:ascii="Times New Roman" w:hAnsi="Times New Roman" w:cs="Times New Roman"/>
          <w:sz w:val="28"/>
          <w:szCs w:val="28"/>
        </w:rPr>
        <w:t> </w:t>
      </w:r>
      <w:r w:rsidR="00C909F1" w:rsidRPr="00F243A4">
        <w:rPr>
          <w:rFonts w:ascii="Times New Roman" w:hAnsi="Times New Roman" w:cs="Times New Roman"/>
          <w:sz w:val="28"/>
          <w:szCs w:val="28"/>
        </w:rPr>
        <w:t>Р</w:t>
      </w:r>
      <w:r w:rsidR="000D224D" w:rsidRPr="00F243A4">
        <w:rPr>
          <w:rFonts w:ascii="Times New Roman" w:hAnsi="Times New Roman" w:cs="Times New Roman"/>
          <w:sz w:val="28"/>
          <w:szCs w:val="28"/>
        </w:rPr>
        <w:t> </w:t>
      </w:r>
      <w:r w:rsidR="00C909F1" w:rsidRPr="00F243A4">
        <w:rPr>
          <w:rFonts w:ascii="Times New Roman" w:hAnsi="Times New Roman" w:cs="Times New Roman"/>
          <w:sz w:val="28"/>
          <w:szCs w:val="28"/>
        </w:rPr>
        <w:t>52325-2005.</w:t>
      </w:r>
    </w:p>
    <w:p w:rsidR="007C4EA4" w:rsidRPr="00F243A4" w:rsidRDefault="005A7DA7" w:rsidP="007C4E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Субсидии по направлению государствен</w:t>
      </w:r>
      <w:r w:rsidR="004D4BF4" w:rsidRPr="00F243A4">
        <w:rPr>
          <w:rFonts w:ascii="Times New Roman" w:hAnsi="Times New Roman" w:cs="Times New Roman"/>
          <w:sz w:val="28"/>
          <w:szCs w:val="28"/>
        </w:rPr>
        <w:t>ной поддержки, предусмотренному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подпункт</w:t>
      </w:r>
      <w:r w:rsidR="00D221C8" w:rsidRPr="00F243A4">
        <w:rPr>
          <w:rFonts w:ascii="Times New Roman" w:hAnsi="Times New Roman" w:cs="Times New Roman"/>
          <w:sz w:val="28"/>
          <w:szCs w:val="28"/>
        </w:rPr>
        <w:t>ом</w:t>
      </w:r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D221C8" w:rsidRPr="00F243A4">
        <w:rPr>
          <w:rFonts w:ascii="Times New Roman" w:hAnsi="Times New Roman" w:cs="Times New Roman"/>
          <w:sz w:val="28"/>
          <w:szCs w:val="28"/>
        </w:rPr>
        <w:t>3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пункта 3 настоящего Порядка, на возмещение части затрат на проведение комплекса агротехнологических работ в расчете на 1 гектар посевной площади, занятой зерновыми, зернобобовыми и кормовыми сельскохозяйственными культурами, рассчитываются по ставкам на 1 гектар посевной площади сельскохозяйственных культур для каждого муниципально</w:t>
      </w:r>
      <w:r w:rsidR="007C4EA4">
        <w:rPr>
          <w:rFonts w:ascii="Times New Roman" w:hAnsi="Times New Roman" w:cs="Times New Roman"/>
          <w:sz w:val="28"/>
          <w:szCs w:val="28"/>
        </w:rPr>
        <w:t xml:space="preserve">го района Новосибирской области и предоставляются </w:t>
      </w:r>
      <w:r w:rsidR="007C4EA4" w:rsidRPr="007C4EA4">
        <w:rPr>
          <w:rFonts w:ascii="Times New Roman" w:hAnsi="Times New Roman" w:cs="Times New Roman"/>
          <w:sz w:val="28"/>
          <w:szCs w:val="28"/>
        </w:rPr>
        <w:t>при условии сохранения всей посевной площади в текущем году не менее уровня предыдущего периода.</w:t>
      </w:r>
    </w:p>
    <w:p w:rsidR="00F6511E" w:rsidRPr="00F243A4" w:rsidRDefault="00FD10C9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r w:rsidR="00F6511E" w:rsidRPr="00F243A4">
        <w:rPr>
          <w:rFonts w:ascii="Times New Roman" w:hAnsi="Times New Roman" w:cs="Times New Roman"/>
          <w:sz w:val="28"/>
          <w:szCs w:val="28"/>
        </w:rPr>
        <w:t xml:space="preserve"> если сельскохозяйственный товаропроизводитель не имел посевов занятых зерновыми, зернобобовыми и кормовыми сельскохозяйственными культурами в предыдущем году, расчет осуществляется по площадям, планируемым к посеву в текущем году.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Субсидии по направлению государственной поддержки, предусмотренному подпункт</w:t>
      </w:r>
      <w:r w:rsidR="004D4BF4" w:rsidRPr="00F243A4">
        <w:rPr>
          <w:rFonts w:ascii="Times New Roman" w:hAnsi="Times New Roman" w:cs="Times New Roman"/>
          <w:sz w:val="28"/>
          <w:szCs w:val="28"/>
        </w:rPr>
        <w:t>ом</w:t>
      </w:r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4D4BF4" w:rsidRPr="00F243A4">
        <w:rPr>
          <w:rFonts w:ascii="Times New Roman" w:hAnsi="Times New Roman" w:cs="Times New Roman"/>
          <w:sz w:val="28"/>
          <w:szCs w:val="28"/>
        </w:rPr>
        <w:t>3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пункта 3 настоящего Порядка, на 1 гектар посевной площади кормовых культур предоставляются при условии наличия у сельскохозяйственных товаропроизводителей</w:t>
      </w:r>
      <w:r w:rsidR="006A1F7D" w:rsidRPr="00F243A4">
        <w:rPr>
          <w:rFonts w:ascii="Times New Roman" w:hAnsi="Times New Roman" w:cs="Times New Roman"/>
          <w:sz w:val="28"/>
          <w:szCs w:val="28"/>
        </w:rPr>
        <w:t>, за исключением семеноводческих предприятий,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поголовья крупного рогатого скота и (или) мелкого рогатого скота и</w:t>
      </w:r>
      <w:r w:rsidR="00311BA4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(или) лошадей на первое число месяца предоставления государственной поддержки из расчета не более 5 гектар кормовых культур на 1 условную голову (крупного рогатого скота и (или) мелкого рогатого скота и (или) лошадей).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Перерасчет поголовья крупного рогатого скота, мелкого рогатого скота, лошадей в условные головы крупного рогатого скота осуществляется </w:t>
      </w:r>
      <w:proofErr w:type="gramStart"/>
      <w:r w:rsidRPr="00F243A4">
        <w:rPr>
          <w:rFonts w:ascii="Times New Roman" w:hAnsi="Times New Roman" w:cs="Times New Roman"/>
          <w:sz w:val="28"/>
          <w:szCs w:val="28"/>
        </w:rPr>
        <w:t>в</w:t>
      </w:r>
      <w:r w:rsidR="00311BA4">
        <w:rPr>
          <w:rFonts w:ascii="Times New Roman" w:hAnsi="Times New Roman" w:cs="Times New Roman"/>
          <w:sz w:val="28"/>
          <w:szCs w:val="28"/>
        </w:rPr>
        <w:t>  </w:t>
      </w:r>
      <w:r w:rsidRPr="00F243A4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F243A4">
        <w:rPr>
          <w:rFonts w:ascii="Times New Roman" w:hAnsi="Times New Roman" w:cs="Times New Roman"/>
          <w:sz w:val="28"/>
          <w:szCs w:val="28"/>
        </w:rPr>
        <w:t xml:space="preserve"> с коэффициентами, утверждаемыми приказом министерства, по</w:t>
      </w:r>
      <w:r w:rsidR="00311BA4">
        <w:rPr>
          <w:rFonts w:ascii="Times New Roman" w:hAnsi="Times New Roman" w:cs="Times New Roman"/>
          <w:sz w:val="28"/>
          <w:szCs w:val="28"/>
        </w:rPr>
        <w:t>  </w:t>
      </w:r>
      <w:r w:rsidRPr="00F243A4">
        <w:rPr>
          <w:rFonts w:ascii="Times New Roman" w:hAnsi="Times New Roman" w:cs="Times New Roman"/>
          <w:sz w:val="28"/>
          <w:szCs w:val="28"/>
        </w:rPr>
        <w:t>согласованию с профильным комитетом Законодательного Собрания Новосибирской области.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1</w:t>
      </w:r>
      <w:r w:rsidR="000466D6" w:rsidRPr="00F243A4">
        <w:rPr>
          <w:rFonts w:ascii="Times New Roman" w:hAnsi="Times New Roman" w:cs="Times New Roman"/>
          <w:sz w:val="28"/>
          <w:szCs w:val="28"/>
        </w:rPr>
        <w:t>7</w:t>
      </w:r>
      <w:r w:rsidRPr="00F243A4">
        <w:rPr>
          <w:rFonts w:ascii="Times New Roman" w:hAnsi="Times New Roman" w:cs="Times New Roman"/>
          <w:sz w:val="28"/>
          <w:szCs w:val="28"/>
        </w:rPr>
        <w:t>.</w:t>
      </w:r>
      <w:r w:rsidR="004A1777" w:rsidRPr="00F243A4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 xml:space="preserve">Субсидия по направлению государственной поддержки, предусмотренному </w:t>
      </w:r>
      <w:r w:rsidR="004D4BF4" w:rsidRPr="00F243A4">
        <w:rPr>
          <w:rFonts w:ascii="Times New Roman" w:hAnsi="Times New Roman" w:cs="Times New Roman"/>
          <w:sz w:val="28"/>
          <w:szCs w:val="28"/>
        </w:rPr>
        <w:t>подпунктом 4 пункта 3</w:t>
      </w:r>
      <w:r w:rsidRPr="00F243A4">
        <w:rPr>
          <w:rFonts w:ascii="Times New Roman" w:hAnsi="Times New Roman" w:cs="Times New Roman"/>
          <w:sz w:val="28"/>
          <w:szCs w:val="28"/>
        </w:rPr>
        <w:t xml:space="preserve"> настоящего Порядка, предоставляется субъектам государственной поддержки при условии обеспечения сохранности поголовья коров в отчетном финансовом году по отношению к уровню года, предшествующего отчетному финансовому году, за исключением </w:t>
      </w:r>
      <w:r w:rsidRPr="00F243A4">
        <w:rPr>
          <w:rFonts w:ascii="Times New Roman" w:hAnsi="Times New Roman" w:cs="Times New Roman"/>
          <w:sz w:val="28"/>
          <w:szCs w:val="28"/>
        </w:rPr>
        <w:lastRenderedPageBreak/>
        <w:t>сельскохозяйственных товаропроизводителей, которые начали хозяйственную деятельность по производству молока в отчетном финансовом году, а также за</w:t>
      </w:r>
      <w:r w:rsidR="00311BA4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исключением сельскохозяйстве</w:t>
      </w:r>
      <w:r w:rsidR="00FB30A7" w:rsidRPr="00F243A4">
        <w:rPr>
          <w:rFonts w:ascii="Times New Roman" w:hAnsi="Times New Roman" w:cs="Times New Roman"/>
          <w:sz w:val="28"/>
          <w:szCs w:val="28"/>
        </w:rPr>
        <w:t>нных товаропроизводителей, пред</w:t>
      </w:r>
      <w:r w:rsidRPr="00F243A4">
        <w:rPr>
          <w:rFonts w:ascii="Times New Roman" w:hAnsi="Times New Roman" w:cs="Times New Roman"/>
          <w:sz w:val="28"/>
          <w:szCs w:val="28"/>
        </w:rPr>
        <w:t>ставивших документы, подтверждающие наступление обстоятельств непреодолимой силы в</w:t>
      </w:r>
      <w:r w:rsidR="00311BA4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отчетном финансовом году.</w:t>
      </w:r>
    </w:p>
    <w:p w:rsidR="005A7DA7" w:rsidRPr="00F243A4" w:rsidRDefault="005A7DA7" w:rsidP="0031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ar147"/>
      <w:bookmarkEnd w:id="15"/>
      <w:r w:rsidRPr="00F243A4">
        <w:rPr>
          <w:rFonts w:ascii="Times New Roman" w:hAnsi="Times New Roman" w:cs="Times New Roman"/>
          <w:sz w:val="28"/>
          <w:szCs w:val="28"/>
        </w:rPr>
        <w:t>1</w:t>
      </w:r>
      <w:r w:rsidR="000466D6" w:rsidRPr="00F243A4">
        <w:rPr>
          <w:rFonts w:ascii="Times New Roman" w:hAnsi="Times New Roman" w:cs="Times New Roman"/>
          <w:sz w:val="28"/>
          <w:szCs w:val="28"/>
        </w:rPr>
        <w:t>8</w:t>
      </w:r>
      <w:r w:rsidRPr="00F243A4">
        <w:rPr>
          <w:rFonts w:ascii="Times New Roman" w:hAnsi="Times New Roman" w:cs="Times New Roman"/>
          <w:sz w:val="28"/>
          <w:szCs w:val="28"/>
        </w:rPr>
        <w:t>.</w:t>
      </w:r>
      <w:r w:rsidR="004A1777" w:rsidRPr="00F243A4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Для получения субсидий субъектами государственной поддержки по направлениям, предусмотренным пунктом 3 настоящего Порядка, представляются в министерство лично либо посредством государственной информационной системы Новос</w:t>
      </w:r>
      <w:r w:rsidR="0062469F" w:rsidRPr="00F243A4">
        <w:rPr>
          <w:rFonts w:ascii="Times New Roman" w:hAnsi="Times New Roman" w:cs="Times New Roman"/>
          <w:sz w:val="28"/>
          <w:szCs w:val="28"/>
        </w:rPr>
        <w:t>ибирской области «</w:t>
      </w:r>
      <w:r w:rsidRPr="00F243A4">
        <w:rPr>
          <w:rFonts w:ascii="Times New Roman" w:hAnsi="Times New Roman" w:cs="Times New Roman"/>
          <w:sz w:val="28"/>
          <w:szCs w:val="28"/>
        </w:rPr>
        <w:t>Государственная поддержка агропромышленного комплекса Новосибир</w:t>
      </w:r>
      <w:r w:rsidR="004A1777" w:rsidRPr="00F243A4">
        <w:rPr>
          <w:rFonts w:ascii="Times New Roman" w:hAnsi="Times New Roman" w:cs="Times New Roman"/>
          <w:sz w:val="28"/>
          <w:szCs w:val="28"/>
        </w:rPr>
        <w:t>ской области</w:t>
      </w:r>
      <w:r w:rsidR="0062469F" w:rsidRPr="00F243A4">
        <w:rPr>
          <w:rFonts w:ascii="Times New Roman" w:hAnsi="Times New Roman" w:cs="Times New Roman"/>
          <w:sz w:val="28"/>
          <w:szCs w:val="28"/>
        </w:rPr>
        <w:t>»</w:t>
      </w:r>
      <w:r w:rsidR="004A1777" w:rsidRPr="00F243A4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311BA4">
        <w:rPr>
          <w:rFonts w:ascii="Times New Roman" w:hAnsi="Times New Roman" w:cs="Times New Roman"/>
          <w:sz w:val="28"/>
          <w:szCs w:val="28"/>
        </w:rPr>
        <w:t>–</w:t>
      </w:r>
      <w:r w:rsidR="004A1777" w:rsidRPr="00F243A4">
        <w:rPr>
          <w:rFonts w:ascii="Times New Roman" w:hAnsi="Times New Roman" w:cs="Times New Roman"/>
          <w:sz w:val="28"/>
          <w:szCs w:val="28"/>
        </w:rPr>
        <w:t xml:space="preserve"> ГИС НСО «</w:t>
      </w:r>
      <w:r w:rsidRPr="00F243A4">
        <w:rPr>
          <w:rFonts w:ascii="Times New Roman" w:hAnsi="Times New Roman" w:cs="Times New Roman"/>
          <w:sz w:val="28"/>
          <w:szCs w:val="28"/>
        </w:rPr>
        <w:t>Господдержка АПК НСО</w:t>
      </w:r>
      <w:r w:rsidR="004A1777" w:rsidRPr="00F243A4">
        <w:rPr>
          <w:rFonts w:ascii="Times New Roman" w:hAnsi="Times New Roman" w:cs="Times New Roman"/>
          <w:sz w:val="28"/>
          <w:szCs w:val="28"/>
        </w:rPr>
        <w:t>»</w:t>
      </w:r>
      <w:r w:rsidRPr="00F243A4">
        <w:rPr>
          <w:rFonts w:ascii="Times New Roman" w:hAnsi="Times New Roman" w:cs="Times New Roman"/>
          <w:sz w:val="28"/>
          <w:szCs w:val="28"/>
        </w:rPr>
        <w:t xml:space="preserve"> документы в соответствии с перечнем согласно приложению к настоящему Порядку (далее </w:t>
      </w:r>
      <w:r w:rsidR="00311BA4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документы для установления права на получение субсидий):</w:t>
      </w:r>
    </w:p>
    <w:p w:rsidR="005A7DA7" w:rsidRPr="00F243A4" w:rsidRDefault="005A7DA7" w:rsidP="0031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до 27 числа каждого месяца </w:t>
      </w:r>
      <w:r w:rsidR="00311BA4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по направлени</w:t>
      </w:r>
      <w:r w:rsidR="005421BB" w:rsidRPr="00F243A4">
        <w:rPr>
          <w:rFonts w:ascii="Times New Roman" w:hAnsi="Times New Roman" w:cs="Times New Roman"/>
          <w:sz w:val="28"/>
          <w:szCs w:val="28"/>
        </w:rPr>
        <w:t>ям</w:t>
      </w:r>
      <w:r w:rsidRPr="00F243A4">
        <w:rPr>
          <w:rFonts w:ascii="Times New Roman" w:hAnsi="Times New Roman" w:cs="Times New Roman"/>
          <w:sz w:val="28"/>
          <w:szCs w:val="28"/>
        </w:rPr>
        <w:t xml:space="preserve"> госуда</w:t>
      </w:r>
      <w:r w:rsidR="005421BB" w:rsidRPr="00F243A4">
        <w:rPr>
          <w:rFonts w:ascii="Times New Roman" w:hAnsi="Times New Roman" w:cs="Times New Roman"/>
          <w:sz w:val="28"/>
          <w:szCs w:val="28"/>
        </w:rPr>
        <w:t>рственной поддержки, определенным</w:t>
      </w:r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6FB0" w:rsidRPr="00F243A4">
        <w:rPr>
          <w:rFonts w:ascii="Times New Roman" w:hAnsi="Times New Roman" w:cs="Times New Roman"/>
          <w:sz w:val="28"/>
          <w:szCs w:val="28"/>
        </w:rPr>
        <w:t>абзаце</w:t>
      </w:r>
      <w:r w:rsidRPr="00F243A4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Pr="00F243A4">
        <w:rPr>
          <w:rFonts w:ascii="Times New Roman" w:hAnsi="Times New Roman" w:cs="Times New Roman"/>
          <w:sz w:val="28"/>
          <w:szCs w:val="28"/>
        </w:rPr>
        <w:t xml:space="preserve"> а) подпункта 1, подпункт</w:t>
      </w:r>
      <w:r w:rsidR="00D116B1" w:rsidRPr="00F243A4">
        <w:rPr>
          <w:rFonts w:ascii="Times New Roman" w:hAnsi="Times New Roman" w:cs="Times New Roman"/>
          <w:sz w:val="28"/>
          <w:szCs w:val="28"/>
        </w:rPr>
        <w:t>ом</w:t>
      </w:r>
      <w:r w:rsidRPr="00F243A4">
        <w:rPr>
          <w:rFonts w:ascii="Times New Roman" w:hAnsi="Times New Roman" w:cs="Times New Roman"/>
          <w:sz w:val="28"/>
          <w:szCs w:val="28"/>
        </w:rPr>
        <w:t xml:space="preserve"> 2 пункта 3 настоящего Порядка;</w:t>
      </w:r>
    </w:p>
    <w:p w:rsidR="00CB039F" w:rsidRPr="00F243A4" w:rsidRDefault="00177185" w:rsidP="0031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до </w:t>
      </w:r>
      <w:r w:rsidR="00CB039F" w:rsidRPr="00F243A4">
        <w:rPr>
          <w:rFonts w:ascii="Times New Roman" w:hAnsi="Times New Roman" w:cs="Times New Roman"/>
          <w:sz w:val="28"/>
          <w:szCs w:val="28"/>
        </w:rPr>
        <w:t xml:space="preserve">1 </w:t>
      </w:r>
      <w:r w:rsidR="00D43D30" w:rsidRPr="00F243A4">
        <w:rPr>
          <w:rFonts w:ascii="Times New Roman" w:hAnsi="Times New Roman" w:cs="Times New Roman"/>
          <w:sz w:val="28"/>
          <w:szCs w:val="28"/>
        </w:rPr>
        <w:t>мая</w:t>
      </w:r>
      <w:r w:rsidR="00CB039F" w:rsidRPr="00F243A4">
        <w:rPr>
          <w:rFonts w:ascii="Times New Roman" w:hAnsi="Times New Roman" w:cs="Times New Roman"/>
          <w:sz w:val="28"/>
          <w:szCs w:val="28"/>
        </w:rPr>
        <w:t xml:space="preserve"> текущего года </w:t>
      </w:r>
      <w:r w:rsidR="00311BA4">
        <w:rPr>
          <w:rFonts w:ascii="Times New Roman" w:hAnsi="Times New Roman" w:cs="Times New Roman"/>
          <w:sz w:val="28"/>
          <w:szCs w:val="28"/>
        </w:rPr>
        <w:t>–</w:t>
      </w:r>
      <w:r w:rsidR="00CB039F" w:rsidRPr="00F243A4">
        <w:rPr>
          <w:rFonts w:ascii="Times New Roman" w:hAnsi="Times New Roman" w:cs="Times New Roman"/>
          <w:sz w:val="28"/>
          <w:szCs w:val="28"/>
        </w:rPr>
        <w:t xml:space="preserve"> по направлению государственной поддержки, определенному подпункт</w:t>
      </w:r>
      <w:r w:rsidR="004D4BF4" w:rsidRPr="00F243A4">
        <w:rPr>
          <w:rFonts w:ascii="Times New Roman" w:hAnsi="Times New Roman" w:cs="Times New Roman"/>
          <w:sz w:val="28"/>
          <w:szCs w:val="28"/>
        </w:rPr>
        <w:t>ом</w:t>
      </w:r>
      <w:r w:rsidR="00CB039F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4D4BF4" w:rsidRPr="00F243A4">
        <w:rPr>
          <w:rFonts w:ascii="Times New Roman" w:hAnsi="Times New Roman" w:cs="Times New Roman"/>
          <w:sz w:val="28"/>
          <w:szCs w:val="28"/>
        </w:rPr>
        <w:t>4</w:t>
      </w:r>
      <w:r w:rsidR="00CB039F" w:rsidRPr="00F243A4">
        <w:rPr>
          <w:rFonts w:ascii="Times New Roman" w:hAnsi="Times New Roman" w:cs="Times New Roman"/>
          <w:sz w:val="28"/>
          <w:szCs w:val="28"/>
        </w:rPr>
        <w:t xml:space="preserve"> пункта 3 настоящего Порядка;</w:t>
      </w:r>
    </w:p>
    <w:p w:rsidR="00934E22" w:rsidRPr="00F243A4" w:rsidRDefault="00934E22" w:rsidP="0031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до 25 июня текущего года </w:t>
      </w:r>
      <w:r w:rsidR="00311BA4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по направлению государственной поддержки, определенному абзацем в) подпункта 1 пункта 3 настоящего Порядка</w:t>
      </w:r>
      <w:r w:rsidR="00311BA4">
        <w:rPr>
          <w:rFonts w:ascii="Times New Roman" w:hAnsi="Times New Roman" w:cs="Times New Roman"/>
          <w:sz w:val="28"/>
          <w:szCs w:val="28"/>
        </w:rPr>
        <w:t>;</w:t>
      </w:r>
    </w:p>
    <w:p w:rsidR="00D43D30" w:rsidRPr="00F243A4" w:rsidRDefault="00177185" w:rsidP="0031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до </w:t>
      </w:r>
      <w:r w:rsidR="00D43D30" w:rsidRPr="00F243A4">
        <w:rPr>
          <w:rFonts w:ascii="Times New Roman" w:hAnsi="Times New Roman" w:cs="Times New Roman"/>
          <w:sz w:val="28"/>
          <w:szCs w:val="28"/>
        </w:rPr>
        <w:t xml:space="preserve">1 июля текущего года </w:t>
      </w:r>
      <w:r w:rsidR="00311BA4">
        <w:rPr>
          <w:rFonts w:ascii="Times New Roman" w:hAnsi="Times New Roman" w:cs="Times New Roman"/>
          <w:sz w:val="28"/>
          <w:szCs w:val="28"/>
        </w:rPr>
        <w:t>–</w:t>
      </w:r>
      <w:r w:rsidR="00D43D30" w:rsidRPr="00F243A4">
        <w:rPr>
          <w:rFonts w:ascii="Times New Roman" w:hAnsi="Times New Roman" w:cs="Times New Roman"/>
          <w:sz w:val="28"/>
          <w:szCs w:val="28"/>
        </w:rPr>
        <w:t xml:space="preserve"> по направлени</w:t>
      </w:r>
      <w:r w:rsidR="00934E22" w:rsidRPr="00F243A4">
        <w:rPr>
          <w:rFonts w:ascii="Times New Roman" w:hAnsi="Times New Roman" w:cs="Times New Roman"/>
          <w:sz w:val="28"/>
          <w:szCs w:val="28"/>
        </w:rPr>
        <w:t>ю</w:t>
      </w:r>
      <w:r w:rsidR="00D43D30" w:rsidRPr="00F243A4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определенному </w:t>
      </w:r>
      <w:r w:rsidR="004D4BF4" w:rsidRPr="00F243A4">
        <w:rPr>
          <w:rFonts w:ascii="Times New Roman" w:hAnsi="Times New Roman" w:cs="Times New Roman"/>
          <w:sz w:val="28"/>
          <w:szCs w:val="28"/>
        </w:rPr>
        <w:t>подпунктом</w:t>
      </w:r>
      <w:r w:rsidR="00D43D30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4D4BF4" w:rsidRPr="00F243A4">
        <w:rPr>
          <w:rFonts w:ascii="Times New Roman" w:hAnsi="Times New Roman" w:cs="Times New Roman"/>
          <w:sz w:val="28"/>
          <w:szCs w:val="28"/>
        </w:rPr>
        <w:t>3</w:t>
      </w:r>
      <w:r w:rsidR="00D43D30" w:rsidRPr="00F243A4">
        <w:rPr>
          <w:rFonts w:ascii="Times New Roman" w:hAnsi="Times New Roman" w:cs="Times New Roman"/>
          <w:sz w:val="28"/>
          <w:szCs w:val="28"/>
        </w:rPr>
        <w:t xml:space="preserve"> пункта 3 настоящего Порядка;</w:t>
      </w:r>
    </w:p>
    <w:p w:rsidR="002E3C3A" w:rsidRPr="00F243A4" w:rsidRDefault="00177185" w:rsidP="0031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до </w:t>
      </w:r>
      <w:r w:rsidR="002E3C3A" w:rsidRPr="00F243A4">
        <w:rPr>
          <w:rFonts w:ascii="Times New Roman" w:hAnsi="Times New Roman" w:cs="Times New Roman"/>
          <w:sz w:val="28"/>
          <w:szCs w:val="28"/>
        </w:rPr>
        <w:t xml:space="preserve">1 ноября текущего года </w:t>
      </w:r>
      <w:r w:rsidR="00311BA4">
        <w:rPr>
          <w:rFonts w:ascii="Times New Roman" w:hAnsi="Times New Roman" w:cs="Times New Roman"/>
          <w:sz w:val="28"/>
          <w:szCs w:val="28"/>
        </w:rPr>
        <w:t>–</w:t>
      </w:r>
      <w:r w:rsidR="002E3C3A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C87C7C" w:rsidRPr="00F243A4">
        <w:rPr>
          <w:rFonts w:ascii="Times New Roman" w:hAnsi="Times New Roman" w:cs="Times New Roman"/>
          <w:sz w:val="28"/>
          <w:szCs w:val="28"/>
        </w:rPr>
        <w:t>по направлени</w:t>
      </w:r>
      <w:r w:rsidR="00934E22" w:rsidRPr="00F243A4">
        <w:rPr>
          <w:rFonts w:ascii="Times New Roman" w:hAnsi="Times New Roman" w:cs="Times New Roman"/>
          <w:sz w:val="28"/>
          <w:szCs w:val="28"/>
        </w:rPr>
        <w:t>ям</w:t>
      </w:r>
      <w:r w:rsidR="00C87C7C" w:rsidRPr="00F243A4">
        <w:rPr>
          <w:rFonts w:ascii="Times New Roman" w:hAnsi="Times New Roman" w:cs="Times New Roman"/>
          <w:sz w:val="28"/>
          <w:szCs w:val="28"/>
        </w:rPr>
        <w:t xml:space="preserve"> государственной поддержки, определенн</w:t>
      </w:r>
      <w:r w:rsidR="00934E22" w:rsidRPr="00F243A4">
        <w:rPr>
          <w:rFonts w:ascii="Times New Roman" w:hAnsi="Times New Roman" w:cs="Times New Roman"/>
          <w:sz w:val="28"/>
          <w:szCs w:val="28"/>
        </w:rPr>
        <w:t>ым</w:t>
      </w:r>
      <w:r w:rsidR="00C87C7C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3C08A6" w:rsidRPr="00F243A4">
        <w:rPr>
          <w:rFonts w:ascii="Times New Roman" w:hAnsi="Times New Roman" w:cs="Times New Roman"/>
          <w:sz w:val="28"/>
          <w:szCs w:val="28"/>
        </w:rPr>
        <w:t>абзацем г) подпункта 1</w:t>
      </w:r>
      <w:r w:rsidR="00934E22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2E3C3A" w:rsidRPr="00F243A4">
        <w:rPr>
          <w:rFonts w:ascii="Times New Roman" w:hAnsi="Times New Roman" w:cs="Times New Roman"/>
          <w:sz w:val="28"/>
          <w:szCs w:val="28"/>
        </w:rPr>
        <w:t>настоящего Порядка;</w:t>
      </w:r>
    </w:p>
    <w:p w:rsidR="00933D68" w:rsidRPr="00F243A4" w:rsidRDefault="00933D68" w:rsidP="0031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до 15 ноября текущего года </w:t>
      </w:r>
      <w:r w:rsidR="00311BA4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по направлению государственной поддержки, определенному подпункто</w:t>
      </w:r>
      <w:r w:rsidR="00177185" w:rsidRPr="00F243A4">
        <w:rPr>
          <w:rFonts w:ascii="Times New Roman" w:hAnsi="Times New Roman" w:cs="Times New Roman"/>
          <w:sz w:val="28"/>
          <w:szCs w:val="28"/>
        </w:rPr>
        <w:t>м 6 пункта 3 настоящего Порядка.</w:t>
      </w:r>
    </w:p>
    <w:p w:rsidR="00B71E79" w:rsidRPr="00F243A4" w:rsidRDefault="005A7DA7" w:rsidP="00311BA4">
      <w:pPr>
        <w:widowControl w:val="0"/>
        <w:tabs>
          <w:tab w:val="left" w:pos="595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6" w:name="Par152"/>
      <w:bookmarkEnd w:id="16"/>
      <w:r w:rsidRPr="00F243A4">
        <w:rPr>
          <w:rFonts w:ascii="Times New Roman" w:hAnsi="Times New Roman" w:cs="Times New Roman"/>
          <w:sz w:val="28"/>
          <w:szCs w:val="28"/>
        </w:rPr>
        <w:t>1</w:t>
      </w:r>
      <w:r w:rsidR="000466D6" w:rsidRPr="00F243A4">
        <w:rPr>
          <w:rFonts w:ascii="Times New Roman" w:hAnsi="Times New Roman" w:cs="Times New Roman"/>
          <w:sz w:val="28"/>
          <w:szCs w:val="28"/>
        </w:rPr>
        <w:t>9</w:t>
      </w:r>
      <w:r w:rsidRPr="00F243A4">
        <w:rPr>
          <w:rFonts w:ascii="Times New Roman" w:hAnsi="Times New Roman" w:cs="Times New Roman"/>
          <w:sz w:val="28"/>
          <w:szCs w:val="28"/>
        </w:rPr>
        <w:t>.</w:t>
      </w:r>
      <w:r w:rsidR="003C5DAF" w:rsidRPr="00F243A4">
        <w:rPr>
          <w:rFonts w:ascii="Times New Roman" w:hAnsi="Times New Roman" w:cs="Times New Roman"/>
          <w:sz w:val="28"/>
          <w:szCs w:val="28"/>
        </w:rPr>
        <w:t> </w:t>
      </w:r>
      <w:bookmarkStart w:id="17" w:name="Par175"/>
      <w:bookmarkEnd w:id="17"/>
      <w:r w:rsidR="00B71E79"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Рассмотрение министерством документов для установления права на получение субсидий осуществляется по направлению государственной поддержки, предусмотренному подпункт</w:t>
      </w:r>
      <w:r w:rsidR="00250FEE"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71E79"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пункта 3 настоящего Порядка, в</w:t>
      </w:r>
      <w:r w:rsidR="00311BA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r w:rsidR="00B71E79"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течение 10 рабочих дней, по остальным направлениям государств</w:t>
      </w:r>
      <w:r w:rsidR="00311BA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енной поддержки, предусмотренным</w:t>
      </w:r>
      <w:r w:rsidR="00B71E79"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пунктом 3 настоящего Порядка, </w:t>
      </w:r>
      <w:r w:rsidR="00311BA4">
        <w:rPr>
          <w:rFonts w:ascii="Times New Roman" w:hAnsi="Times New Roman" w:cs="Times New Roman"/>
          <w:sz w:val="28"/>
          <w:szCs w:val="28"/>
        </w:rPr>
        <w:t>–</w:t>
      </w:r>
      <w:r w:rsidR="00B71E79"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течение 15</w:t>
      </w:r>
      <w:r w:rsidR="00311B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71E79"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дней со дня представления субъектами государственной поддержки документов для установления права на получение субсидий лично либо посредством ГИС НСО «Господдержка АПК НСО».</w:t>
      </w:r>
    </w:p>
    <w:p w:rsidR="00B71E79" w:rsidRPr="00F243A4" w:rsidRDefault="00B71E79" w:rsidP="00717EF4">
      <w:pPr>
        <w:widowControl w:val="0"/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рассмотрения документов по направлениям государственной поддержки, предусмотренным в пункте 3 настоящего Порядка, для установления права на получение субсидий министерством принимается решение о предоставлении субсидии путем включения заявителя в реестр заявителей, имеющих право на получение субсидий, формирующийся в ГИС НСО «Господдержка АПК НСО», либо об отказе в предоставлении субсидий с</w:t>
      </w:r>
      <w:r w:rsidR="00311B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указанием причин отказа.</w:t>
      </w:r>
    </w:p>
    <w:p w:rsidR="00B71E79" w:rsidRPr="00F243A4" w:rsidRDefault="00B71E79" w:rsidP="00717EF4">
      <w:pPr>
        <w:widowControl w:val="0"/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Форму реестра заявителей, имеющих право на получение субсидий, разрабатывает и утверждает министерство.</w:t>
      </w:r>
    </w:p>
    <w:p w:rsidR="00B71E79" w:rsidRPr="00F243A4" w:rsidRDefault="00B71E79" w:rsidP="00717EF4">
      <w:pPr>
        <w:widowControl w:val="0"/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срок, не превышающий 2 рабочих дней со дня принятия решения о предоставлении субсидии</w:t>
      </w:r>
      <w:r w:rsidR="00311B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направляет субъекту государственной </w:t>
      </w: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поддержки заказным почтовым отправлением с уведомлением о вручении либо посредством ГИС НСО «Господдержка АПК НСО» уведомление о принятии решения о предоставлении субсидии или об отказе в предоставлении субсидии.</w:t>
      </w:r>
    </w:p>
    <w:p w:rsidR="00B71E79" w:rsidRPr="00F243A4" w:rsidRDefault="00B71E79" w:rsidP="00717EF4">
      <w:pPr>
        <w:widowControl w:val="0"/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в течени</w:t>
      </w:r>
      <w:r w:rsidR="004C1BF8"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рабочих дней после направления уведомления о</w:t>
      </w:r>
      <w:r w:rsidR="00311B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принятии решения о предоставлении субсидии подписывает, регистрирует соглашение в реестре соглашений о предоставлении субсидий и направляет один экземпляр соглашения субъекту государственной поддержки заказным почтовым отправлением с уведомлением о вручении либо посредством ГИС НСО «Господдержка АПК НСО».</w:t>
      </w:r>
    </w:p>
    <w:p w:rsidR="00B71E79" w:rsidRPr="00F243A4" w:rsidRDefault="00B71E79" w:rsidP="00717EF4">
      <w:pPr>
        <w:widowControl w:val="0"/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Основаниями для отказа в предоставлении субсидий по направлениям государственной поддержки, предусмотренным в пункте 3 настоящего </w:t>
      </w:r>
      <w:r w:rsidR="003A2DEF"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</w:t>
      </w: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, являются:</w:t>
      </w:r>
    </w:p>
    <w:p w:rsidR="00B71E79" w:rsidRPr="00F243A4" w:rsidRDefault="00B71E79" w:rsidP="00717EF4">
      <w:pPr>
        <w:widowControl w:val="0"/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 неполного пакета документов;</w:t>
      </w:r>
    </w:p>
    <w:p w:rsidR="00B71E79" w:rsidRPr="00F243A4" w:rsidRDefault="00B71E79" w:rsidP="00717EF4">
      <w:pPr>
        <w:widowControl w:val="0"/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представленных субъектом государственной поддержки документов требованиям, определенным перечнем документов согласно </w:t>
      </w:r>
      <w:proofErr w:type="gramStart"/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</w:t>
      </w:r>
      <w:r w:rsidR="003A2DEF"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Порядку</w:t>
      </w: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непредставление (представление не в</w:t>
      </w:r>
      <w:r w:rsidR="00311B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 объеме) указанных документов;</w:t>
      </w:r>
    </w:p>
    <w:p w:rsidR="00B71E79" w:rsidRPr="00F243A4" w:rsidRDefault="00B71E79" w:rsidP="00717EF4">
      <w:pPr>
        <w:widowControl w:val="0"/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в представленных документах информации</w:t>
      </w:r>
      <w:r w:rsidR="00D8333A"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полном объеме</w:t>
      </w: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недостоверность представленной субъектом государственной поддержки информации;</w:t>
      </w:r>
    </w:p>
    <w:p w:rsidR="00B71E79" w:rsidRPr="00F243A4" w:rsidRDefault="00B71E79" w:rsidP="00717EF4">
      <w:pPr>
        <w:widowControl w:val="0"/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несоответствие субъекта государственной поддержки требованиям, предусмотренным пунктом </w:t>
      </w:r>
      <w:r w:rsidR="00D8333A"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Порядка;</w:t>
      </w:r>
    </w:p>
    <w:p w:rsidR="003E7AC5" w:rsidRPr="00F243A4" w:rsidRDefault="00B71E79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243A4">
        <w:rPr>
          <w:rFonts w:ascii="Times New Roman" w:eastAsia="Calibri" w:hAnsi="Times New Roman" w:cs="Times New Roman"/>
          <w:sz w:val="28"/>
          <w:szCs w:val="28"/>
        </w:rPr>
        <w:t>непрохождение</w:t>
      </w:r>
      <w:proofErr w:type="spellEnd"/>
      <w:r w:rsidRPr="00F243A4">
        <w:rPr>
          <w:rFonts w:ascii="Times New Roman" w:eastAsia="Calibri" w:hAnsi="Times New Roman" w:cs="Times New Roman"/>
          <w:sz w:val="28"/>
          <w:szCs w:val="28"/>
        </w:rPr>
        <w:t xml:space="preserve"> процедуры отбора инвестиционных проектов, предусмотренной постановлением Правительства Российской Федерации от 14.07.2012 № 717 «О Государственной программе развития сельского хозяйства и регулирования рынков сельскохозяйственной продукции, сырья и продовольствия», по направлению государственной поддержки, предусмотренному подпункт</w:t>
      </w:r>
      <w:r w:rsidR="00A432C3" w:rsidRPr="00F243A4">
        <w:rPr>
          <w:rFonts w:ascii="Times New Roman" w:eastAsia="Calibri" w:hAnsi="Times New Roman" w:cs="Times New Roman"/>
          <w:sz w:val="28"/>
          <w:szCs w:val="28"/>
        </w:rPr>
        <w:t>ом</w:t>
      </w:r>
      <w:r w:rsidRPr="00F243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432C3" w:rsidRPr="00F243A4">
        <w:rPr>
          <w:rFonts w:ascii="Times New Roman" w:eastAsia="Calibri" w:hAnsi="Times New Roman" w:cs="Times New Roman"/>
          <w:sz w:val="28"/>
          <w:szCs w:val="28"/>
        </w:rPr>
        <w:t>5</w:t>
      </w:r>
      <w:r w:rsidRPr="00F243A4">
        <w:rPr>
          <w:rFonts w:ascii="Times New Roman" w:eastAsia="Calibri" w:hAnsi="Times New Roman" w:cs="Times New Roman"/>
          <w:sz w:val="28"/>
          <w:szCs w:val="28"/>
        </w:rPr>
        <w:t xml:space="preserve"> пункта 3 настоящего Порядка;</w:t>
      </w:r>
    </w:p>
    <w:p w:rsidR="00B71E79" w:rsidRPr="00F243A4" w:rsidRDefault="00B71E79" w:rsidP="00717EF4">
      <w:pPr>
        <w:widowControl w:val="0"/>
        <w:tabs>
          <w:tab w:val="left" w:pos="5954"/>
        </w:tabs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заявителем сроков представления документов;</w:t>
      </w:r>
    </w:p>
    <w:p w:rsidR="00B71E79" w:rsidRPr="00F243A4" w:rsidRDefault="00B71E79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письменное заявление субъекта государственной поддержки об отказе в</w:t>
      </w:r>
      <w:r w:rsidR="00311BA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243A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предоставлении субсидий.</w:t>
      </w:r>
    </w:p>
    <w:p w:rsidR="009A2759" w:rsidRPr="00F243A4" w:rsidRDefault="009A2759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 предоставлении субсидии предоставление субсидии субъекту государственной поддержки осуществляется в</w:t>
      </w:r>
      <w:r w:rsidR="00311BA4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соответствии с требованиями, предусмотренными пунктом 19 настоящего Порядка.</w:t>
      </w:r>
    </w:p>
    <w:p w:rsidR="005A7DA7" w:rsidRPr="00F243A4" w:rsidRDefault="000466D6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20</w:t>
      </w:r>
      <w:r w:rsidR="005A7DA7" w:rsidRPr="00F243A4">
        <w:rPr>
          <w:rFonts w:ascii="Times New Roman" w:hAnsi="Times New Roman" w:cs="Times New Roman"/>
          <w:sz w:val="28"/>
          <w:szCs w:val="28"/>
        </w:rPr>
        <w:t>.</w:t>
      </w:r>
      <w:r w:rsidR="00CB0B9A" w:rsidRPr="00F243A4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Перечисление субсидии на возмещение части затрат сельскохозяйственных товаропроизводителей на уплату страховой премии осуществляется министерством на расчетный счет страховой организации на основании заявления сельскохозяйственного товаропроизводителя.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Перечисление субсидий по другим направлениям государственной поддержки, предусмотренным пунктом 3 настоящего Порядка, осуществляется министерством путем перечисления денежных средств с лицевого счета министерства, открытого в Управлении Федерального казначейства по Новосибирской области, на расчетный счет субъекта государственной поддержки, открытый в учреждениях Центрального банка Российской Федерации или </w:t>
      </w:r>
      <w:r w:rsidRPr="00F243A4">
        <w:rPr>
          <w:rFonts w:ascii="Times New Roman" w:hAnsi="Times New Roman" w:cs="Times New Roman"/>
          <w:sz w:val="28"/>
          <w:szCs w:val="28"/>
        </w:rPr>
        <w:lastRenderedPageBreak/>
        <w:t>российских кредитных организациях.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Предоставление субсидий по направлению государственной поддержки, предусмотренному </w:t>
      </w:r>
      <w:proofErr w:type="gramStart"/>
      <w:r w:rsidR="00B03233" w:rsidRPr="00F243A4">
        <w:rPr>
          <w:rFonts w:ascii="Times New Roman" w:hAnsi="Times New Roman" w:cs="Times New Roman"/>
          <w:sz w:val="28"/>
          <w:szCs w:val="28"/>
        </w:rPr>
        <w:t>абзацем</w:t>
      </w:r>
      <w:proofErr w:type="gramEnd"/>
      <w:r w:rsidR="00B03233" w:rsidRPr="00F243A4">
        <w:rPr>
          <w:rFonts w:ascii="Times New Roman" w:hAnsi="Times New Roman" w:cs="Times New Roman"/>
          <w:sz w:val="28"/>
          <w:szCs w:val="28"/>
        </w:rPr>
        <w:t xml:space="preserve"> а</w:t>
      </w:r>
      <w:r w:rsidRPr="00F243A4">
        <w:rPr>
          <w:rFonts w:ascii="Times New Roman" w:hAnsi="Times New Roman" w:cs="Times New Roman"/>
          <w:sz w:val="28"/>
          <w:szCs w:val="28"/>
        </w:rPr>
        <w:t>) подпункта 1 пункта 3 настоящего Порядка, осуществляется министерством через кредитные организации при наличии соглашений, заключенных между министерством и кредитными организациями.</w:t>
      </w:r>
    </w:p>
    <w:p w:rsidR="004F3E82" w:rsidRPr="00F243A4" w:rsidRDefault="004F3E82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Перечисление субсидии министерством осуществляется </w:t>
      </w:r>
      <w:r w:rsidR="00146F79" w:rsidRPr="00F243A4">
        <w:rPr>
          <w:rFonts w:ascii="Times New Roman" w:hAnsi="Times New Roman" w:cs="Times New Roman"/>
          <w:sz w:val="28"/>
          <w:szCs w:val="28"/>
        </w:rPr>
        <w:t>не позднее</w:t>
      </w:r>
      <w:r w:rsidR="009A0086" w:rsidRPr="00F243A4">
        <w:rPr>
          <w:rFonts w:ascii="Times New Roman" w:hAnsi="Times New Roman" w:cs="Times New Roman"/>
          <w:sz w:val="28"/>
          <w:szCs w:val="28"/>
        </w:rPr>
        <w:t xml:space="preserve"> 10</w:t>
      </w:r>
      <w:r w:rsidR="00311BA4">
        <w:rPr>
          <w:rFonts w:ascii="Times New Roman" w:hAnsi="Times New Roman" w:cs="Times New Roman"/>
          <w:sz w:val="28"/>
          <w:szCs w:val="28"/>
        </w:rPr>
        <w:t> </w:t>
      </w:r>
      <w:r w:rsidR="009A0086" w:rsidRPr="00F243A4">
        <w:rPr>
          <w:rFonts w:ascii="Times New Roman" w:hAnsi="Times New Roman" w:cs="Times New Roman"/>
          <w:sz w:val="28"/>
          <w:szCs w:val="28"/>
        </w:rPr>
        <w:t>рабочих дней</w:t>
      </w:r>
      <w:r w:rsidRPr="00F243A4">
        <w:rPr>
          <w:rFonts w:ascii="Times New Roman" w:hAnsi="Times New Roman" w:cs="Times New Roman"/>
          <w:sz w:val="28"/>
          <w:szCs w:val="28"/>
        </w:rPr>
        <w:t xml:space="preserve"> со дня принятия министерством ре</w:t>
      </w:r>
      <w:r w:rsidR="00311BA4">
        <w:rPr>
          <w:rFonts w:ascii="Times New Roman" w:hAnsi="Times New Roman" w:cs="Times New Roman"/>
          <w:sz w:val="28"/>
          <w:szCs w:val="28"/>
        </w:rPr>
        <w:t>шения о предоставлении субсидии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им документов, </w:t>
      </w:r>
      <w:r w:rsidR="008E1DEA" w:rsidRPr="00F243A4">
        <w:rPr>
          <w:rFonts w:ascii="Times New Roman" w:hAnsi="Times New Roman" w:cs="Times New Roman"/>
          <w:sz w:val="28"/>
          <w:szCs w:val="28"/>
        </w:rPr>
        <w:t>представленных</w:t>
      </w:r>
      <w:r w:rsidR="004D698C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Pr="00F243A4">
        <w:rPr>
          <w:rFonts w:ascii="Times New Roman" w:hAnsi="Times New Roman" w:cs="Times New Roman"/>
          <w:sz w:val="28"/>
          <w:szCs w:val="28"/>
        </w:rPr>
        <w:t>в пункте 1</w:t>
      </w:r>
      <w:r w:rsidR="000466D6" w:rsidRPr="00F243A4">
        <w:rPr>
          <w:rFonts w:ascii="Times New Roman" w:hAnsi="Times New Roman" w:cs="Times New Roman"/>
          <w:sz w:val="28"/>
          <w:szCs w:val="28"/>
        </w:rPr>
        <w:t>8</w:t>
      </w:r>
      <w:r w:rsidRPr="00F243A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2DEF" w:rsidRPr="00F243A4">
        <w:rPr>
          <w:rFonts w:ascii="Times New Roman" w:hAnsi="Times New Roman" w:cs="Times New Roman"/>
          <w:sz w:val="28"/>
          <w:szCs w:val="28"/>
        </w:rPr>
        <w:t>Порядка</w:t>
      </w:r>
      <w:r w:rsidRPr="00F243A4">
        <w:rPr>
          <w:rFonts w:ascii="Times New Roman" w:hAnsi="Times New Roman" w:cs="Times New Roman"/>
          <w:sz w:val="28"/>
          <w:szCs w:val="28"/>
        </w:rPr>
        <w:t>, в сроки, установленные пунктом 1</w:t>
      </w:r>
      <w:r w:rsidR="000466D6" w:rsidRPr="00F243A4">
        <w:rPr>
          <w:rFonts w:ascii="Times New Roman" w:hAnsi="Times New Roman" w:cs="Times New Roman"/>
          <w:sz w:val="28"/>
          <w:szCs w:val="28"/>
        </w:rPr>
        <w:t>9</w:t>
      </w:r>
      <w:r w:rsidRPr="00F243A4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="003A2DEF" w:rsidRPr="00F243A4">
        <w:rPr>
          <w:rFonts w:ascii="Times New Roman" w:hAnsi="Times New Roman" w:cs="Times New Roman"/>
          <w:sz w:val="28"/>
          <w:szCs w:val="28"/>
        </w:rPr>
        <w:t>Порядка</w:t>
      </w:r>
      <w:r w:rsidRPr="00F243A4">
        <w:rPr>
          <w:rFonts w:ascii="Times New Roman" w:hAnsi="Times New Roman" w:cs="Times New Roman"/>
          <w:sz w:val="28"/>
          <w:szCs w:val="28"/>
        </w:rPr>
        <w:t>.</w:t>
      </w:r>
    </w:p>
    <w:p w:rsidR="005A7DA7" w:rsidRPr="00F243A4" w:rsidRDefault="00C50BD5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2</w:t>
      </w:r>
      <w:r w:rsidR="002768BA" w:rsidRPr="00F243A4">
        <w:rPr>
          <w:rFonts w:ascii="Times New Roman" w:hAnsi="Times New Roman" w:cs="Times New Roman"/>
          <w:sz w:val="28"/>
          <w:szCs w:val="28"/>
        </w:rPr>
        <w:t>1</w:t>
      </w:r>
      <w:r w:rsidR="005A7DA7" w:rsidRPr="00F243A4">
        <w:rPr>
          <w:rFonts w:ascii="Times New Roman" w:hAnsi="Times New Roman" w:cs="Times New Roman"/>
          <w:sz w:val="28"/>
          <w:szCs w:val="28"/>
        </w:rPr>
        <w:t>.</w:t>
      </w:r>
      <w:r w:rsidR="00CB0B9A" w:rsidRPr="00F243A4">
        <w:rPr>
          <w:rFonts w:ascii="Times New Roman" w:hAnsi="Times New Roman" w:cs="Times New Roman"/>
          <w:sz w:val="28"/>
          <w:szCs w:val="28"/>
        </w:rPr>
        <w:t> </w:t>
      </w:r>
      <w:r w:rsidR="005A7DA7" w:rsidRPr="00F243A4">
        <w:rPr>
          <w:rFonts w:ascii="Times New Roman" w:hAnsi="Times New Roman" w:cs="Times New Roman"/>
          <w:sz w:val="28"/>
          <w:szCs w:val="28"/>
        </w:rPr>
        <w:t>Министерство ежеквартально до 15 числа месяца, следующего за отчетным кварталом, представляет о</w:t>
      </w:r>
      <w:r w:rsidR="00B70B63" w:rsidRPr="00F243A4">
        <w:rPr>
          <w:rFonts w:ascii="Times New Roman" w:hAnsi="Times New Roman" w:cs="Times New Roman"/>
          <w:sz w:val="28"/>
          <w:szCs w:val="28"/>
        </w:rPr>
        <w:t>тчеты об использовании субсидий М</w:t>
      </w:r>
      <w:r w:rsidR="005A7DA7" w:rsidRPr="00F243A4">
        <w:rPr>
          <w:rFonts w:ascii="Times New Roman" w:hAnsi="Times New Roman" w:cs="Times New Roman"/>
          <w:sz w:val="28"/>
          <w:szCs w:val="28"/>
        </w:rPr>
        <w:t>инистерству сельского хозяйства Российской Федерации по формам, устанавливаемым Министерством сельского хозяйства Российской Федерации.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2</w:t>
      </w:r>
      <w:r w:rsidR="00C50BD5" w:rsidRPr="00F243A4">
        <w:rPr>
          <w:rFonts w:ascii="Times New Roman" w:hAnsi="Times New Roman" w:cs="Times New Roman"/>
          <w:sz w:val="28"/>
          <w:szCs w:val="28"/>
        </w:rPr>
        <w:t>2</w:t>
      </w:r>
      <w:r w:rsidRPr="00F243A4">
        <w:rPr>
          <w:rFonts w:ascii="Times New Roman" w:hAnsi="Times New Roman" w:cs="Times New Roman"/>
          <w:sz w:val="28"/>
          <w:szCs w:val="28"/>
        </w:rPr>
        <w:t>.</w:t>
      </w:r>
      <w:r w:rsidR="00CB0B9A" w:rsidRPr="00F243A4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Субъект государственной поддержки несет ответственность за предоставление недостоверных сведений в соответствии с действующим законодательством Российской Федерации.</w:t>
      </w:r>
    </w:p>
    <w:p w:rsidR="005A7DA7" w:rsidRPr="00F243A4" w:rsidRDefault="00CB0B9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2</w:t>
      </w:r>
      <w:r w:rsidR="00E36BA9" w:rsidRPr="00F243A4">
        <w:rPr>
          <w:rFonts w:ascii="Times New Roman" w:hAnsi="Times New Roman" w:cs="Times New Roman"/>
          <w:sz w:val="28"/>
          <w:szCs w:val="28"/>
        </w:rPr>
        <w:t>3</w:t>
      </w:r>
      <w:r w:rsidRPr="00F243A4">
        <w:rPr>
          <w:rFonts w:ascii="Times New Roman" w:hAnsi="Times New Roman" w:cs="Times New Roman"/>
          <w:sz w:val="28"/>
          <w:szCs w:val="28"/>
        </w:rPr>
        <w:t>. </w:t>
      </w:r>
      <w:r w:rsidR="005A7DA7" w:rsidRPr="00F243A4">
        <w:rPr>
          <w:rFonts w:ascii="Times New Roman" w:hAnsi="Times New Roman" w:cs="Times New Roman"/>
          <w:sz w:val="28"/>
          <w:szCs w:val="28"/>
        </w:rPr>
        <w:t>Министерство и органы государственного финансового контроля осуществляют обязательную проверку соблюдения условий, целей и порядка предоставления субсидий субъектами государственной поддержки.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За нарушение условий, целей, порядка предоставления субсидий, выявленных по фактам проверок, к субъекту государственной поддержки применяются следующие меры ответственности: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1)</w:t>
      </w:r>
      <w:r w:rsidR="00CB0B9A" w:rsidRPr="00F243A4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в случае нарушения субъектом государственной поддержки условий, установленных при их предоставлении, субъект государственной поддержки возвращает денежные средства, полученные в счет субсидии, в полном объеме в</w:t>
      </w:r>
      <w:r w:rsidR="00311BA4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бюджет Новосибирской области;</w:t>
      </w:r>
    </w:p>
    <w:p w:rsidR="005A7DA7" w:rsidRPr="00F243A4" w:rsidRDefault="00CB0B9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2) </w:t>
      </w:r>
      <w:r w:rsidR="005A7DA7" w:rsidRPr="00F243A4">
        <w:rPr>
          <w:rFonts w:ascii="Times New Roman" w:hAnsi="Times New Roman" w:cs="Times New Roman"/>
          <w:sz w:val="28"/>
          <w:szCs w:val="28"/>
        </w:rPr>
        <w:t xml:space="preserve">в случае </w:t>
      </w:r>
      <w:proofErr w:type="spellStart"/>
      <w:r w:rsidR="005A7DA7" w:rsidRPr="00F243A4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5A7DA7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2902CE" w:rsidRPr="00F243A4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 и </w:t>
      </w:r>
      <w:r w:rsidR="00C37502" w:rsidRPr="00F243A4">
        <w:rPr>
          <w:rFonts w:ascii="Times New Roman" w:hAnsi="Times New Roman" w:cs="Times New Roman"/>
          <w:sz w:val="28"/>
          <w:szCs w:val="28"/>
        </w:rPr>
        <w:t>значени</w:t>
      </w:r>
      <w:r w:rsidR="00662C9D">
        <w:rPr>
          <w:rFonts w:ascii="Times New Roman" w:hAnsi="Times New Roman" w:cs="Times New Roman"/>
          <w:sz w:val="28"/>
          <w:szCs w:val="28"/>
        </w:rPr>
        <w:t>й</w:t>
      </w:r>
      <w:r w:rsidR="00C37502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2902CE" w:rsidRPr="00F243A4">
        <w:rPr>
          <w:rFonts w:ascii="Times New Roman" w:hAnsi="Times New Roman" w:cs="Times New Roman"/>
          <w:sz w:val="28"/>
          <w:szCs w:val="28"/>
        </w:rPr>
        <w:t>показателей, необходимых для достижения результатов предоставления субсидии</w:t>
      </w:r>
      <w:r w:rsidR="005A7DA7" w:rsidRPr="00F243A4">
        <w:rPr>
          <w:rFonts w:ascii="Times New Roman" w:hAnsi="Times New Roman" w:cs="Times New Roman"/>
          <w:sz w:val="28"/>
          <w:szCs w:val="28"/>
        </w:rPr>
        <w:t>, установленных</w:t>
      </w:r>
      <w:r w:rsidR="00552EA4" w:rsidRPr="00F243A4">
        <w:rPr>
          <w:rFonts w:ascii="Times New Roman" w:hAnsi="Times New Roman" w:cs="Times New Roman"/>
          <w:sz w:val="28"/>
          <w:szCs w:val="28"/>
        </w:rPr>
        <w:t xml:space="preserve"> министерством в соглашении</w:t>
      </w:r>
      <w:r w:rsidR="005A7DA7" w:rsidRPr="00F243A4">
        <w:rPr>
          <w:rFonts w:ascii="Times New Roman" w:hAnsi="Times New Roman" w:cs="Times New Roman"/>
          <w:sz w:val="28"/>
          <w:szCs w:val="28"/>
        </w:rPr>
        <w:t>, объем средств, подлежащих возврату в бюджет Новосибирской области, по каждому направлению государственной поддержки, предусмотренному пунктом 3 настоящего Порядка, рассчитывается по следующей формуле: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243A4">
        <w:rPr>
          <w:rFonts w:ascii="Times New Roman" w:hAnsi="Times New Roman" w:cs="Times New Roman"/>
          <w:sz w:val="28"/>
          <w:szCs w:val="28"/>
        </w:rPr>
        <w:t>V</w:t>
      </w:r>
      <w:r w:rsidRPr="00F243A4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V</w:t>
      </w:r>
      <w:r w:rsidRPr="00F243A4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x (1 -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Т</w:t>
      </w:r>
      <w:r w:rsidRPr="00F243A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S</w:t>
      </w:r>
      <w:r w:rsidRPr="00F243A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>),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где:</w:t>
      </w:r>
    </w:p>
    <w:p w:rsidR="005A7DA7" w:rsidRPr="00F243A4" w:rsidRDefault="005A7DA7" w:rsidP="0031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43A4">
        <w:rPr>
          <w:rFonts w:ascii="Times New Roman" w:hAnsi="Times New Roman" w:cs="Times New Roman"/>
          <w:sz w:val="28"/>
          <w:szCs w:val="28"/>
        </w:rPr>
        <w:t>V</w:t>
      </w:r>
      <w:r w:rsidRPr="00F243A4">
        <w:rPr>
          <w:rFonts w:ascii="Times New Roman" w:hAnsi="Times New Roman" w:cs="Times New Roman"/>
          <w:sz w:val="28"/>
          <w:szCs w:val="28"/>
          <w:vertAlign w:val="subscript"/>
        </w:rPr>
        <w:t>возврата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311BA4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сумма субсидии, подлежащая возврату;</w:t>
      </w:r>
    </w:p>
    <w:p w:rsidR="005A7DA7" w:rsidRPr="00F243A4" w:rsidRDefault="005A7DA7" w:rsidP="0031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43A4">
        <w:rPr>
          <w:rFonts w:ascii="Times New Roman" w:hAnsi="Times New Roman" w:cs="Times New Roman"/>
          <w:sz w:val="28"/>
          <w:szCs w:val="28"/>
        </w:rPr>
        <w:t>V</w:t>
      </w:r>
      <w:r w:rsidRPr="00F243A4">
        <w:rPr>
          <w:rFonts w:ascii="Times New Roman" w:hAnsi="Times New Roman" w:cs="Times New Roman"/>
          <w:sz w:val="28"/>
          <w:szCs w:val="28"/>
          <w:vertAlign w:val="subscript"/>
        </w:rPr>
        <w:t>субсидии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311BA4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размер субсидии, предоставленной субъекту государственной поддержки в отчетном финансовом году;</w:t>
      </w:r>
    </w:p>
    <w:p w:rsidR="005A7DA7" w:rsidRPr="00F243A4" w:rsidRDefault="005A7DA7" w:rsidP="0031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43A4">
        <w:rPr>
          <w:rFonts w:ascii="Times New Roman" w:hAnsi="Times New Roman" w:cs="Times New Roman"/>
          <w:sz w:val="28"/>
          <w:szCs w:val="28"/>
        </w:rPr>
        <w:t>Т</w:t>
      </w:r>
      <w:r w:rsidRPr="00F243A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311BA4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>фактически достигнутое значение i-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736D63" w:rsidRPr="00F243A4">
        <w:rPr>
          <w:rFonts w:ascii="Times New Roman" w:hAnsi="Times New Roman" w:cs="Times New Roman"/>
          <w:sz w:val="28"/>
          <w:szCs w:val="28"/>
        </w:rPr>
        <w:t xml:space="preserve">показателя, необходимого для достижения результатов предоставления субсидии </w:t>
      </w:r>
      <w:r w:rsidRPr="00F243A4">
        <w:rPr>
          <w:rFonts w:ascii="Times New Roman" w:hAnsi="Times New Roman" w:cs="Times New Roman"/>
          <w:sz w:val="28"/>
          <w:szCs w:val="28"/>
        </w:rPr>
        <w:t>на отчетную дату;</w:t>
      </w:r>
    </w:p>
    <w:p w:rsidR="005A7DA7" w:rsidRPr="00F243A4" w:rsidRDefault="005A7DA7" w:rsidP="00311BA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243A4">
        <w:rPr>
          <w:rFonts w:ascii="Times New Roman" w:hAnsi="Times New Roman" w:cs="Times New Roman"/>
          <w:sz w:val="28"/>
          <w:szCs w:val="28"/>
        </w:rPr>
        <w:t>S</w:t>
      </w:r>
      <w:r w:rsidRPr="00F243A4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311BA4">
        <w:rPr>
          <w:rFonts w:ascii="Times New Roman" w:hAnsi="Times New Roman" w:cs="Times New Roman"/>
          <w:sz w:val="28"/>
          <w:szCs w:val="28"/>
        </w:rPr>
        <w:t>–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плановое значение i-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736D63" w:rsidRPr="00F243A4">
        <w:rPr>
          <w:rFonts w:ascii="Times New Roman" w:hAnsi="Times New Roman" w:cs="Times New Roman"/>
          <w:sz w:val="28"/>
          <w:szCs w:val="28"/>
        </w:rPr>
        <w:t>показателя, необходимого для достижения результатов предоставления субсидии</w:t>
      </w:r>
      <w:r w:rsidRPr="00F243A4">
        <w:rPr>
          <w:rFonts w:ascii="Times New Roman" w:hAnsi="Times New Roman" w:cs="Times New Roman"/>
          <w:sz w:val="28"/>
          <w:szCs w:val="28"/>
        </w:rPr>
        <w:t>, установленное соглашением на текущий год.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Общий объем средств, подлежащих возврату в бюджет Новосибирской </w:t>
      </w:r>
      <w:r w:rsidRPr="00F243A4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311BA4">
        <w:rPr>
          <w:rFonts w:ascii="Times New Roman" w:hAnsi="Times New Roman" w:cs="Times New Roman"/>
          <w:sz w:val="28"/>
          <w:szCs w:val="28"/>
        </w:rPr>
        <w:t>,</w:t>
      </w:r>
      <w:r w:rsidRPr="00F243A4">
        <w:rPr>
          <w:rFonts w:ascii="Times New Roman" w:hAnsi="Times New Roman" w:cs="Times New Roman"/>
          <w:sz w:val="28"/>
          <w:szCs w:val="28"/>
        </w:rPr>
        <w:t xml:space="preserve"> определяется как сумма средств к возврату по каждому направлению государственной поддержки, предусмотренному пунктом 3 настоящего Порядка.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 xml:space="preserve">В случае установления в соглашении </w:t>
      </w:r>
      <w:r w:rsidR="00662C9D">
        <w:rPr>
          <w:rFonts w:ascii="Times New Roman" w:hAnsi="Times New Roman" w:cs="Times New Roman"/>
          <w:sz w:val="28"/>
          <w:szCs w:val="28"/>
        </w:rPr>
        <w:t>значений</w:t>
      </w:r>
      <w:r w:rsidR="00C37502" w:rsidRPr="00F243A4">
        <w:rPr>
          <w:rFonts w:ascii="Times New Roman" w:hAnsi="Times New Roman" w:cs="Times New Roman"/>
          <w:sz w:val="28"/>
          <w:szCs w:val="28"/>
        </w:rPr>
        <w:t xml:space="preserve"> </w:t>
      </w:r>
      <w:r w:rsidR="00763236" w:rsidRPr="00F243A4">
        <w:rPr>
          <w:rFonts w:ascii="Times New Roman" w:hAnsi="Times New Roman" w:cs="Times New Roman"/>
          <w:sz w:val="28"/>
          <w:szCs w:val="28"/>
        </w:rPr>
        <w:t>показателей, необходимых для достижения результатов предоставления субсидии</w:t>
      </w:r>
      <w:r w:rsidR="0043146F">
        <w:rPr>
          <w:rFonts w:ascii="Times New Roman" w:hAnsi="Times New Roman" w:cs="Times New Roman"/>
          <w:sz w:val="28"/>
          <w:szCs w:val="28"/>
        </w:rPr>
        <w:t>,</w:t>
      </w:r>
      <w:r w:rsidRPr="00F243A4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F243A4">
        <w:rPr>
          <w:rFonts w:ascii="Times New Roman" w:hAnsi="Times New Roman" w:cs="Times New Roman"/>
          <w:sz w:val="28"/>
          <w:szCs w:val="28"/>
        </w:rPr>
        <w:t>недостижение</w:t>
      </w:r>
      <w:proofErr w:type="spellEnd"/>
      <w:r w:rsidRPr="00F243A4">
        <w:rPr>
          <w:rFonts w:ascii="Times New Roman" w:hAnsi="Times New Roman" w:cs="Times New Roman"/>
          <w:sz w:val="28"/>
          <w:szCs w:val="28"/>
        </w:rPr>
        <w:t xml:space="preserve"> указанных</w:t>
      </w:r>
      <w:r w:rsidR="00C37502" w:rsidRPr="00F243A4">
        <w:rPr>
          <w:rFonts w:ascii="Times New Roman" w:hAnsi="Times New Roman" w:cs="Times New Roman"/>
          <w:sz w:val="28"/>
          <w:szCs w:val="28"/>
        </w:rPr>
        <w:t xml:space="preserve"> значений</w:t>
      </w:r>
      <w:r w:rsidRPr="00F243A4">
        <w:rPr>
          <w:rFonts w:ascii="Times New Roman" w:hAnsi="Times New Roman" w:cs="Times New Roman"/>
          <w:sz w:val="28"/>
          <w:szCs w:val="28"/>
        </w:rPr>
        <w:t xml:space="preserve"> показателей к субъектам государственной поддержки применяются штрафные санкции, размер которых определяется соглашением, за</w:t>
      </w:r>
      <w:r w:rsidR="0043146F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 xml:space="preserve">исключением случаев, когда </w:t>
      </w:r>
      <w:r w:rsidR="00C37502" w:rsidRPr="00F243A4">
        <w:rPr>
          <w:rFonts w:ascii="Times New Roman" w:hAnsi="Times New Roman" w:cs="Times New Roman"/>
          <w:sz w:val="28"/>
          <w:szCs w:val="28"/>
        </w:rPr>
        <w:t xml:space="preserve">значения </w:t>
      </w:r>
      <w:r w:rsidR="00763236" w:rsidRPr="00F243A4">
        <w:rPr>
          <w:rFonts w:ascii="Times New Roman" w:hAnsi="Times New Roman" w:cs="Times New Roman"/>
          <w:sz w:val="28"/>
          <w:szCs w:val="28"/>
        </w:rPr>
        <w:t>показател</w:t>
      </w:r>
      <w:r w:rsidR="00C37502" w:rsidRPr="00F243A4">
        <w:rPr>
          <w:rFonts w:ascii="Times New Roman" w:hAnsi="Times New Roman" w:cs="Times New Roman"/>
          <w:sz w:val="28"/>
          <w:szCs w:val="28"/>
        </w:rPr>
        <w:t>ей</w:t>
      </w:r>
      <w:r w:rsidR="00763236" w:rsidRPr="00F243A4">
        <w:rPr>
          <w:rFonts w:ascii="Times New Roman" w:hAnsi="Times New Roman" w:cs="Times New Roman"/>
          <w:sz w:val="28"/>
          <w:szCs w:val="28"/>
        </w:rPr>
        <w:t>, необходимы</w:t>
      </w:r>
      <w:r w:rsidR="00FE2042">
        <w:rPr>
          <w:rFonts w:ascii="Times New Roman" w:hAnsi="Times New Roman" w:cs="Times New Roman"/>
          <w:sz w:val="28"/>
          <w:szCs w:val="28"/>
        </w:rPr>
        <w:t>е</w:t>
      </w:r>
      <w:r w:rsidR="00763236" w:rsidRPr="00F243A4">
        <w:rPr>
          <w:rFonts w:ascii="Times New Roman" w:hAnsi="Times New Roman" w:cs="Times New Roman"/>
          <w:sz w:val="28"/>
          <w:szCs w:val="28"/>
        </w:rPr>
        <w:t xml:space="preserve"> для достижения результатов предоставления субсидии</w:t>
      </w:r>
      <w:r w:rsidR="0043146F">
        <w:rPr>
          <w:rFonts w:ascii="Times New Roman" w:hAnsi="Times New Roman" w:cs="Times New Roman"/>
          <w:sz w:val="28"/>
          <w:szCs w:val="28"/>
        </w:rPr>
        <w:t>,</w:t>
      </w:r>
      <w:r w:rsidRPr="00F243A4">
        <w:rPr>
          <w:rFonts w:ascii="Times New Roman" w:hAnsi="Times New Roman" w:cs="Times New Roman"/>
          <w:sz w:val="28"/>
          <w:szCs w:val="28"/>
        </w:rPr>
        <w:t xml:space="preserve"> не достигнуты вследствие чрезвычайных ситуаций природного или техногенного характера, действия обстоятельств непреодолимой силы.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Министерство в течение 10 рабочих дней со дня выявления указанных в</w:t>
      </w:r>
      <w:r w:rsidR="0043146F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настоящем пункте нарушений направляет субъекту государственной поддержки уведомление о возврате полученных денежных средств и (или) уведомление о</w:t>
      </w:r>
      <w:r w:rsidR="0043146F">
        <w:rPr>
          <w:rFonts w:ascii="Times New Roman" w:hAnsi="Times New Roman" w:cs="Times New Roman"/>
          <w:sz w:val="28"/>
          <w:szCs w:val="28"/>
        </w:rPr>
        <w:t> </w:t>
      </w:r>
      <w:r w:rsidRPr="00F243A4">
        <w:rPr>
          <w:rFonts w:ascii="Times New Roman" w:hAnsi="Times New Roman" w:cs="Times New Roman"/>
          <w:sz w:val="28"/>
          <w:szCs w:val="28"/>
        </w:rPr>
        <w:t>выплате штрафа.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Субъект государственной поддержки обязан в течение 30 календарных дней со дня получения уведомления о возврате полученных денежных средств и (или) уведомления о выплате штрафа перечислить указанные средства в областной бюджет Новосибирской области. В случае отказа от добровольного возврата денежных средств их взыскание осуществляется в соответствии с действующим законодательством Российской Федерации.</w:t>
      </w:r>
    </w:p>
    <w:p w:rsidR="005A7DA7" w:rsidRPr="00F243A4" w:rsidRDefault="00CB0B9A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2</w:t>
      </w:r>
      <w:r w:rsidR="00E36BA9" w:rsidRPr="00F243A4">
        <w:rPr>
          <w:rFonts w:ascii="Times New Roman" w:hAnsi="Times New Roman" w:cs="Times New Roman"/>
          <w:sz w:val="28"/>
          <w:szCs w:val="28"/>
        </w:rPr>
        <w:t>4</w:t>
      </w:r>
      <w:r w:rsidRPr="00F243A4">
        <w:rPr>
          <w:rFonts w:ascii="Times New Roman" w:hAnsi="Times New Roman" w:cs="Times New Roman"/>
          <w:sz w:val="28"/>
          <w:szCs w:val="28"/>
        </w:rPr>
        <w:t>. </w:t>
      </w:r>
      <w:r w:rsidR="005A7DA7" w:rsidRPr="00F243A4">
        <w:rPr>
          <w:rFonts w:ascii="Times New Roman" w:hAnsi="Times New Roman" w:cs="Times New Roman"/>
          <w:sz w:val="28"/>
          <w:szCs w:val="28"/>
        </w:rPr>
        <w:t>Министерство несет ответственность за нецелевое использование субсидий в соответствии с бюджетным законодательством Российской Федерации.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В случае использования субсидий не по целевому назначению соответствующие средства подлежат взысканию в соответствии с бюджетным законодательством Российской Федерации.</w:t>
      </w: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F243A4" w:rsidRDefault="005A7DA7" w:rsidP="00717EF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DA7" w:rsidRPr="00F83A95" w:rsidRDefault="00CE6854" w:rsidP="00717E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43A4">
        <w:rPr>
          <w:rFonts w:ascii="Times New Roman" w:hAnsi="Times New Roman" w:cs="Times New Roman"/>
          <w:sz w:val="28"/>
          <w:szCs w:val="28"/>
        </w:rPr>
        <w:t>_________».</w:t>
      </w:r>
    </w:p>
    <w:sectPr w:rsidR="005A7DA7" w:rsidRPr="00F83A95" w:rsidSect="00717EF4">
      <w:headerReference w:type="default" r:id="rId8"/>
      <w:pgSz w:w="11909" w:h="16834"/>
      <w:pgMar w:top="1134" w:right="567" w:bottom="1134" w:left="1418" w:header="56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5988" w:rsidRDefault="009F5988" w:rsidP="004D0ED1">
      <w:pPr>
        <w:spacing w:after="0" w:line="240" w:lineRule="auto"/>
      </w:pPr>
      <w:r>
        <w:separator/>
      </w:r>
    </w:p>
  </w:endnote>
  <w:endnote w:type="continuationSeparator" w:id="0">
    <w:p w:rsidR="009F5988" w:rsidRDefault="009F5988" w:rsidP="004D0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5988" w:rsidRDefault="009F5988" w:rsidP="004D0ED1">
      <w:pPr>
        <w:spacing w:after="0" w:line="240" w:lineRule="auto"/>
      </w:pPr>
      <w:r>
        <w:separator/>
      </w:r>
    </w:p>
  </w:footnote>
  <w:footnote w:type="continuationSeparator" w:id="0">
    <w:p w:rsidR="009F5988" w:rsidRDefault="009F5988" w:rsidP="004D0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8619996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FE3872" w:rsidRPr="00717EF4" w:rsidRDefault="00FE3872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17EF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17EF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17EF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761682">
          <w:rPr>
            <w:rFonts w:ascii="Times New Roman" w:hAnsi="Times New Roman" w:cs="Times New Roman"/>
            <w:noProof/>
            <w:sz w:val="20"/>
            <w:szCs w:val="20"/>
          </w:rPr>
          <w:t>15</w:t>
        </w:r>
        <w:r w:rsidRPr="00717EF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4"/>
    <w:rsid w:val="000027B4"/>
    <w:rsid w:val="00006236"/>
    <w:rsid w:val="00010115"/>
    <w:rsid w:val="00021CF0"/>
    <w:rsid w:val="0002213E"/>
    <w:rsid w:val="00030231"/>
    <w:rsid w:val="00032999"/>
    <w:rsid w:val="00040959"/>
    <w:rsid w:val="00041895"/>
    <w:rsid w:val="00042DCC"/>
    <w:rsid w:val="000466D6"/>
    <w:rsid w:val="00047C30"/>
    <w:rsid w:val="0006152F"/>
    <w:rsid w:val="00065BD7"/>
    <w:rsid w:val="00066CC2"/>
    <w:rsid w:val="000752F8"/>
    <w:rsid w:val="00076049"/>
    <w:rsid w:val="00077451"/>
    <w:rsid w:val="00084876"/>
    <w:rsid w:val="000848EF"/>
    <w:rsid w:val="0009035D"/>
    <w:rsid w:val="000A084F"/>
    <w:rsid w:val="000A5CF8"/>
    <w:rsid w:val="000B1624"/>
    <w:rsid w:val="000B16CE"/>
    <w:rsid w:val="000B252B"/>
    <w:rsid w:val="000B7783"/>
    <w:rsid w:val="000C0D49"/>
    <w:rsid w:val="000C4C42"/>
    <w:rsid w:val="000D224D"/>
    <w:rsid w:val="000D319D"/>
    <w:rsid w:val="000D3FA7"/>
    <w:rsid w:val="000E209F"/>
    <w:rsid w:val="000E6936"/>
    <w:rsid w:val="000F0247"/>
    <w:rsid w:val="000F53AF"/>
    <w:rsid w:val="000F5E71"/>
    <w:rsid w:val="00106321"/>
    <w:rsid w:val="001115FC"/>
    <w:rsid w:val="001151EA"/>
    <w:rsid w:val="00117AB7"/>
    <w:rsid w:val="00124BF7"/>
    <w:rsid w:val="001273DF"/>
    <w:rsid w:val="001434A9"/>
    <w:rsid w:val="00146661"/>
    <w:rsid w:val="00146F79"/>
    <w:rsid w:val="00151778"/>
    <w:rsid w:val="00152499"/>
    <w:rsid w:val="00156DC8"/>
    <w:rsid w:val="00160856"/>
    <w:rsid w:val="00166E79"/>
    <w:rsid w:val="00170C0B"/>
    <w:rsid w:val="001730C0"/>
    <w:rsid w:val="0017422D"/>
    <w:rsid w:val="00177185"/>
    <w:rsid w:val="001819C7"/>
    <w:rsid w:val="00187682"/>
    <w:rsid w:val="00195F0E"/>
    <w:rsid w:val="001A4E3B"/>
    <w:rsid w:val="001B7136"/>
    <w:rsid w:val="001C05A8"/>
    <w:rsid w:val="001F1F98"/>
    <w:rsid w:val="001F49D1"/>
    <w:rsid w:val="00201401"/>
    <w:rsid w:val="002039C7"/>
    <w:rsid w:val="0021635A"/>
    <w:rsid w:val="00217CDF"/>
    <w:rsid w:val="0022230A"/>
    <w:rsid w:val="00223D2F"/>
    <w:rsid w:val="002252BB"/>
    <w:rsid w:val="00227BAE"/>
    <w:rsid w:val="00236B2B"/>
    <w:rsid w:val="00237A26"/>
    <w:rsid w:val="00243437"/>
    <w:rsid w:val="0024386E"/>
    <w:rsid w:val="00250FEE"/>
    <w:rsid w:val="00255088"/>
    <w:rsid w:val="00257375"/>
    <w:rsid w:val="0027640B"/>
    <w:rsid w:val="002768BA"/>
    <w:rsid w:val="002816A6"/>
    <w:rsid w:val="002902CE"/>
    <w:rsid w:val="00290792"/>
    <w:rsid w:val="00292672"/>
    <w:rsid w:val="002947E7"/>
    <w:rsid w:val="002A49EC"/>
    <w:rsid w:val="002A7CDA"/>
    <w:rsid w:val="002C038D"/>
    <w:rsid w:val="002D01D1"/>
    <w:rsid w:val="002D59A3"/>
    <w:rsid w:val="002D77BA"/>
    <w:rsid w:val="002E0476"/>
    <w:rsid w:val="002E0802"/>
    <w:rsid w:val="002E2339"/>
    <w:rsid w:val="002E3C3A"/>
    <w:rsid w:val="002F0CE4"/>
    <w:rsid w:val="002F53BA"/>
    <w:rsid w:val="00303393"/>
    <w:rsid w:val="003040C7"/>
    <w:rsid w:val="00306756"/>
    <w:rsid w:val="00311BA4"/>
    <w:rsid w:val="00341B0C"/>
    <w:rsid w:val="0034207F"/>
    <w:rsid w:val="003446D9"/>
    <w:rsid w:val="003571E3"/>
    <w:rsid w:val="00363C83"/>
    <w:rsid w:val="003717FA"/>
    <w:rsid w:val="003749ED"/>
    <w:rsid w:val="003808ED"/>
    <w:rsid w:val="003862D5"/>
    <w:rsid w:val="0038697B"/>
    <w:rsid w:val="00387EB4"/>
    <w:rsid w:val="00391978"/>
    <w:rsid w:val="00395E02"/>
    <w:rsid w:val="003A24A3"/>
    <w:rsid w:val="003A2DEF"/>
    <w:rsid w:val="003A4651"/>
    <w:rsid w:val="003A4FAB"/>
    <w:rsid w:val="003B7871"/>
    <w:rsid w:val="003C08A6"/>
    <w:rsid w:val="003C5DAF"/>
    <w:rsid w:val="003D2D74"/>
    <w:rsid w:val="003E7AC5"/>
    <w:rsid w:val="004012E0"/>
    <w:rsid w:val="004035E6"/>
    <w:rsid w:val="00420186"/>
    <w:rsid w:val="00421044"/>
    <w:rsid w:val="00421552"/>
    <w:rsid w:val="00421B71"/>
    <w:rsid w:val="00421F90"/>
    <w:rsid w:val="00423A25"/>
    <w:rsid w:val="0043146F"/>
    <w:rsid w:val="00435576"/>
    <w:rsid w:val="00453C9C"/>
    <w:rsid w:val="004551E9"/>
    <w:rsid w:val="00456286"/>
    <w:rsid w:val="00465A1D"/>
    <w:rsid w:val="004815D2"/>
    <w:rsid w:val="00486F56"/>
    <w:rsid w:val="0049092C"/>
    <w:rsid w:val="004A1777"/>
    <w:rsid w:val="004A5BA3"/>
    <w:rsid w:val="004B110E"/>
    <w:rsid w:val="004B16E3"/>
    <w:rsid w:val="004B46AC"/>
    <w:rsid w:val="004B7CE8"/>
    <w:rsid w:val="004C1BF8"/>
    <w:rsid w:val="004C36EA"/>
    <w:rsid w:val="004C72E8"/>
    <w:rsid w:val="004D0ED1"/>
    <w:rsid w:val="004D4BF4"/>
    <w:rsid w:val="004D698C"/>
    <w:rsid w:val="004E0A3D"/>
    <w:rsid w:val="004E76BB"/>
    <w:rsid w:val="004F228C"/>
    <w:rsid w:val="004F2C23"/>
    <w:rsid w:val="004F3E82"/>
    <w:rsid w:val="004F6715"/>
    <w:rsid w:val="004F7B2C"/>
    <w:rsid w:val="00506583"/>
    <w:rsid w:val="005139C6"/>
    <w:rsid w:val="005209B3"/>
    <w:rsid w:val="00520A5F"/>
    <w:rsid w:val="0052672D"/>
    <w:rsid w:val="00537D11"/>
    <w:rsid w:val="005401C6"/>
    <w:rsid w:val="005421BB"/>
    <w:rsid w:val="00542999"/>
    <w:rsid w:val="00543197"/>
    <w:rsid w:val="00546A63"/>
    <w:rsid w:val="00546EF5"/>
    <w:rsid w:val="00552EA4"/>
    <w:rsid w:val="00555F81"/>
    <w:rsid w:val="0055657B"/>
    <w:rsid w:val="00573C27"/>
    <w:rsid w:val="00575D8D"/>
    <w:rsid w:val="0058258F"/>
    <w:rsid w:val="00583F55"/>
    <w:rsid w:val="005850F8"/>
    <w:rsid w:val="005867CB"/>
    <w:rsid w:val="00586E4D"/>
    <w:rsid w:val="00591E10"/>
    <w:rsid w:val="00592895"/>
    <w:rsid w:val="00597A17"/>
    <w:rsid w:val="005A0572"/>
    <w:rsid w:val="005A1002"/>
    <w:rsid w:val="005A42F2"/>
    <w:rsid w:val="005A4F70"/>
    <w:rsid w:val="005A7DA7"/>
    <w:rsid w:val="005B4B2A"/>
    <w:rsid w:val="005D581B"/>
    <w:rsid w:val="005D5B3E"/>
    <w:rsid w:val="00620AAD"/>
    <w:rsid w:val="00621C4D"/>
    <w:rsid w:val="0062469F"/>
    <w:rsid w:val="00630CFA"/>
    <w:rsid w:val="00632187"/>
    <w:rsid w:val="00641605"/>
    <w:rsid w:val="00655333"/>
    <w:rsid w:val="00662C9D"/>
    <w:rsid w:val="00671F9C"/>
    <w:rsid w:val="006728E6"/>
    <w:rsid w:val="00673853"/>
    <w:rsid w:val="0067592B"/>
    <w:rsid w:val="00680569"/>
    <w:rsid w:val="006A1F7D"/>
    <w:rsid w:val="006A332F"/>
    <w:rsid w:val="006C6915"/>
    <w:rsid w:val="006C7022"/>
    <w:rsid w:val="006D4376"/>
    <w:rsid w:val="006E52F8"/>
    <w:rsid w:val="006E63AE"/>
    <w:rsid w:val="006F2AB2"/>
    <w:rsid w:val="006F5C79"/>
    <w:rsid w:val="006F74B3"/>
    <w:rsid w:val="006F7D83"/>
    <w:rsid w:val="007168C9"/>
    <w:rsid w:val="00717EF4"/>
    <w:rsid w:val="007205BE"/>
    <w:rsid w:val="00720D5E"/>
    <w:rsid w:val="0072111F"/>
    <w:rsid w:val="00723725"/>
    <w:rsid w:val="00736D63"/>
    <w:rsid w:val="00746EAC"/>
    <w:rsid w:val="007521C8"/>
    <w:rsid w:val="00756301"/>
    <w:rsid w:val="00761682"/>
    <w:rsid w:val="00763236"/>
    <w:rsid w:val="00766A93"/>
    <w:rsid w:val="00774A57"/>
    <w:rsid w:val="00776CA8"/>
    <w:rsid w:val="00777023"/>
    <w:rsid w:val="0078747B"/>
    <w:rsid w:val="0079191B"/>
    <w:rsid w:val="007A21D1"/>
    <w:rsid w:val="007A3189"/>
    <w:rsid w:val="007A61C4"/>
    <w:rsid w:val="007B48BD"/>
    <w:rsid w:val="007C4EA4"/>
    <w:rsid w:val="007C7AF8"/>
    <w:rsid w:val="007D04C3"/>
    <w:rsid w:val="007D0A7B"/>
    <w:rsid w:val="007D45F2"/>
    <w:rsid w:val="007E2C50"/>
    <w:rsid w:val="007E46D5"/>
    <w:rsid w:val="007F45C5"/>
    <w:rsid w:val="007F4609"/>
    <w:rsid w:val="007F631D"/>
    <w:rsid w:val="00803036"/>
    <w:rsid w:val="00807363"/>
    <w:rsid w:val="00810374"/>
    <w:rsid w:val="00814643"/>
    <w:rsid w:val="008266CA"/>
    <w:rsid w:val="008424F5"/>
    <w:rsid w:val="00847CE4"/>
    <w:rsid w:val="00850FD2"/>
    <w:rsid w:val="00851698"/>
    <w:rsid w:val="00854F1E"/>
    <w:rsid w:val="00860025"/>
    <w:rsid w:val="00873447"/>
    <w:rsid w:val="0088116F"/>
    <w:rsid w:val="008816FB"/>
    <w:rsid w:val="00885DEE"/>
    <w:rsid w:val="00892CA4"/>
    <w:rsid w:val="008A0B45"/>
    <w:rsid w:val="008C0E36"/>
    <w:rsid w:val="008C6B07"/>
    <w:rsid w:val="008D305E"/>
    <w:rsid w:val="008D3586"/>
    <w:rsid w:val="008D77B4"/>
    <w:rsid w:val="008E1DEA"/>
    <w:rsid w:val="008E2265"/>
    <w:rsid w:val="008E52D1"/>
    <w:rsid w:val="008E59E2"/>
    <w:rsid w:val="008F3C8F"/>
    <w:rsid w:val="00901813"/>
    <w:rsid w:val="00902CEC"/>
    <w:rsid w:val="00903625"/>
    <w:rsid w:val="00914ED1"/>
    <w:rsid w:val="0091614B"/>
    <w:rsid w:val="0092497E"/>
    <w:rsid w:val="009302AE"/>
    <w:rsid w:val="0093346C"/>
    <w:rsid w:val="00933D68"/>
    <w:rsid w:val="00934E22"/>
    <w:rsid w:val="009355CD"/>
    <w:rsid w:val="00943824"/>
    <w:rsid w:val="00946B5E"/>
    <w:rsid w:val="00952D3D"/>
    <w:rsid w:val="0095787D"/>
    <w:rsid w:val="00957E8B"/>
    <w:rsid w:val="009727BB"/>
    <w:rsid w:val="009731CD"/>
    <w:rsid w:val="00975A99"/>
    <w:rsid w:val="00977625"/>
    <w:rsid w:val="00980ED6"/>
    <w:rsid w:val="00981593"/>
    <w:rsid w:val="00995A94"/>
    <w:rsid w:val="0099643F"/>
    <w:rsid w:val="00997B3B"/>
    <w:rsid w:val="009A0086"/>
    <w:rsid w:val="009A010D"/>
    <w:rsid w:val="009A2759"/>
    <w:rsid w:val="009A7989"/>
    <w:rsid w:val="009B49C9"/>
    <w:rsid w:val="009B5D6B"/>
    <w:rsid w:val="009C1AB4"/>
    <w:rsid w:val="009D5A77"/>
    <w:rsid w:val="009E587A"/>
    <w:rsid w:val="009E7B1D"/>
    <w:rsid w:val="009E7E00"/>
    <w:rsid w:val="009F2A2F"/>
    <w:rsid w:val="009F4C7F"/>
    <w:rsid w:val="009F5988"/>
    <w:rsid w:val="00A047F5"/>
    <w:rsid w:val="00A05962"/>
    <w:rsid w:val="00A1016D"/>
    <w:rsid w:val="00A14C5E"/>
    <w:rsid w:val="00A23077"/>
    <w:rsid w:val="00A2383C"/>
    <w:rsid w:val="00A432C3"/>
    <w:rsid w:val="00A4363A"/>
    <w:rsid w:val="00A464C1"/>
    <w:rsid w:val="00A5645A"/>
    <w:rsid w:val="00A60BCA"/>
    <w:rsid w:val="00A62363"/>
    <w:rsid w:val="00A62D48"/>
    <w:rsid w:val="00A67639"/>
    <w:rsid w:val="00A71E9D"/>
    <w:rsid w:val="00A76162"/>
    <w:rsid w:val="00A84744"/>
    <w:rsid w:val="00A902E0"/>
    <w:rsid w:val="00A95941"/>
    <w:rsid w:val="00A95FCC"/>
    <w:rsid w:val="00A96631"/>
    <w:rsid w:val="00A96EF8"/>
    <w:rsid w:val="00AC4FC0"/>
    <w:rsid w:val="00AD0276"/>
    <w:rsid w:val="00AF1461"/>
    <w:rsid w:val="00AF3DD0"/>
    <w:rsid w:val="00AF4095"/>
    <w:rsid w:val="00AF50EE"/>
    <w:rsid w:val="00AF69B4"/>
    <w:rsid w:val="00B01DB2"/>
    <w:rsid w:val="00B03233"/>
    <w:rsid w:val="00B06AE4"/>
    <w:rsid w:val="00B34646"/>
    <w:rsid w:val="00B42CBC"/>
    <w:rsid w:val="00B45440"/>
    <w:rsid w:val="00B53E60"/>
    <w:rsid w:val="00B641C3"/>
    <w:rsid w:val="00B659DF"/>
    <w:rsid w:val="00B663B9"/>
    <w:rsid w:val="00B67511"/>
    <w:rsid w:val="00B70B63"/>
    <w:rsid w:val="00B715E1"/>
    <w:rsid w:val="00B71E79"/>
    <w:rsid w:val="00B73F43"/>
    <w:rsid w:val="00B7704A"/>
    <w:rsid w:val="00B857B1"/>
    <w:rsid w:val="00B86AFD"/>
    <w:rsid w:val="00BA2FE2"/>
    <w:rsid w:val="00BA57C4"/>
    <w:rsid w:val="00BA73E4"/>
    <w:rsid w:val="00BB3ACA"/>
    <w:rsid w:val="00BC36E7"/>
    <w:rsid w:val="00BC4036"/>
    <w:rsid w:val="00BE3985"/>
    <w:rsid w:val="00BE5F28"/>
    <w:rsid w:val="00BF07A9"/>
    <w:rsid w:val="00BF2755"/>
    <w:rsid w:val="00BF33AC"/>
    <w:rsid w:val="00BF368E"/>
    <w:rsid w:val="00C016EB"/>
    <w:rsid w:val="00C04BA5"/>
    <w:rsid w:val="00C0578A"/>
    <w:rsid w:val="00C135AF"/>
    <w:rsid w:val="00C14934"/>
    <w:rsid w:val="00C17639"/>
    <w:rsid w:val="00C177CC"/>
    <w:rsid w:val="00C21BAF"/>
    <w:rsid w:val="00C22617"/>
    <w:rsid w:val="00C36576"/>
    <w:rsid w:val="00C37502"/>
    <w:rsid w:val="00C37C30"/>
    <w:rsid w:val="00C43434"/>
    <w:rsid w:val="00C47786"/>
    <w:rsid w:val="00C50BD5"/>
    <w:rsid w:val="00C546AB"/>
    <w:rsid w:val="00C557D7"/>
    <w:rsid w:val="00C55938"/>
    <w:rsid w:val="00C621CF"/>
    <w:rsid w:val="00C63465"/>
    <w:rsid w:val="00C71BB1"/>
    <w:rsid w:val="00C820A5"/>
    <w:rsid w:val="00C87C7C"/>
    <w:rsid w:val="00C909F1"/>
    <w:rsid w:val="00C90E36"/>
    <w:rsid w:val="00C91981"/>
    <w:rsid w:val="00C91F56"/>
    <w:rsid w:val="00C938F5"/>
    <w:rsid w:val="00C94699"/>
    <w:rsid w:val="00CA0105"/>
    <w:rsid w:val="00CA771D"/>
    <w:rsid w:val="00CA7BD1"/>
    <w:rsid w:val="00CB039F"/>
    <w:rsid w:val="00CB0B9A"/>
    <w:rsid w:val="00CB6A14"/>
    <w:rsid w:val="00CC671B"/>
    <w:rsid w:val="00CD3E4D"/>
    <w:rsid w:val="00CE085C"/>
    <w:rsid w:val="00CE13FF"/>
    <w:rsid w:val="00CE6854"/>
    <w:rsid w:val="00CF26BC"/>
    <w:rsid w:val="00CF704D"/>
    <w:rsid w:val="00D015B9"/>
    <w:rsid w:val="00D03435"/>
    <w:rsid w:val="00D116B1"/>
    <w:rsid w:val="00D16410"/>
    <w:rsid w:val="00D166F4"/>
    <w:rsid w:val="00D17C44"/>
    <w:rsid w:val="00D221C8"/>
    <w:rsid w:val="00D24BBF"/>
    <w:rsid w:val="00D3344E"/>
    <w:rsid w:val="00D4244D"/>
    <w:rsid w:val="00D426D0"/>
    <w:rsid w:val="00D43256"/>
    <w:rsid w:val="00D43D30"/>
    <w:rsid w:val="00D46AF5"/>
    <w:rsid w:val="00D53372"/>
    <w:rsid w:val="00D57C25"/>
    <w:rsid w:val="00D64279"/>
    <w:rsid w:val="00D72FB5"/>
    <w:rsid w:val="00D76430"/>
    <w:rsid w:val="00D769FF"/>
    <w:rsid w:val="00D8112E"/>
    <w:rsid w:val="00D8333A"/>
    <w:rsid w:val="00D84C18"/>
    <w:rsid w:val="00D93999"/>
    <w:rsid w:val="00D958AA"/>
    <w:rsid w:val="00D95A28"/>
    <w:rsid w:val="00DA4A88"/>
    <w:rsid w:val="00DA60C2"/>
    <w:rsid w:val="00DB285B"/>
    <w:rsid w:val="00DB705B"/>
    <w:rsid w:val="00DD7663"/>
    <w:rsid w:val="00DE47CD"/>
    <w:rsid w:val="00DE763F"/>
    <w:rsid w:val="00DF538C"/>
    <w:rsid w:val="00DF6C17"/>
    <w:rsid w:val="00DF6C77"/>
    <w:rsid w:val="00DF7B5A"/>
    <w:rsid w:val="00E021FE"/>
    <w:rsid w:val="00E02BE2"/>
    <w:rsid w:val="00E14980"/>
    <w:rsid w:val="00E24448"/>
    <w:rsid w:val="00E24BE7"/>
    <w:rsid w:val="00E2628B"/>
    <w:rsid w:val="00E26FDE"/>
    <w:rsid w:val="00E36BA9"/>
    <w:rsid w:val="00E4028A"/>
    <w:rsid w:val="00E46BB3"/>
    <w:rsid w:val="00E50670"/>
    <w:rsid w:val="00E52484"/>
    <w:rsid w:val="00E5358B"/>
    <w:rsid w:val="00E747F8"/>
    <w:rsid w:val="00E75FBF"/>
    <w:rsid w:val="00E82598"/>
    <w:rsid w:val="00E83B35"/>
    <w:rsid w:val="00E86A68"/>
    <w:rsid w:val="00E86EA9"/>
    <w:rsid w:val="00E9220A"/>
    <w:rsid w:val="00EA06CD"/>
    <w:rsid w:val="00EA309B"/>
    <w:rsid w:val="00EA4FE2"/>
    <w:rsid w:val="00EC3B05"/>
    <w:rsid w:val="00EC53EF"/>
    <w:rsid w:val="00EE6FB0"/>
    <w:rsid w:val="00F04D6E"/>
    <w:rsid w:val="00F07FF9"/>
    <w:rsid w:val="00F10598"/>
    <w:rsid w:val="00F14AB1"/>
    <w:rsid w:val="00F17F81"/>
    <w:rsid w:val="00F21472"/>
    <w:rsid w:val="00F214C7"/>
    <w:rsid w:val="00F23D97"/>
    <w:rsid w:val="00F243A4"/>
    <w:rsid w:val="00F404B9"/>
    <w:rsid w:val="00F4506F"/>
    <w:rsid w:val="00F47EAE"/>
    <w:rsid w:val="00F5508D"/>
    <w:rsid w:val="00F61BD1"/>
    <w:rsid w:val="00F638DF"/>
    <w:rsid w:val="00F6511E"/>
    <w:rsid w:val="00F72FD6"/>
    <w:rsid w:val="00F737C4"/>
    <w:rsid w:val="00F80DA9"/>
    <w:rsid w:val="00F83A95"/>
    <w:rsid w:val="00F85DE2"/>
    <w:rsid w:val="00F92BF9"/>
    <w:rsid w:val="00F93964"/>
    <w:rsid w:val="00F949F6"/>
    <w:rsid w:val="00F9675F"/>
    <w:rsid w:val="00FA070D"/>
    <w:rsid w:val="00FB30A7"/>
    <w:rsid w:val="00FB446F"/>
    <w:rsid w:val="00FB4E2A"/>
    <w:rsid w:val="00FC00C7"/>
    <w:rsid w:val="00FC2884"/>
    <w:rsid w:val="00FC73CA"/>
    <w:rsid w:val="00FD1010"/>
    <w:rsid w:val="00FD10C9"/>
    <w:rsid w:val="00FD53C9"/>
    <w:rsid w:val="00FE2042"/>
    <w:rsid w:val="00FE3872"/>
    <w:rsid w:val="00FE7192"/>
    <w:rsid w:val="00FF303F"/>
    <w:rsid w:val="00FF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08DFDA-5D4F-4FC5-AAA0-BA444F95B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82598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E82598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E82598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E82598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E82598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E825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82598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D0ED1"/>
  </w:style>
  <w:style w:type="paragraph" w:styleId="ac">
    <w:name w:val="footer"/>
    <w:basedOn w:val="a"/>
    <w:link w:val="ad"/>
    <w:uiPriority w:val="99"/>
    <w:unhideWhenUsed/>
    <w:rsid w:val="004D0E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D0ED1"/>
  </w:style>
  <w:style w:type="character" w:styleId="ae">
    <w:name w:val="Hyperlink"/>
    <w:basedOn w:val="a0"/>
    <w:uiPriority w:val="99"/>
    <w:unhideWhenUsed/>
    <w:rsid w:val="004B16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5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89E711-810B-4BAA-A1FD-DA279C461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5900</Words>
  <Characters>33634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Правительство Новосибирской области</Company>
  <LinksUpToDate>false</LinksUpToDate>
  <CharactersWithSpaces>39456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Сухинина Екатерина Валерьевна</dc:creator>
  <cp:keywords/>
  <dc:description/>
  <cp:lastModifiedBy>Сухинина Екатерина Валерьевна</cp:lastModifiedBy>
  <cp:revision>2</cp:revision>
  <cp:lastPrinted>2019-11-05T05:34:00Z</cp:lastPrinted>
  <dcterms:created xsi:type="dcterms:W3CDTF">2019-11-05T06:41:00Z</dcterms:created>
  <dcterms:modified xsi:type="dcterms:W3CDTF">2019-11-05T06:41:00Z</dcterms:modified>
</cp:coreProperties>
</file>