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28" w:rsidRDefault="00696728" w:rsidP="00696728">
      <w:pPr>
        <w:pStyle w:val="af3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ВЕНГЕРОВСКОГО РАЙОНА</w:t>
      </w:r>
    </w:p>
    <w:p w:rsidR="00696728" w:rsidRDefault="00696728" w:rsidP="00696728">
      <w:pPr>
        <w:pStyle w:val="af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696728" w:rsidRDefault="00696728" w:rsidP="00696728">
      <w:pPr>
        <w:jc w:val="center"/>
        <w:rPr>
          <w:b/>
          <w:bCs/>
          <w:sz w:val="28"/>
          <w:szCs w:val="28"/>
        </w:rPr>
      </w:pPr>
    </w:p>
    <w:p w:rsidR="00696728" w:rsidRPr="0017107F" w:rsidRDefault="00696728" w:rsidP="006967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07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70C74" w:rsidRDefault="00B70C74" w:rsidP="00B70C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0E29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C22DF">
        <w:rPr>
          <w:rFonts w:ascii="Times New Roman" w:hAnsi="Times New Roman"/>
          <w:sz w:val="28"/>
          <w:szCs w:val="28"/>
        </w:rPr>
        <w:t>-па</w:t>
      </w:r>
    </w:p>
    <w:p w:rsidR="004623B4" w:rsidRDefault="00654CCE" w:rsidP="00085D7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субсидий хозяйствующим субъектам</w:t>
      </w:r>
    </w:p>
    <w:p w:rsidR="004623B4" w:rsidRDefault="00654CCE" w:rsidP="00085D7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программы </w:t>
      </w:r>
    </w:p>
    <w:p w:rsidR="00085D7A" w:rsidRDefault="00654CCE" w:rsidP="00085D7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торговли в Венгеровском районе Новосибирской области»</w:t>
      </w:r>
    </w:p>
    <w:p w:rsidR="00085D7A" w:rsidRDefault="00085D7A" w:rsidP="00085D7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85D7A" w:rsidRPr="0017107F" w:rsidRDefault="00085D7A" w:rsidP="00085D7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85D7A" w:rsidRPr="00654CCE" w:rsidRDefault="00085D7A" w:rsidP="00654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CE">
        <w:rPr>
          <w:rFonts w:ascii="Times New Roman" w:hAnsi="Times New Roman" w:cs="Times New Roman"/>
          <w:sz w:val="28"/>
          <w:szCs w:val="28"/>
        </w:rPr>
        <w:t xml:space="preserve">В соответствии со статьей 78, абзацем вторым части 4 статьи 78.5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- Федеральный закон № 209-ФЗ),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654CCE" w:rsidRPr="00654CCE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Новосибирской области и Венгеровского района Новосибирской области и устанавливает общие правила предоставления субсидий за счет средств бюджета Венгеровского района Новосибирской области </w:t>
      </w:r>
      <w:r w:rsidR="00654CCE" w:rsidRPr="0065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хозяйствующим субъектам, осуществляющим торговую деятельность на территории Венгеровского района Новосибирской области, </w:t>
      </w:r>
      <w:r w:rsidR="00654CCE" w:rsidRPr="00654CCE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Венгеровского района Новосибирской области «Развитие торговли в Венгеровском районе Новосибирской области»</w:t>
      </w:r>
      <w:r w:rsidRPr="00654CCE">
        <w:rPr>
          <w:rFonts w:ascii="Times New Roman" w:hAnsi="Times New Roman" w:cs="Times New Roman"/>
          <w:sz w:val="28"/>
          <w:szCs w:val="28"/>
        </w:rPr>
        <w:t xml:space="preserve">, администрация Венгеровского района Новосибирской области </w:t>
      </w:r>
      <w:r w:rsidRPr="00654CC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54CCE">
        <w:rPr>
          <w:rFonts w:ascii="Times New Roman" w:hAnsi="Times New Roman" w:cs="Times New Roman"/>
          <w:sz w:val="28"/>
          <w:szCs w:val="28"/>
        </w:rPr>
        <w:t>:</w:t>
      </w:r>
    </w:p>
    <w:p w:rsidR="00654CCE" w:rsidRDefault="00085D7A" w:rsidP="00654C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912A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</w:t>
      </w:r>
      <w:r w:rsidRPr="00E912AD">
        <w:rPr>
          <w:sz w:val="28"/>
          <w:szCs w:val="28"/>
        </w:rPr>
        <w:t xml:space="preserve"> </w:t>
      </w:r>
      <w:r w:rsidR="00654CCE">
        <w:rPr>
          <w:sz w:val="28"/>
          <w:szCs w:val="28"/>
        </w:rPr>
        <w:t>Порядок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области»</w:t>
      </w:r>
    </w:p>
    <w:p w:rsidR="0010236F" w:rsidRDefault="00085D7A" w:rsidP="00654C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912AD">
        <w:rPr>
          <w:sz w:val="28"/>
          <w:szCs w:val="28"/>
        </w:rPr>
        <w:t>Признать утратившим силу</w:t>
      </w:r>
      <w:r w:rsidR="0010236F">
        <w:rPr>
          <w:sz w:val="28"/>
          <w:szCs w:val="28"/>
        </w:rPr>
        <w:t>:</w:t>
      </w:r>
    </w:p>
    <w:p w:rsidR="00654CCE" w:rsidRDefault="0010236F" w:rsidP="00654C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85D7A" w:rsidRPr="00E912AD">
        <w:rPr>
          <w:sz w:val="28"/>
          <w:szCs w:val="28"/>
        </w:rPr>
        <w:t xml:space="preserve">постановление администрации Венгеровского района Новосибирской области от </w:t>
      </w:r>
      <w:r w:rsidR="00654CCE">
        <w:rPr>
          <w:sz w:val="28"/>
          <w:szCs w:val="28"/>
        </w:rPr>
        <w:t>17.04.2023</w:t>
      </w:r>
      <w:r w:rsidR="00085D7A">
        <w:rPr>
          <w:sz w:val="28"/>
          <w:szCs w:val="28"/>
        </w:rPr>
        <w:t xml:space="preserve"> № 21</w:t>
      </w:r>
      <w:r w:rsidR="00654CCE">
        <w:rPr>
          <w:sz w:val="28"/>
          <w:szCs w:val="28"/>
        </w:rPr>
        <w:t xml:space="preserve">7-па (с изменениями от 08.09.2023 № 348-па) </w:t>
      </w:r>
      <w:r w:rsidR="00085D7A">
        <w:rPr>
          <w:sz w:val="28"/>
          <w:szCs w:val="28"/>
        </w:rPr>
        <w:t>«</w:t>
      </w:r>
      <w:r w:rsidR="00654CCE">
        <w:rPr>
          <w:sz w:val="28"/>
          <w:szCs w:val="28"/>
        </w:rPr>
        <w:t>Об утверждении Порядка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области»</w:t>
      </w:r>
      <w:r>
        <w:rPr>
          <w:sz w:val="28"/>
          <w:szCs w:val="28"/>
        </w:rPr>
        <w:t>;</w:t>
      </w:r>
    </w:p>
    <w:p w:rsidR="0010236F" w:rsidRPr="0010236F" w:rsidRDefault="0010236F" w:rsidP="001023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6F">
        <w:rPr>
          <w:rFonts w:ascii="Times New Roman" w:hAnsi="Times New Roman" w:cs="Times New Roman"/>
          <w:sz w:val="28"/>
          <w:szCs w:val="28"/>
        </w:rPr>
        <w:t>2.2. постановление администрации Венгеровского района Новосибирской области от 08.09.2023 № 348-па «О внесении изменений в постановление администрации Венгеровского района Новосибирской области от</w:t>
      </w:r>
      <w:r w:rsidRPr="0010236F">
        <w:rPr>
          <w:rFonts w:ascii="Times New Roman" w:hAnsi="Times New Roman" w:cs="Times New Roman"/>
          <w:color w:val="000000"/>
          <w:sz w:val="28"/>
          <w:szCs w:val="28"/>
        </w:rPr>
        <w:t xml:space="preserve"> 17.04.2023 № 127-па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D7A" w:rsidRDefault="00085D7A" w:rsidP="00085D7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912AD">
        <w:rPr>
          <w:sz w:val="28"/>
          <w:szCs w:val="28"/>
        </w:rPr>
        <w:t xml:space="preserve">Управлению делами администрации </w:t>
      </w:r>
      <w:r>
        <w:rPr>
          <w:sz w:val="28"/>
          <w:szCs w:val="28"/>
        </w:rPr>
        <w:t xml:space="preserve">Венгеровского района Новосибирской области </w:t>
      </w:r>
      <w:r w:rsidRPr="00E912AD">
        <w:rPr>
          <w:sz w:val="28"/>
          <w:szCs w:val="28"/>
        </w:rPr>
        <w:t xml:space="preserve">(Петрова И.Г.) опубликовать настоящее постановление в периодическом </w:t>
      </w:r>
      <w:r w:rsidRPr="00E912AD">
        <w:rPr>
          <w:sz w:val="28"/>
          <w:szCs w:val="28"/>
        </w:rPr>
        <w:lastRenderedPageBreak/>
        <w:t>печатном издании «Вестник органов местного самоуправления Венгеровского района Новосибирской области» и разместить на официальном сайте администрации Венгеровского района Новосибирской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E912AD">
        <w:rPr>
          <w:sz w:val="28"/>
          <w:szCs w:val="28"/>
        </w:rPr>
        <w:t xml:space="preserve"> </w:t>
      </w:r>
    </w:p>
    <w:p w:rsidR="00085D7A" w:rsidRPr="00E912AD" w:rsidRDefault="00085D7A" w:rsidP="00085D7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912AD">
        <w:rPr>
          <w:sz w:val="28"/>
          <w:szCs w:val="28"/>
        </w:rPr>
        <w:t xml:space="preserve">Контроль за исполнением постановления возложить на заместителя </w:t>
      </w:r>
      <w:r>
        <w:rPr>
          <w:sz w:val="28"/>
          <w:szCs w:val="28"/>
        </w:rPr>
        <w:t>г</w:t>
      </w:r>
      <w:r w:rsidRPr="00E912AD">
        <w:rPr>
          <w:sz w:val="28"/>
          <w:szCs w:val="28"/>
        </w:rPr>
        <w:t xml:space="preserve">лавы администрации-начальника управления экономического развития, труда, промышленности и торговли </w:t>
      </w:r>
      <w:r>
        <w:rPr>
          <w:sz w:val="28"/>
          <w:szCs w:val="28"/>
        </w:rPr>
        <w:t xml:space="preserve">администрации Венгеровского района Новосибирской области </w:t>
      </w:r>
      <w:r w:rsidRPr="00E912AD">
        <w:rPr>
          <w:sz w:val="28"/>
          <w:szCs w:val="28"/>
        </w:rPr>
        <w:t>Гумалевскую Н.В.</w:t>
      </w:r>
    </w:p>
    <w:p w:rsidR="00085D7A" w:rsidRDefault="00085D7A" w:rsidP="00085D7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5D7A" w:rsidRDefault="00085D7A" w:rsidP="00085D7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85D7A" w:rsidRPr="00E912AD" w:rsidRDefault="00085D7A" w:rsidP="00085D7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85D7A" w:rsidRPr="00E912AD" w:rsidRDefault="00085D7A" w:rsidP="00085D7A">
      <w:pPr>
        <w:tabs>
          <w:tab w:val="left" w:pos="779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E912AD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</w:p>
    <w:p w:rsidR="00085D7A" w:rsidRPr="00E912AD" w:rsidRDefault="00085D7A" w:rsidP="00085D7A">
      <w:pPr>
        <w:tabs>
          <w:tab w:val="left" w:pos="779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91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С.Н.Черных</w:t>
      </w:r>
    </w:p>
    <w:p w:rsidR="00085D7A" w:rsidRDefault="00085D7A" w:rsidP="00085D7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D7A" w:rsidRPr="00E912AD" w:rsidRDefault="00085D7A" w:rsidP="00085D7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912AD">
        <w:rPr>
          <w:rFonts w:ascii="Times New Roman" w:hAnsi="Times New Roman" w:cs="Times New Roman"/>
          <w:sz w:val="28"/>
          <w:szCs w:val="28"/>
        </w:rPr>
        <w:t>лавы администрации-</w:t>
      </w:r>
    </w:p>
    <w:p w:rsidR="00085D7A" w:rsidRPr="00E912AD" w:rsidRDefault="00085D7A" w:rsidP="00085D7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начальник управления экономического</w:t>
      </w:r>
    </w:p>
    <w:p w:rsidR="00085D7A" w:rsidRPr="00E912AD" w:rsidRDefault="00085D7A" w:rsidP="00085D7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 xml:space="preserve">развития, труда, промышленности и </w:t>
      </w:r>
    </w:p>
    <w:p w:rsidR="00085D7A" w:rsidRDefault="00085D7A" w:rsidP="00085D7A">
      <w:pPr>
        <w:tabs>
          <w:tab w:val="left" w:pos="779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рговли администрации </w:t>
      </w:r>
    </w:p>
    <w:p w:rsidR="00085D7A" w:rsidRPr="00E912AD" w:rsidRDefault="00085D7A" w:rsidP="00085D7A">
      <w:pPr>
        <w:tabs>
          <w:tab w:val="left" w:pos="779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085D7A" w:rsidRPr="00E912AD" w:rsidRDefault="00085D7A" w:rsidP="00085D7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E912AD">
        <w:rPr>
          <w:rFonts w:ascii="Times New Roman" w:hAnsi="Times New Roman" w:cs="Times New Roman"/>
          <w:sz w:val="28"/>
          <w:szCs w:val="28"/>
        </w:rPr>
        <w:t>Н.В. Гумалевская</w:t>
      </w:r>
    </w:p>
    <w:p w:rsidR="00085D7A" w:rsidRDefault="00085D7A" w:rsidP="00085D7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D7A" w:rsidRPr="00E912AD" w:rsidRDefault="00085D7A" w:rsidP="00085D7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</w:t>
      </w:r>
    </w:p>
    <w:p w:rsidR="00085D7A" w:rsidRPr="00E912AD" w:rsidRDefault="00085D7A" w:rsidP="00085D7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 xml:space="preserve">экономического развития, труда, </w:t>
      </w:r>
    </w:p>
    <w:p w:rsidR="00085D7A" w:rsidRPr="00E912AD" w:rsidRDefault="00085D7A" w:rsidP="00085D7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 xml:space="preserve">промышленности и торговли </w:t>
      </w:r>
    </w:p>
    <w:p w:rsidR="00085D7A" w:rsidRPr="00E912AD" w:rsidRDefault="00085D7A" w:rsidP="00085D7A">
      <w:pPr>
        <w:tabs>
          <w:tab w:val="left" w:pos="779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912AD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085D7A" w:rsidRPr="00E912AD" w:rsidRDefault="00085D7A" w:rsidP="00085D7A">
      <w:pPr>
        <w:tabs>
          <w:tab w:val="left" w:pos="7560"/>
          <w:tab w:val="left" w:pos="774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912AD">
        <w:rPr>
          <w:rFonts w:ascii="Times New Roman" w:hAnsi="Times New Roman" w:cs="Times New Roman"/>
          <w:sz w:val="28"/>
          <w:szCs w:val="28"/>
        </w:rPr>
        <w:t>И.Е.Банникова</w:t>
      </w:r>
    </w:p>
    <w:p w:rsidR="0010236F" w:rsidRDefault="0010236F" w:rsidP="0010236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6F" w:rsidRPr="00E912AD" w:rsidRDefault="0010236F" w:rsidP="0010236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10236F" w:rsidRPr="00E912AD" w:rsidRDefault="0010236F" w:rsidP="0010236F">
      <w:pPr>
        <w:tabs>
          <w:tab w:val="left" w:pos="779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администрации Венгеровского района</w:t>
      </w:r>
    </w:p>
    <w:p w:rsidR="0010236F" w:rsidRPr="00E912AD" w:rsidRDefault="0010236F" w:rsidP="0010236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912AD">
        <w:rPr>
          <w:rFonts w:ascii="Times New Roman" w:hAnsi="Times New Roman" w:cs="Times New Roman"/>
          <w:sz w:val="28"/>
          <w:szCs w:val="28"/>
        </w:rPr>
        <w:t>М.В.Верниковская</w:t>
      </w:r>
    </w:p>
    <w:p w:rsidR="00085D7A" w:rsidRPr="00E912AD" w:rsidRDefault="00085D7A" w:rsidP="00085D7A">
      <w:pPr>
        <w:tabs>
          <w:tab w:val="left" w:pos="7560"/>
          <w:tab w:val="left" w:pos="774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D7A" w:rsidRDefault="00085D7A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085D7A" w:rsidRDefault="00085D7A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085D7A" w:rsidRDefault="00085D7A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C1245F" w:rsidRDefault="00C1245F" w:rsidP="00085D7A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56"/>
      </w:tblGrid>
      <w:tr w:rsidR="006E1964" w:rsidTr="006E1964">
        <w:tc>
          <w:tcPr>
            <w:tcW w:w="5495" w:type="dxa"/>
          </w:tcPr>
          <w:p w:rsidR="006E1964" w:rsidRDefault="006E1964" w:rsidP="006E196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6E1964" w:rsidRDefault="006E1964" w:rsidP="006E196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6E1964" w:rsidRDefault="006E1964" w:rsidP="006E196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Венгеровского района </w:t>
            </w:r>
          </w:p>
          <w:p w:rsidR="006E1964" w:rsidRDefault="006E1964" w:rsidP="006E196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6E1964" w:rsidRDefault="006B2FA5" w:rsidP="006E196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17.04.2023</w:t>
            </w:r>
            <w:r w:rsidR="006E196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6E1964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  <w:r w:rsidR="000C22DF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 от 08.09.2023 № 348-па)</w:t>
            </w:r>
          </w:p>
        </w:tc>
      </w:tr>
    </w:tbl>
    <w:p w:rsidR="006E1964" w:rsidRDefault="006E1964" w:rsidP="006E196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964" w:rsidRPr="00B46241" w:rsidRDefault="006E1964" w:rsidP="006E196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964" w:rsidRPr="00EF4B4E" w:rsidRDefault="006E1964" w:rsidP="006E19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4B4E">
        <w:rPr>
          <w:rFonts w:ascii="Times New Roman" w:hAnsi="Times New Roman" w:cs="Times New Roman"/>
          <w:sz w:val="28"/>
          <w:szCs w:val="28"/>
        </w:rPr>
        <w:t>Порядок</w:t>
      </w:r>
    </w:p>
    <w:p w:rsidR="006E1964" w:rsidRDefault="006E1964" w:rsidP="006E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 хозяйствующим субъектам </w:t>
      </w:r>
    </w:p>
    <w:p w:rsidR="006E1964" w:rsidRDefault="006E1964" w:rsidP="006E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муниципальной программы «Развитие торговли </w:t>
      </w:r>
    </w:p>
    <w:p w:rsidR="006E1964" w:rsidRDefault="006E1964" w:rsidP="006E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Венгеровском районе Новосибирской области»</w:t>
      </w:r>
    </w:p>
    <w:p w:rsidR="006E1964" w:rsidRDefault="006E1964" w:rsidP="006E1964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D9321B" w:rsidRDefault="00D9321B" w:rsidP="006E1964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D9321B" w:rsidRPr="00262169" w:rsidRDefault="00D9321B" w:rsidP="00D9321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3354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Общие положения</w:t>
      </w:r>
    </w:p>
    <w:p w:rsidR="00D9321B" w:rsidRDefault="00D9321B" w:rsidP="006E1964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022C46" w:rsidRPr="00022C46" w:rsidRDefault="006E1964" w:rsidP="00EB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46">
        <w:rPr>
          <w:rFonts w:ascii="Times New Roman" w:hAnsi="Times New Roman" w:cs="Times New Roman"/>
          <w:sz w:val="28"/>
          <w:szCs w:val="28"/>
        </w:rPr>
        <w:t>1.</w:t>
      </w:r>
      <w:r w:rsidR="001E5B6C" w:rsidRPr="00022C46">
        <w:rPr>
          <w:rFonts w:ascii="Times New Roman" w:hAnsi="Times New Roman" w:cs="Times New Roman"/>
          <w:sz w:val="28"/>
          <w:szCs w:val="28"/>
        </w:rPr>
        <w:t xml:space="preserve"> </w:t>
      </w:r>
      <w:r w:rsidR="00EB6FCF" w:rsidRPr="00022C46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области»</w:t>
      </w:r>
      <w:r w:rsidR="00EB6FCF" w:rsidRPr="00022C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FCF" w:rsidRPr="00022C46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</w:t>
      </w:r>
      <w:r w:rsidR="001E5B6C" w:rsidRPr="00022C46">
        <w:rPr>
          <w:rFonts w:ascii="Times New Roman" w:hAnsi="Times New Roman" w:cs="Times New Roman"/>
          <w:sz w:val="28"/>
          <w:szCs w:val="28"/>
        </w:rPr>
        <w:t xml:space="preserve">со статьей 78, абзацем вторым части 4 статьи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EB6FCF" w:rsidRPr="00022C46">
        <w:rPr>
          <w:rFonts w:ascii="Times New Roman" w:hAnsi="Times New Roman" w:cs="Times New Roman"/>
          <w:sz w:val="28"/>
          <w:szCs w:val="28"/>
        </w:rPr>
        <w:t>иными нормативными правовыми актами Новосибирской области и Венгеровского района Новосибирской области и устанавливает общие правила предоставления субсидий</w:t>
      </w:r>
      <w:r w:rsidR="00022C46" w:rsidRPr="00022C46">
        <w:rPr>
          <w:rFonts w:ascii="Times New Roman" w:hAnsi="Times New Roman" w:cs="Times New Roman"/>
          <w:sz w:val="28"/>
          <w:szCs w:val="28"/>
        </w:rPr>
        <w:t xml:space="preserve"> </w:t>
      </w:r>
      <w:r w:rsidR="00EB6FCF" w:rsidRPr="00022C46">
        <w:rPr>
          <w:rFonts w:ascii="Times New Roman" w:hAnsi="Times New Roman" w:cs="Times New Roman"/>
          <w:sz w:val="28"/>
          <w:szCs w:val="28"/>
        </w:rPr>
        <w:t xml:space="preserve">за счет средств бюджета Венгеровского района Новосибирской области </w:t>
      </w:r>
      <w:r w:rsidR="00022C46" w:rsidRPr="0002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хозяйствующим субъектам, осуществляющим торговую деятельность на территории Венгеровского района Новосибирской области, </w:t>
      </w:r>
      <w:r w:rsidR="00EB6FCF" w:rsidRPr="00022C46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Венгеровского района Новосибирской области «Развитие </w:t>
      </w:r>
      <w:r w:rsidR="00022C46" w:rsidRPr="00022C46">
        <w:rPr>
          <w:rFonts w:ascii="Times New Roman" w:hAnsi="Times New Roman" w:cs="Times New Roman"/>
          <w:sz w:val="28"/>
          <w:szCs w:val="28"/>
        </w:rPr>
        <w:t>торговли</w:t>
      </w:r>
      <w:r w:rsidR="00EB6FCF" w:rsidRPr="00022C46">
        <w:rPr>
          <w:rFonts w:ascii="Times New Roman" w:hAnsi="Times New Roman" w:cs="Times New Roman"/>
          <w:sz w:val="28"/>
          <w:szCs w:val="28"/>
        </w:rPr>
        <w:t xml:space="preserve"> в Венгеровском районе Новосибирской области»</w:t>
      </w:r>
      <w:r w:rsidR="00022C46" w:rsidRPr="00022C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EE0" w:rsidRDefault="002F3EE0" w:rsidP="00EB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2.Субсидии предоставляются администрацией Венгеровского района Новосибирской области (далее - Администрация), до которой в соответствии с бюджетным законодательством Российской Федерации как получателя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Программы.</w:t>
      </w:r>
    </w:p>
    <w:p w:rsidR="00C51F3E" w:rsidRPr="00D038D0" w:rsidRDefault="00C51F3E" w:rsidP="00C51F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5425">
        <w:rPr>
          <w:rFonts w:ascii="Times New Roman" w:hAnsi="Times New Roman" w:cs="Times New Roman"/>
          <w:sz w:val="28"/>
          <w:szCs w:val="28"/>
        </w:rPr>
        <w:t xml:space="preserve">.Сведения о субсидиях размещаются на едином портале бюджетной системы Российской Федерации в информационно-телекоммуникационной сети «Интернет» </w:t>
      </w:r>
      <w:r w:rsidRPr="00434A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8D0">
        <w:rPr>
          <w:rFonts w:ascii="Times New Roman" w:hAnsi="Times New Roman" w:cs="Times New Roman"/>
          <w:color w:val="000000" w:themeColor="text1"/>
          <w:sz w:val="28"/>
          <w:szCs w:val="28"/>
        </w:rPr>
        <w:t>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7F453C" w:rsidRDefault="002F3EE0" w:rsidP="006E1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1964">
        <w:rPr>
          <w:rFonts w:ascii="Times New Roman" w:hAnsi="Times New Roman"/>
          <w:sz w:val="28"/>
          <w:szCs w:val="28"/>
        </w:rPr>
        <w:t>.Цель предоставления субсидий –</w:t>
      </w:r>
      <w:r w:rsidR="0072429A" w:rsidRPr="0072429A">
        <w:rPr>
          <w:rFonts w:ascii="Times New Roman" w:hAnsi="Times New Roman" w:cs="Times New Roman"/>
          <w:sz w:val="28"/>
          <w:szCs w:val="28"/>
        </w:rPr>
        <w:t xml:space="preserve"> </w:t>
      </w:r>
      <w:r w:rsidR="0072429A" w:rsidRPr="003E3B1D">
        <w:rPr>
          <w:rFonts w:ascii="Times New Roman" w:hAnsi="Times New Roman" w:cs="Times New Roman"/>
          <w:sz w:val="28"/>
          <w:szCs w:val="28"/>
        </w:rPr>
        <w:t>содействие удовлетворению спроса населения в потребительских товарах, повышение их ценовой и территориальной доступности</w:t>
      </w:r>
      <w:r w:rsidR="007F453C">
        <w:rPr>
          <w:rFonts w:ascii="Times New Roman" w:hAnsi="Times New Roman" w:cs="Times New Roman"/>
          <w:sz w:val="28"/>
          <w:szCs w:val="28"/>
        </w:rPr>
        <w:t>.</w:t>
      </w:r>
    </w:p>
    <w:p w:rsidR="006E1964" w:rsidRDefault="00651E08" w:rsidP="006E19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</w:t>
      </w:r>
      <w:r w:rsidR="007F453C">
        <w:rPr>
          <w:rFonts w:ascii="Times New Roman" w:hAnsi="Times New Roman"/>
          <w:sz w:val="28"/>
          <w:szCs w:val="28"/>
        </w:rPr>
        <w:t xml:space="preserve"> предоставляются </w:t>
      </w:r>
      <w:r w:rsidR="006E1964">
        <w:rPr>
          <w:rFonts w:ascii="Times New Roman" w:hAnsi="Times New Roman"/>
          <w:sz w:val="28"/>
          <w:szCs w:val="28"/>
        </w:rPr>
        <w:t>в следующих формах:</w:t>
      </w:r>
    </w:p>
    <w:p w:rsidR="006E1964" w:rsidRDefault="002D2C18" w:rsidP="006E19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E1964">
        <w:rPr>
          <w:rFonts w:ascii="Times New Roman" w:hAnsi="Times New Roman"/>
          <w:sz w:val="28"/>
          <w:szCs w:val="28"/>
        </w:rPr>
        <w:t xml:space="preserve">субсидирование затрат </w:t>
      </w:r>
      <w:r w:rsidR="006E1964" w:rsidRPr="008A3BEF">
        <w:rPr>
          <w:rFonts w:ascii="Times New Roman" w:hAnsi="Times New Roman" w:cs="Times New Roman"/>
          <w:color w:val="000000"/>
          <w:sz w:val="28"/>
          <w:szCs w:val="28"/>
        </w:rPr>
        <w:t>на компенсацию расхо</w:t>
      </w:r>
      <w:r w:rsidR="006E1964">
        <w:rPr>
          <w:rFonts w:ascii="Times New Roman" w:hAnsi="Times New Roman" w:cs="Times New Roman"/>
          <w:color w:val="000000"/>
          <w:sz w:val="28"/>
          <w:szCs w:val="28"/>
        </w:rPr>
        <w:t xml:space="preserve">дов, </w:t>
      </w:r>
      <w:r w:rsidR="006E1964" w:rsidRPr="008A3BEF">
        <w:rPr>
          <w:rFonts w:ascii="Times New Roman" w:hAnsi="Times New Roman" w:cs="Times New Roman"/>
          <w:color w:val="000000"/>
          <w:sz w:val="28"/>
          <w:szCs w:val="28"/>
        </w:rPr>
        <w:t>при доставке автомобильным транспортом социально значимых товаров в населенные пункты, в которых отсутствуют объекты торговли</w:t>
      </w:r>
      <w:r w:rsidR="006E1964">
        <w:rPr>
          <w:rFonts w:ascii="Times New Roman" w:hAnsi="Times New Roman"/>
          <w:sz w:val="28"/>
          <w:szCs w:val="28"/>
        </w:rPr>
        <w:t>;</w:t>
      </w:r>
    </w:p>
    <w:p w:rsidR="006E1964" w:rsidRPr="009555B2" w:rsidRDefault="002D2C18" w:rsidP="006E19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E1964">
        <w:rPr>
          <w:rFonts w:ascii="Times New Roman" w:hAnsi="Times New Roman"/>
          <w:sz w:val="28"/>
          <w:szCs w:val="28"/>
        </w:rPr>
        <w:t>субсидирование части затрат на компенсацию расходов, связанных с распространением печатной продукции с использованием нестационарных торговых объектов.</w:t>
      </w:r>
    </w:p>
    <w:p w:rsidR="006E1964" w:rsidRDefault="00E57D77" w:rsidP="006E19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E1964">
        <w:rPr>
          <w:rFonts w:ascii="Times New Roman" w:hAnsi="Times New Roman"/>
          <w:sz w:val="28"/>
          <w:szCs w:val="28"/>
        </w:rPr>
        <w:t>.</w:t>
      </w:r>
      <w:r w:rsidR="00930521" w:rsidRPr="00930521">
        <w:rPr>
          <w:rFonts w:ascii="Times New Roman" w:hAnsi="Times New Roman" w:cs="Times New Roman"/>
          <w:sz w:val="28"/>
          <w:szCs w:val="28"/>
        </w:rPr>
        <w:t xml:space="preserve"> </w:t>
      </w:r>
      <w:r w:rsidR="00930521">
        <w:rPr>
          <w:rFonts w:ascii="Times New Roman" w:hAnsi="Times New Roman" w:cs="Times New Roman"/>
          <w:sz w:val="28"/>
          <w:szCs w:val="28"/>
        </w:rPr>
        <w:t>Получателями субсидий являются юридические лица</w:t>
      </w:r>
      <w:r w:rsidR="00CF2444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="00930521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предприниматели, </w:t>
      </w:r>
      <w:r w:rsidR="00CF2444">
        <w:rPr>
          <w:rFonts w:ascii="Times New Roman" w:hAnsi="Times New Roman" w:cs="Times New Roman"/>
          <w:sz w:val="28"/>
          <w:szCs w:val="28"/>
        </w:rPr>
        <w:t>зарегистрированные в установленном законодательством порядке на территории Новосибирской области</w:t>
      </w:r>
      <w:r w:rsidR="00930521">
        <w:rPr>
          <w:rFonts w:ascii="Times New Roman" w:hAnsi="Times New Roman" w:cs="Times New Roman"/>
          <w:sz w:val="28"/>
          <w:szCs w:val="28"/>
        </w:rPr>
        <w:t xml:space="preserve">, </w:t>
      </w:r>
      <w:r w:rsidR="006E1964">
        <w:rPr>
          <w:rFonts w:ascii="Times New Roman" w:hAnsi="Times New Roman"/>
          <w:sz w:val="28"/>
          <w:szCs w:val="28"/>
        </w:rPr>
        <w:t>осуществляющие торговую деятельность в населенных пунктах Венгеровского района</w:t>
      </w:r>
      <w:r w:rsidR="008179C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1964">
        <w:rPr>
          <w:rFonts w:ascii="Times New Roman" w:hAnsi="Times New Roman"/>
          <w:sz w:val="28"/>
          <w:szCs w:val="28"/>
        </w:rPr>
        <w:t>, в которых отсутствуют объекты торговли, а также осуществляющие торговую деятельность, связанную с распространением печатной продукции с использованием нестационарных торго</w:t>
      </w:r>
      <w:r>
        <w:rPr>
          <w:rFonts w:ascii="Times New Roman" w:hAnsi="Times New Roman"/>
          <w:sz w:val="28"/>
          <w:szCs w:val="28"/>
        </w:rPr>
        <w:t>вых объектов</w:t>
      </w:r>
      <w:r w:rsidR="009C0E0D">
        <w:rPr>
          <w:rFonts w:ascii="Times New Roman" w:hAnsi="Times New Roman"/>
          <w:sz w:val="28"/>
          <w:szCs w:val="28"/>
        </w:rPr>
        <w:t>, соответствующие категориям получателей, указанным в приложении № 1 к настоящему Порядку</w:t>
      </w:r>
      <w:r>
        <w:rPr>
          <w:rFonts w:ascii="Times New Roman" w:hAnsi="Times New Roman"/>
          <w:sz w:val="28"/>
          <w:szCs w:val="28"/>
        </w:rPr>
        <w:t xml:space="preserve"> (далее - получатели субсидий).</w:t>
      </w:r>
    </w:p>
    <w:p w:rsidR="007C52BE" w:rsidRDefault="007C52BE" w:rsidP="007C52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6.Определение получателей субсидий осуществляется по результатам </w:t>
      </w:r>
      <w:r w:rsidRPr="009B08FD">
        <w:rPr>
          <w:rFonts w:ascii="Times New Roman" w:hAnsi="Times New Roman" w:cs="Times New Roman"/>
          <w:sz w:val="28"/>
          <w:szCs w:val="28"/>
        </w:rPr>
        <w:t>отбора путем проведения конкурса</w:t>
      </w:r>
      <w:r>
        <w:rPr>
          <w:rFonts w:ascii="Times New Roman" w:hAnsi="Times New Roman" w:cs="Times New Roman"/>
          <w:sz w:val="28"/>
          <w:szCs w:val="28"/>
        </w:rPr>
        <w:t>, организатором которого является Администрация (далее – отбор).</w:t>
      </w:r>
    </w:p>
    <w:p w:rsidR="00094D59" w:rsidRDefault="007C52BE" w:rsidP="007C52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5C4">
        <w:rPr>
          <w:rFonts w:ascii="Times New Roman" w:hAnsi="Times New Roman" w:cs="Times New Roman"/>
          <w:sz w:val="28"/>
          <w:szCs w:val="28"/>
        </w:rPr>
        <w:t>Проведение отбора осуществляется в пределах</w:t>
      </w:r>
      <w:r>
        <w:rPr>
          <w:rFonts w:ascii="Times New Roman" w:hAnsi="Times New Roman" w:cs="Times New Roman"/>
          <w:sz w:val="28"/>
          <w:szCs w:val="28"/>
        </w:rPr>
        <w:t xml:space="preserve"> объема средств, предусмотренных в бюджете Венгеровского района Новосибирской области на соответствующий финансовый период. </w:t>
      </w:r>
    </w:p>
    <w:p w:rsidR="00D9321B" w:rsidRDefault="00D9321B" w:rsidP="007C52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21B" w:rsidRDefault="00D9321B" w:rsidP="00D932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2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D9321B" w:rsidRDefault="00D9321B" w:rsidP="00D932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321B" w:rsidRPr="00026CF0" w:rsidRDefault="00E9325A" w:rsidP="00D93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321B">
        <w:rPr>
          <w:rFonts w:ascii="Times New Roman" w:hAnsi="Times New Roman" w:cs="Times New Roman"/>
          <w:sz w:val="28"/>
          <w:szCs w:val="28"/>
        </w:rPr>
        <w:t>.</w:t>
      </w:r>
      <w:r w:rsidR="00D9321B" w:rsidRPr="00026CF0">
        <w:rPr>
          <w:rFonts w:ascii="Times New Roman" w:hAnsi="Times New Roman" w:cs="Times New Roman"/>
          <w:sz w:val="28"/>
          <w:szCs w:val="28"/>
        </w:rPr>
        <w:t>Объявление о проведении отбора</w:t>
      </w:r>
      <w:r w:rsidR="00D9321B">
        <w:rPr>
          <w:rFonts w:ascii="Times New Roman" w:hAnsi="Times New Roman" w:cs="Times New Roman"/>
          <w:sz w:val="28"/>
          <w:szCs w:val="28"/>
        </w:rPr>
        <w:t xml:space="preserve"> </w:t>
      </w:r>
      <w:r w:rsidR="0008187A">
        <w:rPr>
          <w:rFonts w:ascii="Times New Roman" w:hAnsi="Times New Roman" w:cs="Times New Roman"/>
          <w:sz w:val="28"/>
          <w:szCs w:val="28"/>
        </w:rPr>
        <w:t>не менее чем за 30 календарных дней до даты рассмотрения и оценки заявок</w:t>
      </w:r>
      <w:r w:rsidR="00D9321B">
        <w:rPr>
          <w:rFonts w:ascii="Times New Roman" w:hAnsi="Times New Roman" w:cs="Times New Roman"/>
          <w:sz w:val="28"/>
          <w:szCs w:val="28"/>
        </w:rPr>
        <w:t xml:space="preserve"> 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D9321B" w:rsidRPr="00657DA0">
        <w:rPr>
          <w:rFonts w:ascii="Times New Roman" w:hAnsi="Times New Roman" w:cs="Times New Roman"/>
          <w:sz w:val="28"/>
          <w:szCs w:val="28"/>
        </w:rPr>
        <w:t>на едином</w:t>
      </w:r>
      <w:r w:rsidR="00D9321B">
        <w:rPr>
          <w:rFonts w:ascii="Times New Roman" w:hAnsi="Times New Roman" w:cs="Times New Roman"/>
          <w:sz w:val="28"/>
          <w:szCs w:val="28"/>
        </w:rPr>
        <w:t xml:space="preserve"> </w:t>
      </w:r>
      <w:r w:rsidR="00D9321B" w:rsidRPr="00657DA0">
        <w:rPr>
          <w:rFonts w:ascii="Times New Roman" w:hAnsi="Times New Roman" w:cs="Times New Roman"/>
          <w:sz w:val="28"/>
          <w:szCs w:val="28"/>
        </w:rPr>
        <w:t>портале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 и </w:t>
      </w:r>
      <w:r w:rsidR="00D9321B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9321B">
        <w:rPr>
          <w:rFonts w:ascii="Times New Roman" w:hAnsi="Times New Roman" w:cs="Times New Roman"/>
          <w:sz w:val="28"/>
          <w:szCs w:val="28"/>
        </w:rPr>
        <w:t>«</w:t>
      </w:r>
      <w:r w:rsidR="00D9321B" w:rsidRPr="00026CF0">
        <w:rPr>
          <w:rFonts w:ascii="Times New Roman" w:hAnsi="Times New Roman" w:cs="Times New Roman"/>
          <w:sz w:val="28"/>
          <w:szCs w:val="28"/>
        </w:rPr>
        <w:t>Интернет</w:t>
      </w:r>
      <w:r w:rsidR="00D9321B">
        <w:rPr>
          <w:rFonts w:ascii="Times New Roman" w:hAnsi="Times New Roman" w:cs="Times New Roman"/>
          <w:sz w:val="28"/>
          <w:szCs w:val="28"/>
        </w:rPr>
        <w:t>»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 (далее – официальный сайт</w:t>
      </w:r>
      <w:r w:rsidR="006E327E">
        <w:rPr>
          <w:rFonts w:ascii="Times New Roman" w:hAnsi="Times New Roman" w:cs="Times New Roman"/>
          <w:sz w:val="28"/>
          <w:szCs w:val="28"/>
        </w:rPr>
        <w:t>)</w:t>
      </w:r>
      <w:r w:rsidR="00D9321B" w:rsidRPr="00026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содержит следующую информацию</w:t>
      </w:r>
      <w:r w:rsidR="00D9321B">
        <w:rPr>
          <w:rFonts w:ascii="Times New Roman" w:hAnsi="Times New Roman" w:cs="Times New Roman"/>
          <w:sz w:val="28"/>
          <w:szCs w:val="28"/>
        </w:rPr>
        <w:t>:</w:t>
      </w:r>
    </w:p>
    <w:p w:rsidR="00A94E69" w:rsidRPr="00C95425" w:rsidRDefault="00A94E69" w:rsidP="00A94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срок</w:t>
      </w:r>
      <w:r w:rsidRPr="00C95425">
        <w:rPr>
          <w:rFonts w:ascii="Times New Roman" w:hAnsi="Times New Roman" w:cs="Times New Roman"/>
          <w:sz w:val="28"/>
          <w:szCs w:val="28"/>
        </w:rPr>
        <w:t xml:space="preserve"> проведения отбора;</w:t>
      </w:r>
    </w:p>
    <w:p w:rsidR="00A94E69" w:rsidRPr="00D038D0" w:rsidRDefault="00A94E69" w:rsidP="00A9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5425">
        <w:rPr>
          <w:rFonts w:ascii="Times New Roman" w:hAnsi="Times New Roman" w:cs="Times New Roman"/>
          <w:sz w:val="28"/>
          <w:szCs w:val="28"/>
        </w:rPr>
        <w:t xml:space="preserve">) </w:t>
      </w:r>
      <w:r w:rsidRPr="00D03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начала подачи и окончания приема заявок участников отбора, при этом дата окончания приема заявок участников отбора не может быть ранее 30-го </w:t>
      </w:r>
      <w:r w:rsidRPr="00D038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календарного дня, следующего за днем размещения объявления о проведении отбора;</w:t>
      </w:r>
    </w:p>
    <w:p w:rsidR="00A94E69" w:rsidRPr="00C95425" w:rsidRDefault="00A94E69" w:rsidP="00A94E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5425">
        <w:rPr>
          <w:rFonts w:ascii="Times New Roman" w:hAnsi="Times New Roman" w:cs="Times New Roman"/>
          <w:sz w:val="28"/>
          <w:szCs w:val="28"/>
        </w:rPr>
        <w:t>) 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5425">
        <w:rPr>
          <w:rFonts w:ascii="Times New Roman" w:hAnsi="Times New Roman" w:cs="Times New Roman"/>
          <w:sz w:val="28"/>
          <w:szCs w:val="28"/>
        </w:rPr>
        <w:t>, мест</w:t>
      </w:r>
      <w:r>
        <w:rPr>
          <w:rFonts w:ascii="Times New Roman" w:hAnsi="Times New Roman" w:cs="Times New Roman"/>
          <w:sz w:val="28"/>
          <w:szCs w:val="28"/>
        </w:rPr>
        <w:t>о нахождения, почтовый</w:t>
      </w:r>
      <w:r w:rsidRPr="00C95425">
        <w:rPr>
          <w:rFonts w:ascii="Times New Roman" w:hAnsi="Times New Roman" w:cs="Times New Roman"/>
          <w:sz w:val="28"/>
          <w:szCs w:val="28"/>
        </w:rPr>
        <w:t xml:space="preserve"> адрес, адрес электронной почты Администрации;</w:t>
      </w:r>
    </w:p>
    <w:p w:rsidR="00A94E69" w:rsidRPr="00C95425" w:rsidRDefault="00A94E69" w:rsidP="00A94E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54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5625FC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C95425">
        <w:rPr>
          <w:rFonts w:ascii="Times New Roman" w:hAnsi="Times New Roman" w:cs="Times New Roman"/>
          <w:sz w:val="28"/>
          <w:szCs w:val="28"/>
        </w:rPr>
        <w:t>;</w:t>
      </w:r>
    </w:p>
    <w:p w:rsidR="00A94E69" w:rsidRPr="00C95425" w:rsidRDefault="00A94E69" w:rsidP="00A94E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954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доменное имя и (или) сетевой</w:t>
      </w:r>
      <w:r w:rsidRPr="00C95425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, и (или) указатель</w:t>
      </w:r>
      <w:r w:rsidRPr="00C95425">
        <w:rPr>
          <w:rFonts w:ascii="Times New Roman" w:hAnsi="Times New Roman" w:cs="Times New Roman"/>
          <w:sz w:val="28"/>
          <w:szCs w:val="28"/>
        </w:rPr>
        <w:t xml:space="preserve"> страниц сайта в сети «Интернет», на котором обеспечивается проведение отбора;</w:t>
      </w:r>
    </w:p>
    <w:p w:rsidR="00A94E69" w:rsidRPr="00C95425" w:rsidRDefault="00A94E69" w:rsidP="00A94E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95425">
        <w:rPr>
          <w:rFonts w:ascii="Times New Roman" w:hAnsi="Times New Roman" w:cs="Times New Roman"/>
          <w:sz w:val="28"/>
          <w:szCs w:val="28"/>
        </w:rPr>
        <w:t>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5425">
        <w:rPr>
          <w:rFonts w:ascii="Times New Roman" w:hAnsi="Times New Roman" w:cs="Times New Roman"/>
          <w:sz w:val="28"/>
          <w:szCs w:val="28"/>
        </w:rPr>
        <w:t xml:space="preserve"> к участникам отбора в соответствии с пунктом </w:t>
      </w:r>
      <w:r w:rsidR="00472526">
        <w:rPr>
          <w:rFonts w:ascii="Times New Roman" w:hAnsi="Times New Roman" w:cs="Times New Roman"/>
          <w:sz w:val="28"/>
          <w:szCs w:val="28"/>
        </w:rPr>
        <w:t>32</w:t>
      </w:r>
      <w:r w:rsidRPr="00C95425">
        <w:rPr>
          <w:rFonts w:ascii="Times New Roman" w:hAnsi="Times New Roman" w:cs="Times New Roman"/>
          <w:sz w:val="28"/>
          <w:szCs w:val="28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A94E69" w:rsidRPr="00057A62" w:rsidRDefault="00A94E69" w:rsidP="00A9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954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C95425">
        <w:rPr>
          <w:rFonts w:ascii="Times New Roman" w:hAnsi="Times New Roman" w:cs="Times New Roman"/>
          <w:sz w:val="28"/>
          <w:szCs w:val="28"/>
        </w:rPr>
        <w:t xml:space="preserve"> подачи участниками отбора заявок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5425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5425">
        <w:rPr>
          <w:rFonts w:ascii="Times New Roman" w:hAnsi="Times New Roman" w:cs="Times New Roman"/>
          <w:sz w:val="28"/>
          <w:szCs w:val="28"/>
        </w:rPr>
        <w:t xml:space="preserve"> к форме и содержанию заявок</w:t>
      </w:r>
      <w:r w:rsidRPr="00707266">
        <w:rPr>
          <w:rFonts w:ascii="Times New Roman" w:hAnsi="Times New Roman" w:cs="Times New Roman"/>
          <w:sz w:val="28"/>
          <w:szCs w:val="28"/>
        </w:rPr>
        <w:t xml:space="preserve"> </w:t>
      </w:r>
      <w:r w:rsidRPr="00057A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33A94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9938B3">
        <w:rPr>
          <w:rFonts w:ascii="Times New Roman" w:hAnsi="Times New Roman" w:cs="Times New Roman"/>
          <w:sz w:val="28"/>
          <w:szCs w:val="28"/>
        </w:rPr>
        <w:t>9 - 15</w:t>
      </w:r>
      <w:r w:rsidRPr="00057A6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94E69" w:rsidRPr="00057A62" w:rsidRDefault="00A94E69" w:rsidP="00A9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95425">
        <w:rPr>
          <w:rFonts w:ascii="Times New Roman" w:hAnsi="Times New Roman" w:cs="Times New Roman"/>
          <w:sz w:val="28"/>
          <w:szCs w:val="28"/>
        </w:rPr>
        <w:t xml:space="preserve">) </w:t>
      </w:r>
      <w:r w:rsidRPr="00057A62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участников отбора в соответствии </w:t>
      </w:r>
      <w:r w:rsidRPr="00C33A94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472526">
        <w:rPr>
          <w:rFonts w:ascii="Times New Roman" w:hAnsi="Times New Roman" w:cs="Times New Roman"/>
          <w:sz w:val="28"/>
          <w:szCs w:val="28"/>
        </w:rPr>
        <w:t>18, подпунктами 2-</w:t>
      </w:r>
      <w:r w:rsidRPr="009938B3">
        <w:rPr>
          <w:rFonts w:ascii="Times New Roman" w:hAnsi="Times New Roman" w:cs="Times New Roman"/>
          <w:sz w:val="28"/>
          <w:szCs w:val="28"/>
        </w:rPr>
        <w:t>3 пункта 24 настоящего</w:t>
      </w:r>
      <w:r w:rsidRPr="00C33A9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94E69" w:rsidRPr="00C95425" w:rsidRDefault="00A94E69" w:rsidP="00A94E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54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C95425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заявок;</w:t>
      </w:r>
    </w:p>
    <w:p w:rsidR="00A94E69" w:rsidRPr="00C95425" w:rsidRDefault="00A94E69" w:rsidP="00A94E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7F0E">
        <w:rPr>
          <w:rFonts w:ascii="Times New Roman" w:hAnsi="Times New Roman" w:cs="Times New Roman"/>
          <w:sz w:val="28"/>
          <w:szCs w:val="28"/>
        </w:rPr>
        <w:t>0) правила рассмотрения и оценки заявок участников отбора в соответствии с пунктами 21-</w:t>
      </w:r>
      <w:r w:rsidR="00727F0E" w:rsidRPr="00727F0E">
        <w:rPr>
          <w:rFonts w:ascii="Times New Roman" w:hAnsi="Times New Roman" w:cs="Times New Roman"/>
          <w:sz w:val="28"/>
          <w:szCs w:val="28"/>
        </w:rPr>
        <w:t>30</w:t>
      </w:r>
      <w:r w:rsidRPr="00727F0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542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94E69" w:rsidRPr="00C95425" w:rsidRDefault="00A94E69" w:rsidP="00A94E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54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C95425">
        <w:rPr>
          <w:rFonts w:ascii="Times New Roman" w:hAnsi="Times New Roman" w:cs="Times New Roman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94E69" w:rsidRPr="00C95425" w:rsidRDefault="00A94E69" w:rsidP="00A94E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95425">
        <w:rPr>
          <w:rFonts w:ascii="Times New Roman" w:hAnsi="Times New Roman" w:cs="Times New Roman"/>
          <w:sz w:val="28"/>
          <w:szCs w:val="28"/>
        </w:rPr>
        <w:t>) срок, в течение которого победитель (победители) отбора должен подписать соглашение о предоставлении субсидии (далее – соглашение);</w:t>
      </w:r>
    </w:p>
    <w:p w:rsidR="00A94E69" w:rsidRPr="00C95425" w:rsidRDefault="00A94E69" w:rsidP="00A94E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5425">
        <w:rPr>
          <w:rFonts w:ascii="Times New Roman" w:hAnsi="Times New Roman" w:cs="Times New Roman"/>
          <w:sz w:val="28"/>
          <w:szCs w:val="28"/>
        </w:rPr>
        <w:t>)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5425">
        <w:rPr>
          <w:rFonts w:ascii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A94E69" w:rsidRDefault="00A94E69" w:rsidP="00A94E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5425">
        <w:rPr>
          <w:rFonts w:ascii="Times New Roman" w:hAnsi="Times New Roman" w:cs="Times New Roman"/>
          <w:sz w:val="28"/>
          <w:szCs w:val="28"/>
        </w:rPr>
        <w:t xml:space="preserve">) </w:t>
      </w:r>
      <w:r w:rsidRPr="00057A62">
        <w:rPr>
          <w:rFonts w:ascii="Times New Roman" w:hAnsi="Times New Roman" w:cs="Times New Roman"/>
          <w:sz w:val="28"/>
          <w:szCs w:val="28"/>
        </w:rPr>
        <w:t xml:space="preserve">сроки размещения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57A62">
        <w:rPr>
          <w:rFonts w:ascii="Times New Roman" w:hAnsi="Times New Roman" w:cs="Times New Roman"/>
          <w:sz w:val="28"/>
          <w:szCs w:val="28"/>
        </w:rPr>
        <w:t xml:space="preserve">окумента об итогах проведения отбора на едином портале, а также при необходимости </w:t>
      </w:r>
      <w:r w:rsidRPr="00E95A97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5A97">
        <w:rPr>
          <w:rFonts w:ascii="Times New Roman" w:hAnsi="Times New Roman" w:cs="Times New Roman"/>
          <w:sz w:val="28"/>
          <w:szCs w:val="28"/>
        </w:rPr>
        <w:t>которые не могут быть позднее 14-го календарного дня, следующего за днем определения победителя отбора.</w:t>
      </w:r>
    </w:p>
    <w:p w:rsidR="00A94E69" w:rsidRDefault="00A94E69" w:rsidP="00A94E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95425">
        <w:rPr>
          <w:rFonts w:ascii="Times New Roman" w:hAnsi="Times New Roman" w:cs="Times New Roman"/>
          <w:sz w:val="28"/>
          <w:szCs w:val="28"/>
        </w:rPr>
        <w:t xml:space="preserve">. Даты и время начала </w:t>
      </w:r>
      <w:r>
        <w:rPr>
          <w:rFonts w:ascii="Times New Roman" w:hAnsi="Times New Roman" w:cs="Times New Roman"/>
          <w:sz w:val="28"/>
          <w:szCs w:val="28"/>
        </w:rPr>
        <w:t>подач</w:t>
      </w:r>
      <w:r w:rsidRPr="00C95425">
        <w:rPr>
          <w:rFonts w:ascii="Times New Roman" w:hAnsi="Times New Roman" w:cs="Times New Roman"/>
          <w:sz w:val="28"/>
          <w:szCs w:val="28"/>
        </w:rPr>
        <w:t xml:space="preserve">и окончания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C95425">
        <w:rPr>
          <w:rFonts w:ascii="Times New Roman" w:hAnsi="Times New Roman" w:cs="Times New Roman"/>
          <w:sz w:val="28"/>
          <w:szCs w:val="28"/>
        </w:rPr>
        <w:t xml:space="preserve"> заявок участников отб</w:t>
      </w:r>
      <w:r>
        <w:rPr>
          <w:rFonts w:ascii="Times New Roman" w:hAnsi="Times New Roman" w:cs="Times New Roman"/>
          <w:sz w:val="28"/>
          <w:szCs w:val="28"/>
        </w:rPr>
        <w:t>ора определяются распоряжением Администрации.</w:t>
      </w:r>
    </w:p>
    <w:p w:rsidR="005625FC" w:rsidRPr="00C95425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109EB">
        <w:rPr>
          <w:rFonts w:ascii="Times New Roman" w:hAnsi="Times New Roman" w:cs="Times New Roman"/>
          <w:sz w:val="28"/>
          <w:szCs w:val="28"/>
        </w:rPr>
        <w:t xml:space="preserve"> </w:t>
      </w:r>
      <w:r w:rsidRPr="00C95425">
        <w:rPr>
          <w:rFonts w:ascii="Times New Roman" w:hAnsi="Times New Roman" w:cs="Times New Roman"/>
          <w:sz w:val="28"/>
          <w:szCs w:val="28"/>
        </w:rPr>
        <w:t xml:space="preserve">Участники отбора представляют в Администрацию заявку по форме в соответствии с приложением </w:t>
      </w:r>
      <w:r w:rsidRPr="00D038D0">
        <w:rPr>
          <w:rFonts w:ascii="Times New Roman" w:hAnsi="Times New Roman" w:cs="Times New Roman"/>
          <w:sz w:val="28"/>
          <w:szCs w:val="28"/>
        </w:rPr>
        <w:t>№ 2</w:t>
      </w:r>
      <w:r w:rsidRPr="00C95425">
        <w:rPr>
          <w:rFonts w:ascii="Times New Roman" w:hAnsi="Times New Roman" w:cs="Times New Roman"/>
          <w:sz w:val="28"/>
          <w:szCs w:val="28"/>
        </w:rPr>
        <w:t xml:space="preserve"> к настоящему Порядку (далее – заявка) с приложением документов, предусмотренных для каждой формы финансовой поддержки в соответствии с </w:t>
      </w:r>
      <w:r w:rsidRPr="00D038D0">
        <w:rPr>
          <w:rFonts w:ascii="Times New Roman" w:hAnsi="Times New Roman" w:cs="Times New Roman"/>
          <w:sz w:val="28"/>
          <w:szCs w:val="28"/>
        </w:rPr>
        <w:t>приложением № 3</w:t>
      </w:r>
      <w:r w:rsidRPr="00C95425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документы). </w:t>
      </w:r>
    </w:p>
    <w:p w:rsidR="005625FC" w:rsidRPr="00E95A97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95A97">
        <w:rPr>
          <w:rFonts w:ascii="Times New Roman" w:hAnsi="Times New Roman" w:cs="Times New Roman"/>
          <w:sz w:val="28"/>
          <w:szCs w:val="28"/>
        </w:rPr>
        <w:t xml:space="preserve"> Заявка с документами может быть подана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95A97">
        <w:rPr>
          <w:rFonts w:ascii="Times New Roman" w:hAnsi="Times New Roman" w:cs="Times New Roman"/>
          <w:sz w:val="28"/>
          <w:szCs w:val="28"/>
        </w:rPr>
        <w:t xml:space="preserve">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5625FC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9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5425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с документами </w:t>
      </w:r>
      <w:r w:rsidRPr="00C95425">
        <w:rPr>
          <w:rFonts w:ascii="Times New Roman" w:hAnsi="Times New Roman" w:cs="Times New Roman"/>
          <w:sz w:val="28"/>
          <w:szCs w:val="28"/>
        </w:rPr>
        <w:t xml:space="preserve">может быть подана </w:t>
      </w:r>
      <w:r>
        <w:rPr>
          <w:rFonts w:ascii="Times New Roman" w:hAnsi="Times New Roman" w:cs="Times New Roman"/>
          <w:sz w:val="28"/>
          <w:szCs w:val="28"/>
        </w:rPr>
        <w:t>в филиал государственного</w:t>
      </w:r>
      <w:r w:rsidRPr="00C95425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9542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5425">
        <w:rPr>
          <w:rFonts w:ascii="Times New Roman" w:hAnsi="Times New Roman" w:cs="Times New Roman"/>
          <w:sz w:val="28"/>
          <w:szCs w:val="28"/>
        </w:rPr>
        <w:t xml:space="preserve"> Новосибирской области «Многофункциональный центр предоставления государственных и муниципальных услуг» Венге</w:t>
      </w:r>
      <w:r>
        <w:rPr>
          <w:rFonts w:ascii="Times New Roman" w:hAnsi="Times New Roman" w:cs="Times New Roman"/>
          <w:sz w:val="28"/>
          <w:szCs w:val="28"/>
        </w:rPr>
        <w:t>ровского района (далее – ГАУ «МФЦ»).</w:t>
      </w:r>
    </w:p>
    <w:p w:rsidR="005625FC" w:rsidRPr="00057A62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D50C81">
        <w:rPr>
          <w:rFonts w:ascii="Times New Roman" w:hAnsi="Times New Roman" w:cs="Times New Roman"/>
          <w:sz w:val="28"/>
          <w:szCs w:val="28"/>
        </w:rPr>
        <w:t xml:space="preserve"> </w:t>
      </w:r>
      <w:r w:rsidRPr="00057A62">
        <w:rPr>
          <w:rFonts w:ascii="Times New Roman" w:hAnsi="Times New Roman" w:cs="Times New Roman"/>
          <w:sz w:val="28"/>
          <w:szCs w:val="28"/>
        </w:rPr>
        <w:t xml:space="preserve">Каждый участник отбора в течение </w:t>
      </w:r>
      <w:r w:rsidRPr="00E95A97">
        <w:rPr>
          <w:rFonts w:ascii="Times New Roman" w:hAnsi="Times New Roman" w:cs="Times New Roman"/>
          <w:sz w:val="28"/>
          <w:szCs w:val="28"/>
        </w:rPr>
        <w:t>срока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62">
        <w:rPr>
          <w:rFonts w:ascii="Times New Roman" w:hAnsi="Times New Roman" w:cs="Times New Roman"/>
          <w:sz w:val="28"/>
          <w:szCs w:val="28"/>
        </w:rPr>
        <w:t>заявок, установленного в объявлении о проведении отбора, может подать только одну заявку.</w:t>
      </w:r>
    </w:p>
    <w:p w:rsidR="005625FC" w:rsidRPr="00057A62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57A62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5625FC" w:rsidRPr="00057A62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57A62">
        <w:rPr>
          <w:rFonts w:ascii="Times New Roman" w:hAnsi="Times New Roman" w:cs="Times New Roman"/>
          <w:sz w:val="28"/>
          <w:szCs w:val="28"/>
        </w:rPr>
        <w:t>Все страницы документов должны быть читаемыми. Если какой-либо из документов подается на иностранном языке, то к нему прикладывается перевод на русский язык, заверенный участником отбора.</w:t>
      </w:r>
    </w:p>
    <w:p w:rsidR="005625FC" w:rsidRPr="00057A62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57A62">
        <w:rPr>
          <w:rFonts w:ascii="Times New Roman" w:hAnsi="Times New Roman" w:cs="Times New Roman"/>
          <w:sz w:val="28"/>
          <w:szCs w:val="28"/>
        </w:rPr>
        <w:t>В случае если заявка подается повторно в одном году, участник отбора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</w:t>
      </w:r>
      <w:r w:rsidRPr="00057A62">
        <w:rPr>
          <w:rFonts w:ascii="Times New Roman" w:hAnsi="Times New Roman" w:cs="Times New Roman"/>
          <w:sz w:val="28"/>
          <w:szCs w:val="28"/>
        </w:rPr>
        <w:t xml:space="preserve">3 к </w:t>
      </w:r>
      <w:r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057A62">
        <w:rPr>
          <w:rFonts w:ascii="Times New Roman" w:hAnsi="Times New Roman" w:cs="Times New Roman"/>
          <w:sz w:val="28"/>
          <w:szCs w:val="28"/>
        </w:rPr>
        <w:t>.</w:t>
      </w:r>
    </w:p>
    <w:p w:rsidR="005625FC" w:rsidRPr="00057A62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57A62">
        <w:rPr>
          <w:rFonts w:ascii="Times New Roman" w:hAnsi="Times New Roman" w:cs="Times New Roman"/>
          <w:sz w:val="28"/>
          <w:szCs w:val="28"/>
        </w:rPr>
        <w:t xml:space="preserve">При подаче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57A62">
        <w:rPr>
          <w:rFonts w:ascii="Times New Roman" w:hAnsi="Times New Roman" w:cs="Times New Roman"/>
          <w:sz w:val="28"/>
          <w:szCs w:val="28"/>
        </w:rPr>
        <w:t xml:space="preserve"> заявки и приложенных к ней документов выдается расписка в приеме заявки и документов с указанием даты и времени подачи заявки, фамилий и инициалов лиц, представивших и принявших заявку и документы.</w:t>
      </w:r>
    </w:p>
    <w:p w:rsidR="005625FC" w:rsidRPr="00057A62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057A62">
        <w:rPr>
          <w:rFonts w:ascii="Times New Roman" w:hAnsi="Times New Roman" w:cs="Times New Roman"/>
          <w:sz w:val="28"/>
          <w:szCs w:val="28"/>
        </w:rPr>
        <w:t>Заявка регистрируется в день подачи с указанием номера и даты регистрации.</w:t>
      </w:r>
    </w:p>
    <w:p w:rsidR="005625FC" w:rsidRPr="00057A62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057A62">
        <w:rPr>
          <w:rFonts w:ascii="Times New Roman" w:hAnsi="Times New Roman" w:cs="Times New Roman"/>
          <w:sz w:val="28"/>
          <w:szCs w:val="28"/>
        </w:rPr>
        <w:t xml:space="preserve">Зарегистрированные заявки не возвращаются, за исключением случая, предусмотренного </w:t>
      </w:r>
      <w:r w:rsidRPr="00C33A94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0B0323">
        <w:rPr>
          <w:rFonts w:ascii="Times New Roman" w:hAnsi="Times New Roman" w:cs="Times New Roman"/>
          <w:sz w:val="28"/>
          <w:szCs w:val="28"/>
        </w:rPr>
        <w:t>2 пункта 24</w:t>
      </w:r>
      <w:r w:rsidRPr="00057A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625FC" w:rsidRPr="00057A62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057A62">
        <w:rPr>
          <w:rFonts w:ascii="Times New Roman" w:hAnsi="Times New Roman" w:cs="Times New Roman"/>
          <w:sz w:val="28"/>
          <w:szCs w:val="28"/>
        </w:rPr>
        <w:t>Каждой заявке присваивается порядковый номер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5FC" w:rsidRPr="00057A62" w:rsidRDefault="005625FC" w:rsidP="00562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057A62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заявку в соответствии с подпунктом 3 пункта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057A62">
        <w:rPr>
          <w:rFonts w:ascii="Times New Roman" w:hAnsi="Times New Roman" w:cs="Times New Roman"/>
          <w:sz w:val="28"/>
          <w:szCs w:val="28"/>
        </w:rPr>
        <w:t>настоящего Порядка датой поступления заявки считается дата внесения изменений в заявку.</w:t>
      </w:r>
    </w:p>
    <w:p w:rsidR="00D9321B" w:rsidRDefault="005625FC" w:rsidP="00D9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 всем заявкам Администрация</w:t>
      </w:r>
      <w:r w:rsidRPr="00057A62">
        <w:rPr>
          <w:rFonts w:ascii="Times New Roman" w:hAnsi="Times New Roman" w:cs="Times New Roman"/>
          <w:sz w:val="28"/>
          <w:szCs w:val="28"/>
        </w:rPr>
        <w:t xml:space="preserve"> не позднее чем </w:t>
      </w:r>
      <w:r w:rsidRPr="00E95A9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5A97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Pr="00057A62">
        <w:rPr>
          <w:rFonts w:ascii="Times New Roman" w:hAnsi="Times New Roman" w:cs="Times New Roman"/>
          <w:sz w:val="28"/>
          <w:szCs w:val="28"/>
        </w:rPr>
        <w:t xml:space="preserve">до указанной в объявлении о проведении отбора даты рассмотрения и оценки заявок готовит заключения </w:t>
      </w:r>
      <w:r w:rsidRPr="00E95A97">
        <w:rPr>
          <w:rFonts w:ascii="Times New Roman" w:hAnsi="Times New Roman" w:cs="Times New Roman"/>
          <w:sz w:val="28"/>
          <w:szCs w:val="28"/>
        </w:rPr>
        <w:t xml:space="preserve">о возможности предоставления субсидии, где указывается соответствие требованиям, указанным в </w:t>
      </w:r>
      <w:r w:rsidRPr="000B0323">
        <w:rPr>
          <w:rFonts w:ascii="Times New Roman" w:hAnsi="Times New Roman" w:cs="Times New Roman"/>
          <w:sz w:val="28"/>
          <w:szCs w:val="28"/>
        </w:rPr>
        <w:t>пункте 3</w:t>
      </w:r>
      <w:r w:rsidR="0011307A" w:rsidRPr="000B03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D1">
        <w:rPr>
          <w:rFonts w:ascii="Times New Roman" w:hAnsi="Times New Roman" w:cs="Times New Roman"/>
          <w:sz w:val="28"/>
          <w:szCs w:val="28"/>
        </w:rPr>
        <w:t>н</w:t>
      </w:r>
      <w:r w:rsidRPr="00E95A97">
        <w:rPr>
          <w:rFonts w:ascii="Times New Roman" w:hAnsi="Times New Roman" w:cs="Times New Roman"/>
          <w:sz w:val="28"/>
          <w:szCs w:val="28"/>
        </w:rPr>
        <w:t xml:space="preserve">астоящего Порядка, а также основания для отклонения заявки участника отбора на стадии рассмотрения и оценки заявок в соответствии с </w:t>
      </w:r>
      <w:r w:rsidRPr="000B0323">
        <w:rPr>
          <w:rFonts w:ascii="Times New Roman" w:hAnsi="Times New Roman" w:cs="Times New Roman"/>
          <w:sz w:val="28"/>
          <w:szCs w:val="28"/>
        </w:rPr>
        <w:t>пунктом 23</w:t>
      </w:r>
      <w:r w:rsidRPr="00E95A97">
        <w:rPr>
          <w:rFonts w:ascii="Times New Roman" w:hAnsi="Times New Roman" w:cs="Times New Roman"/>
          <w:sz w:val="28"/>
          <w:szCs w:val="28"/>
        </w:rPr>
        <w:t xml:space="preserve"> настоящего Порядка (при их нали</w:t>
      </w:r>
      <w:r>
        <w:rPr>
          <w:rFonts w:ascii="Times New Roman" w:hAnsi="Times New Roman" w:cs="Times New Roman"/>
          <w:sz w:val="28"/>
          <w:szCs w:val="28"/>
        </w:rPr>
        <w:t>чии)</w:t>
      </w:r>
      <w:r w:rsidRPr="00705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21B">
        <w:rPr>
          <w:rFonts w:ascii="Times New Roman" w:hAnsi="Times New Roman" w:cs="Times New Roman"/>
          <w:sz w:val="28"/>
          <w:szCs w:val="28"/>
        </w:rPr>
        <w:t xml:space="preserve">и направляет их в комиссию по развитию </w:t>
      </w:r>
      <w:r w:rsidR="007B3CDD">
        <w:rPr>
          <w:rFonts w:ascii="Times New Roman" w:hAnsi="Times New Roman" w:cs="Times New Roman"/>
          <w:sz w:val="28"/>
          <w:szCs w:val="28"/>
        </w:rPr>
        <w:t>торговли при администрации</w:t>
      </w:r>
      <w:r w:rsidR="00D9321B"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  <w:r w:rsidR="007B3CD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82C95">
        <w:rPr>
          <w:rFonts w:ascii="Times New Roman" w:hAnsi="Times New Roman" w:cs="Times New Roman"/>
          <w:sz w:val="28"/>
          <w:szCs w:val="28"/>
        </w:rPr>
        <w:t xml:space="preserve"> </w:t>
      </w:r>
      <w:r w:rsidR="00D9321B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1356AF" w:rsidRPr="00057A62" w:rsidRDefault="001356AF" w:rsidP="0013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E95A97">
        <w:rPr>
          <w:rFonts w:ascii="Times New Roman" w:hAnsi="Times New Roman" w:cs="Times New Roman"/>
          <w:sz w:val="28"/>
          <w:szCs w:val="28"/>
        </w:rPr>
        <w:t>При проверке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97">
        <w:rPr>
          <w:rFonts w:ascii="Times New Roman" w:hAnsi="Times New Roman" w:cs="Times New Roman"/>
          <w:sz w:val="28"/>
          <w:szCs w:val="28"/>
        </w:rPr>
        <w:t xml:space="preserve">(участника отбора) на соответствие требованиям, указанным в пункте </w:t>
      </w:r>
      <w:r w:rsidR="006C7D19">
        <w:rPr>
          <w:rFonts w:ascii="Times New Roman" w:hAnsi="Times New Roman" w:cs="Times New Roman"/>
          <w:sz w:val="28"/>
          <w:szCs w:val="28"/>
        </w:rPr>
        <w:t>32</w:t>
      </w:r>
      <w:r w:rsidRPr="00E95A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57A62">
        <w:rPr>
          <w:rFonts w:ascii="Times New Roman" w:hAnsi="Times New Roman" w:cs="Times New Roman"/>
          <w:sz w:val="28"/>
          <w:szCs w:val="28"/>
        </w:rPr>
        <w:t>использует информацию (сведения), указанные в заявке, полученные в порядке межведомственного взаимодействия, а также официальном сервисе Федеральной налоговой службы России «Предоставление сведений из ЕГРЮЛ/ЕГРИП».</w:t>
      </w:r>
    </w:p>
    <w:p w:rsidR="001356AF" w:rsidRPr="00057A62" w:rsidRDefault="001356AF" w:rsidP="0013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057A62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нованиями для отклонения </w:t>
      </w:r>
      <w:r w:rsidRPr="00E95A97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57A62">
        <w:rPr>
          <w:rFonts w:ascii="Times New Roman" w:hAnsi="Times New Roman" w:cs="Times New Roman"/>
          <w:sz w:val="28"/>
          <w:szCs w:val="28"/>
        </w:rPr>
        <w:t>на стадии рассмотрения и оценки заявок являются:</w:t>
      </w:r>
    </w:p>
    <w:p w:rsidR="001356AF" w:rsidRPr="00E95A97" w:rsidRDefault="001356AF" w:rsidP="0013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62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</w:t>
      </w:r>
      <w:r w:rsidRPr="00E95A97">
        <w:rPr>
          <w:rFonts w:ascii="Times New Roman" w:hAnsi="Times New Roman" w:cs="Times New Roman"/>
          <w:sz w:val="28"/>
          <w:szCs w:val="28"/>
        </w:rPr>
        <w:t>требов</w:t>
      </w:r>
      <w:r w:rsidR="00C458EC">
        <w:rPr>
          <w:rFonts w:ascii="Times New Roman" w:hAnsi="Times New Roman" w:cs="Times New Roman"/>
          <w:sz w:val="28"/>
          <w:szCs w:val="28"/>
        </w:rPr>
        <w:t>аниям, установленным в пункте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9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356AF" w:rsidRPr="00057A62" w:rsidRDefault="001356AF" w:rsidP="0013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57A62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1356AF" w:rsidRPr="00E95A97" w:rsidRDefault="001356AF" w:rsidP="0013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3</w:t>
      </w:r>
      <w:r w:rsidRPr="00E95A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97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(или) документов требованиям, установленным в объявлении о проведении отбора;</w:t>
      </w:r>
    </w:p>
    <w:p w:rsidR="001356AF" w:rsidRPr="00E95A97" w:rsidRDefault="001356AF" w:rsidP="0013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E95A97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в пункте </w:t>
      </w:r>
      <w:r w:rsidR="00C458EC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A97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1356AF" w:rsidRPr="00057A62" w:rsidRDefault="001356AF" w:rsidP="0013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57A62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1356AF" w:rsidRPr="00057A62" w:rsidRDefault="001356AF" w:rsidP="0013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057A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62">
        <w:rPr>
          <w:rFonts w:ascii="Times New Roman" w:hAnsi="Times New Roman" w:cs="Times New Roman"/>
          <w:sz w:val="28"/>
          <w:szCs w:val="28"/>
        </w:rPr>
        <w:t>Участники отбора вправе:</w:t>
      </w:r>
    </w:p>
    <w:p w:rsidR="001356AF" w:rsidRPr="00057A62" w:rsidRDefault="001356AF" w:rsidP="0013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57A62">
        <w:rPr>
          <w:rFonts w:ascii="Times New Roman" w:hAnsi="Times New Roman" w:cs="Times New Roman"/>
          <w:sz w:val="28"/>
          <w:szCs w:val="28"/>
        </w:rPr>
        <w:t xml:space="preserve">не ранее чем за </w:t>
      </w:r>
      <w:r w:rsidRPr="00630CF4">
        <w:rPr>
          <w:rFonts w:ascii="Times New Roman" w:hAnsi="Times New Roman" w:cs="Times New Roman"/>
          <w:sz w:val="28"/>
          <w:szCs w:val="28"/>
        </w:rPr>
        <w:t xml:space="preserve">7 календарных дней </w:t>
      </w:r>
      <w:r w:rsidRPr="00057A62">
        <w:rPr>
          <w:rFonts w:ascii="Times New Roman" w:hAnsi="Times New Roman" w:cs="Times New Roman"/>
          <w:sz w:val="28"/>
          <w:szCs w:val="28"/>
        </w:rPr>
        <w:t xml:space="preserve">до указанной в объявлении о проведении отбора даты рассмотрения и оценки заявок ознакомиться с заключением по их заявкам и в случае несогласия с заключением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57A62">
        <w:rPr>
          <w:rFonts w:ascii="Times New Roman" w:hAnsi="Times New Roman" w:cs="Times New Roman"/>
          <w:sz w:val="28"/>
          <w:szCs w:val="28"/>
        </w:rPr>
        <w:t xml:space="preserve"> не позднее 3 рабочих дней до даты рассмотрения и оценки заявок подать апелляцию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57A62">
        <w:rPr>
          <w:rFonts w:ascii="Times New Roman" w:hAnsi="Times New Roman" w:cs="Times New Roman"/>
          <w:sz w:val="28"/>
          <w:szCs w:val="28"/>
        </w:rPr>
        <w:t>;</w:t>
      </w:r>
    </w:p>
    <w:p w:rsidR="001356AF" w:rsidRPr="00057A62" w:rsidRDefault="001356AF" w:rsidP="0013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57A62">
        <w:rPr>
          <w:rFonts w:ascii="Times New Roman" w:hAnsi="Times New Roman" w:cs="Times New Roman"/>
          <w:sz w:val="28"/>
          <w:szCs w:val="28"/>
        </w:rPr>
        <w:t xml:space="preserve">в любое время до указанной в объявлении о проведении отбора даты рассмотрения и оценки заявок отозвать заявку путем направления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57A62">
        <w:rPr>
          <w:rFonts w:ascii="Times New Roman" w:hAnsi="Times New Roman" w:cs="Times New Roman"/>
          <w:sz w:val="28"/>
          <w:szCs w:val="28"/>
        </w:rPr>
        <w:t xml:space="preserve">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1356AF" w:rsidRDefault="001356AF" w:rsidP="0013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6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62">
        <w:rPr>
          <w:rFonts w:ascii="Times New Roman" w:hAnsi="Times New Roman" w:cs="Times New Roman"/>
          <w:sz w:val="28"/>
          <w:szCs w:val="28"/>
        </w:rPr>
        <w:t xml:space="preserve">в любое время до даты окончания подачи (приема) заявок внести изменения в заявку путем направления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57A62">
        <w:rPr>
          <w:rFonts w:ascii="Times New Roman" w:hAnsi="Times New Roman" w:cs="Times New Roman"/>
          <w:sz w:val="28"/>
          <w:szCs w:val="28"/>
        </w:rPr>
        <w:t xml:space="preserve"> официального письма в письменной форме (датой внесения изменений в заявку является дата регистрации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57A62">
        <w:rPr>
          <w:rFonts w:ascii="Times New Roman" w:hAnsi="Times New Roman" w:cs="Times New Roman"/>
          <w:sz w:val="28"/>
          <w:szCs w:val="28"/>
        </w:rPr>
        <w:t xml:space="preserve"> официального письма в письменной форме участника отбора).</w:t>
      </w:r>
    </w:p>
    <w:p w:rsidR="001356AF" w:rsidRDefault="001356AF" w:rsidP="0013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04">
        <w:rPr>
          <w:rFonts w:ascii="Times New Roman" w:hAnsi="Times New Roman" w:cs="Times New Roman"/>
          <w:sz w:val="28"/>
          <w:szCs w:val="28"/>
        </w:rPr>
        <w:t>25. Комиссия рассматривает заключения на заседании в дату, указанную в объявлении о проведении отбора в соответствии с приложением № 1 к настоящему Порядку.</w:t>
      </w:r>
      <w:r w:rsidRPr="00726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C95425">
        <w:rPr>
          <w:rFonts w:ascii="Times New Roman" w:hAnsi="Times New Roman" w:cs="Times New Roman"/>
          <w:sz w:val="28"/>
          <w:szCs w:val="28"/>
        </w:rPr>
        <w:t>.Результаты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C95425">
        <w:rPr>
          <w:rFonts w:ascii="Times New Roman" w:hAnsi="Times New Roman" w:cs="Times New Roman"/>
          <w:sz w:val="28"/>
          <w:szCs w:val="28"/>
        </w:rPr>
        <w:t>.Администрация в течение 3 рабочих дней, следующих за днем проведения заседания Комиссии, на основании протоколов Комиссии принимается реше</w:t>
      </w:r>
      <w:r w:rsidR="00C458EC">
        <w:rPr>
          <w:rFonts w:ascii="Times New Roman" w:hAnsi="Times New Roman" w:cs="Times New Roman"/>
          <w:sz w:val="28"/>
          <w:szCs w:val="28"/>
        </w:rPr>
        <w:t xml:space="preserve">ние о предоставлении субсидии </w:t>
      </w:r>
      <w:r w:rsidRPr="00C95425">
        <w:rPr>
          <w:rFonts w:ascii="Times New Roman" w:hAnsi="Times New Roman" w:cs="Times New Roman"/>
          <w:sz w:val="28"/>
          <w:szCs w:val="28"/>
        </w:rPr>
        <w:t>или об от</w:t>
      </w:r>
      <w:r w:rsidR="00C458EC">
        <w:rPr>
          <w:rFonts w:ascii="Times New Roman" w:hAnsi="Times New Roman" w:cs="Times New Roman"/>
          <w:sz w:val="28"/>
          <w:szCs w:val="28"/>
        </w:rPr>
        <w:t xml:space="preserve">казе в предоставлении субсидии </w:t>
      </w:r>
      <w:r w:rsidRPr="00C95425">
        <w:rPr>
          <w:rFonts w:ascii="Times New Roman" w:hAnsi="Times New Roman" w:cs="Times New Roman"/>
          <w:sz w:val="28"/>
          <w:szCs w:val="28"/>
        </w:rPr>
        <w:t>с указанием причин отказа</w:t>
      </w:r>
      <w:r w:rsidR="006C7D19">
        <w:rPr>
          <w:rFonts w:ascii="Times New Roman" w:hAnsi="Times New Roman" w:cs="Times New Roman"/>
          <w:sz w:val="28"/>
          <w:szCs w:val="28"/>
        </w:rPr>
        <w:t xml:space="preserve"> в соответствии с пунктом 31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95425">
        <w:rPr>
          <w:rFonts w:ascii="Times New Roman" w:hAnsi="Times New Roman" w:cs="Times New Roman"/>
          <w:sz w:val="28"/>
          <w:szCs w:val="28"/>
        </w:rPr>
        <w:t>.</w:t>
      </w:r>
    </w:p>
    <w:p w:rsidR="00790495" w:rsidRPr="00630CF4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630CF4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или об отказе в предоставлении субсидии с указанием причин отказа 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630CF4">
        <w:rPr>
          <w:rFonts w:ascii="Times New Roman" w:hAnsi="Times New Roman" w:cs="Times New Roman"/>
          <w:sz w:val="28"/>
          <w:szCs w:val="28"/>
        </w:rPr>
        <w:t>.</w:t>
      </w:r>
    </w:p>
    <w:p w:rsidR="00790495" w:rsidRPr="00630CF4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630CF4">
        <w:rPr>
          <w:rFonts w:ascii="Times New Roman" w:hAnsi="Times New Roman" w:cs="Times New Roman"/>
          <w:sz w:val="28"/>
          <w:szCs w:val="28"/>
        </w:rPr>
        <w:t>При принятии решения об о</w:t>
      </w:r>
      <w:r w:rsidR="00C458EC">
        <w:rPr>
          <w:rFonts w:ascii="Times New Roman" w:hAnsi="Times New Roman" w:cs="Times New Roman"/>
          <w:sz w:val="28"/>
          <w:szCs w:val="28"/>
        </w:rPr>
        <w:t>тказе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630CF4">
        <w:rPr>
          <w:rFonts w:ascii="Times New Roman" w:hAnsi="Times New Roman" w:cs="Times New Roman"/>
          <w:sz w:val="28"/>
          <w:szCs w:val="28"/>
        </w:rPr>
        <w:t xml:space="preserve"> направляет уведомление об отказе в предоставлении субсидии с указанием причин такого отказа участнику отбора по адресу, указанному в заявке (в электронной форме - при наличии в заявке информации об электронном адресе участника отбора), в течение 10 рабочих дней со дня принятия такого решения.</w:t>
      </w:r>
    </w:p>
    <w:p w:rsidR="00790495" w:rsidRPr="00630CF4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630CF4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 xml:space="preserve">нт об итогах проведения отбора </w:t>
      </w:r>
      <w:r w:rsidRPr="00630CF4">
        <w:rPr>
          <w:rFonts w:ascii="Times New Roman" w:hAnsi="Times New Roman" w:cs="Times New Roman"/>
          <w:sz w:val="28"/>
          <w:szCs w:val="28"/>
        </w:rPr>
        <w:t>размещается на едином портале 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CF4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победителей отбора, и включает:</w:t>
      </w:r>
    </w:p>
    <w:p w:rsidR="00790495" w:rsidRPr="00B94C3D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3D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790495" w:rsidRPr="00B94C3D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3D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790495" w:rsidRPr="00B94C3D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3D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790495" w:rsidRPr="00057A62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3D">
        <w:rPr>
          <w:rFonts w:ascii="Times New Roman" w:hAnsi="Times New Roman" w:cs="Times New Roman"/>
          <w:sz w:val="28"/>
          <w:szCs w:val="28"/>
        </w:rPr>
        <w:lastRenderedPageBreak/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9049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F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236126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126" w:rsidRDefault="00236126" w:rsidP="0023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2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 </w:t>
      </w:r>
    </w:p>
    <w:p w:rsidR="0008187A" w:rsidRDefault="0008187A" w:rsidP="0023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95" w:rsidRPr="00630CF4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630CF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790495" w:rsidRPr="00E63787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6378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заявки и документов требованиям, установленным пунктами </w:t>
      </w:r>
      <w:r w:rsidRPr="000B0323">
        <w:rPr>
          <w:rFonts w:ascii="Times New Roman" w:hAnsi="Times New Roman" w:cs="Times New Roman"/>
          <w:sz w:val="28"/>
          <w:szCs w:val="28"/>
        </w:rPr>
        <w:t>9-15</w:t>
      </w:r>
      <w:r w:rsidRPr="00E63787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790495" w:rsidRPr="00E63787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63787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787">
        <w:rPr>
          <w:rFonts w:ascii="Times New Roman" w:hAnsi="Times New Roman" w:cs="Times New Roman"/>
          <w:sz w:val="28"/>
          <w:szCs w:val="28"/>
        </w:rPr>
        <w:t>получателем субсидии информации;</w:t>
      </w:r>
    </w:p>
    <w:p w:rsidR="00790495" w:rsidRPr="00E63787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63787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</w:t>
      </w:r>
      <w:r w:rsidR="006C7D19">
        <w:rPr>
          <w:rFonts w:ascii="Times New Roman" w:hAnsi="Times New Roman" w:cs="Times New Roman"/>
          <w:sz w:val="28"/>
          <w:szCs w:val="28"/>
        </w:rPr>
        <w:t>аниям, установленным в пункте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78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90495" w:rsidRPr="00E63787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8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787">
        <w:rPr>
          <w:rFonts w:ascii="Times New Roman" w:hAnsi="Times New Roman" w:cs="Times New Roman"/>
          <w:sz w:val="28"/>
          <w:szCs w:val="28"/>
        </w:rPr>
        <w:t>недостаточность лимитов бюджетных обязательств, утвержденных на предоставление субсидий на соответствующий финансовый год.</w:t>
      </w:r>
    </w:p>
    <w:p w:rsidR="00790495" w:rsidRPr="00417904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7904">
        <w:rPr>
          <w:rFonts w:ascii="Times New Roman" w:hAnsi="Times New Roman" w:cs="Times New Roman"/>
          <w:sz w:val="28"/>
          <w:szCs w:val="28"/>
        </w:rPr>
        <w:t>. Субсидии предоставляются при соответствии получателя субсидии (участника отбора) следующим требованиям:</w:t>
      </w:r>
    </w:p>
    <w:p w:rsidR="00790495" w:rsidRPr="00417904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417904">
        <w:rPr>
          <w:rFonts w:ascii="Times New Roman" w:hAnsi="Times New Roman" w:cs="Times New Roman"/>
          <w:b/>
          <w:sz w:val="28"/>
          <w:szCs w:val="28"/>
        </w:rPr>
        <w:t>на дату подачи заявки: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904">
        <w:rPr>
          <w:rFonts w:ascii="Times New Roman" w:hAnsi="Times New Roman" w:cs="Times New Roman"/>
          <w:sz w:val="28"/>
          <w:szCs w:val="28"/>
        </w:rPr>
        <w:t>а)</w:t>
      </w:r>
      <w:r w:rsidRPr="00C95425">
        <w:rPr>
          <w:rFonts w:ascii="Times New Roman" w:hAnsi="Times New Roman" w:cs="Times New Roman"/>
          <w:sz w:val="28"/>
          <w:szCs w:val="28"/>
        </w:rPr>
        <w:t xml:space="preserve">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904">
        <w:rPr>
          <w:rFonts w:ascii="Times New Roman" w:hAnsi="Times New Roman" w:cs="Times New Roman"/>
          <w:sz w:val="28"/>
          <w:szCs w:val="28"/>
        </w:rPr>
        <w:t>б)</w:t>
      </w:r>
      <w:r w:rsidRPr="00C95425">
        <w:rPr>
          <w:rFonts w:ascii="Times New Roman" w:hAnsi="Times New Roman" w:cs="Times New Roman"/>
          <w:sz w:val="28"/>
          <w:szCs w:val="28"/>
        </w:rPr>
        <w:t xml:space="preserve"> не является участником соглашений о разделе продукции;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904">
        <w:rPr>
          <w:rFonts w:ascii="Times New Roman" w:hAnsi="Times New Roman" w:cs="Times New Roman"/>
          <w:sz w:val="28"/>
          <w:szCs w:val="28"/>
        </w:rPr>
        <w:t>в)</w:t>
      </w:r>
      <w:r w:rsidRPr="00C95425">
        <w:rPr>
          <w:rFonts w:ascii="Times New Roman" w:hAnsi="Times New Roman" w:cs="Times New Roman"/>
          <w:sz w:val="28"/>
          <w:szCs w:val="28"/>
        </w:rPr>
        <w:t xml:space="preserve">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904">
        <w:rPr>
          <w:rFonts w:ascii="Times New Roman" w:hAnsi="Times New Roman" w:cs="Times New Roman"/>
          <w:sz w:val="28"/>
          <w:szCs w:val="28"/>
        </w:rPr>
        <w:t>г)</w:t>
      </w:r>
      <w:r w:rsidRPr="00C95425">
        <w:rPr>
          <w:rFonts w:ascii="Times New Roman" w:hAnsi="Times New Roman" w:cs="Times New Roman"/>
          <w:sz w:val="28"/>
          <w:szCs w:val="28"/>
        </w:rPr>
        <w:t xml:space="preserve"> не осуществляет предпринимательскую деятельность в сфере игорного бизнеса;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904">
        <w:rPr>
          <w:rFonts w:ascii="Times New Roman" w:hAnsi="Times New Roman" w:cs="Times New Roman"/>
          <w:sz w:val="28"/>
          <w:szCs w:val="28"/>
        </w:rPr>
        <w:t>д)</w:t>
      </w:r>
      <w:r w:rsidRPr="00C95425">
        <w:rPr>
          <w:rFonts w:ascii="Times New Roman" w:hAnsi="Times New Roman" w:cs="Times New Roman"/>
          <w:sz w:val="28"/>
          <w:szCs w:val="28"/>
        </w:rPr>
        <w:t xml:space="preserve">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Pr="00057796"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и минеральных питьевых вод</w:t>
      </w:r>
      <w:r w:rsidRPr="00C95425">
        <w:rPr>
          <w:rFonts w:ascii="Times New Roman" w:hAnsi="Times New Roman" w:cs="Times New Roman"/>
          <w:sz w:val="28"/>
          <w:szCs w:val="28"/>
        </w:rPr>
        <w:t>;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04">
        <w:rPr>
          <w:rFonts w:ascii="Times New Roman" w:hAnsi="Times New Roman" w:cs="Times New Roman"/>
          <w:sz w:val="28"/>
          <w:szCs w:val="28"/>
        </w:rPr>
        <w:t>е) не</w:t>
      </w:r>
      <w:r w:rsidRPr="00D83DDF">
        <w:rPr>
          <w:rFonts w:ascii="Times New Roman" w:hAnsi="Times New Roman" w:cs="Times New Roman"/>
          <w:sz w:val="28"/>
          <w:szCs w:val="28"/>
        </w:rPr>
        <w:t xml:space="preserve">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</w:t>
      </w:r>
      <w:r w:rsidRPr="00D83DDF">
        <w:rPr>
          <w:rFonts w:ascii="Times New Roman" w:hAnsi="Times New Roman" w:cs="Times New Roman"/>
          <w:sz w:val="28"/>
          <w:szCs w:val="28"/>
        </w:rPr>
        <w:lastRenderedPageBreak/>
        <w:t>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 xml:space="preserve">не получает </w:t>
      </w:r>
      <w:r w:rsidRPr="00C95425">
        <w:rPr>
          <w:rFonts w:ascii="Times New Roman" w:hAnsi="Times New Roman" w:cs="Times New Roman"/>
          <w:sz w:val="28"/>
          <w:szCs w:val="28"/>
        </w:rPr>
        <w:t>средства из областного бюджета Новосибирской области и бюджета Венгеровского района Новосибирской области в соответствии с иными нормативными правовыми актами Новосибирской области и Венгеровского района на цели, указанные в пункте 4 настоящего Порядка</w:t>
      </w:r>
      <w:r w:rsidRPr="00D83DDF">
        <w:rPr>
          <w:rFonts w:ascii="Times New Roman" w:hAnsi="Times New Roman" w:cs="Times New Roman"/>
          <w:sz w:val="28"/>
          <w:szCs w:val="28"/>
        </w:rPr>
        <w:t>;</w:t>
      </w:r>
    </w:p>
    <w:p w:rsidR="00790495" w:rsidRPr="00394FA9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</w:t>
      </w:r>
      <w:r w:rsidRPr="00394FA9">
        <w:rPr>
          <w:rFonts w:ascii="Times New Roman" w:hAnsi="Times New Roman" w:cs="Times New Roman"/>
          <w:sz w:val="28"/>
          <w:szCs w:val="28"/>
        </w:rPr>
        <w:t>бюджет Венгеровского района</w:t>
      </w:r>
      <w:r w:rsidRPr="00D83DDF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предоставленных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DDF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</w:t>
      </w:r>
      <w:r w:rsidRPr="00394FA9">
        <w:rPr>
          <w:rFonts w:ascii="Times New Roman" w:hAnsi="Times New Roman" w:cs="Times New Roman"/>
          <w:sz w:val="28"/>
          <w:szCs w:val="28"/>
        </w:rPr>
        <w:t xml:space="preserve"> Венгеровским районом</w:t>
      </w:r>
      <w:r w:rsidR="0047252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394FA9">
        <w:rPr>
          <w:rFonts w:ascii="Times New Roman" w:hAnsi="Times New Roman" w:cs="Times New Roman"/>
          <w:sz w:val="28"/>
          <w:szCs w:val="28"/>
        </w:rPr>
        <w:t>;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790495" w:rsidRPr="00394FA9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FA9">
        <w:rPr>
          <w:rFonts w:ascii="Times New Roman" w:hAnsi="Times New Roman" w:cs="Times New Roman"/>
          <w:b/>
          <w:sz w:val="28"/>
          <w:szCs w:val="28"/>
        </w:rPr>
        <w:t>на дату не ранее первого числа месяца принятия решения о предоставлении субсидии: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3DDF">
        <w:rPr>
          <w:rFonts w:ascii="Times New Roman" w:hAnsi="Times New Roman" w:cs="Times New Roman"/>
          <w:sz w:val="28"/>
          <w:szCs w:val="28"/>
        </w:rPr>
        <w:t>255-ФЗ «О контроле за деятельностью лиц, находящихся под иностранным влиянием»;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представлены документы, указанные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 xml:space="preserve">3 к настоящему Порядку (за исключением документов, запрашиваемых </w:t>
      </w:r>
      <w:r w:rsidRPr="00C95425">
        <w:rPr>
          <w:rFonts w:ascii="Times New Roman" w:hAnsi="Times New Roman" w:cs="Times New Roman"/>
          <w:sz w:val="28"/>
          <w:szCs w:val="28"/>
        </w:rPr>
        <w:t>Администрацией</w:t>
      </w:r>
      <w:r w:rsidRPr="00D83DDF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пунктами </w:t>
      </w:r>
      <w:r w:rsidRPr="00781842">
        <w:rPr>
          <w:rFonts w:ascii="Times New Roman" w:hAnsi="Times New Roman" w:cs="Times New Roman"/>
          <w:sz w:val="28"/>
          <w:szCs w:val="28"/>
        </w:rPr>
        <w:t>9-15</w:t>
      </w:r>
      <w:r w:rsidRPr="00D83DDF">
        <w:rPr>
          <w:rFonts w:ascii="Times New Roman" w:hAnsi="Times New Roman" w:cs="Times New Roman"/>
          <w:sz w:val="28"/>
          <w:szCs w:val="28"/>
        </w:rPr>
        <w:t xml:space="preserve"> настоящего Порядка, являющиеся достоверными и позволяющие рассчитать размер субсидии;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213F2D" w:rsidRDefault="00790495" w:rsidP="00213F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F2D9D">
        <w:rPr>
          <w:rFonts w:ascii="Times New Roman" w:hAnsi="Times New Roman" w:cs="Times New Roman"/>
          <w:sz w:val="28"/>
          <w:szCs w:val="28"/>
        </w:rPr>
        <w:t>5)</w:t>
      </w:r>
      <w:r w:rsidR="00120A5F">
        <w:rPr>
          <w:rFonts w:ascii="Times New Roman" w:hAnsi="Times New Roman" w:cs="Times New Roman"/>
          <w:sz w:val="28"/>
          <w:szCs w:val="28"/>
        </w:rPr>
        <w:t xml:space="preserve"> с даты признания хозяйствующего субъекта </w:t>
      </w:r>
      <w:r w:rsidRPr="00C95425">
        <w:rPr>
          <w:rFonts w:ascii="Times New Roman" w:hAnsi="Times New Roman" w:cs="Times New Roman"/>
          <w:sz w:val="28"/>
          <w:szCs w:val="28"/>
        </w:rPr>
        <w:t xml:space="preserve">совершившим нарушение порядка и условий оказания финансовой поддержки прошло более одного года, за исключением случая более раннего устранения </w:t>
      </w:r>
      <w:r w:rsidR="00120A5F">
        <w:rPr>
          <w:rFonts w:ascii="Times New Roman" w:hAnsi="Times New Roman" w:cs="Times New Roman"/>
          <w:sz w:val="28"/>
          <w:szCs w:val="28"/>
        </w:rPr>
        <w:t xml:space="preserve">хозяйствующим </w:t>
      </w:r>
      <w:r w:rsidRPr="00C95425">
        <w:rPr>
          <w:rFonts w:ascii="Times New Roman" w:hAnsi="Times New Roman" w:cs="Times New Roman"/>
          <w:sz w:val="28"/>
          <w:szCs w:val="28"/>
        </w:rPr>
        <w:t xml:space="preserve">субъектом такого нарушения при условии соблюдения им срока устранения такого нарушения, установленного Администрацией,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</w:t>
      </w:r>
      <w:r w:rsidR="004764BA">
        <w:rPr>
          <w:rFonts w:ascii="Times New Roman" w:hAnsi="Times New Roman" w:cs="Times New Roman"/>
          <w:sz w:val="28"/>
          <w:szCs w:val="28"/>
        </w:rPr>
        <w:t xml:space="preserve">хозяйствующего </w:t>
      </w:r>
      <w:r w:rsidRPr="00C95425">
        <w:rPr>
          <w:rFonts w:ascii="Times New Roman" w:hAnsi="Times New Roman" w:cs="Times New Roman"/>
          <w:sz w:val="28"/>
          <w:szCs w:val="28"/>
        </w:rPr>
        <w:t xml:space="preserve">субъекта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Администрацией выявлены нарушения </w:t>
      </w:r>
      <w:r w:rsidR="004764BA">
        <w:rPr>
          <w:rFonts w:ascii="Times New Roman" w:hAnsi="Times New Roman" w:cs="Times New Roman"/>
          <w:sz w:val="28"/>
          <w:szCs w:val="28"/>
        </w:rPr>
        <w:t xml:space="preserve">хозяйствующим </w:t>
      </w:r>
      <w:r w:rsidRPr="00C95425">
        <w:rPr>
          <w:rFonts w:ascii="Times New Roman" w:hAnsi="Times New Roman" w:cs="Times New Roman"/>
          <w:sz w:val="28"/>
          <w:szCs w:val="28"/>
        </w:rPr>
        <w:t>субъектом порядка и условий оказания финансовой поддержки;</w:t>
      </w:r>
      <w:r w:rsidR="00213F2D" w:rsidRPr="00213F2D">
        <w:rPr>
          <w:rFonts w:ascii="Times New Roman" w:hAnsi="Times New Roman"/>
          <w:sz w:val="28"/>
          <w:szCs w:val="28"/>
        </w:rPr>
        <w:t xml:space="preserve"> </w:t>
      </w:r>
    </w:p>
    <w:p w:rsidR="009D21BC" w:rsidRDefault="009D21BC" w:rsidP="009D21B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соблюдение Перечня товаров первой необходимости для реализации в населенных пунктах, в которых отсутствуют объекты торговли, представленного в Приложении № 4 к настоящему Порядку;</w:t>
      </w:r>
    </w:p>
    <w:p w:rsidR="00213F2D" w:rsidRDefault="009D21BC" w:rsidP="00213F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13F2D">
        <w:rPr>
          <w:rFonts w:ascii="Times New Roman" w:hAnsi="Times New Roman"/>
          <w:sz w:val="28"/>
          <w:szCs w:val="28"/>
        </w:rPr>
        <w:t>) посещение населенных пунктов, в которых отсутствуют объекты торговли, представленных в Приложении № 5 к настоящему Порядку;</w:t>
      </w:r>
    </w:p>
    <w:p w:rsidR="00213F2D" w:rsidRDefault="00213F2D" w:rsidP="00213F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наличие в торговом ассортименте не менее тре</w:t>
      </w:r>
      <w:r w:rsidR="009D21BC">
        <w:rPr>
          <w:rFonts w:ascii="Times New Roman" w:hAnsi="Times New Roman"/>
          <w:sz w:val="28"/>
          <w:szCs w:val="28"/>
        </w:rPr>
        <w:t>х наименований печатных изданий;</w:t>
      </w:r>
    </w:p>
    <w:p w:rsidR="00213F2D" w:rsidRDefault="00213F2D" w:rsidP="00213F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осуществление торговой деятельности, связанной с продажей печатной продукции не менее 10 месяцев предшествующих месяцу подачи заявки.</w:t>
      </w:r>
    </w:p>
    <w:p w:rsidR="00790495" w:rsidRPr="00EF2D9D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D9D">
        <w:rPr>
          <w:rFonts w:ascii="Times New Roman" w:hAnsi="Times New Roman" w:cs="Times New Roman"/>
          <w:b/>
          <w:sz w:val="28"/>
          <w:szCs w:val="28"/>
        </w:rPr>
        <w:t>6) по итогам работы за последний отчетный год: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обеспечение безубыточности</w:t>
      </w:r>
      <w:r w:rsidRPr="00C95425">
        <w:rPr>
          <w:rFonts w:ascii="Times New Roman" w:hAnsi="Times New Roman" w:cs="Times New Roman"/>
          <w:sz w:val="28"/>
          <w:szCs w:val="28"/>
        </w:rPr>
        <w:t xml:space="preserve"> деятельности (за исключением получателей грантов). Деятельность признается безубыточной в случае положительного значения показателя чистой прибыли (чистого дохода);</w:t>
      </w:r>
    </w:p>
    <w:p w:rsidR="0079049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 xml:space="preserve">б) для </w:t>
      </w:r>
      <w:r w:rsidR="004764BA">
        <w:rPr>
          <w:rFonts w:ascii="Times New Roman" w:hAnsi="Times New Roman" w:cs="Times New Roman"/>
          <w:sz w:val="28"/>
          <w:szCs w:val="28"/>
        </w:rPr>
        <w:t xml:space="preserve">хозяйствующих </w:t>
      </w:r>
      <w:r w:rsidRPr="00C95425">
        <w:rPr>
          <w:rFonts w:ascii="Times New Roman" w:hAnsi="Times New Roman" w:cs="Times New Roman"/>
          <w:sz w:val="28"/>
          <w:szCs w:val="28"/>
        </w:rPr>
        <w:t>субъектов, действующих с момента государственной регистрации более трех лет по состоянию на первое января года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425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>среднемесячной заработной платы работников не ниже минимального размера оплаты труда,</w:t>
      </w:r>
      <w:r w:rsidRPr="00C9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 Федеральным законодательством, с учетом, районного коэффициента, применяемого в</w:t>
      </w:r>
      <w:r w:rsidRPr="00C9542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Размер субсидии и направления затрат, на возмещение которых предоставляется субсидия,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установлены в приложении №</w:t>
      </w:r>
      <w:r w:rsidR="006C7D19"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При предоставлении субсидии </w:t>
      </w:r>
      <w:r w:rsidRPr="00C95425">
        <w:rPr>
          <w:rFonts w:ascii="Times New Roman" w:hAnsi="Times New Roman" w:cs="Times New Roman"/>
          <w:sz w:val="28"/>
          <w:szCs w:val="28"/>
        </w:rPr>
        <w:t>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программ.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54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425">
        <w:rPr>
          <w:rFonts w:ascii="Times New Roman" w:hAnsi="Times New Roman" w:cs="Times New Roman"/>
          <w:sz w:val="28"/>
          <w:szCs w:val="28"/>
        </w:rPr>
        <w:t>Результаты предоставления субсидии (далее – результат</w:t>
      </w:r>
      <w:r>
        <w:rPr>
          <w:rFonts w:ascii="Times New Roman" w:hAnsi="Times New Roman" w:cs="Times New Roman"/>
          <w:sz w:val="28"/>
          <w:szCs w:val="28"/>
        </w:rPr>
        <w:t>) уста</w:t>
      </w:r>
      <w:r w:rsidRPr="00C95425">
        <w:rPr>
          <w:rFonts w:ascii="Times New Roman" w:hAnsi="Times New Roman" w:cs="Times New Roman"/>
          <w:sz w:val="28"/>
          <w:szCs w:val="28"/>
        </w:rPr>
        <w:t>новлены в приложении № 1 к настоящему Порядку.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Администрация</w:t>
      </w:r>
      <w:r w:rsidRPr="00C95425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 соглашение о </w:t>
      </w:r>
      <w:r w:rsidR="005F4A80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Pr="00C9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соглашение) в течение 7</w:t>
      </w:r>
      <w:r w:rsidRPr="00C95425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</w:t>
      </w:r>
      <w:r w:rsidR="005F4A80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Pr="00C95425">
        <w:rPr>
          <w:rFonts w:ascii="Times New Roman" w:hAnsi="Times New Roman" w:cs="Times New Roman"/>
          <w:sz w:val="28"/>
          <w:szCs w:val="28"/>
        </w:rPr>
        <w:t>.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4D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(дополнительное соглашение к соглашению) заключается </w:t>
      </w:r>
      <w:r w:rsidRPr="00C95425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соглашения, </w:t>
      </w:r>
      <w:r w:rsidRPr="00041AC2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hyperlink r:id="rId8">
        <w:r w:rsidRPr="00041AC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41AC2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27.12.2016 №</w:t>
      </w:r>
      <w:r w:rsidRPr="00C95425">
        <w:rPr>
          <w:rFonts w:ascii="Times New Roman" w:hAnsi="Times New Roman" w:cs="Times New Roman"/>
          <w:sz w:val="28"/>
          <w:szCs w:val="28"/>
        </w:rPr>
        <w:t xml:space="preserve">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 (далее </w:t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C95425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я, утвержденная приказом № 80-НПА)</w:t>
      </w:r>
      <w:r w:rsidRPr="00C95425">
        <w:rPr>
          <w:rFonts w:ascii="Times New Roman" w:hAnsi="Times New Roman" w:cs="Times New Roman"/>
          <w:sz w:val="28"/>
          <w:szCs w:val="28"/>
        </w:rPr>
        <w:t xml:space="preserve">,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13F2D">
        <w:rPr>
          <w:rFonts w:ascii="Times New Roman" w:hAnsi="Times New Roman" w:cs="Times New Roman"/>
          <w:sz w:val="28"/>
          <w:szCs w:val="28"/>
        </w:rPr>
        <w:t>6</w:t>
      </w:r>
      <w:r w:rsidRPr="00C9542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C954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425">
        <w:rPr>
          <w:rFonts w:ascii="Times New Roman" w:hAnsi="Times New Roman" w:cs="Times New Roman"/>
          <w:sz w:val="28"/>
          <w:szCs w:val="28"/>
        </w:rPr>
        <w:t>В случае неподписан</w:t>
      </w:r>
      <w:r w:rsidR="005F4A80">
        <w:rPr>
          <w:rFonts w:ascii="Times New Roman" w:hAnsi="Times New Roman" w:cs="Times New Roman"/>
          <w:sz w:val="28"/>
          <w:szCs w:val="28"/>
        </w:rPr>
        <w:t>ия получателем субсидии</w:t>
      </w:r>
      <w:r w:rsidRPr="006B343B">
        <w:rPr>
          <w:rFonts w:ascii="Times New Roman" w:hAnsi="Times New Roman" w:cs="Times New Roman"/>
          <w:sz w:val="28"/>
          <w:szCs w:val="28"/>
        </w:rPr>
        <w:t xml:space="preserve"> </w:t>
      </w:r>
      <w:r w:rsidRPr="00C95425">
        <w:rPr>
          <w:rFonts w:ascii="Times New Roman" w:hAnsi="Times New Roman" w:cs="Times New Roman"/>
          <w:sz w:val="28"/>
          <w:szCs w:val="28"/>
        </w:rPr>
        <w:t xml:space="preserve">соглашения, в сроки, указанные </w:t>
      </w:r>
      <w:r w:rsidRPr="00041AC2">
        <w:rPr>
          <w:rFonts w:ascii="Times New Roman" w:hAnsi="Times New Roman" w:cs="Times New Roman"/>
          <w:sz w:val="28"/>
          <w:szCs w:val="28"/>
        </w:rPr>
        <w:t xml:space="preserve">в </w:t>
      </w:r>
      <w:r w:rsidR="00213F2D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4274">
        <w:r w:rsidRPr="006B343B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6B343B">
        <w:rPr>
          <w:rFonts w:ascii="Times New Roman" w:hAnsi="Times New Roman" w:cs="Times New Roman"/>
          <w:sz w:val="28"/>
          <w:szCs w:val="28"/>
        </w:rPr>
        <w:t xml:space="preserve"> </w:t>
      </w:r>
      <w:r w:rsidRPr="00C95425">
        <w:rPr>
          <w:rFonts w:ascii="Times New Roman" w:hAnsi="Times New Roman" w:cs="Times New Roman"/>
          <w:sz w:val="28"/>
          <w:szCs w:val="28"/>
        </w:rPr>
        <w:t>настоящего Порядка, получатель субсидии считается уклонившимся от заключения соглашения.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C954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425">
        <w:rPr>
          <w:rFonts w:ascii="Times New Roman" w:hAnsi="Times New Roman" w:cs="Times New Roman"/>
          <w:sz w:val="28"/>
          <w:szCs w:val="28"/>
        </w:rPr>
        <w:t>В соглашении в том числе должны содержаться: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>1)</w:t>
      </w:r>
      <w:bookmarkStart w:id="4" w:name="_Hlk67881012"/>
      <w:r w:rsidRPr="00C9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 результатов</w:t>
      </w:r>
      <w:r w:rsidRPr="00C9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Pr="00C9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5425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5425">
        <w:rPr>
          <w:rFonts w:ascii="Times New Roman" w:hAnsi="Times New Roman" w:cs="Times New Roman"/>
          <w:sz w:val="28"/>
          <w:szCs w:val="28"/>
        </w:rPr>
        <w:t xml:space="preserve"> № 1 к настоящему Порядку;</w:t>
      </w:r>
    </w:p>
    <w:bookmarkEnd w:id="4"/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 xml:space="preserve">2) </w:t>
      </w:r>
      <w:r w:rsidR="005F4A80">
        <w:rPr>
          <w:rFonts w:ascii="Times New Roman" w:hAnsi="Times New Roman" w:cs="Times New Roman"/>
          <w:sz w:val="28"/>
          <w:szCs w:val="28"/>
        </w:rPr>
        <w:t>размер субсидии</w:t>
      </w:r>
      <w:r w:rsidRPr="00C95425">
        <w:rPr>
          <w:rFonts w:ascii="Times New Roman" w:hAnsi="Times New Roman" w:cs="Times New Roman"/>
          <w:sz w:val="28"/>
          <w:szCs w:val="28"/>
        </w:rPr>
        <w:t>;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5F4A80">
        <w:rPr>
          <w:rFonts w:ascii="Times New Roman" w:hAnsi="Times New Roman" w:cs="Times New Roman"/>
          <w:sz w:val="28"/>
          <w:szCs w:val="28"/>
        </w:rPr>
        <w:t xml:space="preserve"> перечисления субсидии</w:t>
      </w:r>
      <w:r w:rsidRPr="00C95425">
        <w:rPr>
          <w:rFonts w:ascii="Times New Roman" w:hAnsi="Times New Roman" w:cs="Times New Roman"/>
          <w:sz w:val="28"/>
          <w:szCs w:val="28"/>
        </w:rPr>
        <w:t>;</w:t>
      </w:r>
    </w:p>
    <w:p w:rsidR="00790495" w:rsidRPr="00C9542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5425">
        <w:rPr>
          <w:rFonts w:ascii="Times New Roman" w:hAnsi="Times New Roman" w:cs="Times New Roman"/>
          <w:sz w:val="28"/>
          <w:szCs w:val="28"/>
        </w:rPr>
        <w:t>)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пункте 2 настоящего Порядка, приводящего к невозможности предоставл</w:t>
      </w:r>
      <w:r w:rsidR="005F4A80">
        <w:rPr>
          <w:rFonts w:ascii="Times New Roman" w:hAnsi="Times New Roman" w:cs="Times New Roman"/>
          <w:sz w:val="28"/>
          <w:szCs w:val="28"/>
        </w:rPr>
        <w:t>ения субсидии</w:t>
      </w:r>
      <w:r w:rsidRPr="00C95425">
        <w:rPr>
          <w:rFonts w:ascii="Times New Roman" w:hAnsi="Times New Roman" w:cs="Times New Roman"/>
          <w:sz w:val="28"/>
          <w:szCs w:val="28"/>
        </w:rPr>
        <w:t xml:space="preserve"> в размере, определённом в соглашении.</w:t>
      </w:r>
    </w:p>
    <w:p w:rsidR="00790495" w:rsidRPr="00C95425" w:rsidRDefault="00790495" w:rsidP="0079049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C9542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425">
        <w:rPr>
          <w:rFonts w:ascii="Times New Roman" w:eastAsia="Calibri" w:hAnsi="Times New Roman" w:cs="Times New Roman"/>
          <w:sz w:val="28"/>
          <w:szCs w:val="28"/>
        </w:rPr>
        <w:t>Перечисление субсидии осуществляется не позднее 10-го рабочего дня, следующего за днем принятия Администрацией решения о предоставлении субсидии.</w:t>
      </w:r>
    </w:p>
    <w:p w:rsidR="00790495" w:rsidRPr="00C95425" w:rsidRDefault="00790495" w:rsidP="0079049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5F4A80">
        <w:rPr>
          <w:rFonts w:ascii="Times New Roman" w:eastAsia="Calibri" w:hAnsi="Times New Roman" w:cs="Times New Roman"/>
          <w:sz w:val="28"/>
          <w:szCs w:val="28"/>
        </w:rPr>
        <w:t>.Перечисление субсидии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расчетные счета получате</w:t>
      </w:r>
      <w:r w:rsidR="005F4A80">
        <w:rPr>
          <w:rFonts w:ascii="Times New Roman" w:eastAsia="Calibri" w:hAnsi="Times New Roman" w:cs="Times New Roman"/>
          <w:sz w:val="28"/>
          <w:szCs w:val="28"/>
        </w:rPr>
        <w:t>ля субсидии</w:t>
      </w:r>
      <w:r w:rsidRPr="00C95425">
        <w:rPr>
          <w:rFonts w:ascii="Times New Roman" w:eastAsia="Calibri" w:hAnsi="Times New Roman" w:cs="Times New Roman"/>
          <w:sz w:val="28"/>
          <w:szCs w:val="28"/>
        </w:rPr>
        <w:t>, открытые в российских кредитных организациях, если иное не предусмотрено законодательством Российской Федерации.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3DDF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90495" w:rsidRPr="00D83DDF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3DDF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</w:t>
      </w:r>
      <w:r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</w:t>
      </w:r>
      <w:r w:rsidRPr="00D83DDF">
        <w:rPr>
          <w:rFonts w:ascii="Times New Roman" w:hAnsi="Times New Roman" w:cs="Times New Roman"/>
          <w:sz w:val="28"/>
          <w:szCs w:val="28"/>
        </w:rPr>
        <w:t>.</w:t>
      </w:r>
    </w:p>
    <w:p w:rsidR="00790495" w:rsidRDefault="00790495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3DDF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9D21BC" w:rsidRPr="00D83DDF" w:rsidRDefault="009D21BC" w:rsidP="0079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1BC" w:rsidRDefault="009D21BC" w:rsidP="009D21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95425">
        <w:rPr>
          <w:rFonts w:ascii="Times New Roman" w:hAnsi="Times New Roman" w:cs="Times New Roman"/>
          <w:sz w:val="28"/>
          <w:szCs w:val="28"/>
        </w:rPr>
        <w:t>.Требования к отчетности</w:t>
      </w:r>
    </w:p>
    <w:p w:rsidR="00236126" w:rsidRDefault="00236126" w:rsidP="002361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0D59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Для осуществления контроля получатели субсидии </w:t>
      </w:r>
      <w:r w:rsidRPr="00D83DDF">
        <w:rPr>
          <w:rFonts w:ascii="Times New Roman" w:hAnsi="Times New Roman" w:cs="Times New Roman"/>
          <w:sz w:val="28"/>
          <w:szCs w:val="28"/>
        </w:rPr>
        <w:t xml:space="preserve">ежеквартально не позднее пятого рабочего дня, следующего за отчетным кварталом, представляют в </w:t>
      </w:r>
      <w:r>
        <w:rPr>
          <w:rFonts w:ascii="Times New Roman" w:hAnsi="Times New Roman" w:cs="Times New Roman"/>
          <w:sz w:val="28"/>
          <w:szCs w:val="28"/>
        </w:rPr>
        <w:t>Администрацию:</w:t>
      </w:r>
    </w:p>
    <w:p w:rsidR="007D0D59" w:rsidRPr="00D83DDF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DDF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результатов по форме, определенной формой соглашения, утвержденной приказом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F">
        <w:rPr>
          <w:rFonts w:ascii="Times New Roman" w:hAnsi="Times New Roman" w:cs="Times New Roman"/>
          <w:sz w:val="28"/>
          <w:szCs w:val="28"/>
        </w:rPr>
        <w:t>80-НПА.</w:t>
      </w:r>
    </w:p>
    <w:p w:rsidR="007D0D59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CC6">
        <w:rPr>
          <w:rFonts w:ascii="Times New Roman" w:hAnsi="Times New Roman" w:cs="Times New Roman"/>
          <w:sz w:val="28"/>
          <w:szCs w:val="28"/>
        </w:rPr>
        <w:t>форма сведений о расчетах по страховым взносам за предшествующий календарный год, утвержденная приказом ФНС России от 29.09.2022 N ЕД-7-11/878@, (форма по КНД 1151111) с отметкой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 о принятии</w:t>
      </w:r>
      <w:r w:rsidRPr="00B25CC6">
        <w:rPr>
          <w:rFonts w:ascii="Times New Roman" w:hAnsi="Times New Roman" w:cs="Times New Roman"/>
          <w:sz w:val="28"/>
          <w:szCs w:val="28"/>
        </w:rPr>
        <w:t>.</w:t>
      </w:r>
    </w:p>
    <w:p w:rsidR="007D0D59" w:rsidRPr="00D83DDF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3DDF">
        <w:rPr>
          <w:rFonts w:ascii="Times New Roman" w:hAnsi="Times New Roman" w:cs="Times New Roman"/>
          <w:sz w:val="28"/>
          <w:szCs w:val="28"/>
        </w:rPr>
        <w:t xml:space="preserve">тчет о достижении значений результатов по итогам года предоставления субсидии представляется в срок до 1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83DDF">
        <w:rPr>
          <w:rFonts w:ascii="Times New Roman" w:hAnsi="Times New Roman" w:cs="Times New Roman"/>
          <w:sz w:val="28"/>
          <w:szCs w:val="28"/>
        </w:rPr>
        <w:t xml:space="preserve"> года, следующего за годом, в котором была предоставлена субсидия.</w:t>
      </w:r>
    </w:p>
    <w:p w:rsidR="007D0D59" w:rsidRPr="00D83DDF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D83DDF">
        <w:rPr>
          <w:rFonts w:ascii="Times New Roman" w:hAnsi="Times New Roman" w:cs="Times New Roman"/>
          <w:sz w:val="28"/>
          <w:szCs w:val="28"/>
        </w:rPr>
        <w:t>Получатели субсидии представляют дополнительную отчетность в срок, установленный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D83DDF">
        <w:rPr>
          <w:rFonts w:ascii="Times New Roman" w:hAnsi="Times New Roman" w:cs="Times New Roman"/>
          <w:sz w:val="28"/>
          <w:szCs w:val="28"/>
        </w:rPr>
        <w:t>:</w:t>
      </w:r>
    </w:p>
    <w:p w:rsidR="007D0D59" w:rsidRPr="00D83DDF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83DDF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 получателя субсидии за год предоставления субсидии, заверенные получателем субсидии:</w:t>
      </w:r>
    </w:p>
    <w:p w:rsidR="007D0D59" w:rsidRPr="00D83DDF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>- отчет о финансовых результатах с отметкой налогового органа – для юридических лиц, применяющих общую систему налогообложения;</w:t>
      </w:r>
    </w:p>
    <w:p w:rsidR="007D0D59" w:rsidRPr="00D83DDF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t xml:space="preserve">- налоговая декларация с отметкой налогового органа  - для </w:t>
      </w:r>
      <w:r w:rsidR="001D1073">
        <w:rPr>
          <w:rFonts w:ascii="Times New Roman" w:hAnsi="Times New Roman" w:cs="Times New Roman"/>
          <w:sz w:val="28"/>
          <w:szCs w:val="28"/>
        </w:rPr>
        <w:t xml:space="preserve">хозяйствующих </w:t>
      </w:r>
      <w:r w:rsidRPr="00D83DDF">
        <w:rPr>
          <w:rFonts w:ascii="Times New Roman" w:hAnsi="Times New Roman" w:cs="Times New Roman"/>
          <w:sz w:val="28"/>
          <w:szCs w:val="28"/>
        </w:rPr>
        <w:t>субъектов, применяющих упрощенную систему налогообложения;</w:t>
      </w:r>
    </w:p>
    <w:p w:rsidR="007D0D59" w:rsidRPr="00D83DDF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DDF">
        <w:rPr>
          <w:rFonts w:ascii="Times New Roman" w:hAnsi="Times New Roman" w:cs="Times New Roman"/>
          <w:sz w:val="28"/>
          <w:szCs w:val="28"/>
        </w:rPr>
        <w:t>налоговая декларация с отметкой налогового органа - для индивидуальных предпринимателей, применяющих общую систему налогообложения;</w:t>
      </w:r>
    </w:p>
    <w:p w:rsidR="007D0D59" w:rsidRPr="00D83DDF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DDF">
        <w:rPr>
          <w:rFonts w:ascii="Times New Roman" w:hAnsi="Times New Roman" w:cs="Times New Roman"/>
          <w:sz w:val="28"/>
          <w:szCs w:val="28"/>
        </w:rPr>
        <w:t xml:space="preserve">налоговая декларация с отметкой налогового органа – для </w:t>
      </w:r>
      <w:r w:rsidR="001D1073">
        <w:rPr>
          <w:rFonts w:ascii="Times New Roman" w:hAnsi="Times New Roman" w:cs="Times New Roman"/>
          <w:sz w:val="28"/>
          <w:szCs w:val="28"/>
        </w:rPr>
        <w:t xml:space="preserve">хозяйствующих </w:t>
      </w:r>
      <w:r w:rsidR="001D1073" w:rsidRPr="00D83DDF">
        <w:rPr>
          <w:rFonts w:ascii="Times New Roman" w:hAnsi="Times New Roman" w:cs="Times New Roman"/>
          <w:sz w:val="28"/>
          <w:szCs w:val="28"/>
        </w:rPr>
        <w:t>субъектов</w:t>
      </w:r>
      <w:r w:rsidRPr="00D83DDF">
        <w:rPr>
          <w:rFonts w:ascii="Times New Roman" w:hAnsi="Times New Roman" w:cs="Times New Roman"/>
          <w:sz w:val="28"/>
          <w:szCs w:val="28"/>
        </w:rPr>
        <w:t>, применяющих систему налогообложения для сельскохозяйственных товаропроизводителей (единый сельскохозяйственный налог);</w:t>
      </w:r>
    </w:p>
    <w:p w:rsidR="007D0D59" w:rsidRPr="00D83DDF" w:rsidRDefault="009D21BC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0D59" w:rsidRPr="00D83DDF">
        <w:rPr>
          <w:rFonts w:ascii="Times New Roman" w:hAnsi="Times New Roman" w:cs="Times New Roman"/>
          <w:sz w:val="28"/>
          <w:szCs w:val="28"/>
        </w:rPr>
        <w:t>таблица по экономическим показателям деятельности получателя субсидии в зависимости от применяемой сис</w:t>
      </w:r>
      <w:r>
        <w:rPr>
          <w:rFonts w:ascii="Times New Roman" w:hAnsi="Times New Roman" w:cs="Times New Roman"/>
          <w:sz w:val="28"/>
          <w:szCs w:val="28"/>
        </w:rPr>
        <w:t xml:space="preserve">темы налогообложения (таблица № </w:t>
      </w:r>
      <w:r w:rsidR="007D0D59" w:rsidRPr="00D83DDF">
        <w:rPr>
          <w:rFonts w:ascii="Times New Roman" w:hAnsi="Times New Roman" w:cs="Times New Roman"/>
          <w:sz w:val="28"/>
          <w:szCs w:val="28"/>
        </w:rPr>
        <w:t>1, таб</w:t>
      </w:r>
      <w:r w:rsidR="007713FC">
        <w:rPr>
          <w:rFonts w:ascii="Times New Roman" w:hAnsi="Times New Roman" w:cs="Times New Roman"/>
          <w:sz w:val="28"/>
          <w:szCs w:val="28"/>
        </w:rPr>
        <w:t xml:space="preserve">лица № 2) согласно приложению № </w:t>
      </w:r>
      <w:r w:rsidR="007D0D59" w:rsidRPr="00D83DDF">
        <w:rPr>
          <w:rFonts w:ascii="Times New Roman" w:hAnsi="Times New Roman" w:cs="Times New Roman"/>
          <w:sz w:val="28"/>
          <w:szCs w:val="28"/>
        </w:rPr>
        <w:t>3 к настоящему Порядку, заверенная подписью и печатью получателя субсидии (при наличии печати);</w:t>
      </w:r>
    </w:p>
    <w:p w:rsidR="007D0D59" w:rsidRPr="00D83DDF" w:rsidRDefault="007713FC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D0D59" w:rsidRPr="00D83DDF">
        <w:rPr>
          <w:rFonts w:ascii="Times New Roman" w:hAnsi="Times New Roman" w:cs="Times New Roman"/>
          <w:sz w:val="28"/>
          <w:szCs w:val="28"/>
        </w:rPr>
        <w:t>пояснительная записка, объясняющая</w:t>
      </w:r>
      <w:r w:rsidR="007D0D59">
        <w:rPr>
          <w:rFonts w:ascii="Times New Roman" w:hAnsi="Times New Roman" w:cs="Times New Roman"/>
          <w:sz w:val="28"/>
          <w:szCs w:val="28"/>
        </w:rPr>
        <w:t xml:space="preserve"> </w:t>
      </w:r>
      <w:r w:rsidR="007D0D59" w:rsidRPr="00D83DDF">
        <w:rPr>
          <w:rFonts w:ascii="Times New Roman" w:hAnsi="Times New Roman" w:cs="Times New Roman"/>
          <w:sz w:val="28"/>
          <w:szCs w:val="28"/>
        </w:rPr>
        <w:t>достижение результатов, в том числе изменения финансово-экономических показателей и платежей в консолидированный бюджет Новосибирской области, заверенная подписью и печатью</w:t>
      </w:r>
      <w:r w:rsidR="007D0D59">
        <w:rPr>
          <w:rFonts w:ascii="Times New Roman" w:hAnsi="Times New Roman" w:cs="Times New Roman"/>
          <w:sz w:val="28"/>
          <w:szCs w:val="28"/>
        </w:rPr>
        <w:t xml:space="preserve"> </w:t>
      </w:r>
      <w:r w:rsidR="007D0D59" w:rsidRPr="00D83DDF">
        <w:rPr>
          <w:rFonts w:ascii="Times New Roman" w:hAnsi="Times New Roman" w:cs="Times New Roman"/>
          <w:sz w:val="28"/>
          <w:szCs w:val="28"/>
        </w:rPr>
        <w:t>получателя субсидии (при наличии печати).</w:t>
      </w:r>
    </w:p>
    <w:p w:rsidR="007D0D59" w:rsidRPr="00D83DDF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F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9. Администрация</w:t>
      </w:r>
      <w:r w:rsidRPr="00D83DDF">
        <w:rPr>
          <w:rFonts w:ascii="Times New Roman" w:hAnsi="Times New Roman" w:cs="Times New Roman"/>
          <w:sz w:val="28"/>
          <w:szCs w:val="28"/>
        </w:rPr>
        <w:t xml:space="preserve"> осуществляет проверку и принятие отчета о достижении значений результатов и дополнительной отчетности в течение 20 рабочих дней со дня предоставления отчета о достижении значений результатов и дополнительной отчетности.</w:t>
      </w:r>
    </w:p>
    <w:p w:rsidR="007D0D59" w:rsidRPr="00D83DDF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D83DDF">
        <w:rPr>
          <w:rFonts w:ascii="Times New Roman" w:hAnsi="Times New Roman" w:cs="Times New Roman"/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7D0D59" w:rsidRPr="00D83DDF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D59" w:rsidRDefault="007D0D59" w:rsidP="007D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4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95425">
        <w:rPr>
          <w:rFonts w:ascii="Times New Roman" w:hAnsi="Times New Roman" w:cs="Times New Roman"/>
          <w:sz w:val="28"/>
          <w:szCs w:val="28"/>
        </w:rPr>
        <w:t>.Требования об осуществлении к</w:t>
      </w:r>
      <w:r>
        <w:rPr>
          <w:rFonts w:ascii="Times New Roman" w:hAnsi="Times New Roman" w:cs="Times New Roman"/>
          <w:sz w:val="28"/>
          <w:szCs w:val="28"/>
        </w:rPr>
        <w:t xml:space="preserve">онтроля за соблюдением </w:t>
      </w:r>
    </w:p>
    <w:p w:rsidR="007D0D59" w:rsidRDefault="007D0D59" w:rsidP="007D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C95425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субсидий </w:t>
      </w:r>
    </w:p>
    <w:p w:rsidR="007D0D59" w:rsidRDefault="007D0D59" w:rsidP="007D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ответственности за их нарушения</w:t>
      </w:r>
    </w:p>
    <w:p w:rsidR="007D0D59" w:rsidRPr="00C95425" w:rsidRDefault="007D0D59" w:rsidP="007D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D59" w:rsidRPr="00C95425" w:rsidRDefault="007D0D59" w:rsidP="007D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</w:t>
      </w:r>
      <w:r w:rsidRPr="00C95425">
        <w:rPr>
          <w:rFonts w:ascii="Times New Roman" w:eastAsia="Calibri" w:hAnsi="Times New Roman" w:cs="Times New Roman"/>
          <w:sz w:val="28"/>
          <w:szCs w:val="28"/>
        </w:rPr>
        <w:t>.</w:t>
      </w:r>
      <w:r w:rsidRPr="0089038F">
        <w:rPr>
          <w:rFonts w:ascii="Times New Roman" w:hAnsi="Times New Roman" w:cs="Times New Roman"/>
          <w:sz w:val="28"/>
          <w:szCs w:val="28"/>
        </w:rPr>
        <w:t xml:space="preserve"> </w:t>
      </w:r>
      <w:r w:rsidRPr="00C9542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9542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63116541"/>
      <w:bookmarkStart w:id="6" w:name="_Hlk63111904"/>
      <w:r>
        <w:rPr>
          <w:rFonts w:ascii="Times New Roman" w:hAnsi="Times New Roman" w:cs="Times New Roman"/>
          <w:sz w:val="28"/>
          <w:szCs w:val="28"/>
        </w:rPr>
        <w:t>проводится проверка</w:t>
      </w:r>
      <w:r w:rsidRPr="00C95425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Pr="00C95425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C95425">
        <w:rPr>
          <w:rFonts w:ascii="Times New Roman" w:hAnsi="Times New Roman" w:cs="Times New Roman"/>
          <w:sz w:val="28"/>
          <w:szCs w:val="28"/>
        </w:rPr>
        <w:t>, в том числе в части дости</w:t>
      </w:r>
      <w:r>
        <w:rPr>
          <w:rFonts w:ascii="Times New Roman" w:hAnsi="Times New Roman" w:cs="Times New Roman"/>
          <w:sz w:val="28"/>
          <w:szCs w:val="28"/>
        </w:rPr>
        <w:t>жения результатов,</w:t>
      </w:r>
      <w:r w:rsidRPr="00C95425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C95425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C95425">
        <w:rPr>
          <w:rFonts w:ascii="Times New Roman" w:hAnsi="Times New Roman" w:cs="Times New Roman"/>
          <w:sz w:val="28"/>
          <w:szCs w:val="28"/>
        </w:rPr>
        <w:t xml:space="preserve"> </w:t>
      </w:r>
      <w:r w:rsidR="001D1073" w:rsidRPr="00C9542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95425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со </w:t>
      </w:r>
      <w:hyperlink r:id="rId9">
        <w:r w:rsidRPr="00C9542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C954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C9542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C9542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7D0D59" w:rsidRPr="00C95425" w:rsidRDefault="007D0D59" w:rsidP="007D0D5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52. </w:t>
      </w:r>
      <w:r w:rsidRPr="00C95425">
        <w:rPr>
          <w:rFonts w:ascii="Times New Roman" w:eastAsia="Calibri" w:hAnsi="Times New Roman" w:cs="Times New Roman"/>
          <w:sz w:val="28"/>
          <w:szCs w:val="28"/>
        </w:rPr>
        <w:t>В случае нарушени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получателем субсидии </w:t>
      </w:r>
      <w:r w:rsidRPr="00C95425">
        <w:rPr>
          <w:rFonts w:ascii="Times New Roman" w:eastAsia="Calibri" w:hAnsi="Times New Roman" w:cs="Times New Roman"/>
          <w:sz w:val="28"/>
          <w:szCs w:val="28"/>
        </w:rPr>
        <w:t>условий</w:t>
      </w:r>
      <w:r>
        <w:rPr>
          <w:rFonts w:ascii="Times New Roman" w:eastAsia="Calibri" w:hAnsi="Times New Roman" w:cs="Times New Roman"/>
          <w:sz w:val="28"/>
          <w:szCs w:val="28"/>
        </w:rPr>
        <w:t>, установленных при п</w:t>
      </w:r>
      <w:r w:rsidRPr="00C95425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субсидии, выявленного, 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в том числе по фактам проверок, проведенных органом муниципального финансового контроля Администрации, </w:t>
      </w:r>
      <w:bookmarkEnd w:id="5"/>
      <w:r w:rsidRPr="00C95425">
        <w:rPr>
          <w:rFonts w:ascii="Times New Roman" w:eastAsia="Calibri" w:hAnsi="Times New Roman" w:cs="Times New Roman"/>
          <w:sz w:val="28"/>
          <w:szCs w:val="28"/>
        </w:rPr>
        <w:t>субси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дии 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подлежат возврату в бюджет Венгеровского района Новосибирской области в течение 30 рабочих дней со дня предъявления Администрацией требования о возврате. </w:t>
      </w:r>
    </w:p>
    <w:p w:rsidR="007D0D59" w:rsidRPr="00C95425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невозврата субсидии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 в указанные сроки Администрация обязана принять меры для возврата субсиди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 в судебном порядке.</w:t>
      </w:r>
    </w:p>
    <w:p w:rsidR="007D0D59" w:rsidRDefault="007D0D59" w:rsidP="007D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53</w:t>
      </w:r>
      <w:r w:rsidRPr="00C9542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 по итогам года предоставления субси</w:t>
      </w:r>
      <w:r>
        <w:rPr>
          <w:rFonts w:ascii="Times New Roman" w:eastAsia="Calibri" w:hAnsi="Times New Roman" w:cs="Times New Roman"/>
          <w:sz w:val="28"/>
          <w:szCs w:val="28"/>
        </w:rPr>
        <w:t>дии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значений </w:t>
      </w:r>
      <w:r w:rsidRPr="00C95425">
        <w:rPr>
          <w:rFonts w:ascii="Times New Roman" w:eastAsia="Calibri" w:hAnsi="Times New Roman" w:cs="Times New Roman"/>
          <w:sz w:val="28"/>
          <w:szCs w:val="28"/>
        </w:rPr>
        <w:t>ре</w:t>
      </w:r>
      <w:r>
        <w:rPr>
          <w:rFonts w:ascii="Times New Roman" w:eastAsia="Calibri" w:hAnsi="Times New Roman" w:cs="Times New Roman"/>
          <w:sz w:val="28"/>
          <w:szCs w:val="28"/>
        </w:rPr>
        <w:t>зультатов,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 субсиди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95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701">
        <w:rPr>
          <w:rFonts w:ascii="Times New Roman" w:eastAsia="Calibri" w:hAnsi="Times New Roman" w:cs="Times New Roman"/>
          <w:sz w:val="28"/>
          <w:szCs w:val="28"/>
        </w:rPr>
        <w:t xml:space="preserve">в полном объеме </w:t>
      </w:r>
      <w:r w:rsidRPr="00C95425">
        <w:rPr>
          <w:rFonts w:ascii="Times New Roman" w:eastAsia="Calibri" w:hAnsi="Times New Roman" w:cs="Times New Roman"/>
          <w:sz w:val="28"/>
          <w:szCs w:val="28"/>
        </w:rPr>
        <w:t>подлежат возврату в бюджет Венгеровского района Новосибирской области в течение 30 рабочих дней со дня предъявления Администрацией требования о возврате.</w:t>
      </w:r>
    </w:p>
    <w:bookmarkEnd w:id="6"/>
    <w:p w:rsidR="00CA464A" w:rsidRDefault="00CA464A" w:rsidP="006E19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CA464A" w:rsidSect="006E196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A464A" w:rsidTr="00CA464A">
        <w:tc>
          <w:tcPr>
            <w:tcW w:w="7393" w:type="dxa"/>
          </w:tcPr>
          <w:p w:rsidR="00CA464A" w:rsidRDefault="00CA464A" w:rsidP="00CA4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393" w:type="dxa"/>
          </w:tcPr>
          <w:p w:rsidR="00CA464A" w:rsidRPr="000554DC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субсидий хозяйствующим субъектам 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муниципальной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торговли в Венгеровском районе </w:t>
            </w:r>
          </w:p>
          <w:p w:rsidR="00CA464A" w:rsidRDefault="00CA464A" w:rsidP="00CA464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 w:rsidRPr="000B5D1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464A" w:rsidRDefault="00CA464A" w:rsidP="00CA4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</w:p>
        </w:tc>
      </w:tr>
    </w:tbl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743"/>
        <w:jc w:val="right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743"/>
        <w:jc w:val="right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743"/>
        <w:jc w:val="right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CA464A" w:rsidRPr="004C0137" w:rsidRDefault="00CA464A" w:rsidP="00CA464A">
      <w:pPr>
        <w:autoSpaceDE w:val="0"/>
        <w:autoSpaceDN w:val="0"/>
        <w:adjustRightInd w:val="0"/>
        <w:spacing w:after="0" w:line="240" w:lineRule="auto"/>
        <w:ind w:firstLine="7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13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</w:t>
      </w: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013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Pr="004C0137">
        <w:rPr>
          <w:rFonts w:ascii="Times New Roman" w:hAnsi="Times New Roman" w:cs="Times New Roman"/>
          <w:sz w:val="28"/>
          <w:szCs w:val="28"/>
        </w:rPr>
        <w:t xml:space="preserve"> финансовой поддержки </w:t>
      </w: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3402"/>
        <w:gridCol w:w="3260"/>
        <w:gridCol w:w="4772"/>
      </w:tblGrid>
      <w:tr w:rsidR="00CA464A" w:rsidRPr="002D287B" w:rsidTr="009308BD">
        <w:tc>
          <w:tcPr>
            <w:tcW w:w="648" w:type="dxa"/>
          </w:tcPr>
          <w:p w:rsidR="00CA464A" w:rsidRPr="002D287B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87B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CA464A" w:rsidRPr="002D287B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8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6" w:type="dxa"/>
          </w:tcPr>
          <w:p w:rsidR="00CA464A" w:rsidRPr="002D287B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2D287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3402" w:type="dxa"/>
          </w:tcPr>
          <w:p w:rsidR="00CA464A" w:rsidRPr="002D287B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87B">
              <w:rPr>
                <w:rFonts w:ascii="Times New Roman" w:hAnsi="Times New Roman" w:cs="Times New Roman"/>
                <w:sz w:val="28"/>
                <w:szCs w:val="28"/>
              </w:rPr>
              <w:t>Категория получателей</w:t>
            </w:r>
          </w:p>
        </w:tc>
        <w:tc>
          <w:tcPr>
            <w:tcW w:w="3260" w:type="dxa"/>
          </w:tcPr>
          <w:p w:rsidR="00CA464A" w:rsidRPr="002D287B" w:rsidRDefault="008C6D48" w:rsidP="008C6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субсидии </w:t>
            </w:r>
          </w:p>
        </w:tc>
        <w:tc>
          <w:tcPr>
            <w:tcW w:w="4772" w:type="dxa"/>
          </w:tcPr>
          <w:p w:rsidR="00CA464A" w:rsidRPr="002D287B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87B">
              <w:rPr>
                <w:rFonts w:ascii="Times New Roman" w:hAnsi="Times New Roman" w:cs="Times New Roman"/>
                <w:sz w:val="28"/>
                <w:szCs w:val="28"/>
              </w:rPr>
              <w:t>Величина поддержки и порядок предоставления</w:t>
            </w:r>
          </w:p>
        </w:tc>
      </w:tr>
      <w:tr w:rsidR="00CA464A" w:rsidRPr="004C0137" w:rsidTr="009308BD">
        <w:tc>
          <w:tcPr>
            <w:tcW w:w="648" w:type="dxa"/>
          </w:tcPr>
          <w:p w:rsidR="00CA464A" w:rsidRPr="004C0137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1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6" w:type="dxa"/>
          </w:tcPr>
          <w:p w:rsidR="00CA464A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Субсидирование затрат </w:t>
            </w:r>
            <w:r w:rsidRPr="008A3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компенсацию расхо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дов, </w:t>
            </w:r>
            <w:r w:rsidRPr="008A3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доставке автомобильным транспортом социально значимых товаров в населенные пункты, в которых отсутствуют объекты торговли</w:t>
            </w:r>
            <w:r w:rsidRPr="004C0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64A" w:rsidRPr="004C0137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464A" w:rsidRPr="004C0137" w:rsidRDefault="00CA464A" w:rsidP="00CA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Хозяйствующие субъекты, осуществляющие торговую деятельность в населенных пунктах Венгеровского района</w:t>
            </w:r>
            <w:r w:rsidR="00473589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в которых отсутствуют объекты торговли.</w:t>
            </w:r>
          </w:p>
        </w:tc>
        <w:tc>
          <w:tcPr>
            <w:tcW w:w="3260" w:type="dxa"/>
          </w:tcPr>
          <w:p w:rsidR="00CA464A" w:rsidRDefault="005E56B5" w:rsidP="00DD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858CC">
              <w:rPr>
                <w:rFonts w:ascii="Times New Roman" w:hAnsi="Times New Roman"/>
                <w:sz w:val="28"/>
                <w:szCs w:val="28"/>
              </w:rPr>
              <w:t>топроцент</w:t>
            </w:r>
            <w:r w:rsidR="00DD38D4">
              <w:rPr>
                <w:rFonts w:ascii="Times New Roman" w:hAnsi="Times New Roman"/>
                <w:sz w:val="28"/>
                <w:szCs w:val="28"/>
              </w:rPr>
              <w:t>ное</w:t>
            </w:r>
            <w:r w:rsidR="00975472">
              <w:rPr>
                <w:rFonts w:ascii="Times New Roman" w:hAnsi="Times New Roman"/>
                <w:sz w:val="28"/>
                <w:szCs w:val="28"/>
              </w:rPr>
              <w:t xml:space="preserve"> соблюде</w:t>
            </w:r>
            <w:r w:rsidR="00651E08">
              <w:rPr>
                <w:rFonts w:ascii="Times New Roman" w:hAnsi="Times New Roman"/>
                <w:sz w:val="28"/>
                <w:szCs w:val="28"/>
              </w:rPr>
              <w:t>ни</w:t>
            </w:r>
            <w:r w:rsidR="00DD38D4">
              <w:rPr>
                <w:rFonts w:ascii="Times New Roman" w:hAnsi="Times New Roman"/>
                <w:sz w:val="28"/>
                <w:szCs w:val="28"/>
              </w:rPr>
              <w:t>е</w:t>
            </w:r>
            <w:r w:rsidR="00975472">
              <w:rPr>
                <w:rFonts w:ascii="Times New Roman" w:hAnsi="Times New Roman"/>
                <w:sz w:val="28"/>
                <w:szCs w:val="28"/>
              </w:rPr>
              <w:t xml:space="preserve"> получателем субсидии </w:t>
            </w:r>
            <w:r w:rsidR="00CA464A">
              <w:rPr>
                <w:rFonts w:ascii="Times New Roman" w:hAnsi="Times New Roman"/>
                <w:sz w:val="28"/>
                <w:szCs w:val="28"/>
              </w:rPr>
              <w:t>Перечня товаров первой необходим</w:t>
            </w:r>
            <w:r w:rsidR="00F52DFA">
              <w:rPr>
                <w:rFonts w:ascii="Times New Roman" w:hAnsi="Times New Roman"/>
                <w:sz w:val="28"/>
                <w:szCs w:val="28"/>
              </w:rPr>
              <w:t>ости для реализации в населенные пункты</w:t>
            </w:r>
            <w:r w:rsidR="00CA464A">
              <w:rPr>
                <w:rFonts w:ascii="Times New Roman" w:hAnsi="Times New Roman"/>
                <w:sz w:val="28"/>
                <w:szCs w:val="28"/>
              </w:rPr>
              <w:t>, в которых отсутствуют объекты торговли</w:t>
            </w:r>
            <w:r w:rsidR="00651E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38D4" w:rsidRPr="004C0137" w:rsidRDefault="00DD38D4" w:rsidP="00DD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CA464A" w:rsidRDefault="00CA464A" w:rsidP="00CA464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Возмещение 100% от суммы фактически понесенных торговых расходов </w:t>
            </w:r>
            <w:r w:rsidRPr="008A3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доставке автомобильным транспортом социально значимых товаров в населенные пункты, в которых отсутствуют объекты торговли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но не более средств заявленных в муниципальной программе.</w:t>
            </w:r>
          </w:p>
          <w:p w:rsidR="009308BD" w:rsidRPr="00841570" w:rsidRDefault="009308BD" w:rsidP="0093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570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субсидий, не должна превышать размер фактически уплаченных получателем субсидии налогов в консолидированный бюджет </w:t>
            </w:r>
            <w:r w:rsidR="00841570" w:rsidRPr="00841570">
              <w:rPr>
                <w:rFonts w:ascii="Times New Roman" w:hAnsi="Times New Roman" w:cs="Times New Roman"/>
                <w:sz w:val="28"/>
                <w:szCs w:val="28"/>
              </w:rPr>
              <w:t>Венгеров</w:t>
            </w:r>
            <w:r w:rsidR="00841570" w:rsidRPr="00841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ского района </w:t>
            </w:r>
            <w:r w:rsidRPr="0084157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за год, предшествующий году предоставления субсидии</w:t>
            </w:r>
          </w:p>
          <w:p w:rsidR="009308BD" w:rsidRPr="00D27FDF" w:rsidRDefault="009308BD" w:rsidP="009308B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570">
              <w:rPr>
                <w:rFonts w:ascii="Times New Roman" w:hAnsi="Times New Roman" w:cs="Times New Roman"/>
                <w:sz w:val="28"/>
                <w:szCs w:val="28"/>
              </w:rPr>
              <w:t>Субсидия перечисляется единовременно.</w:t>
            </w:r>
          </w:p>
        </w:tc>
      </w:tr>
      <w:tr w:rsidR="00CA464A" w:rsidRPr="004C0137" w:rsidTr="009308BD">
        <w:tc>
          <w:tcPr>
            <w:tcW w:w="648" w:type="dxa"/>
          </w:tcPr>
          <w:p w:rsidR="00CA464A" w:rsidRPr="004C0137" w:rsidRDefault="00CA464A" w:rsidP="00CA4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46" w:type="dxa"/>
          </w:tcPr>
          <w:p w:rsidR="00CA464A" w:rsidRPr="009555B2" w:rsidRDefault="00CA464A" w:rsidP="00CA464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Субсидирование части затрат на компенсацию расходов, связанных с распространением печатной продукции с использованием нестационарных объектов</w:t>
            </w:r>
          </w:p>
          <w:p w:rsidR="00CA464A" w:rsidRDefault="00CA464A" w:rsidP="00CA4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464A" w:rsidRDefault="00CA464A" w:rsidP="00CA464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Хозяйствующие субъекты, осуществляющие торговую деятельность, с использованием нестационарных торговых объектов, реализующие печатную продукцию не менее 10 месяцев в календарном году.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в торговом ассортименте печатной продукции не менее трех наименований печатных изданий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464A" w:rsidRDefault="00CA464A" w:rsidP="00CA464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A464A" w:rsidRPr="004C0137" w:rsidRDefault="00CA464A" w:rsidP="00CA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обязательств по расширению торгового ассортимента, не менее одного наименования печатной продукции в год. </w:t>
            </w:r>
          </w:p>
        </w:tc>
        <w:tc>
          <w:tcPr>
            <w:tcW w:w="4772" w:type="dxa"/>
          </w:tcPr>
          <w:p w:rsidR="00CA464A" w:rsidRDefault="00CA464A" w:rsidP="00CA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Возмещение 50% от суммы фактически понесенных торговых расходов, на приобретение печатной продукции, но не более средств заявленных в муниципальной программе. </w:t>
            </w:r>
          </w:p>
          <w:p w:rsidR="009308BD" w:rsidRPr="00841570" w:rsidRDefault="009308BD" w:rsidP="0093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570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субсидий, не должна превышать размер фактически уплаченных получателем субсидии налогов в консолидированный бюджет </w:t>
            </w:r>
            <w:r w:rsidR="00841570"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Венгеровского района </w:t>
            </w:r>
            <w:r w:rsidRPr="0084157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за год, предшествующий году предоставления субсидии</w:t>
            </w:r>
            <w:r w:rsidR="00841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8BD" w:rsidRPr="004C0137" w:rsidRDefault="009308BD" w:rsidP="0093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570">
              <w:rPr>
                <w:rFonts w:ascii="Times New Roman" w:hAnsi="Times New Roman" w:cs="Times New Roman"/>
                <w:sz w:val="28"/>
                <w:szCs w:val="28"/>
              </w:rPr>
              <w:t>Субсидия перечисляется единовременно.</w:t>
            </w:r>
          </w:p>
        </w:tc>
      </w:tr>
    </w:tbl>
    <w:p w:rsidR="00CA464A" w:rsidRDefault="00CA464A" w:rsidP="00CA464A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CA464A" w:rsidRDefault="00CA464A" w:rsidP="00CA464A">
      <w:pPr>
        <w:autoSpaceDE w:val="0"/>
        <w:autoSpaceDN w:val="0"/>
        <w:adjustRightInd w:val="0"/>
        <w:spacing w:after="0" w:line="240" w:lineRule="auto"/>
        <w:ind w:left="5670"/>
        <w:outlineLvl w:val="1"/>
      </w:pPr>
    </w:p>
    <w:p w:rsidR="00CA464A" w:rsidRDefault="00CA464A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  <w:sectPr w:rsidR="00CA464A" w:rsidSect="00CA464A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9D040B" w:rsidRPr="000554DC" w:rsidRDefault="009D040B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64A">
        <w:rPr>
          <w:rFonts w:ascii="Times New Roman" w:hAnsi="Times New Roman" w:cs="Times New Roman"/>
          <w:sz w:val="28"/>
          <w:szCs w:val="28"/>
        </w:rPr>
        <w:t>2</w:t>
      </w:r>
    </w:p>
    <w:p w:rsidR="009D040B" w:rsidRDefault="009D040B" w:rsidP="009D040B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CA464A" w:rsidRDefault="009D040B" w:rsidP="009D040B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6C3E08">
        <w:rPr>
          <w:rFonts w:ascii="Times New Roman" w:hAnsi="Times New Roman" w:cs="Times New Roman"/>
          <w:sz w:val="28"/>
          <w:szCs w:val="28"/>
        </w:rPr>
        <w:t xml:space="preserve">хозяйствующим субъектам </w:t>
      </w:r>
    </w:p>
    <w:p w:rsidR="00CA464A" w:rsidRDefault="00BB7119" w:rsidP="009D040B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9D040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D040B" w:rsidRPr="000B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2E9" w:rsidRDefault="009D040B" w:rsidP="009D040B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муниципальной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0B6A44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6552E9" w:rsidRDefault="00BB7119" w:rsidP="009D040B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</w:t>
      </w:r>
      <w:r w:rsidR="009D040B">
        <w:rPr>
          <w:rFonts w:ascii="Times New Roman" w:hAnsi="Times New Roman" w:cs="Times New Roman"/>
          <w:sz w:val="28"/>
          <w:szCs w:val="28"/>
        </w:rPr>
        <w:t xml:space="preserve"> в Венгеровском районе </w:t>
      </w:r>
    </w:p>
    <w:p w:rsidR="009D040B" w:rsidRDefault="009D040B" w:rsidP="009D040B">
      <w:pPr>
        <w:pStyle w:val="ConsPlusNormal"/>
        <w:widowControl/>
        <w:ind w:left="5387" w:right="-427"/>
        <w:rPr>
          <w:rFonts w:ascii="Times New Roman" w:hAnsi="Times New Roman" w:cs="Times New Roman"/>
        </w:rPr>
      </w:pPr>
      <w:r w:rsidRPr="000B5D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040B" w:rsidRDefault="009D040B" w:rsidP="009D040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</w:rPr>
      </w:pPr>
    </w:p>
    <w:p w:rsidR="009D040B" w:rsidRDefault="009D040B" w:rsidP="009D0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Венгеровского района</w:t>
      </w:r>
    </w:p>
    <w:p w:rsidR="009D040B" w:rsidRDefault="009D040B" w:rsidP="009D0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040B" w:rsidRDefault="009D040B" w:rsidP="009D04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040B" w:rsidRPr="00AE0921" w:rsidRDefault="009D040B" w:rsidP="009D040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9D040B" w:rsidRDefault="009D040B" w:rsidP="009D040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 xml:space="preserve">на участие в отборе для предоставления субсидии в целях оказания финансовой поддержки </w:t>
      </w:r>
      <w:r w:rsidR="005703C4">
        <w:rPr>
          <w:rFonts w:ascii="Times New Roman" w:hAnsi="Times New Roman" w:cs="Times New Roman"/>
          <w:sz w:val="28"/>
          <w:szCs w:val="24"/>
        </w:rPr>
        <w:t>хозяйствующим субъектам</w:t>
      </w:r>
      <w:r w:rsidRPr="00AE0921">
        <w:rPr>
          <w:rFonts w:ascii="Times New Roman" w:hAnsi="Times New Roman" w:cs="Times New Roman"/>
          <w:sz w:val="28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9308BD" w:rsidRPr="007469FA" w:rsidRDefault="009308BD" w:rsidP="009308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9308BD" w:rsidRPr="00AE0921" w:rsidRDefault="009308BD" w:rsidP="009308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9308BD" w:rsidRPr="00AE0921" w:rsidRDefault="009308BD" w:rsidP="009308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отборе для предоставления в </w:t>
      </w:r>
      <w:r w:rsidRPr="00AE0921">
        <w:rPr>
          <w:rFonts w:ascii="Times New Roman" w:hAnsi="Times New Roman" w:cs="Times New Roman"/>
          <w:sz w:val="28"/>
          <w:szCs w:val="24"/>
        </w:rPr>
        <w:t>20___ году 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</w:t>
      </w:r>
      <w:r w:rsidR="005F5A6E">
        <w:rPr>
          <w:rFonts w:ascii="Times New Roman" w:hAnsi="Times New Roman" w:cs="Times New Roman"/>
          <w:sz w:val="28"/>
          <w:szCs w:val="24"/>
        </w:rPr>
        <w:t xml:space="preserve">хозяйствующим субъектам </w:t>
      </w:r>
      <w:r w:rsidRPr="00AE0921">
        <w:rPr>
          <w:rFonts w:ascii="Times New Roman" w:hAnsi="Times New Roman" w:cs="Times New Roman"/>
          <w:sz w:val="28"/>
          <w:szCs w:val="24"/>
        </w:rPr>
        <w:t>в форме 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  <w:r w:rsidR="000A770A">
        <w:rPr>
          <w:rFonts w:ascii="Times New Roman" w:hAnsi="Times New Roman" w:cs="Times New Roman"/>
          <w:sz w:val="28"/>
          <w:szCs w:val="24"/>
        </w:rPr>
        <w:t>_____</w:t>
      </w:r>
      <w:r w:rsidR="005F5A6E">
        <w:rPr>
          <w:rFonts w:ascii="Times New Roman" w:hAnsi="Times New Roman" w:cs="Times New Roman"/>
          <w:sz w:val="28"/>
          <w:szCs w:val="24"/>
        </w:rPr>
        <w:t>______________________</w:t>
      </w:r>
    </w:p>
    <w:p w:rsidR="009308BD" w:rsidRPr="00AE0921" w:rsidRDefault="009308BD" w:rsidP="009308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9308BD" w:rsidRPr="00AE0921" w:rsidRDefault="009308BD" w:rsidP="009308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AE0921">
        <w:rPr>
          <w:rFonts w:ascii="Times New Roman" w:hAnsi="Times New Roman" w:cs="Times New Roman"/>
          <w:sz w:val="28"/>
          <w:szCs w:val="24"/>
        </w:rPr>
        <w:t>ведения о</w:t>
      </w:r>
      <w:r>
        <w:rPr>
          <w:rFonts w:ascii="Times New Roman" w:hAnsi="Times New Roman" w:cs="Times New Roman"/>
          <w:sz w:val="28"/>
          <w:szCs w:val="24"/>
        </w:rPr>
        <w:t xml:space="preserve"> юридическом лице </w:t>
      </w:r>
      <w:r w:rsidRPr="00AE0921">
        <w:rPr>
          <w:rFonts w:ascii="Times New Roman" w:hAnsi="Times New Roman" w:cs="Times New Roman"/>
          <w:sz w:val="28"/>
          <w:szCs w:val="24"/>
        </w:rPr>
        <w:t>(индивидуальном предпринимателе):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3969"/>
      </w:tblGrid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ОГРН / ОГРНИП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ИНН / КПП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6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регистрации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6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регистрации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 осуществления деятельности </w:t>
            </w: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указываются все обособленные подразделения юридического лица, осуществляющие деятельность на территории </w:t>
            </w:r>
            <w:r w:rsidR="00841570"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Венгеровского района </w:t>
            </w: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области)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(для организаций), </w:t>
            </w:r>
          </w:p>
          <w:p w:rsidR="009308BD" w:rsidRPr="007306F4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адрес регистрации (для индивидуального предпринимателя) с указанием индекса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организации </w:t>
            </w:r>
          </w:p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(индивидуального предпринимателя)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лицо, номер телефона контактного лица 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D" w:rsidRPr="00D341BE" w:rsidTr="00D7701F">
        <w:trPr>
          <w:trHeight w:val="895"/>
        </w:trPr>
        <w:tc>
          <w:tcPr>
            <w:tcW w:w="629" w:type="dxa"/>
          </w:tcPr>
          <w:p w:rsidR="009308BD" w:rsidRPr="00300029" w:rsidRDefault="009308BD" w:rsidP="00D770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страхователя в территориальном органе Пенсионного фонда Российской Федерации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лицензия на осуществление видов деятельности в случае, если в соответствии с </w:t>
            </w:r>
            <w:r w:rsidRPr="007306F4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действующим</w:t>
            </w: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требуется лицензирование данного вида деятельности 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указать «да» или «нет»</w:t>
            </w:r>
          </w:p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если да, указать номер, дата выдачи</w:t>
            </w:r>
          </w:p>
        </w:tc>
      </w:tr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06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8BD" w:rsidRPr="00D341BE" w:rsidTr="00D7701F">
        <w:tc>
          <w:tcPr>
            <w:tcW w:w="629" w:type="dxa"/>
          </w:tcPr>
          <w:p w:rsidR="009308BD" w:rsidRPr="00D341BE" w:rsidRDefault="009308BD" w:rsidP="00D7701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7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06F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оказания финансовой поддержки</w:t>
            </w:r>
          </w:p>
        </w:tc>
        <w:tc>
          <w:tcPr>
            <w:tcW w:w="3969" w:type="dxa"/>
          </w:tcPr>
          <w:p w:rsidR="009308BD" w:rsidRPr="007306F4" w:rsidRDefault="009308BD" w:rsidP="00D770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8BD" w:rsidRDefault="009308BD" w:rsidP="009308B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9308BD" w:rsidRDefault="009308BD" w:rsidP="009308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9308BD" w:rsidRPr="007469FA" w:rsidRDefault="009308BD" w:rsidP="009308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9308BD" w:rsidRPr="003A6420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имеет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возврату в </w:t>
      </w:r>
      <w:r w:rsidR="00841570">
        <w:rPr>
          <w:rFonts w:ascii="Times New Roman" w:hAnsi="Times New Roman" w:cs="Times New Roman"/>
          <w:sz w:val="28"/>
          <w:szCs w:val="24"/>
        </w:rPr>
        <w:t>районный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бюджет субсидий, бюджетных инвестиций, предоставленных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3A6420">
        <w:rPr>
          <w:rFonts w:ascii="Times New Roman" w:hAnsi="Times New Roman" w:cs="Times New Roman"/>
          <w:sz w:val="28"/>
          <w:szCs w:val="24"/>
        </w:rPr>
        <w:t>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>неурегулированной) задолженности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денежным обязательствам перед </w:t>
      </w:r>
      <w:r>
        <w:rPr>
          <w:rFonts w:ascii="Times New Roman" w:hAnsi="Times New Roman" w:cs="Times New Roman"/>
          <w:sz w:val="28"/>
          <w:szCs w:val="24"/>
        </w:rPr>
        <w:t>Венгеровским ра</w:t>
      </w:r>
      <w:r w:rsidR="00841570">
        <w:rPr>
          <w:rFonts w:ascii="Times New Roman" w:hAnsi="Times New Roman" w:cs="Times New Roman"/>
          <w:sz w:val="28"/>
          <w:szCs w:val="24"/>
        </w:rPr>
        <w:t>йоном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6420">
        <w:rPr>
          <w:rFonts w:ascii="Times New Roman" w:hAnsi="Times New Roman" w:cs="Times New Roman"/>
          <w:sz w:val="28"/>
          <w:szCs w:val="24"/>
        </w:rPr>
        <w:t>Новоси</w:t>
      </w:r>
      <w:r w:rsidR="00841570">
        <w:rPr>
          <w:rFonts w:ascii="Times New Roman" w:hAnsi="Times New Roman" w:cs="Times New Roman"/>
          <w:sz w:val="28"/>
          <w:szCs w:val="24"/>
        </w:rPr>
        <w:t>бирской области</w:t>
      </w:r>
      <w:r w:rsidRPr="003A6420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 xml:space="preserve">юридическое лицо не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3A6420">
        <w:rPr>
          <w:rFonts w:ascii="Times New Roman" w:hAnsi="Times New Roman" w:cs="Times New Roman"/>
          <w:sz w:val="28"/>
          <w:szCs w:val="24"/>
        </w:rPr>
        <w:t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</w:t>
      </w:r>
      <w:r w:rsidRPr="003A6420">
        <w:rPr>
          <w:rFonts w:ascii="Times New Roman" w:hAnsi="Times New Roman" w:cs="Times New Roman"/>
          <w:sz w:val="28"/>
          <w:szCs w:val="24"/>
        </w:rPr>
        <w:lastRenderedPageBreak/>
        <w:t xml:space="preserve">ность его не приостановлена в порядке, предусмотренном законодательством Российской Федерации; </w:t>
      </w:r>
    </w:p>
    <w:p w:rsidR="009308BD" w:rsidRPr="003A6420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индивидуальный предприниматель не прекрати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не получа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средства из </w:t>
      </w:r>
      <w:r>
        <w:rPr>
          <w:rFonts w:ascii="Times New Roman" w:hAnsi="Times New Roman" w:cs="Times New Roman"/>
          <w:sz w:val="28"/>
          <w:szCs w:val="24"/>
        </w:rPr>
        <w:t>бюджета Венгеровского района 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бюджета Новосибирской области в соответствии с иными нормативными правовыми актами </w:t>
      </w:r>
      <w:r>
        <w:rPr>
          <w:rFonts w:ascii="Times New Roman" w:hAnsi="Times New Roman" w:cs="Times New Roman"/>
          <w:sz w:val="28"/>
          <w:szCs w:val="24"/>
        </w:rPr>
        <w:t xml:space="preserve">Венгеровского района и </w:t>
      </w:r>
      <w:r w:rsidRPr="003A6420">
        <w:rPr>
          <w:rFonts w:ascii="Times New Roman" w:hAnsi="Times New Roman" w:cs="Times New Roman"/>
          <w:sz w:val="28"/>
          <w:szCs w:val="24"/>
        </w:rPr>
        <w:t>Новосибирской области на це</w:t>
      </w:r>
      <w:r>
        <w:rPr>
          <w:rFonts w:ascii="Times New Roman" w:hAnsi="Times New Roman" w:cs="Times New Roman"/>
          <w:sz w:val="28"/>
          <w:szCs w:val="24"/>
        </w:rPr>
        <w:t>ли оказания финансовой поддержки в форме, указанной в настоящей заявке.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</w:t>
      </w:r>
      <w:r>
        <w:rPr>
          <w:rFonts w:ascii="Times New Roman" w:hAnsi="Times New Roman" w:cs="Times New Roman"/>
          <w:sz w:val="28"/>
          <w:szCs w:val="24"/>
        </w:rPr>
        <w:t xml:space="preserve">ждает </w:t>
      </w:r>
      <w:r w:rsidRPr="00AE0921">
        <w:rPr>
          <w:rFonts w:ascii="Times New Roman" w:hAnsi="Times New Roman" w:cs="Times New Roman"/>
          <w:sz w:val="28"/>
          <w:szCs w:val="24"/>
        </w:rPr>
        <w:t>отсутствие в составе заявки договоров (иных документов, подтверждающих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произведенные затраты), заключенных с аффилированными лицами, определяемыми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соответствии со статьей </w:t>
      </w:r>
      <w:r w:rsidRPr="004A7BC5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Закона РСФСР от 22.03.1991 №</w:t>
      </w:r>
      <w:r>
        <w:t> </w:t>
      </w:r>
      <w:r w:rsidRPr="00AE0921">
        <w:rPr>
          <w:rFonts w:ascii="Times New Roman" w:hAnsi="Times New Roman" w:cs="Times New Roman"/>
          <w:sz w:val="28"/>
          <w:szCs w:val="24"/>
        </w:rPr>
        <w:t xml:space="preserve">948-1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конкуренции и ограничении монополистической деятельности на товарных</w:t>
      </w:r>
      <w:r>
        <w:rPr>
          <w:rFonts w:ascii="Times New Roman" w:hAnsi="Times New Roman" w:cs="Times New Roman"/>
          <w:sz w:val="28"/>
          <w:szCs w:val="24"/>
        </w:rPr>
        <w:t xml:space="preserve"> рынках».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4F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организация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</w:t>
      </w:r>
      <w:r>
        <w:rPr>
          <w:rFonts w:ascii="Times New Roman" w:hAnsi="Times New Roman" w:cs="Times New Roman"/>
          <w:sz w:val="28"/>
          <w:szCs w:val="28"/>
        </w:rPr>
        <w:t>администрацию Венгеровского района</w:t>
      </w:r>
      <w:r w:rsidRPr="005C2C4F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юридического лица (индивидуальный предприниматель)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дает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</w:t>
      </w:r>
      <w:r>
        <w:rPr>
          <w:rFonts w:ascii="Times New Roman" w:hAnsi="Times New Roman" w:cs="Times New Roman"/>
          <w:sz w:val="28"/>
          <w:szCs w:val="24"/>
        </w:rPr>
        <w:t>даваемой</w:t>
      </w:r>
      <w:r w:rsidRPr="00DC74F5">
        <w:rPr>
          <w:rFonts w:ascii="Times New Roman" w:hAnsi="Times New Roman" w:cs="Times New Roman"/>
          <w:sz w:val="28"/>
          <w:szCs w:val="24"/>
        </w:rPr>
        <w:t xml:space="preserve">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9308BD" w:rsidRDefault="009308BD" w:rsidP="009308BD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>
        <w:rPr>
          <w:rFonts w:ascii="Times New Roman" w:hAnsi="Times New Roman" w:cs="Times New Roman"/>
          <w:sz w:val="28"/>
          <w:szCs w:val="24"/>
        </w:rPr>
        <w:t xml:space="preserve"> 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>
        <w:rPr>
          <w:rFonts w:ascii="Times New Roman" w:hAnsi="Times New Roman" w:cs="Times New Roman"/>
          <w:sz w:val="28"/>
          <w:szCs w:val="24"/>
        </w:rPr>
        <w:t xml:space="preserve"> субсидии;</w:t>
      </w:r>
    </w:p>
    <w:p w:rsidR="009308BD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9308BD" w:rsidRPr="00AE0921" w:rsidRDefault="009308BD" w:rsidP="009308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9308BD" w:rsidRPr="00AE0921" w:rsidRDefault="009308BD" w:rsidP="009308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308BD" w:rsidRPr="00AE0921" w:rsidRDefault="009308BD" w:rsidP="009308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4"/>
        </w:rPr>
        <w:t xml:space="preserve">юридического лица                                                                                                                            </w:t>
      </w:r>
    </w:p>
    <w:p w:rsidR="009308BD" w:rsidRPr="00AE0921" w:rsidRDefault="009308BD" w:rsidP="009308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 w:cs="Times New Roman"/>
          <w:sz w:val="28"/>
          <w:szCs w:val="24"/>
        </w:rPr>
        <w:t>предприниматель)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   (_________________)</w:t>
      </w:r>
    </w:p>
    <w:p w:rsidR="009308BD" w:rsidRPr="00AE0921" w:rsidRDefault="009308BD" w:rsidP="009308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308BD" w:rsidRPr="00AE0921" w:rsidRDefault="009308BD" w:rsidP="009308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 ___________________________   (____________________)</w:t>
      </w:r>
    </w:p>
    <w:p w:rsidR="000A770A" w:rsidRDefault="009308BD" w:rsidP="009308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9308BD" w:rsidRPr="00B314B4" w:rsidRDefault="009308BD" w:rsidP="009308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«___» _____________ 20___ г.</w:t>
      </w:r>
    </w:p>
    <w:p w:rsidR="006E1964" w:rsidRDefault="006E1964" w:rsidP="006E1964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E1964" w:rsidSect="006E196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75A57" w:rsidRPr="000554DC" w:rsidRDefault="00D75A57" w:rsidP="00D75A57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7358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75A57" w:rsidRDefault="00D75A57" w:rsidP="00D75A57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D75A57" w:rsidRDefault="00D75A57" w:rsidP="00D75A57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хозяйствующим субъектам в рамках реализации мероприятий</w:t>
      </w:r>
      <w:r w:rsidRPr="000B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57" w:rsidRDefault="00D75A57" w:rsidP="00D75A57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муниципальной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0B6A44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торговли в Венгеровском районе </w:t>
      </w:r>
    </w:p>
    <w:p w:rsidR="00D75A57" w:rsidRDefault="00D75A57" w:rsidP="00D75A57">
      <w:pPr>
        <w:pStyle w:val="ConsPlusNormal"/>
        <w:widowControl/>
        <w:ind w:left="5387" w:right="-427"/>
        <w:rPr>
          <w:rFonts w:ascii="Times New Roman" w:hAnsi="Times New Roman" w:cs="Times New Roman"/>
        </w:rPr>
      </w:pPr>
      <w:r w:rsidRPr="000B5D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52E9" w:rsidRDefault="006552E9" w:rsidP="006552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A57" w:rsidRPr="008D241A" w:rsidRDefault="00D75A57" w:rsidP="006552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A57" w:rsidRDefault="006552E9" w:rsidP="00D75A57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8A289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552E9" w:rsidRPr="00AF4ABA" w:rsidRDefault="006552E9" w:rsidP="00D75A57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AF4ABA">
        <w:rPr>
          <w:rFonts w:ascii="Times New Roman" w:hAnsi="Times New Roman" w:cs="Times New Roman"/>
          <w:sz w:val="28"/>
          <w:szCs w:val="28"/>
        </w:rPr>
        <w:t>документов</w:t>
      </w:r>
      <w:r w:rsidRPr="00AF4ABA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AF4ABA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D75A57" w:rsidRPr="00AF4ABA">
        <w:rPr>
          <w:rFonts w:ascii="Times New Roman" w:hAnsi="Times New Roman" w:cs="Times New Roman"/>
          <w:sz w:val="28"/>
          <w:szCs w:val="28"/>
        </w:rPr>
        <w:t>хозяйствующим субъектам</w:t>
      </w:r>
    </w:p>
    <w:p w:rsidR="006552E9" w:rsidRDefault="006552E9" w:rsidP="006552E9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AF4ABA" w:rsidRDefault="00AF4ABA" w:rsidP="006552E9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AF4ABA" w:rsidRDefault="00AF4ABA" w:rsidP="006552E9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AF4ABA" w:rsidRPr="00AF4ABA" w:rsidRDefault="00AF4ABA" w:rsidP="00AF4AB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4ABA">
        <w:rPr>
          <w:rFonts w:ascii="Times New Roman" w:hAnsi="Times New Roman" w:cs="Times New Roman"/>
          <w:sz w:val="28"/>
          <w:szCs w:val="28"/>
        </w:rPr>
        <w:t xml:space="preserve">1.Перечень документов, необходимых для получения хозяйствующими субъектами финансовой поддержки в форме субсидирования части затрат </w:t>
      </w:r>
      <w:r w:rsidRPr="00AF4ABA">
        <w:rPr>
          <w:rFonts w:ascii="Times New Roman" w:hAnsi="Times New Roman" w:cs="Times New Roman"/>
          <w:color w:val="000000"/>
          <w:sz w:val="28"/>
          <w:szCs w:val="28"/>
        </w:rPr>
        <w:t>на компенсацию расходов, при доставке автомобильным транспортом социально значимых товаров в населенные пункты, в которых отсутствуют объекты торговли</w:t>
      </w:r>
      <w:r w:rsidRPr="00AF4ABA">
        <w:rPr>
          <w:rFonts w:ascii="Times New Roman" w:hAnsi="Times New Roman" w:cs="Times New Roman"/>
          <w:sz w:val="28"/>
          <w:szCs w:val="28"/>
        </w:rPr>
        <w:t>:</w:t>
      </w:r>
    </w:p>
    <w:p w:rsidR="00D75A57" w:rsidRPr="00D77C9A" w:rsidRDefault="00D75A57" w:rsidP="006552E9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6552E9" w:rsidRPr="00D77C9A" w:rsidRDefault="006552E9" w:rsidP="00D75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</w:t>
      </w:r>
      <w:r w:rsidR="0027478C">
        <w:rPr>
          <w:rFonts w:ascii="Times New Roman" w:hAnsi="Times New Roman" w:cs="Times New Roman"/>
          <w:sz w:val="28"/>
          <w:szCs w:val="28"/>
        </w:rPr>
        <w:t>ержки (Приложение</w:t>
      </w:r>
      <w:r w:rsidR="00997277">
        <w:rPr>
          <w:rFonts w:ascii="Times New Roman" w:hAnsi="Times New Roman" w:cs="Times New Roman"/>
          <w:sz w:val="28"/>
          <w:szCs w:val="28"/>
        </w:rPr>
        <w:t xml:space="preserve"> № 2</w:t>
      </w:r>
      <w:r w:rsidR="0027478C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997277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E72D0F" w:rsidRPr="00D77C9A" w:rsidRDefault="00E72D0F" w:rsidP="00E72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C9A">
        <w:rPr>
          <w:rFonts w:ascii="Times New Roman" w:hAnsi="Times New Roman" w:cs="Times New Roman"/>
          <w:sz w:val="28"/>
          <w:szCs w:val="28"/>
        </w:rPr>
        <w:t>копии документов по финансово-хозя</w:t>
      </w:r>
      <w:r>
        <w:rPr>
          <w:rFonts w:ascii="Times New Roman" w:hAnsi="Times New Roman" w:cs="Times New Roman"/>
          <w:sz w:val="28"/>
          <w:szCs w:val="28"/>
        </w:rPr>
        <w:t>йственной деятельности</w:t>
      </w:r>
      <w:r w:rsidR="00A67CE0">
        <w:rPr>
          <w:rFonts w:ascii="Times New Roman" w:hAnsi="Times New Roman" w:cs="Times New Roman"/>
          <w:sz w:val="28"/>
          <w:szCs w:val="28"/>
        </w:rPr>
        <w:t xml:space="preserve"> хозяйствующего субъекта</w:t>
      </w:r>
      <w:r w:rsidRPr="00D77C9A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>
        <w:rPr>
          <w:rFonts w:ascii="Times New Roman" w:hAnsi="Times New Roman" w:cs="Times New Roman"/>
          <w:sz w:val="28"/>
          <w:szCs w:val="28"/>
        </w:rPr>
        <w:t>участником отбора</w:t>
      </w:r>
      <w:r>
        <w:t>:</w:t>
      </w:r>
    </w:p>
    <w:p w:rsidR="00E72D0F" w:rsidRPr="00D77C9A" w:rsidRDefault="00E72D0F" w:rsidP="00E72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E72D0F" w:rsidRPr="00D77C9A" w:rsidRDefault="00E72D0F" w:rsidP="00E72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CE0"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Pr="00D77C9A">
        <w:rPr>
          <w:rFonts w:ascii="Times New Roman" w:hAnsi="Times New Roman" w:cs="Times New Roman"/>
          <w:sz w:val="28"/>
          <w:szCs w:val="2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</w:t>
      </w:r>
      <w:r>
        <w:t>;</w:t>
      </w:r>
    </w:p>
    <w:p w:rsidR="00E72D0F" w:rsidRPr="00D77C9A" w:rsidRDefault="00E72D0F" w:rsidP="00E72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E72D0F" w:rsidRPr="00D77C9A" w:rsidRDefault="00E72D0F" w:rsidP="00E72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E72D0F" w:rsidRPr="00D77C9A" w:rsidRDefault="00E72D0F" w:rsidP="00E72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CE0"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Pr="00D77C9A">
        <w:rPr>
          <w:rFonts w:ascii="Times New Roman" w:hAnsi="Times New Roman" w:cs="Times New Roman"/>
          <w:sz w:val="28"/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E72D0F" w:rsidRPr="00D77C9A" w:rsidRDefault="00E72D0F" w:rsidP="00E72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1256F">
        <w:rPr>
          <w:rFonts w:ascii="Times New Roman" w:hAnsi="Times New Roman" w:cs="Times New Roman"/>
          <w:sz w:val="28"/>
          <w:szCs w:val="28"/>
        </w:rPr>
        <w:t xml:space="preserve">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1160070), по форме, утвержденной приказом ФНС России </w:t>
      </w:r>
      <w:r>
        <w:rPr>
          <w:rFonts w:ascii="Times New Roman" w:hAnsi="Times New Roman" w:cs="Times New Roman"/>
          <w:sz w:val="28"/>
          <w:szCs w:val="28"/>
        </w:rPr>
        <w:t xml:space="preserve">от 21.06.2023№ </w:t>
      </w:r>
      <w:r w:rsidRPr="0061256F">
        <w:rPr>
          <w:rFonts w:ascii="Times New Roman" w:hAnsi="Times New Roman" w:cs="Times New Roman"/>
          <w:sz w:val="28"/>
          <w:szCs w:val="28"/>
        </w:rPr>
        <w:t>ЕД-7-19/402@, за год, предш</w:t>
      </w:r>
      <w:r w:rsidR="004B67AA">
        <w:rPr>
          <w:rFonts w:ascii="Times New Roman" w:hAnsi="Times New Roman" w:cs="Times New Roman"/>
          <w:sz w:val="28"/>
          <w:szCs w:val="28"/>
        </w:rPr>
        <w:t>ествующий году подачи заявки</w:t>
      </w:r>
      <w:r w:rsidRPr="0061256F">
        <w:rPr>
          <w:rFonts w:ascii="Times New Roman" w:hAnsi="Times New Roman" w:cs="Times New Roman"/>
          <w:sz w:val="28"/>
          <w:szCs w:val="28"/>
        </w:rPr>
        <w:t>;</w:t>
      </w:r>
    </w:p>
    <w:p w:rsidR="00E72D0F" w:rsidRPr="00C15FEB" w:rsidRDefault="00E72D0F" w:rsidP="00E72D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224E7C">
        <w:rPr>
          <w:rFonts w:ascii="Times New Roman" w:hAnsi="Times New Roman" w:cs="Times New Roman"/>
          <w:sz w:val="28"/>
          <w:szCs w:val="28"/>
        </w:rPr>
        <w:t xml:space="preserve"> </w:t>
      </w:r>
      <w:r w:rsidRPr="009A3DD8">
        <w:rPr>
          <w:rFonts w:ascii="Times New Roman" w:hAnsi="Times New Roman" w:cs="Times New Roman"/>
          <w:sz w:val="28"/>
          <w:szCs w:val="28"/>
        </w:rPr>
        <w:t>форма расчета по страховым взносам за предшествующий календарный год, утвержденная прик</w:t>
      </w:r>
      <w:r w:rsidR="005F5A6E">
        <w:rPr>
          <w:rFonts w:ascii="Times New Roman" w:hAnsi="Times New Roman" w:cs="Times New Roman"/>
          <w:sz w:val="28"/>
          <w:szCs w:val="28"/>
        </w:rPr>
        <w:t xml:space="preserve">азом ФНС России от 29.09.2022 № </w:t>
      </w:r>
      <w:r w:rsidR="004B67AA">
        <w:rPr>
          <w:rFonts w:ascii="Times New Roman" w:hAnsi="Times New Roman" w:cs="Times New Roman"/>
          <w:sz w:val="28"/>
          <w:szCs w:val="28"/>
        </w:rPr>
        <w:t>ЕД-7-11/878@</w:t>
      </w:r>
      <w:r w:rsidRPr="009A3DD8">
        <w:rPr>
          <w:rFonts w:ascii="Times New Roman" w:hAnsi="Times New Roman" w:cs="Times New Roman"/>
          <w:sz w:val="28"/>
          <w:szCs w:val="28"/>
        </w:rPr>
        <w:t>;</w:t>
      </w:r>
    </w:p>
    <w:p w:rsidR="00186404" w:rsidRPr="00186404" w:rsidRDefault="00186404" w:rsidP="001864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6404">
        <w:rPr>
          <w:rFonts w:ascii="Times New Roman" w:hAnsi="Times New Roman" w:cs="Times New Roman"/>
          <w:sz w:val="28"/>
          <w:szCs w:val="28"/>
        </w:rPr>
        <w:t>) справка о численности работников и среднемесячной заработной плате за последний отчетный квартал, заверенная руководителем юридического лица или индивидуальным предпринимателем (печать при наличии).</w:t>
      </w:r>
    </w:p>
    <w:p w:rsidR="00186404" w:rsidRPr="00186404" w:rsidRDefault="00186404" w:rsidP="001864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404">
        <w:rPr>
          <w:rFonts w:ascii="Times New Roman" w:hAnsi="Times New Roman" w:cs="Times New Roman"/>
          <w:sz w:val="28"/>
          <w:szCs w:val="28"/>
        </w:rPr>
        <w:t>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работников, заверенную руководителем юридического лица или индивидуальным предпринимателем (печать при наличии);</w:t>
      </w:r>
    </w:p>
    <w:p w:rsidR="00186404" w:rsidRPr="00186404" w:rsidRDefault="00186404" w:rsidP="001864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6404">
        <w:rPr>
          <w:rFonts w:ascii="Times New Roman" w:hAnsi="Times New Roman" w:cs="Times New Roman"/>
          <w:sz w:val="28"/>
          <w:szCs w:val="28"/>
        </w:rPr>
        <w:t>) справка о просроченной задолженности по заработной плате по состоянию на первое число месяца подачи заявки, заверенная руководителем и главным бухгалтером, индивидуальным предпринимателем</w:t>
      </w:r>
      <w:r w:rsidR="0037705B">
        <w:rPr>
          <w:rFonts w:ascii="Times New Roman" w:hAnsi="Times New Roman" w:cs="Times New Roman"/>
          <w:sz w:val="28"/>
          <w:szCs w:val="28"/>
        </w:rPr>
        <w:t xml:space="preserve"> </w:t>
      </w:r>
      <w:r w:rsidR="0037705B" w:rsidRPr="00186404">
        <w:rPr>
          <w:rFonts w:ascii="Times New Roman" w:hAnsi="Times New Roman" w:cs="Times New Roman"/>
          <w:sz w:val="28"/>
          <w:szCs w:val="28"/>
        </w:rPr>
        <w:t>(печать 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404" w:rsidRPr="00186404" w:rsidRDefault="00186404" w:rsidP="001864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6404">
        <w:rPr>
          <w:rFonts w:ascii="Times New Roman" w:hAnsi="Times New Roman" w:cs="Times New Roman"/>
          <w:sz w:val="28"/>
          <w:szCs w:val="28"/>
        </w:rPr>
        <w:t>) справка о фактических транспортных и иных торговых расходах по доставке социально значимых товаров в населенные пункты, в которых отсутствуют объекты торговли, заверенная руководителем и главным бухгалтером или индивидуальным предпринимателем с приложением финансовых документов (платежные поручения, кассовые чеки и др.), копий путевых листов, подтверждающих данные расходы, заверенные администрациями сельсоветов, на территории которых расположены населенные пункты, в которых отсутствуют объекты торговли;</w:t>
      </w:r>
    </w:p>
    <w:p w:rsidR="00186404" w:rsidRPr="00186404" w:rsidRDefault="00186404" w:rsidP="001864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6404">
        <w:rPr>
          <w:rFonts w:ascii="Times New Roman" w:hAnsi="Times New Roman" w:cs="Times New Roman"/>
          <w:sz w:val="28"/>
          <w:szCs w:val="28"/>
        </w:rPr>
        <w:t>) справка, подтверждающая осуществление торгового обслуживания населения в населенных пунктах согласно Приложению № 5 к настоящему порядку, и полное обеспечение из перечня товаров первой необходимости для реализации в населенные пункты, в которых отсутствуют объекты торговли (Приложение № 4 к настоящему Порядку), за отчетный период, за который предоставлены расходы, выданная администрацией соответствующего сельсовета Венгеровского района;</w:t>
      </w:r>
    </w:p>
    <w:p w:rsidR="00E72D0F" w:rsidRDefault="00186404" w:rsidP="00D75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справка об утверждении норм расхода горюче-смазочных материалов, заверенная руководителем, </w:t>
      </w:r>
      <w:r w:rsidRPr="0018640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37705B">
        <w:rPr>
          <w:rFonts w:ascii="Times New Roman" w:hAnsi="Times New Roman" w:cs="Times New Roman"/>
          <w:sz w:val="28"/>
          <w:szCs w:val="28"/>
        </w:rPr>
        <w:t xml:space="preserve"> </w:t>
      </w:r>
      <w:r w:rsidR="0037705B" w:rsidRPr="00186404">
        <w:rPr>
          <w:rFonts w:ascii="Times New Roman" w:hAnsi="Times New Roman" w:cs="Times New Roman"/>
          <w:sz w:val="28"/>
          <w:szCs w:val="28"/>
        </w:rPr>
        <w:t>(печать 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CE0" w:rsidRPr="00A67CE0" w:rsidRDefault="00A67CE0" w:rsidP="00A67CE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67CE0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CE0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лиц/выписка из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7AA">
        <w:rPr>
          <w:rFonts w:ascii="Times New Roman" w:hAnsi="Times New Roman" w:cs="Times New Roman"/>
          <w:sz w:val="28"/>
          <w:szCs w:val="28"/>
        </w:rPr>
        <w:t>&lt;*</w:t>
      </w:r>
      <w:r w:rsidRPr="00A67CE0">
        <w:rPr>
          <w:rFonts w:ascii="Times New Roman" w:hAnsi="Times New Roman" w:cs="Times New Roman"/>
          <w:sz w:val="28"/>
          <w:szCs w:val="28"/>
        </w:rPr>
        <w:t>&gt;.</w:t>
      </w:r>
    </w:p>
    <w:p w:rsidR="00A67CE0" w:rsidRDefault="00A67CE0" w:rsidP="00D75A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2E9" w:rsidRDefault="006552E9" w:rsidP="006552E9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6D6701" w:rsidRDefault="006D6701" w:rsidP="001864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701" w:rsidRDefault="006D6701" w:rsidP="001864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701" w:rsidRDefault="006D6701" w:rsidP="001864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701" w:rsidRDefault="006D6701" w:rsidP="001864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701" w:rsidRDefault="006D6701" w:rsidP="001864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701" w:rsidRDefault="006D6701" w:rsidP="001864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701" w:rsidRDefault="006D6701" w:rsidP="001864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701" w:rsidRDefault="006D6701" w:rsidP="001864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701" w:rsidRDefault="006D6701" w:rsidP="001864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701" w:rsidRDefault="006D6701" w:rsidP="001864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701" w:rsidRDefault="006D6701" w:rsidP="001864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6404" w:rsidRDefault="00AF4ABA" w:rsidP="0018640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9403C">
        <w:rPr>
          <w:rFonts w:ascii="Times New Roman" w:hAnsi="Times New Roman" w:cs="Times New Roman"/>
          <w:sz w:val="28"/>
          <w:szCs w:val="28"/>
        </w:rPr>
        <w:lastRenderedPageBreak/>
        <w:t xml:space="preserve">2.Перечень документов, необходимых для получения хозяйствующими субъектами финансовой поддержки в форме </w:t>
      </w:r>
      <w:r w:rsidRPr="0089403C">
        <w:rPr>
          <w:rFonts w:ascii="Times New Roman" w:hAnsi="Times New Roman"/>
          <w:sz w:val="28"/>
          <w:szCs w:val="28"/>
        </w:rPr>
        <w:t xml:space="preserve">субсидирования части затрат </w:t>
      </w:r>
    </w:p>
    <w:p w:rsidR="00186404" w:rsidRDefault="00AF4ABA" w:rsidP="0018640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9403C">
        <w:rPr>
          <w:rFonts w:ascii="Times New Roman" w:hAnsi="Times New Roman"/>
          <w:sz w:val="28"/>
          <w:szCs w:val="28"/>
        </w:rPr>
        <w:t xml:space="preserve">на компенсацию расходов, связанных с распространением печатной </w:t>
      </w:r>
    </w:p>
    <w:p w:rsidR="00AF4ABA" w:rsidRDefault="00AF4ABA" w:rsidP="0018640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9403C">
        <w:rPr>
          <w:rFonts w:ascii="Times New Roman" w:hAnsi="Times New Roman"/>
          <w:sz w:val="28"/>
          <w:szCs w:val="28"/>
        </w:rPr>
        <w:t>продукции с использованием нестационарных торговых объектов:</w:t>
      </w:r>
    </w:p>
    <w:p w:rsidR="00186404" w:rsidRPr="0089403C" w:rsidRDefault="00186404" w:rsidP="0018640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705B" w:rsidRPr="00D77C9A" w:rsidRDefault="0037705B" w:rsidP="00377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 № 2 к настоящему Порядку)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7705B" w:rsidRPr="00D77C9A" w:rsidRDefault="0037705B" w:rsidP="00377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C9A">
        <w:rPr>
          <w:rFonts w:ascii="Times New Roman" w:hAnsi="Times New Roman" w:cs="Times New Roman"/>
          <w:sz w:val="28"/>
          <w:szCs w:val="28"/>
        </w:rPr>
        <w:t>копии документов по финансово-хозя</w:t>
      </w:r>
      <w:r>
        <w:rPr>
          <w:rFonts w:ascii="Times New Roman" w:hAnsi="Times New Roman" w:cs="Times New Roman"/>
          <w:sz w:val="28"/>
          <w:szCs w:val="28"/>
        </w:rPr>
        <w:t xml:space="preserve">йственной деятельности </w:t>
      </w:r>
      <w:r w:rsidR="005C112D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D77C9A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>
        <w:rPr>
          <w:rFonts w:ascii="Times New Roman" w:hAnsi="Times New Roman" w:cs="Times New Roman"/>
          <w:sz w:val="28"/>
          <w:szCs w:val="28"/>
        </w:rPr>
        <w:t>участником отбора</w:t>
      </w:r>
      <w:r>
        <w:t>:</w:t>
      </w:r>
    </w:p>
    <w:p w:rsidR="0037705B" w:rsidRPr="00D77C9A" w:rsidRDefault="0037705B" w:rsidP="00377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37705B" w:rsidRPr="00D77C9A" w:rsidRDefault="0037705B" w:rsidP="00377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12D"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Pr="00D77C9A">
        <w:rPr>
          <w:rFonts w:ascii="Times New Roman" w:hAnsi="Times New Roman" w:cs="Times New Roman"/>
          <w:sz w:val="28"/>
          <w:szCs w:val="2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</w:t>
      </w:r>
      <w:r>
        <w:t>;</w:t>
      </w:r>
    </w:p>
    <w:p w:rsidR="0037705B" w:rsidRPr="00D77C9A" w:rsidRDefault="0037705B" w:rsidP="00377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37705B" w:rsidRPr="00D77C9A" w:rsidRDefault="0037705B" w:rsidP="00377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37705B" w:rsidRPr="00D77C9A" w:rsidRDefault="0037705B" w:rsidP="00377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12D"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Pr="00D77C9A">
        <w:rPr>
          <w:rFonts w:ascii="Times New Roman" w:hAnsi="Times New Roman" w:cs="Times New Roman"/>
          <w:sz w:val="28"/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37705B" w:rsidRPr="00D77C9A" w:rsidRDefault="0037705B" w:rsidP="00377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1256F">
        <w:rPr>
          <w:rFonts w:ascii="Times New Roman" w:hAnsi="Times New Roman" w:cs="Times New Roman"/>
          <w:sz w:val="28"/>
          <w:szCs w:val="28"/>
        </w:rPr>
        <w:t xml:space="preserve">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1160070), по форме, утвержденной приказом ФНС России </w:t>
      </w:r>
      <w:r>
        <w:rPr>
          <w:rFonts w:ascii="Times New Roman" w:hAnsi="Times New Roman" w:cs="Times New Roman"/>
          <w:sz w:val="28"/>
          <w:szCs w:val="28"/>
        </w:rPr>
        <w:t xml:space="preserve">от 21.06.2023№ </w:t>
      </w:r>
      <w:r w:rsidRPr="0061256F">
        <w:rPr>
          <w:rFonts w:ascii="Times New Roman" w:hAnsi="Times New Roman" w:cs="Times New Roman"/>
          <w:sz w:val="28"/>
          <w:szCs w:val="28"/>
        </w:rPr>
        <w:t>ЕД-7-19/402@, за год, предш</w:t>
      </w:r>
      <w:r w:rsidR="004B67AA">
        <w:rPr>
          <w:rFonts w:ascii="Times New Roman" w:hAnsi="Times New Roman" w:cs="Times New Roman"/>
          <w:sz w:val="28"/>
          <w:szCs w:val="28"/>
        </w:rPr>
        <w:t>ествующий году подачи заявки</w:t>
      </w:r>
      <w:r w:rsidRPr="0061256F">
        <w:rPr>
          <w:rFonts w:ascii="Times New Roman" w:hAnsi="Times New Roman" w:cs="Times New Roman"/>
          <w:sz w:val="28"/>
          <w:szCs w:val="28"/>
        </w:rPr>
        <w:t>;</w:t>
      </w:r>
    </w:p>
    <w:p w:rsidR="0037705B" w:rsidRPr="00C15FEB" w:rsidRDefault="0037705B" w:rsidP="00377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24E7C">
        <w:rPr>
          <w:rFonts w:ascii="Times New Roman" w:hAnsi="Times New Roman" w:cs="Times New Roman"/>
          <w:sz w:val="28"/>
          <w:szCs w:val="28"/>
        </w:rPr>
        <w:t xml:space="preserve"> </w:t>
      </w:r>
      <w:r w:rsidRPr="009A3DD8">
        <w:rPr>
          <w:rFonts w:ascii="Times New Roman" w:hAnsi="Times New Roman" w:cs="Times New Roman"/>
          <w:sz w:val="28"/>
          <w:szCs w:val="28"/>
        </w:rPr>
        <w:t>форма расчета по страховым взносам за предшествующий календарный год, утвержденная прик</w:t>
      </w:r>
      <w:r w:rsidR="005F5A6E">
        <w:rPr>
          <w:rFonts w:ascii="Times New Roman" w:hAnsi="Times New Roman" w:cs="Times New Roman"/>
          <w:sz w:val="28"/>
          <w:szCs w:val="28"/>
        </w:rPr>
        <w:t xml:space="preserve">азом ФНС России от 29.09.2022 № </w:t>
      </w:r>
      <w:r w:rsidR="004B67AA">
        <w:rPr>
          <w:rFonts w:ascii="Times New Roman" w:hAnsi="Times New Roman" w:cs="Times New Roman"/>
          <w:sz w:val="28"/>
          <w:szCs w:val="28"/>
        </w:rPr>
        <w:t>ЕД-7-11/878@</w:t>
      </w:r>
      <w:r w:rsidRPr="009A3DD8">
        <w:rPr>
          <w:rFonts w:ascii="Times New Roman" w:hAnsi="Times New Roman" w:cs="Times New Roman"/>
          <w:sz w:val="28"/>
          <w:szCs w:val="28"/>
        </w:rPr>
        <w:t>;</w:t>
      </w:r>
    </w:p>
    <w:p w:rsidR="0037705B" w:rsidRPr="00186404" w:rsidRDefault="0037705B" w:rsidP="00377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6404">
        <w:rPr>
          <w:rFonts w:ascii="Times New Roman" w:hAnsi="Times New Roman" w:cs="Times New Roman"/>
          <w:sz w:val="28"/>
          <w:szCs w:val="28"/>
        </w:rPr>
        <w:t>) справка о численности работников и среднемесячной заработной плате за последний отчетный квартал, заверенная руководителем юридического лица или индивидуальным предпринимателем (печать при наличии).</w:t>
      </w:r>
    </w:p>
    <w:p w:rsidR="0037705B" w:rsidRPr="00186404" w:rsidRDefault="0037705B" w:rsidP="00377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404">
        <w:rPr>
          <w:rFonts w:ascii="Times New Roman" w:hAnsi="Times New Roman" w:cs="Times New Roman"/>
          <w:sz w:val="28"/>
          <w:szCs w:val="28"/>
        </w:rPr>
        <w:t>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работников, заверенную руководителем юридического лица или индивидуальным предпринимателем (печать при наличии);</w:t>
      </w:r>
    </w:p>
    <w:p w:rsidR="0037705B" w:rsidRPr="00186404" w:rsidRDefault="0037705B" w:rsidP="003770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6404">
        <w:rPr>
          <w:rFonts w:ascii="Times New Roman" w:hAnsi="Times New Roman" w:cs="Times New Roman"/>
          <w:sz w:val="28"/>
          <w:szCs w:val="28"/>
        </w:rPr>
        <w:t>) справка о просроченной задолженности по заработной плате по состоянию на первое число месяца подачи заявки, заверенная руководителем и главным бухгалтером,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404">
        <w:rPr>
          <w:rFonts w:ascii="Times New Roman" w:hAnsi="Times New Roman" w:cs="Times New Roman"/>
          <w:sz w:val="28"/>
          <w:szCs w:val="28"/>
        </w:rPr>
        <w:t>(печать 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05B" w:rsidRPr="0037705B" w:rsidRDefault="0037705B" w:rsidP="003770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705B">
        <w:rPr>
          <w:rFonts w:ascii="Times New Roman" w:hAnsi="Times New Roman" w:cs="Times New Roman"/>
          <w:sz w:val="28"/>
          <w:szCs w:val="28"/>
        </w:rPr>
        <w:t>) справка о фактических расходах</w:t>
      </w:r>
      <w:r w:rsidRPr="0037705B">
        <w:rPr>
          <w:rFonts w:ascii="Times New Roman" w:hAnsi="Times New Roman"/>
          <w:sz w:val="28"/>
          <w:szCs w:val="28"/>
        </w:rPr>
        <w:t>, связанных с распространением печатной продукции</w:t>
      </w:r>
      <w:r w:rsidRPr="0037705B">
        <w:rPr>
          <w:rFonts w:ascii="Times New Roman" w:hAnsi="Times New Roman" w:cs="Times New Roman"/>
          <w:sz w:val="28"/>
          <w:szCs w:val="28"/>
        </w:rPr>
        <w:t>, заверенная руководителем и главным бухгалтером или индивиду</w:t>
      </w:r>
      <w:r w:rsidRPr="0037705B">
        <w:rPr>
          <w:rFonts w:ascii="Times New Roman" w:hAnsi="Times New Roman" w:cs="Times New Roman"/>
          <w:sz w:val="28"/>
          <w:szCs w:val="28"/>
        </w:rPr>
        <w:lastRenderedPageBreak/>
        <w:t>альным предпринимателем с приложением копий финансовых документов (договор на приобретение печатной продукции, счет-фактура, товарная накладная, платежные поручения, кассовые чеки);</w:t>
      </w:r>
    </w:p>
    <w:p w:rsidR="0037705B" w:rsidRPr="0037705B" w:rsidRDefault="0037705B" w:rsidP="003770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705B">
        <w:rPr>
          <w:rFonts w:ascii="Times New Roman" w:hAnsi="Times New Roman" w:cs="Times New Roman"/>
          <w:sz w:val="28"/>
          <w:szCs w:val="28"/>
        </w:rPr>
        <w:t>) справка, подтверждающая наличие в торговом ассортименте печатной продукции не менее трех наименований печатных изданий и о количестве месяцев торговли данной продукцией, выданная администрацией соответствующего сельсовета Венгеровского района Новосибирской области.</w:t>
      </w:r>
    </w:p>
    <w:p w:rsidR="005C112D" w:rsidRPr="00A67CE0" w:rsidRDefault="005C112D" w:rsidP="005C11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67C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CE0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лиц/выписка из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7AA">
        <w:rPr>
          <w:rFonts w:ascii="Times New Roman" w:hAnsi="Times New Roman" w:cs="Times New Roman"/>
          <w:sz w:val="28"/>
          <w:szCs w:val="28"/>
        </w:rPr>
        <w:t>&lt;*</w:t>
      </w:r>
      <w:r w:rsidRPr="00A67CE0">
        <w:rPr>
          <w:rFonts w:ascii="Times New Roman" w:hAnsi="Times New Roman" w:cs="Times New Roman"/>
          <w:sz w:val="28"/>
          <w:szCs w:val="28"/>
        </w:rPr>
        <w:t>&gt;.</w:t>
      </w:r>
    </w:p>
    <w:p w:rsidR="0037705B" w:rsidRDefault="0037705B" w:rsidP="0037705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705B" w:rsidRPr="005F5A6E" w:rsidRDefault="0037705B" w:rsidP="0037705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A6E">
        <w:rPr>
          <w:rFonts w:ascii="Times New Roman" w:hAnsi="Times New Roman" w:cs="Times New Roman"/>
          <w:sz w:val="28"/>
          <w:szCs w:val="28"/>
        </w:rPr>
        <w:t>Примечание:</w:t>
      </w:r>
    </w:p>
    <w:p w:rsidR="0037705B" w:rsidRPr="005F5A6E" w:rsidRDefault="004B67AA" w:rsidP="0037705B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</w:t>
      </w:r>
      <w:r w:rsidR="0037705B" w:rsidRPr="005F5A6E">
        <w:rPr>
          <w:rFonts w:ascii="Times New Roman" w:hAnsi="Times New Roman" w:cs="Times New Roman"/>
          <w:sz w:val="28"/>
          <w:szCs w:val="28"/>
        </w:rPr>
        <w:t>&gt;Указанный документ (информация) запрашивается Администрацией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по собственной инициативе.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F2444" w:rsidTr="00184EBB">
        <w:tc>
          <w:tcPr>
            <w:tcW w:w="5068" w:type="dxa"/>
          </w:tcPr>
          <w:p w:rsidR="00CF2444" w:rsidRDefault="00CF2444" w:rsidP="006E1964"/>
        </w:tc>
        <w:tc>
          <w:tcPr>
            <w:tcW w:w="5069" w:type="dxa"/>
          </w:tcPr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12D" w:rsidRDefault="005C112D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44" w:rsidRPr="000554DC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B1775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субсидий хозяйствующим субъектам в рамках реализации 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муниципальной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торговли в Венгеровском районе 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 w:rsidRPr="000B5D1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2444" w:rsidRDefault="00CF2444" w:rsidP="006E1964"/>
        </w:tc>
      </w:tr>
    </w:tbl>
    <w:p w:rsidR="006E1964" w:rsidRDefault="006E1964" w:rsidP="006E1964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964" w:rsidRPr="00504DA1" w:rsidRDefault="006E1964" w:rsidP="006E196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A1">
        <w:rPr>
          <w:rFonts w:ascii="Times New Roman" w:hAnsi="Times New Roman" w:cs="Times New Roman"/>
          <w:sz w:val="28"/>
          <w:szCs w:val="28"/>
        </w:rPr>
        <w:t>Перечень</w:t>
      </w:r>
    </w:p>
    <w:p w:rsidR="006E1964" w:rsidRPr="00504DA1" w:rsidRDefault="006E1964" w:rsidP="006E1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DA1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 для реализации в населенные пункты, в которых отсутствуют объекты торговли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(не менее трех наименований)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 (не менее трех наименований)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Кондитерские изделия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Табачные изделия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средства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и обувь рабочие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Чулочно-носочные изделия (детские и взрослые) 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(стеклянная, металлическая, стальная, эмалированная)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санитарии и гигиены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и школьно-письменные принадлежности (карандаши, ручки, тетради, линейки, клей, стержни)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Электротовары (электрические лампочки – не менее двух наименований, выключатели и т.д.)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</w:t>
      </w:r>
    </w:p>
    <w:p w:rsidR="006E1964" w:rsidRDefault="006E1964" w:rsidP="006E19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</w:t>
      </w:r>
    </w:p>
    <w:p w:rsidR="006E1964" w:rsidRDefault="006E1964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F2444" w:rsidTr="00184EBB">
        <w:tc>
          <w:tcPr>
            <w:tcW w:w="5068" w:type="dxa"/>
          </w:tcPr>
          <w:p w:rsidR="00CF2444" w:rsidRDefault="00CF244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F2444" w:rsidRPr="000554DC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B17750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субсидий хозяйствующим субъектам в рамках реализации 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муниципальной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торговли в Венгеровском районе </w:t>
            </w:r>
          </w:p>
          <w:p w:rsidR="00CF2444" w:rsidRDefault="00CF2444" w:rsidP="00CF2444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 w:rsidRPr="000B5D1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2444" w:rsidRDefault="00CF244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5EC" w:rsidRPr="0003638F" w:rsidRDefault="00C035EC" w:rsidP="006E1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Pr="00124D27" w:rsidRDefault="006E1964" w:rsidP="006E1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D27">
        <w:rPr>
          <w:rFonts w:ascii="Times New Roman" w:hAnsi="Times New Roman" w:cs="Times New Roman"/>
          <w:sz w:val="28"/>
          <w:szCs w:val="28"/>
        </w:rPr>
        <w:t>Перечень</w:t>
      </w:r>
    </w:p>
    <w:p w:rsidR="006E1964" w:rsidRPr="00124D27" w:rsidRDefault="006E1964" w:rsidP="006E1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D27">
        <w:rPr>
          <w:rFonts w:ascii="Times New Roman" w:hAnsi="Times New Roman" w:cs="Times New Roman"/>
          <w:sz w:val="28"/>
          <w:szCs w:val="28"/>
        </w:rPr>
        <w:t>населенных пунктов, расположенных на территории Венгеровского района</w:t>
      </w:r>
      <w:r w:rsidR="0027478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24D27">
        <w:rPr>
          <w:rFonts w:ascii="Times New Roman" w:hAnsi="Times New Roman" w:cs="Times New Roman"/>
          <w:sz w:val="28"/>
          <w:szCs w:val="28"/>
        </w:rPr>
        <w:t>, в которых отсутствуют объекты торговли</w:t>
      </w:r>
    </w:p>
    <w:p w:rsidR="006E1964" w:rsidRPr="00124D27" w:rsidRDefault="006E1964" w:rsidP="006E1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Численность проживающего населения (человек)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Расстояние от районного центра до населенного пункта (километров)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д.Бровничи</w:t>
            </w:r>
          </w:p>
        </w:tc>
        <w:tc>
          <w:tcPr>
            <w:tcW w:w="2393" w:type="dxa"/>
          </w:tcPr>
          <w:p w:rsidR="006E1964" w:rsidRPr="00C035EC" w:rsidRDefault="001653E8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д.Вороново</w:t>
            </w:r>
          </w:p>
        </w:tc>
        <w:tc>
          <w:tcPr>
            <w:tcW w:w="2393" w:type="dxa"/>
          </w:tcPr>
          <w:p w:rsidR="006E1964" w:rsidRPr="00C035EC" w:rsidRDefault="001653E8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д.Георгиевка</w:t>
            </w:r>
          </w:p>
        </w:tc>
        <w:tc>
          <w:tcPr>
            <w:tcW w:w="2393" w:type="dxa"/>
          </w:tcPr>
          <w:p w:rsidR="006E1964" w:rsidRPr="00C035EC" w:rsidRDefault="001653E8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д.Козловка</w:t>
            </w:r>
          </w:p>
        </w:tc>
        <w:tc>
          <w:tcPr>
            <w:tcW w:w="2393" w:type="dxa"/>
          </w:tcPr>
          <w:p w:rsidR="006E1964" w:rsidRPr="00C035EC" w:rsidRDefault="001653E8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д.Ольгино</w:t>
            </w:r>
          </w:p>
        </w:tc>
        <w:tc>
          <w:tcPr>
            <w:tcW w:w="2393" w:type="dxa"/>
          </w:tcPr>
          <w:p w:rsidR="006E1964" w:rsidRPr="00C035EC" w:rsidRDefault="001653E8" w:rsidP="0016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д.Тимофеевка</w:t>
            </w:r>
          </w:p>
        </w:tc>
        <w:tc>
          <w:tcPr>
            <w:tcW w:w="2393" w:type="dxa"/>
          </w:tcPr>
          <w:p w:rsidR="006E1964" w:rsidRPr="00C035EC" w:rsidRDefault="001653E8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д.Тычкино</w:t>
            </w:r>
          </w:p>
        </w:tc>
        <w:tc>
          <w:tcPr>
            <w:tcW w:w="2393" w:type="dxa"/>
          </w:tcPr>
          <w:p w:rsidR="006E1964" w:rsidRPr="00C035EC" w:rsidRDefault="001653E8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д.Улуцк</w:t>
            </w:r>
          </w:p>
        </w:tc>
        <w:tc>
          <w:tcPr>
            <w:tcW w:w="2393" w:type="dxa"/>
          </w:tcPr>
          <w:p w:rsidR="006E1964" w:rsidRPr="00C035EC" w:rsidRDefault="0027478C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п.Чистое Озеро</w:t>
            </w:r>
          </w:p>
        </w:tc>
        <w:tc>
          <w:tcPr>
            <w:tcW w:w="2393" w:type="dxa"/>
          </w:tcPr>
          <w:p w:rsidR="006E1964" w:rsidRPr="00C035EC" w:rsidRDefault="001653E8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п.Яча</w:t>
            </w:r>
          </w:p>
        </w:tc>
        <w:tc>
          <w:tcPr>
            <w:tcW w:w="2393" w:type="dxa"/>
          </w:tcPr>
          <w:p w:rsidR="006E1964" w:rsidRPr="00C035EC" w:rsidRDefault="001653E8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E1964" w:rsidTr="006E1964">
        <w:tc>
          <w:tcPr>
            <w:tcW w:w="817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6E1964" w:rsidRPr="00C035EC" w:rsidRDefault="006E1964" w:rsidP="006E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6E1964" w:rsidRPr="00C035EC" w:rsidRDefault="001653E8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393" w:type="dxa"/>
          </w:tcPr>
          <w:p w:rsidR="006E1964" w:rsidRPr="00C035EC" w:rsidRDefault="006E1964" w:rsidP="006E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964" w:rsidRDefault="006E1964" w:rsidP="006E1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E1964" w:rsidRDefault="006E1964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184EBB" w:rsidRDefault="00184EBB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250FBA" w:rsidRDefault="00250FBA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250FBA" w:rsidRDefault="00250FBA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965"/>
      </w:tblGrid>
      <w:tr w:rsidR="00FB2932" w:rsidTr="00FB2932">
        <w:tc>
          <w:tcPr>
            <w:tcW w:w="5068" w:type="dxa"/>
          </w:tcPr>
          <w:p w:rsidR="00FB2932" w:rsidRDefault="00FB2932" w:rsidP="00FB293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B2932" w:rsidRPr="000554DC" w:rsidRDefault="00FB2932" w:rsidP="00B17750">
            <w:pPr>
              <w:pStyle w:val="ConsPlusNormal"/>
              <w:widowControl/>
              <w:ind w:left="97" w:hanging="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B17750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250FBA" w:rsidRDefault="00250FBA" w:rsidP="00250FB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</w:t>
            </w:r>
          </w:p>
          <w:p w:rsidR="00250FBA" w:rsidRDefault="00250FBA" w:rsidP="00250FB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субсидий хозяйствующим субъектам в рамках реализации 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0FBA" w:rsidRDefault="00250FBA" w:rsidP="00250FB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муниципальной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торговли в Венгеровском районе </w:t>
            </w:r>
          </w:p>
          <w:p w:rsidR="00250FBA" w:rsidRDefault="00250FBA" w:rsidP="00250FB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</w:rPr>
            </w:pPr>
            <w:r w:rsidRPr="000B5D1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2932" w:rsidRDefault="00FB2932" w:rsidP="00FB2932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932" w:rsidRDefault="00FB2932" w:rsidP="00FB2932">
      <w:pPr>
        <w:pStyle w:val="ConsPlusNormal"/>
        <w:widowControl/>
        <w:ind w:left="277" w:firstLine="108"/>
        <w:jc w:val="right"/>
        <w:rPr>
          <w:rFonts w:ascii="Times New Roman" w:hAnsi="Times New Roman" w:cs="Times New Roman"/>
          <w:sz w:val="28"/>
          <w:szCs w:val="28"/>
        </w:rPr>
      </w:pPr>
    </w:p>
    <w:p w:rsidR="00FB2932" w:rsidRPr="00C10843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10843">
        <w:rPr>
          <w:rFonts w:ascii="Times New Roman" w:hAnsi="Times New Roman" w:cs="Times New Roman"/>
          <w:b w:val="0"/>
          <w:sz w:val="28"/>
          <w:szCs w:val="28"/>
        </w:rPr>
        <w:t>Соглашение (договор)</w:t>
      </w:r>
    </w:p>
    <w:p w:rsidR="00D64F89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10843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из бюджета Венгеровского района Новосибирской области субсидии </w:t>
      </w:r>
      <w:r w:rsidR="008B32C8">
        <w:rPr>
          <w:rFonts w:ascii="Times New Roman" w:hAnsi="Times New Roman" w:cs="Times New Roman"/>
          <w:b w:val="0"/>
          <w:sz w:val="28"/>
          <w:szCs w:val="28"/>
        </w:rPr>
        <w:t>хозяйствующим субъектам</w:t>
      </w:r>
      <w:r w:rsidRPr="00C10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32C8">
        <w:rPr>
          <w:rFonts w:ascii="Times New Roman" w:hAnsi="Times New Roman" w:cs="Times New Roman"/>
          <w:b w:val="0"/>
          <w:sz w:val="28"/>
          <w:szCs w:val="28"/>
        </w:rPr>
        <w:t>в рамках реализации</w:t>
      </w:r>
      <w:r w:rsidRPr="00C10843">
        <w:rPr>
          <w:rFonts w:ascii="Times New Roman" w:hAnsi="Times New Roman" w:cs="Times New Roman"/>
          <w:b w:val="0"/>
          <w:sz w:val="28"/>
          <w:szCs w:val="28"/>
        </w:rPr>
        <w:t xml:space="preserve"> мероприятий муниципальной программы Венгеровского района «Развитие </w:t>
      </w:r>
      <w:r w:rsidR="00D64F89">
        <w:rPr>
          <w:rFonts w:ascii="Times New Roman" w:hAnsi="Times New Roman" w:cs="Times New Roman"/>
          <w:b w:val="0"/>
          <w:sz w:val="28"/>
          <w:szCs w:val="28"/>
        </w:rPr>
        <w:t>торговли</w:t>
      </w:r>
      <w:r w:rsidRPr="00C10843">
        <w:rPr>
          <w:rFonts w:ascii="Times New Roman" w:hAnsi="Times New Roman" w:cs="Times New Roman"/>
          <w:b w:val="0"/>
          <w:sz w:val="28"/>
          <w:szCs w:val="28"/>
        </w:rPr>
        <w:t xml:space="preserve"> в Венгеровском районе </w:t>
      </w:r>
    </w:p>
    <w:p w:rsidR="00FB2932" w:rsidRPr="00C10843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F6911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Pr="00C10843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7" w:name="sub_24507"/>
    </w:p>
    <w:p w:rsidR="00FB2932" w:rsidRPr="00C10843" w:rsidRDefault="00FB2932" w:rsidP="00FB2932"/>
    <w:p w:rsidR="00FB2932" w:rsidRPr="00C10843" w:rsidRDefault="00FB2932" w:rsidP="00FB2932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10843">
        <w:rPr>
          <w:rFonts w:ascii="Times New Roman" w:hAnsi="Times New Roman" w:cs="Times New Roman"/>
          <w:b w:val="0"/>
          <w:sz w:val="28"/>
          <w:szCs w:val="28"/>
        </w:rPr>
        <w:t>с.Венгерово</w:t>
      </w:r>
    </w:p>
    <w:bookmarkEnd w:id="7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 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3F722E" w:rsidRDefault="00FB2932" w:rsidP="00FB2932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 Венгеровского района Новосибирской области, которой как получателю средств</w:t>
      </w:r>
      <w:r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со </w:t>
      </w:r>
      <w:hyperlink r:id="rId11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статьей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Федерации, именуемая в </w:t>
      </w:r>
      <w:r w:rsidRPr="003F722E">
        <w:rPr>
          <w:rFonts w:ascii="Times New Roman" w:hAnsi="Times New Roman" w:cs="Times New Roman"/>
          <w:sz w:val="28"/>
          <w:szCs w:val="28"/>
        </w:rPr>
        <w:t>дальнейшем «Адми</w:t>
      </w:r>
      <w:r>
        <w:rPr>
          <w:rFonts w:ascii="Times New Roman" w:hAnsi="Times New Roman" w:cs="Times New Roman"/>
          <w:sz w:val="28"/>
          <w:szCs w:val="28"/>
        </w:rPr>
        <w:t>нистрация» в лице______</w:t>
      </w:r>
      <w:r w:rsidRPr="003F72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B2932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с одной стороны и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F722E">
        <w:rPr>
          <w:rFonts w:ascii="Times New Roman" w:hAnsi="Times New Roman" w:cs="Times New Roman"/>
          <w:sz w:val="28"/>
          <w:szCs w:val="28"/>
        </w:rPr>
        <w:t>__________________</w:t>
      </w:r>
    </w:p>
    <w:p w:rsidR="00FB2932" w:rsidRPr="003F722E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3F722E">
        <w:rPr>
          <w:rFonts w:ascii="Times New Roman" w:hAnsi="Times New Roman" w:cs="Times New Roman"/>
          <w:sz w:val="28"/>
          <w:szCs w:val="28"/>
        </w:rPr>
        <w:t>,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 именуемый в дальнейшем "Получатель",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в лице 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B2932" w:rsidRPr="003F722E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F722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,</w:t>
      </w:r>
    </w:p>
    <w:p w:rsidR="00FB2932" w:rsidRPr="003F722E" w:rsidRDefault="00FB2932" w:rsidP="008B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Pr="003F722E">
        <w:rPr>
          <w:rFonts w:ascii="Times New Roman" w:hAnsi="Times New Roman" w:cs="Times New Roman"/>
          <w:sz w:val="28"/>
          <w:szCs w:val="28"/>
        </w:rPr>
        <w:t>"Стороны",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D6386A">
          <w:rPr>
            <w:rStyle w:val="ad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3F722E">
        <w:rPr>
          <w:rFonts w:ascii="Times New Roman" w:hAnsi="Times New Roman" w:cs="Times New Roman"/>
          <w:sz w:val="28"/>
          <w:szCs w:val="28"/>
        </w:rPr>
        <w:t xml:space="preserve">Федерации), Порядком </w:t>
      </w:r>
      <w:r w:rsidR="008B32C8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администрации Венгеровского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"___"________ 20__ г. №</w:t>
      </w:r>
      <w:r w:rsidRPr="003F722E">
        <w:rPr>
          <w:rFonts w:ascii="Times New Roman" w:hAnsi="Times New Roman" w:cs="Times New Roman"/>
          <w:sz w:val="28"/>
          <w:szCs w:val="28"/>
        </w:rPr>
        <w:t xml:space="preserve"> ___ (далее - Порядок 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субсидии), </w:t>
      </w:r>
      <w:r w:rsidRPr="003F722E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>чили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щее</w:t>
      </w:r>
      <w:r w:rsidR="008B32C8">
        <w:rPr>
          <w:rFonts w:ascii="Times New Roman" w:hAnsi="Times New Roman" w:cs="Times New Roman"/>
          <w:sz w:val="28"/>
          <w:szCs w:val="28"/>
        </w:rPr>
        <w:t xml:space="preserve"> Соглашение о нижеследующем:</w:t>
      </w:r>
    </w:p>
    <w:p w:rsidR="00FB2932" w:rsidRPr="00C10843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13"/>
      <w:r w:rsidRPr="00C10843">
        <w:rPr>
          <w:rFonts w:ascii="Times New Roman" w:hAnsi="Times New Roman" w:cs="Times New Roman"/>
          <w:b w:val="0"/>
          <w:sz w:val="28"/>
          <w:szCs w:val="28"/>
        </w:rPr>
        <w:t>I. Предмет Соглашения</w:t>
      </w:r>
    </w:p>
    <w:p w:rsidR="00FB2932" w:rsidRPr="003F722E" w:rsidRDefault="00FB2932" w:rsidP="0009580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"/>
      <w:bookmarkEnd w:id="8"/>
      <w:r>
        <w:rPr>
          <w:rFonts w:ascii="Times New Roman" w:hAnsi="Times New Roman" w:cs="Times New Roman"/>
          <w:sz w:val="28"/>
          <w:szCs w:val="28"/>
        </w:rPr>
        <w:t>1.1.</w:t>
      </w:r>
      <w:r w:rsidRPr="003F722E">
        <w:rPr>
          <w:rFonts w:ascii="Times New Roman" w:hAnsi="Times New Roman" w:cs="Times New Roman"/>
          <w:sz w:val="28"/>
          <w:szCs w:val="28"/>
        </w:rPr>
        <w:t>Предметом настоящего Соглаше</w:t>
      </w:r>
      <w:r>
        <w:rPr>
          <w:rFonts w:ascii="Times New Roman" w:hAnsi="Times New Roman" w:cs="Times New Roman"/>
          <w:sz w:val="28"/>
          <w:szCs w:val="28"/>
        </w:rPr>
        <w:t>ния является предоставление из</w:t>
      </w:r>
      <w:r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Венгеровского района </w:t>
      </w:r>
      <w:bookmarkEnd w:id="9"/>
      <w:r w:rsidRPr="003F722E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 области в 20__ году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095801" w:rsidRDefault="00FB2932" w:rsidP="0009580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10" w:name="sub_24834"/>
      <w:r>
        <w:rPr>
          <w:rFonts w:ascii="Times New Roman" w:hAnsi="Times New Roman" w:cs="Times New Roman"/>
          <w:sz w:val="28"/>
          <w:szCs w:val="28"/>
        </w:rPr>
        <w:t>1.1.1.</w:t>
      </w:r>
      <w:r w:rsidRPr="003F722E">
        <w:rPr>
          <w:rFonts w:ascii="Times New Roman" w:hAnsi="Times New Roman" w:cs="Times New Roman"/>
          <w:sz w:val="28"/>
          <w:szCs w:val="28"/>
        </w:rPr>
        <w:t xml:space="preserve">в целях </w:t>
      </w:r>
      <w:bookmarkStart w:id="11" w:name="sub_12112"/>
      <w:bookmarkEnd w:id="10"/>
      <w:r w:rsidR="00095801">
        <w:rPr>
          <w:rFonts w:ascii="Times New Roman" w:hAnsi="Times New Roman"/>
          <w:sz w:val="28"/>
          <w:szCs w:val="28"/>
        </w:rPr>
        <w:t xml:space="preserve">субсидирования затрат </w:t>
      </w:r>
      <w:r w:rsidR="00095801" w:rsidRPr="008A3BEF">
        <w:rPr>
          <w:rFonts w:ascii="Times New Roman" w:hAnsi="Times New Roman" w:cs="Times New Roman"/>
          <w:color w:val="000000"/>
          <w:sz w:val="28"/>
          <w:szCs w:val="28"/>
        </w:rPr>
        <w:t>на компенсацию расхо</w:t>
      </w:r>
      <w:r w:rsidR="00095801">
        <w:rPr>
          <w:rFonts w:ascii="Times New Roman" w:hAnsi="Times New Roman" w:cs="Times New Roman"/>
          <w:color w:val="000000"/>
          <w:sz w:val="28"/>
          <w:szCs w:val="28"/>
        </w:rPr>
        <w:t xml:space="preserve">дов, </w:t>
      </w:r>
      <w:r w:rsidR="00095801" w:rsidRPr="008A3BEF">
        <w:rPr>
          <w:rFonts w:ascii="Times New Roman" w:hAnsi="Times New Roman" w:cs="Times New Roman"/>
          <w:color w:val="000000"/>
          <w:sz w:val="28"/>
          <w:szCs w:val="28"/>
        </w:rPr>
        <w:t>при доставке автомобильным транспортом социально значимых товаров в населенные пункты, в которых отсутствуют объекты торговли</w:t>
      </w:r>
      <w:r w:rsidR="00095801">
        <w:rPr>
          <w:rFonts w:ascii="Times New Roman" w:hAnsi="Times New Roman"/>
          <w:sz w:val="28"/>
          <w:szCs w:val="28"/>
        </w:rPr>
        <w:t>;</w:t>
      </w:r>
    </w:p>
    <w:p w:rsidR="00095801" w:rsidRPr="009555B2" w:rsidRDefault="00FB2932" w:rsidP="0009580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1</w:t>
      </w:r>
      <w:bookmarkStart w:id="12" w:name="sub_24835"/>
      <w:bookmarkEnd w:id="11"/>
      <w:r w:rsidRPr="003F722E">
        <w:rPr>
          <w:rFonts w:ascii="Times New Roman" w:hAnsi="Times New Roman" w:cs="Times New Roman"/>
          <w:sz w:val="28"/>
          <w:szCs w:val="28"/>
        </w:rPr>
        <w:t xml:space="preserve">.1.2.в целях </w:t>
      </w:r>
      <w:bookmarkStart w:id="13" w:name="sub_15"/>
      <w:bookmarkEnd w:id="12"/>
      <w:r w:rsidR="00095801">
        <w:rPr>
          <w:rFonts w:ascii="Times New Roman" w:hAnsi="Times New Roman"/>
          <w:sz w:val="28"/>
          <w:szCs w:val="28"/>
        </w:rPr>
        <w:t xml:space="preserve">субсидирования части затрат на компенсацию расходов, связанных с </w:t>
      </w:r>
      <w:r w:rsidR="00095801">
        <w:rPr>
          <w:rFonts w:ascii="Times New Roman" w:hAnsi="Times New Roman"/>
          <w:sz w:val="28"/>
          <w:szCs w:val="28"/>
        </w:rPr>
        <w:lastRenderedPageBreak/>
        <w:t>распространением печатной продукции с использованием нестационарных торговых объектов.</w:t>
      </w:r>
    </w:p>
    <w:p w:rsidR="00FB2932" w:rsidRPr="00C10843" w:rsidRDefault="00FB2932" w:rsidP="00095801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843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FB2932" w:rsidRDefault="00FB2932" w:rsidP="00A5364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14"/>
      <w:bookmarkEnd w:id="13"/>
      <w:r w:rsidRPr="003F722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1.Субсидия предоставляется из </w:t>
      </w:r>
      <w:r w:rsidRPr="003F722E">
        <w:rPr>
          <w:rFonts w:ascii="Times New Roman" w:hAnsi="Times New Roman" w:cs="Times New Roman"/>
          <w:sz w:val="28"/>
          <w:szCs w:val="28"/>
        </w:rPr>
        <w:t>бюджета Венгеровского района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3F722E">
        <w:rPr>
          <w:rFonts w:ascii="Times New Roman" w:hAnsi="Times New Roman" w:cs="Times New Roman"/>
          <w:sz w:val="28"/>
          <w:szCs w:val="28"/>
        </w:rPr>
        <w:t>области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</w:t>
      </w:r>
      <w:r w:rsidRPr="003F722E">
        <w:rPr>
          <w:rFonts w:ascii="Times New Roman" w:hAnsi="Times New Roman" w:cs="Times New Roman"/>
          <w:sz w:val="28"/>
          <w:szCs w:val="28"/>
        </w:rPr>
        <w:t>обяза</w:t>
      </w:r>
      <w:r>
        <w:rPr>
          <w:rFonts w:ascii="Times New Roman" w:hAnsi="Times New Roman" w:cs="Times New Roman"/>
          <w:sz w:val="28"/>
          <w:szCs w:val="28"/>
        </w:rPr>
        <w:t xml:space="preserve">тельств, </w:t>
      </w:r>
      <w:r w:rsidRPr="003F722E">
        <w:rPr>
          <w:rFonts w:ascii="Times New Roman" w:hAnsi="Times New Roman" w:cs="Times New Roman"/>
          <w:sz w:val="28"/>
          <w:szCs w:val="28"/>
        </w:rPr>
        <w:t>доведенных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по </w:t>
      </w:r>
      <w:r w:rsidRPr="003F722E">
        <w:rPr>
          <w:rFonts w:ascii="Times New Roman" w:hAnsi="Times New Roman" w:cs="Times New Roman"/>
          <w:sz w:val="28"/>
          <w:szCs w:val="28"/>
        </w:rPr>
        <w:t xml:space="preserve">кодам </w:t>
      </w:r>
      <w:hyperlink r:id="rId13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классификации расходов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Венгеровского района Новосибирской области (далее - коды БК) на цели, указанные в разделе I настоящего Соглашения, в</w:t>
      </w:r>
      <w:r>
        <w:rPr>
          <w:rFonts w:ascii="Times New Roman" w:hAnsi="Times New Roman" w:cs="Times New Roman"/>
          <w:sz w:val="28"/>
          <w:szCs w:val="28"/>
        </w:rPr>
        <w:t xml:space="preserve"> общем размере ______________ </w:t>
      </w:r>
      <w:r w:rsidRPr="003F7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(______________________________) рублей </w:t>
      </w:r>
      <w:r w:rsidR="0009580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3F72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36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722E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FB2932" w:rsidRPr="00C10843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5" w:name="sub_20"/>
      <w:r w:rsidRPr="00C10843">
        <w:rPr>
          <w:rFonts w:ascii="Times New Roman" w:hAnsi="Times New Roman" w:cs="Times New Roman"/>
          <w:b w:val="0"/>
          <w:sz w:val="28"/>
          <w:szCs w:val="28"/>
        </w:rPr>
        <w:t>III. Условия и порядок предоставления Субсидии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6"/>
      <w:bookmarkEnd w:id="15"/>
      <w:r w:rsidRPr="003F722E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bookmarkEnd w:id="16"/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3.1.1.на цели, указанные в </w:t>
      </w:r>
      <w:hyperlink w:anchor="sub_13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разделе I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312"/>
      <w:r>
        <w:rPr>
          <w:rFonts w:ascii="Times New Roman" w:hAnsi="Times New Roman" w:cs="Times New Roman"/>
          <w:sz w:val="28"/>
          <w:szCs w:val="28"/>
        </w:rPr>
        <w:t>3.1.2.</w:t>
      </w:r>
      <w:r w:rsidRPr="003F722E">
        <w:rPr>
          <w:rFonts w:ascii="Times New Roman" w:hAnsi="Times New Roman" w:cs="Times New Roman"/>
          <w:sz w:val="28"/>
          <w:szCs w:val="28"/>
        </w:rPr>
        <w:t xml:space="preserve">при представлении Получателем в </w:t>
      </w:r>
      <w:bookmarkEnd w:id="17"/>
      <w:r w:rsidRPr="003F722E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документов, </w:t>
      </w:r>
      <w:r w:rsidRPr="003F722E">
        <w:rPr>
          <w:rFonts w:ascii="Times New Roman" w:hAnsi="Times New Roman" w:cs="Times New Roman"/>
          <w:sz w:val="28"/>
          <w:szCs w:val="28"/>
        </w:rPr>
        <w:t>подтвер</w:t>
      </w:r>
      <w:r>
        <w:rPr>
          <w:rFonts w:ascii="Times New Roman" w:hAnsi="Times New Roman" w:cs="Times New Roman"/>
          <w:sz w:val="28"/>
          <w:szCs w:val="28"/>
        </w:rPr>
        <w:t xml:space="preserve">ждающих факт </w:t>
      </w:r>
      <w:r w:rsidRPr="003F722E">
        <w:rPr>
          <w:rFonts w:ascii="Times New Roman" w:hAnsi="Times New Roman" w:cs="Times New Roman"/>
          <w:sz w:val="28"/>
          <w:szCs w:val="28"/>
        </w:rPr>
        <w:t>произведенных Получателем затрат, на возмещение которых пре</w:t>
      </w:r>
      <w:r>
        <w:rPr>
          <w:rFonts w:ascii="Times New Roman" w:hAnsi="Times New Roman" w:cs="Times New Roman"/>
          <w:sz w:val="28"/>
          <w:szCs w:val="28"/>
        </w:rPr>
        <w:t xml:space="preserve">доставляется Субсидия, </w:t>
      </w:r>
      <w:r w:rsidRPr="003F722E">
        <w:rPr>
          <w:rFonts w:ascii="Times New Roman" w:hAnsi="Times New Roman" w:cs="Times New Roman"/>
          <w:sz w:val="28"/>
          <w:szCs w:val="28"/>
        </w:rPr>
        <w:t>а также иных документов в соответствии с Порядком предоставления субсидии настоящим Соглашением;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7"/>
      <w:r>
        <w:rPr>
          <w:rFonts w:ascii="Times New Roman" w:hAnsi="Times New Roman" w:cs="Times New Roman"/>
          <w:sz w:val="28"/>
          <w:szCs w:val="28"/>
        </w:rPr>
        <w:t>3.2.</w:t>
      </w:r>
      <w:r w:rsidRPr="003F722E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иных условий, в том числе: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4837"/>
      <w:bookmarkEnd w:id="18"/>
      <w:r w:rsidRPr="003F722E">
        <w:rPr>
          <w:rFonts w:ascii="Times New Roman" w:hAnsi="Times New Roman" w:cs="Times New Roman"/>
          <w:sz w:val="28"/>
          <w:szCs w:val="28"/>
        </w:rPr>
        <w:t>3.2.1.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4838"/>
      <w:bookmarkEnd w:id="19"/>
      <w:r w:rsidRPr="003F722E">
        <w:rPr>
          <w:rFonts w:ascii="Times New Roman" w:hAnsi="Times New Roman" w:cs="Times New Roman"/>
          <w:sz w:val="28"/>
          <w:szCs w:val="28"/>
        </w:rPr>
        <w:t>3.2.2.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9"/>
      <w:bookmarkStart w:id="22" w:name="sub_18"/>
      <w:bookmarkEnd w:id="20"/>
      <w:r>
        <w:rPr>
          <w:rFonts w:ascii="Times New Roman" w:hAnsi="Times New Roman" w:cs="Times New Roman"/>
          <w:sz w:val="28"/>
          <w:szCs w:val="28"/>
        </w:rPr>
        <w:t>3.3.</w:t>
      </w:r>
      <w:r w:rsidRPr="003F722E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F722E">
        <w:rPr>
          <w:rFonts w:ascii="Times New Roman" w:hAnsi="Times New Roman" w:cs="Times New Roman"/>
          <w:sz w:val="28"/>
          <w:szCs w:val="28"/>
        </w:rPr>
        <w:t>на счет Получателя, открытый в _________________________________________________________,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F722E">
        <w:rPr>
          <w:rFonts w:ascii="Times New Roman" w:hAnsi="Times New Roman" w:cs="Times New Roman"/>
          <w:sz w:val="28"/>
          <w:szCs w:val="28"/>
        </w:rPr>
        <w:t>(наименование кредитной организации)</w:t>
      </w:r>
    </w:p>
    <w:p w:rsidR="00FB2932" w:rsidRPr="003F722E" w:rsidRDefault="00D1308A" w:rsidP="004A087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17DFB">
        <w:rPr>
          <w:rFonts w:ascii="Times New Roman" w:hAnsi="Times New Roman" w:cs="Times New Roman"/>
          <w:sz w:val="28"/>
          <w:szCs w:val="28"/>
        </w:rPr>
        <w:t xml:space="preserve">в соответствии с планом-графиком перечисления Субсидии, установленным в </w:t>
      </w:r>
      <w:hyperlink w:anchor="sub_2100" w:history="1">
        <w:r w:rsidRPr="00F17DFB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F17DFB">
        <w:rPr>
          <w:rFonts w:ascii="Times New Roman" w:hAnsi="Times New Roman" w:cs="Times New Roman"/>
          <w:sz w:val="28"/>
          <w:szCs w:val="28"/>
        </w:rPr>
        <w:t xml:space="preserve"> № 4 к настоящему Соглашению, являющемся неотъемлемой частью настоящего Соглашения, </w:t>
      </w:r>
      <w:r w:rsidR="00FB2932" w:rsidRPr="00F17DFB">
        <w:rPr>
          <w:rFonts w:ascii="Times New Roman" w:hAnsi="Times New Roman" w:cs="Times New Roman"/>
          <w:sz w:val="28"/>
          <w:szCs w:val="28"/>
        </w:rPr>
        <w:t>не позднее ___ рабочего дня, следующего за днем представления</w:t>
      </w:r>
      <w:r w:rsidR="00F17DFB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FB2932" w:rsidRPr="00F17DFB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sub_20312" w:history="1">
        <w:r w:rsidR="00FB2932" w:rsidRPr="00F17DFB">
          <w:rPr>
            <w:rStyle w:val="ad"/>
            <w:rFonts w:ascii="Times New Roman" w:hAnsi="Times New Roman"/>
            <w:color w:val="auto"/>
            <w:sz w:val="28"/>
            <w:szCs w:val="28"/>
          </w:rPr>
          <w:t>пункте 3.1.2</w:t>
        </w:r>
      </w:hyperlink>
      <w:r w:rsidR="00FB2932" w:rsidRPr="00F17DF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  <w:r w:rsidRPr="00D1308A">
        <w:t xml:space="preserve"> </w:t>
      </w:r>
    </w:p>
    <w:p w:rsidR="00FB2932" w:rsidRPr="00C10843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23" w:name="sub_39"/>
      <w:r w:rsidRPr="00C10843">
        <w:rPr>
          <w:rFonts w:ascii="Times New Roman" w:hAnsi="Times New Roman" w:cs="Times New Roman"/>
          <w:b w:val="0"/>
          <w:sz w:val="28"/>
          <w:szCs w:val="28"/>
        </w:rPr>
        <w:t>IV. Взаимодействие Сторон</w:t>
      </w:r>
    </w:p>
    <w:bookmarkEnd w:id="23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"/>
      <w:r>
        <w:rPr>
          <w:rFonts w:ascii="Times New Roman" w:hAnsi="Times New Roman" w:cs="Times New Roman"/>
          <w:sz w:val="28"/>
          <w:szCs w:val="28"/>
        </w:rPr>
        <w:t xml:space="preserve">4.1. Администрация </w:t>
      </w:r>
      <w:r w:rsidRPr="003F722E">
        <w:rPr>
          <w:rFonts w:ascii="Times New Roman" w:hAnsi="Times New Roman" w:cs="Times New Roman"/>
          <w:sz w:val="28"/>
          <w:szCs w:val="28"/>
        </w:rPr>
        <w:t>обязуется:</w:t>
      </w:r>
    </w:p>
    <w:bookmarkEnd w:id="24"/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3F722E">
        <w:rPr>
          <w:rFonts w:ascii="Times New Roman" w:hAnsi="Times New Roman" w:cs="Times New Roman"/>
          <w:sz w:val="28"/>
          <w:szCs w:val="28"/>
        </w:rPr>
        <w:t xml:space="preserve">обеспечить предоставление Субсидии в соответствии с </w:t>
      </w:r>
      <w:hyperlink w:anchor="sub_20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разделом III</w:t>
        </w:r>
      </w:hyperlink>
      <w:r w:rsidRPr="00C10843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Соглашения;</w:t>
      </w:r>
    </w:p>
    <w:p w:rsidR="00FB2932" w:rsidRPr="003F722E" w:rsidRDefault="006829C8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4839"/>
      <w:r>
        <w:rPr>
          <w:rFonts w:ascii="Times New Roman" w:hAnsi="Times New Roman" w:cs="Times New Roman"/>
          <w:sz w:val="28"/>
          <w:szCs w:val="28"/>
        </w:rPr>
        <w:t>4.1.2.О</w:t>
      </w:r>
      <w:r w:rsidR="00FB2932">
        <w:rPr>
          <w:rFonts w:ascii="Times New Roman" w:hAnsi="Times New Roman" w:cs="Times New Roman"/>
          <w:sz w:val="28"/>
          <w:szCs w:val="28"/>
        </w:rPr>
        <w:t xml:space="preserve">существлять проверку представляемых Получателем документов, </w:t>
      </w:r>
      <w:r w:rsidR="00FB2932" w:rsidRPr="003F722E">
        <w:rPr>
          <w:rFonts w:ascii="Times New Roman" w:hAnsi="Times New Roman" w:cs="Times New Roman"/>
          <w:sz w:val="28"/>
          <w:szCs w:val="28"/>
        </w:rPr>
        <w:t>указанных в</w:t>
      </w:r>
      <w:bookmarkEnd w:id="25"/>
      <w:r w:rsidR="00FB2932">
        <w:rPr>
          <w:rFonts w:ascii="Times New Roman" w:hAnsi="Times New Roman" w:cs="Times New Roman"/>
          <w:sz w:val="28"/>
          <w:szCs w:val="28"/>
        </w:rPr>
        <w:t xml:space="preserve"> </w:t>
      </w:r>
      <w:r w:rsidR="00FB2932" w:rsidRPr="003F722E">
        <w:rPr>
          <w:rFonts w:ascii="Times New Roman" w:hAnsi="Times New Roman" w:cs="Times New Roman"/>
          <w:sz w:val="28"/>
          <w:szCs w:val="28"/>
        </w:rPr>
        <w:t>пункте</w:t>
      </w:r>
      <w:r w:rsidR="00E119C8">
        <w:rPr>
          <w:rFonts w:ascii="Times New Roman" w:hAnsi="Times New Roman" w:cs="Times New Roman"/>
          <w:sz w:val="28"/>
          <w:szCs w:val="28"/>
        </w:rPr>
        <w:t xml:space="preserve"> </w:t>
      </w:r>
      <w:r w:rsidR="00FB2932" w:rsidRPr="003F722E">
        <w:rPr>
          <w:rFonts w:ascii="Times New Roman" w:hAnsi="Times New Roman" w:cs="Times New Roman"/>
          <w:sz w:val="28"/>
          <w:szCs w:val="28"/>
        </w:rPr>
        <w:t xml:space="preserve">(ах) </w:t>
      </w:r>
      <w:hyperlink w:anchor="sub_20312" w:history="1">
        <w:r w:rsidR="00FB2932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3.1.2</w:t>
        </w:r>
      </w:hyperlink>
      <w:r w:rsidR="00FB2932" w:rsidRPr="003F722E">
        <w:rPr>
          <w:rFonts w:ascii="Times New Roman" w:hAnsi="Times New Roman" w:cs="Times New Roman"/>
          <w:sz w:val="28"/>
          <w:szCs w:val="28"/>
        </w:rPr>
        <w:t>, настоящего Соглашения, в том числе на соответствие их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предоставления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субсидии,</w:t>
      </w:r>
      <w:r>
        <w:rPr>
          <w:rFonts w:ascii="Times New Roman" w:hAnsi="Times New Roman" w:cs="Times New Roman"/>
          <w:sz w:val="28"/>
          <w:szCs w:val="28"/>
        </w:rPr>
        <w:t xml:space="preserve"> в течение ___ рабочих дней со дня их </w:t>
      </w:r>
      <w:r w:rsidRPr="003F722E">
        <w:rPr>
          <w:rFonts w:ascii="Times New Roman" w:hAnsi="Times New Roman" w:cs="Times New Roman"/>
          <w:sz w:val="28"/>
          <w:szCs w:val="28"/>
        </w:rPr>
        <w:t>получения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Получателя;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6829C8">
        <w:rPr>
          <w:rFonts w:ascii="Times New Roman" w:hAnsi="Times New Roman" w:cs="Times New Roman"/>
          <w:sz w:val="28"/>
          <w:szCs w:val="28"/>
        </w:rPr>
        <w:t>О</w:t>
      </w:r>
      <w:r w:rsidRPr="003F722E">
        <w:rPr>
          <w:rFonts w:ascii="Times New Roman" w:hAnsi="Times New Roman" w:cs="Times New Roman"/>
          <w:sz w:val="28"/>
          <w:szCs w:val="28"/>
        </w:rPr>
        <w:t>беспечивать перечислен</w:t>
      </w:r>
      <w:r>
        <w:rPr>
          <w:rFonts w:ascii="Times New Roman" w:hAnsi="Times New Roman" w:cs="Times New Roman"/>
          <w:sz w:val="28"/>
          <w:szCs w:val="28"/>
        </w:rPr>
        <w:t xml:space="preserve">ие Субсидии на счет Получателя, указанный в </w:t>
      </w:r>
      <w:r w:rsidRPr="003F722E">
        <w:rPr>
          <w:rFonts w:ascii="Times New Roman" w:hAnsi="Times New Roman" w:cs="Times New Roman"/>
          <w:sz w:val="28"/>
          <w:szCs w:val="28"/>
        </w:rPr>
        <w:t xml:space="preserve">разделе VIII настоящего Соглашения, в соответствии с </w:t>
      </w:r>
      <w:hyperlink w:anchor="sub_18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3.3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14"/>
      <w:r>
        <w:rPr>
          <w:rFonts w:ascii="Times New Roman" w:hAnsi="Times New Roman" w:cs="Times New Roman"/>
          <w:sz w:val="28"/>
          <w:szCs w:val="28"/>
        </w:rPr>
        <w:t>4.1.4.</w:t>
      </w:r>
      <w:r w:rsidR="006829C8">
        <w:rPr>
          <w:rFonts w:ascii="Times New Roman" w:hAnsi="Times New Roman" w:cs="Times New Roman"/>
          <w:sz w:val="28"/>
          <w:szCs w:val="28"/>
        </w:rPr>
        <w:t>У</w:t>
      </w:r>
      <w:r w:rsidRPr="003F722E">
        <w:rPr>
          <w:rFonts w:ascii="Times New Roman" w:hAnsi="Times New Roman" w:cs="Times New Roman"/>
          <w:sz w:val="28"/>
          <w:szCs w:val="28"/>
        </w:rPr>
        <w:t>станавливать: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141"/>
      <w:bookmarkEnd w:id="26"/>
      <w:r>
        <w:rPr>
          <w:rFonts w:ascii="Times New Roman" w:hAnsi="Times New Roman" w:cs="Times New Roman"/>
          <w:sz w:val="28"/>
          <w:szCs w:val="28"/>
        </w:rPr>
        <w:t>4.1.4.1.</w:t>
      </w:r>
      <w:r w:rsidR="006829C8">
        <w:rPr>
          <w:rFonts w:ascii="Times New Roman" w:hAnsi="Times New Roman" w:cs="Times New Roman"/>
          <w:sz w:val="28"/>
          <w:szCs w:val="28"/>
        </w:rPr>
        <w:t>з</w:t>
      </w:r>
      <w:r w:rsidRPr="003F722E">
        <w:rPr>
          <w:rFonts w:ascii="Times New Roman" w:hAnsi="Times New Roman" w:cs="Times New Roman"/>
          <w:sz w:val="28"/>
          <w:szCs w:val="28"/>
        </w:rPr>
        <w:t xml:space="preserve">начения результатов предоставления Субсидии в </w:t>
      </w:r>
      <w:hyperlink w:anchor="sub_1200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Pr="003F722E">
        <w:rPr>
          <w:rFonts w:ascii="Times New Roman" w:hAnsi="Times New Roman" w:cs="Times New Roman"/>
          <w:sz w:val="28"/>
          <w:szCs w:val="28"/>
        </w:rPr>
        <w:t>к</w:t>
      </w:r>
      <w:bookmarkEnd w:id="27"/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3F722E">
        <w:rPr>
          <w:rFonts w:ascii="Times New Roman" w:hAnsi="Times New Roman" w:cs="Times New Roman"/>
          <w:sz w:val="28"/>
          <w:szCs w:val="28"/>
        </w:rPr>
        <w:t>Соглашению, являющемуся неотъемлемой частью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142"/>
      <w:r>
        <w:rPr>
          <w:rFonts w:ascii="Times New Roman" w:hAnsi="Times New Roman" w:cs="Times New Roman"/>
          <w:sz w:val="28"/>
          <w:szCs w:val="28"/>
        </w:rPr>
        <w:lastRenderedPageBreak/>
        <w:t>4.1.4.2.</w:t>
      </w:r>
      <w:r w:rsidRPr="003F722E">
        <w:rPr>
          <w:rFonts w:ascii="Times New Roman" w:hAnsi="Times New Roman" w:cs="Times New Roman"/>
          <w:sz w:val="28"/>
          <w:szCs w:val="28"/>
        </w:rPr>
        <w:t>иные показатели:</w:t>
      </w:r>
      <w:bookmarkStart w:id="29" w:name="sub_24840"/>
      <w:bookmarkEnd w:id="28"/>
      <w:r w:rsidR="00E119C8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3F722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E119C8" w:rsidRPr="007D52F9" w:rsidRDefault="00E119C8" w:rsidP="00E119C8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30" w:name="sub_24508"/>
      <w:bookmarkEnd w:id="29"/>
      <w:r>
        <w:rPr>
          <w:rFonts w:ascii="Times New Roman" w:hAnsi="Times New Roman" w:cs="Times New Roman"/>
          <w:sz w:val="28"/>
          <w:szCs w:val="28"/>
        </w:rPr>
        <w:t>4.1.</w:t>
      </w:r>
      <w:r w:rsidR="006829C8">
        <w:rPr>
          <w:rFonts w:ascii="Times New Roman" w:hAnsi="Times New Roman" w:cs="Times New Roman"/>
          <w:sz w:val="28"/>
          <w:szCs w:val="28"/>
        </w:rPr>
        <w:t>4.3. 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арактеристики результатов предоставления Субсидии </w:t>
      </w:r>
      <w:r w:rsidRPr="007D52F9">
        <w:rPr>
          <w:rFonts w:ascii="Times New Roman" w:hAnsi="Times New Roman" w:cs="Times New Roman"/>
          <w:sz w:val="28"/>
          <w:szCs w:val="28"/>
        </w:rPr>
        <w:t>(показатели,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достижения результатов предоставления Субсидии) </w:t>
      </w:r>
      <w:r w:rsidRPr="007D52F9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2F9">
        <w:rPr>
          <w:rFonts w:ascii="Times New Roman" w:hAnsi="Times New Roman" w:cs="Times New Roman"/>
          <w:sz w:val="28"/>
          <w:szCs w:val="28"/>
        </w:rPr>
        <w:t>характеристики):</w:t>
      </w:r>
    </w:p>
    <w:p w:rsidR="00E119C8" w:rsidRPr="007D52F9" w:rsidRDefault="00E119C8" w:rsidP="00E119C8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31" w:name="sub_24910"/>
      <w:r>
        <w:rPr>
          <w:rFonts w:ascii="Times New Roman" w:hAnsi="Times New Roman" w:cs="Times New Roman"/>
          <w:sz w:val="28"/>
          <w:szCs w:val="28"/>
        </w:rPr>
        <w:t>4.1.4.3.1. ______________________________________________________________</w:t>
      </w:r>
    </w:p>
    <w:p w:rsidR="00E119C8" w:rsidRPr="007D52F9" w:rsidRDefault="00E119C8" w:rsidP="00E119C8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32" w:name="sub_24911"/>
      <w:bookmarkEnd w:id="31"/>
      <w:r w:rsidRPr="007D52F9">
        <w:rPr>
          <w:rFonts w:ascii="Times New Roman" w:hAnsi="Times New Roman" w:cs="Times New Roman"/>
          <w:sz w:val="28"/>
          <w:szCs w:val="28"/>
        </w:rPr>
        <w:t>4.1.4.3.2.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bookmarkEnd w:id="32"/>
    <w:p w:rsidR="00FB2932" w:rsidRPr="003F722E" w:rsidRDefault="006829C8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4.1.5.О</w:t>
      </w:r>
      <w:r w:rsidR="00FB2932">
        <w:rPr>
          <w:rFonts w:ascii="Times New Roman" w:hAnsi="Times New Roman" w:cs="Times New Roman"/>
          <w:sz w:val="28"/>
          <w:szCs w:val="28"/>
        </w:rPr>
        <w:t xml:space="preserve">существлять оценку достижения Получателем </w:t>
      </w:r>
      <w:r w:rsidR="00FB2932" w:rsidRPr="003F722E">
        <w:rPr>
          <w:rFonts w:ascii="Times New Roman" w:hAnsi="Times New Roman" w:cs="Times New Roman"/>
          <w:sz w:val="28"/>
          <w:szCs w:val="28"/>
        </w:rPr>
        <w:t>значений результатов</w:t>
      </w:r>
      <w:bookmarkEnd w:id="30"/>
      <w:r w:rsidR="00FB2932">
        <w:rPr>
          <w:rFonts w:ascii="Times New Roman" w:hAnsi="Times New Roman" w:cs="Times New Roman"/>
          <w:sz w:val="28"/>
          <w:szCs w:val="28"/>
        </w:rPr>
        <w:t xml:space="preserve"> </w:t>
      </w:r>
      <w:r w:rsidR="00FB2932" w:rsidRPr="003F722E">
        <w:rPr>
          <w:rFonts w:ascii="Times New Roman" w:hAnsi="Times New Roman" w:cs="Times New Roman"/>
          <w:sz w:val="28"/>
          <w:szCs w:val="28"/>
        </w:rPr>
        <w:t xml:space="preserve">предоставления Субсидии и (или) </w:t>
      </w:r>
      <w:r w:rsidR="00F16140" w:rsidRPr="00F17DFB">
        <w:rPr>
          <w:rFonts w:ascii="Times New Roman" w:hAnsi="Times New Roman" w:cs="Times New Roman"/>
          <w:sz w:val="28"/>
          <w:szCs w:val="28"/>
        </w:rPr>
        <w:t>их характеристик</w:t>
      </w:r>
      <w:r w:rsidR="00FB2932" w:rsidRPr="00F17DFB">
        <w:rPr>
          <w:rFonts w:ascii="Times New Roman" w:hAnsi="Times New Roman" w:cs="Times New Roman"/>
          <w:sz w:val="28"/>
          <w:szCs w:val="28"/>
        </w:rPr>
        <w:t>,</w:t>
      </w:r>
      <w:r w:rsidR="00FB2932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FB2932" w:rsidRPr="003F722E">
        <w:rPr>
          <w:rFonts w:ascii="Times New Roman" w:hAnsi="Times New Roman" w:cs="Times New Roman"/>
          <w:sz w:val="28"/>
          <w:szCs w:val="28"/>
        </w:rPr>
        <w:t>Порядком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субсидии в соответствии с </w:t>
      </w:r>
      <w:hyperlink w:anchor="sub_414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4.1.4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151"/>
      <w:r w:rsidRPr="003F722E">
        <w:rPr>
          <w:rFonts w:ascii="Times New Roman" w:hAnsi="Times New Roman" w:cs="Times New Roman"/>
          <w:sz w:val="28"/>
          <w:szCs w:val="28"/>
        </w:rPr>
        <w:t>4.1.5.1.отчета о достижении значений результатов предоставления Субсидии по</w:t>
      </w:r>
      <w:bookmarkEnd w:id="33"/>
      <w:r w:rsidRPr="003F722E">
        <w:rPr>
          <w:rFonts w:ascii="Times New Roman" w:hAnsi="Times New Roman" w:cs="Times New Roman"/>
          <w:sz w:val="28"/>
          <w:szCs w:val="28"/>
        </w:rPr>
        <w:t xml:space="preserve"> форме, установленной в</w:t>
      </w:r>
      <w:r w:rsidRPr="0066175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00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F722E">
        <w:rPr>
          <w:rFonts w:ascii="Times New Roman" w:hAnsi="Times New Roman" w:cs="Times New Roman"/>
          <w:sz w:val="28"/>
          <w:szCs w:val="28"/>
        </w:rPr>
        <w:t xml:space="preserve"> 2 к настоящему Соглашению, являющейся </w:t>
      </w:r>
      <w:r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Соглашения, представленного в </w:t>
      </w:r>
      <w:r w:rsidRPr="003F722E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</w:t>
      </w:r>
      <w:r w:rsidR="00095801">
        <w:rPr>
          <w:rFonts w:ascii="Times New Roman" w:hAnsi="Times New Roman" w:cs="Times New Roman"/>
          <w:sz w:val="28"/>
          <w:szCs w:val="28"/>
        </w:rPr>
        <w:t xml:space="preserve">с </w:t>
      </w:r>
      <w:r w:rsidRPr="003F722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sub_4331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4.3.3.1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16"/>
      <w:r>
        <w:rPr>
          <w:rFonts w:ascii="Times New Roman" w:hAnsi="Times New Roman" w:cs="Times New Roman"/>
          <w:sz w:val="28"/>
          <w:szCs w:val="28"/>
        </w:rPr>
        <w:t>4.1.6.</w:t>
      </w:r>
      <w:r w:rsidR="006829C8">
        <w:rPr>
          <w:rFonts w:ascii="Times New Roman" w:hAnsi="Times New Roman" w:cs="Times New Roman"/>
          <w:sz w:val="28"/>
          <w:szCs w:val="28"/>
        </w:rPr>
        <w:t>О</w:t>
      </w:r>
      <w:r w:rsidRPr="003F722E">
        <w:rPr>
          <w:rFonts w:ascii="Times New Roman" w:hAnsi="Times New Roman" w:cs="Times New Roman"/>
          <w:sz w:val="28"/>
          <w:szCs w:val="28"/>
        </w:rPr>
        <w:t>существлять контр</w:t>
      </w:r>
      <w:r>
        <w:rPr>
          <w:rFonts w:ascii="Times New Roman" w:hAnsi="Times New Roman" w:cs="Times New Roman"/>
          <w:sz w:val="28"/>
          <w:szCs w:val="28"/>
        </w:rPr>
        <w:t xml:space="preserve">оль за соблюдением Получателем порядка, целей и </w:t>
      </w:r>
      <w:r w:rsidRPr="003F722E">
        <w:rPr>
          <w:rFonts w:ascii="Times New Roman" w:hAnsi="Times New Roman" w:cs="Times New Roman"/>
          <w:sz w:val="28"/>
          <w:szCs w:val="28"/>
        </w:rPr>
        <w:t>условий</w:t>
      </w:r>
      <w:bookmarkEnd w:id="34"/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Порядком </w:t>
      </w:r>
      <w:r w:rsidRPr="003F722E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3F722E">
        <w:rPr>
          <w:rFonts w:ascii="Times New Roman" w:hAnsi="Times New Roman" w:cs="Times New Roman"/>
          <w:sz w:val="28"/>
          <w:szCs w:val="28"/>
        </w:rPr>
        <w:t>субси</w:t>
      </w:r>
      <w:r>
        <w:rPr>
          <w:rFonts w:ascii="Times New Roman" w:hAnsi="Times New Roman" w:cs="Times New Roman"/>
          <w:sz w:val="28"/>
          <w:szCs w:val="28"/>
        </w:rPr>
        <w:t xml:space="preserve">дии и </w:t>
      </w:r>
      <w:r w:rsidRPr="003F722E">
        <w:rPr>
          <w:rFonts w:ascii="Times New Roman" w:hAnsi="Times New Roman" w:cs="Times New Roman"/>
          <w:sz w:val="28"/>
          <w:szCs w:val="28"/>
        </w:rPr>
        <w:t>настоящим Соглашением, в том числе в части достоверности представляе</w:t>
      </w:r>
      <w:r>
        <w:rPr>
          <w:rFonts w:ascii="Times New Roman" w:hAnsi="Times New Roman" w:cs="Times New Roman"/>
          <w:sz w:val="28"/>
          <w:szCs w:val="28"/>
        </w:rPr>
        <w:t xml:space="preserve">мых Получателем в </w:t>
      </w:r>
      <w:r w:rsidRPr="003F722E">
        <w:rPr>
          <w:rFonts w:ascii="Times New Roman" w:hAnsi="Times New Roman" w:cs="Times New Roman"/>
          <w:sz w:val="28"/>
          <w:szCs w:val="28"/>
        </w:rPr>
        <w:t>соответствии с настоящим Соглашением сведений, путем проведения плановых и (ил</w:t>
      </w:r>
      <w:r>
        <w:rPr>
          <w:rFonts w:ascii="Times New Roman" w:hAnsi="Times New Roman" w:cs="Times New Roman"/>
          <w:sz w:val="28"/>
          <w:szCs w:val="28"/>
        </w:rPr>
        <w:t>и) внеплановых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FB2932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4842"/>
      <w:r>
        <w:rPr>
          <w:rFonts w:ascii="Times New Roman" w:hAnsi="Times New Roman" w:cs="Times New Roman"/>
          <w:sz w:val="28"/>
          <w:szCs w:val="28"/>
        </w:rPr>
        <w:t xml:space="preserve">4.1.6.1.документов, представленных </w:t>
      </w:r>
      <w:r w:rsidRPr="003F722E">
        <w:rPr>
          <w:rFonts w:ascii="Times New Roman" w:hAnsi="Times New Roman" w:cs="Times New Roman"/>
          <w:sz w:val="28"/>
          <w:szCs w:val="28"/>
        </w:rPr>
        <w:t>Получателем по запросу</w:t>
      </w:r>
      <w:bookmarkEnd w:id="35"/>
      <w:r w:rsidRPr="003F722E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3F722E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ответствии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434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4.3.4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C15B5" w:rsidRPr="00D21126" w:rsidRDefault="005C15B5" w:rsidP="005C15B5">
      <w:pPr>
        <w:spacing w:after="0" w:line="240" w:lineRule="auto"/>
      </w:pPr>
      <w:r w:rsidRPr="00D21126">
        <w:rPr>
          <w:rFonts w:ascii="Times New Roman" w:hAnsi="Times New Roman" w:cs="Times New Roman"/>
          <w:sz w:val="28"/>
          <w:szCs w:val="28"/>
        </w:rPr>
        <w:t>4.1.6.2</w:t>
      </w:r>
      <w:r>
        <w:t>. ________________________________________________________________________________</w:t>
      </w:r>
    </w:p>
    <w:p w:rsidR="00FB2932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17"/>
      <w:r>
        <w:rPr>
          <w:rFonts w:ascii="Times New Roman" w:hAnsi="Times New Roman" w:cs="Times New Roman"/>
          <w:sz w:val="28"/>
          <w:szCs w:val="28"/>
        </w:rPr>
        <w:t>4.1.7.</w:t>
      </w:r>
      <w:r w:rsidR="006829C8">
        <w:rPr>
          <w:rFonts w:ascii="Times New Roman" w:hAnsi="Times New Roman" w:cs="Times New Roman"/>
          <w:sz w:val="28"/>
          <w:szCs w:val="28"/>
        </w:rPr>
        <w:t>В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случае установления органом муниципального финансового контроля Администрации </w:t>
      </w:r>
      <w:bookmarkEnd w:id="36"/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3F722E">
        <w:rPr>
          <w:rFonts w:ascii="Times New Roman" w:hAnsi="Times New Roman" w:cs="Times New Roman"/>
          <w:sz w:val="28"/>
          <w:szCs w:val="28"/>
        </w:rPr>
        <w:t>факте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(ах) нарушения Получателем порядка, </w:t>
      </w:r>
      <w:r>
        <w:rPr>
          <w:rFonts w:ascii="Times New Roman" w:hAnsi="Times New Roman" w:cs="Times New Roman"/>
          <w:sz w:val="28"/>
          <w:szCs w:val="28"/>
        </w:rPr>
        <w:t xml:space="preserve">целей и условий предоставления Субсидии, </w:t>
      </w:r>
      <w:r w:rsidRPr="003F722E">
        <w:rPr>
          <w:rFonts w:ascii="Times New Roman" w:hAnsi="Times New Roman" w:cs="Times New Roman"/>
          <w:sz w:val="28"/>
          <w:szCs w:val="28"/>
        </w:rPr>
        <w:t>предусмотренных Порядком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 и настоящим Соглашением, в том числе </w:t>
      </w:r>
      <w:r w:rsidRPr="003F722E">
        <w:rPr>
          <w:rFonts w:ascii="Times New Roman" w:hAnsi="Times New Roman" w:cs="Times New Roman"/>
          <w:sz w:val="28"/>
          <w:szCs w:val="28"/>
        </w:rPr>
        <w:t>указания в докумен</w:t>
      </w:r>
      <w:r>
        <w:rPr>
          <w:rFonts w:ascii="Times New Roman" w:hAnsi="Times New Roman" w:cs="Times New Roman"/>
          <w:sz w:val="28"/>
          <w:szCs w:val="28"/>
        </w:rPr>
        <w:t>тах,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ставленных Получателем в соответствии с настоящим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Соглашением, недостоверных сведений направлять Получателю требование об обеспечении воз</w:t>
      </w:r>
      <w:r>
        <w:rPr>
          <w:rFonts w:ascii="Times New Roman" w:hAnsi="Times New Roman" w:cs="Times New Roman"/>
          <w:sz w:val="28"/>
          <w:szCs w:val="28"/>
        </w:rPr>
        <w:t>врата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sz w:val="28"/>
          <w:szCs w:val="28"/>
        </w:rPr>
        <w:t xml:space="preserve">сидии в бюджет Венгеровского района Новосибирской области </w:t>
      </w:r>
      <w:r w:rsidRPr="003F722E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296ACF" w:rsidRPr="00F17DFB" w:rsidRDefault="00296ACF" w:rsidP="00296ACF">
      <w:pPr>
        <w:pStyle w:val="af"/>
        <w:rPr>
          <w:rFonts w:ascii="Times New Roman" w:hAnsi="Times New Roman" w:cs="Times New Roman"/>
          <w:sz w:val="28"/>
          <w:szCs w:val="28"/>
        </w:rPr>
      </w:pPr>
      <w:r w:rsidRPr="00F17DFB">
        <w:rPr>
          <w:rFonts w:ascii="Times New Roman" w:hAnsi="Times New Roman" w:cs="Times New Roman"/>
          <w:sz w:val="28"/>
          <w:szCs w:val="28"/>
        </w:rPr>
        <w:t xml:space="preserve">4.1.8.В случае недостижения в установленные настоящим Соглашением сроки значения результата предоставления Субсидии направлять Получателю требование об уплате пени в бюджет </w:t>
      </w:r>
      <w:r w:rsidR="00F17DFB" w:rsidRPr="00F17DFB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F17DFB">
        <w:rPr>
          <w:rFonts w:ascii="Times New Roman" w:hAnsi="Times New Roman" w:cs="Times New Roman"/>
          <w:sz w:val="28"/>
          <w:szCs w:val="28"/>
        </w:rPr>
        <w:t xml:space="preserve">Новосибирской области в размере одной трехсотшестидесятой </w:t>
      </w:r>
      <w:hyperlink r:id="rId14" w:history="1">
        <w:r w:rsidRPr="00F17DFB">
          <w:rPr>
            <w:rStyle w:val="ad"/>
            <w:rFonts w:ascii="Times New Roman" w:hAnsi="Times New Roman"/>
            <w:color w:val="auto"/>
            <w:sz w:val="28"/>
            <w:szCs w:val="28"/>
          </w:rPr>
          <w:t>ключевой</w:t>
        </w:r>
      </w:hyperlink>
      <w:r w:rsidRPr="00F17DF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F17DFB">
          <w:rPr>
            <w:rStyle w:val="ad"/>
            <w:rFonts w:ascii="Times New Roman" w:hAnsi="Times New Roman"/>
            <w:color w:val="auto"/>
            <w:sz w:val="28"/>
            <w:szCs w:val="28"/>
          </w:rPr>
          <w:t>ставки</w:t>
        </w:r>
      </w:hyperlink>
      <w:r w:rsidRPr="00F17DFB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предоставления Суб</w:t>
      </w:r>
      <w:r w:rsidR="007E6AFD">
        <w:rPr>
          <w:rFonts w:ascii="Times New Roman" w:hAnsi="Times New Roman" w:cs="Times New Roman"/>
          <w:sz w:val="28"/>
          <w:szCs w:val="28"/>
        </w:rPr>
        <w:t xml:space="preserve">сидии до дня возврата </w:t>
      </w:r>
      <w:r w:rsidRPr="00F17DFB">
        <w:rPr>
          <w:rFonts w:ascii="Times New Roman" w:hAnsi="Times New Roman" w:cs="Times New Roman"/>
          <w:sz w:val="28"/>
          <w:szCs w:val="28"/>
        </w:rPr>
        <w:t xml:space="preserve">Субсидии (части Субсидии) в бюджет </w:t>
      </w:r>
      <w:r w:rsidR="00F17DFB" w:rsidRPr="00F17DFB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F17DF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296ACF" w:rsidRPr="00F17DFB" w:rsidRDefault="006829C8" w:rsidP="00296ACF">
      <w:pPr>
        <w:pStyle w:val="af"/>
        <w:rPr>
          <w:rFonts w:ascii="Times New Roman" w:hAnsi="Times New Roman" w:cs="Times New Roman"/>
          <w:sz w:val="28"/>
          <w:szCs w:val="28"/>
        </w:rPr>
      </w:pPr>
      <w:r w:rsidRPr="00F17DFB">
        <w:rPr>
          <w:rFonts w:ascii="Times New Roman" w:hAnsi="Times New Roman" w:cs="Times New Roman"/>
          <w:sz w:val="28"/>
          <w:szCs w:val="28"/>
        </w:rPr>
        <w:t>4.1.9.</w:t>
      </w:r>
      <w:r w:rsidR="00296ACF" w:rsidRPr="00F17DFB">
        <w:rPr>
          <w:rFonts w:ascii="Times New Roman" w:hAnsi="Times New Roman" w:cs="Times New Roman"/>
          <w:sz w:val="28"/>
          <w:szCs w:val="28"/>
        </w:rPr>
        <w:t xml:space="preserve">В случае установления Администрацией или получения от органов </w:t>
      </w:r>
      <w:r w:rsidR="00F17DFB" w:rsidRPr="00F17DFB">
        <w:rPr>
          <w:rFonts w:ascii="Times New Roman" w:hAnsi="Times New Roman" w:cs="Times New Roman"/>
          <w:sz w:val="28"/>
          <w:szCs w:val="28"/>
        </w:rPr>
        <w:t>муниципального</w:t>
      </w:r>
      <w:r w:rsidR="00296ACF" w:rsidRPr="00F17DFB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 (ах) нарушения Получателем условий предоставления Субсидии, предусмотренных Порядком предоставления субсидии (за исключением случая недостижения значения результата предоставления Субсидии) применять штрафные санкции, рассчитываемые по форме, установленной в </w:t>
      </w:r>
      <w:hyperlink w:anchor="sub_1400" w:history="1">
        <w:r w:rsidR="00296ACF" w:rsidRPr="00F17DFB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="00296ACF" w:rsidRPr="00F17DFB">
        <w:rPr>
          <w:rFonts w:ascii="Times New Roman" w:hAnsi="Times New Roman" w:cs="Times New Roman"/>
          <w:sz w:val="28"/>
          <w:szCs w:val="28"/>
        </w:rPr>
        <w:t xml:space="preserve"> № 3 к настоящему Соглашению, являюще</w:t>
      </w:r>
      <w:r w:rsidR="00296ACF" w:rsidRPr="00F17DFB">
        <w:rPr>
          <w:rFonts w:ascii="Times New Roman" w:hAnsi="Times New Roman" w:cs="Times New Roman"/>
          <w:sz w:val="28"/>
          <w:szCs w:val="28"/>
        </w:rPr>
        <w:lastRenderedPageBreak/>
        <w:t>муся неотъемлемой частью настоящего Соглашения, с обязательным уведомлением Получателя в течение ____ рабочих дней с даты принятия решения о применении штрафных санкций.</w:t>
      </w:r>
    </w:p>
    <w:p w:rsidR="00296ACF" w:rsidRPr="00662817" w:rsidRDefault="006829C8" w:rsidP="007E6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DFB">
        <w:rPr>
          <w:rFonts w:ascii="Times New Roman" w:hAnsi="Times New Roman" w:cs="Times New Roman"/>
          <w:sz w:val="28"/>
          <w:szCs w:val="28"/>
        </w:rPr>
        <w:t>4.1.10.</w:t>
      </w:r>
      <w:r w:rsidR="00296ACF" w:rsidRPr="00F17DFB">
        <w:rPr>
          <w:rFonts w:ascii="Times New Roman" w:hAnsi="Times New Roman" w:cs="Times New Roman"/>
          <w:sz w:val="28"/>
          <w:szCs w:val="28"/>
        </w:rPr>
        <w:t xml:space="preserve">Осуществлять проверку и принятие отчетов, представленных Получателем в соответствии с </w:t>
      </w:r>
      <w:hyperlink w:anchor="sub_4331" w:history="1">
        <w:r w:rsidR="00296ACF" w:rsidRPr="00F17DFB">
          <w:rPr>
            <w:rStyle w:val="ad"/>
            <w:rFonts w:ascii="Times New Roman" w:hAnsi="Times New Roman"/>
            <w:color w:val="auto"/>
            <w:sz w:val="28"/>
            <w:szCs w:val="28"/>
          </w:rPr>
          <w:t>пунктами 4.3.3.1 - 4.3.3.3</w:t>
        </w:r>
      </w:hyperlink>
      <w:r w:rsidR="00296ACF" w:rsidRPr="00F17DFB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их представления.</w:t>
      </w:r>
    </w:p>
    <w:p w:rsidR="00FB2932" w:rsidRPr="003F722E" w:rsidRDefault="006829C8" w:rsidP="007E6AF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4844"/>
      <w:r>
        <w:rPr>
          <w:rFonts w:ascii="Times New Roman" w:hAnsi="Times New Roman" w:cs="Times New Roman"/>
          <w:sz w:val="28"/>
          <w:szCs w:val="28"/>
        </w:rPr>
        <w:t>4.1.11.Р</w:t>
      </w:r>
      <w:r w:rsidR="00FB2932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</w:t>
      </w:r>
      <w:r w:rsidR="00FB2932" w:rsidRPr="003F722E">
        <w:rPr>
          <w:rFonts w:ascii="Times New Roman" w:hAnsi="Times New Roman" w:cs="Times New Roman"/>
          <w:sz w:val="28"/>
          <w:szCs w:val="28"/>
        </w:rPr>
        <w:t>иную информацию, направленную</w:t>
      </w:r>
      <w:bookmarkEnd w:id="37"/>
      <w:r w:rsidR="00FB2932" w:rsidRPr="003F722E">
        <w:rPr>
          <w:rFonts w:ascii="Times New Roman" w:hAnsi="Times New Roman" w:cs="Times New Roman"/>
          <w:sz w:val="28"/>
          <w:szCs w:val="28"/>
        </w:rPr>
        <w:t xml:space="preserve"> Получателем, в том числе в соответствии с</w:t>
      </w:r>
      <w:r w:rsidR="00FB2932" w:rsidRPr="0009431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2" w:history="1">
        <w:r w:rsidR="00FB2932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4.4.1</w:t>
        </w:r>
      </w:hyperlink>
      <w:r w:rsidR="00FB2932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</w:t>
      </w:r>
      <w:r w:rsidR="00FB2932">
        <w:rPr>
          <w:rFonts w:ascii="Times New Roman" w:hAnsi="Times New Roman" w:cs="Times New Roman"/>
          <w:sz w:val="28"/>
          <w:szCs w:val="28"/>
        </w:rPr>
        <w:t xml:space="preserve">шения, в </w:t>
      </w:r>
      <w:r w:rsidR="00FB2932" w:rsidRPr="003F722E">
        <w:rPr>
          <w:rFonts w:ascii="Times New Roman" w:hAnsi="Times New Roman" w:cs="Times New Roman"/>
          <w:sz w:val="28"/>
          <w:szCs w:val="28"/>
        </w:rPr>
        <w:t>течение____ рабочих дней со дня их получения и уведомлять Получате</w:t>
      </w:r>
      <w:r w:rsidR="00FB2932">
        <w:rPr>
          <w:rFonts w:ascii="Times New Roman" w:hAnsi="Times New Roman" w:cs="Times New Roman"/>
          <w:sz w:val="28"/>
          <w:szCs w:val="28"/>
        </w:rPr>
        <w:t>ля о принятом решении</w:t>
      </w:r>
      <w:r w:rsidR="00FB2932" w:rsidRPr="003F722E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FB2932" w:rsidRPr="003F722E" w:rsidRDefault="006829C8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4845"/>
      <w:r>
        <w:rPr>
          <w:rFonts w:ascii="Times New Roman" w:hAnsi="Times New Roman" w:cs="Times New Roman"/>
          <w:sz w:val="28"/>
          <w:szCs w:val="28"/>
        </w:rPr>
        <w:t>4.1.12</w:t>
      </w:r>
      <w:r w:rsidR="00FB2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B2932">
        <w:rPr>
          <w:rFonts w:ascii="Times New Roman" w:hAnsi="Times New Roman" w:cs="Times New Roman"/>
          <w:sz w:val="28"/>
          <w:szCs w:val="28"/>
        </w:rPr>
        <w:t>аправлять разъяснения Получателю по вопросам, связанным с</w:t>
      </w:r>
      <w:r w:rsidR="00FB2932" w:rsidRPr="003F722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bookmarkEnd w:id="38"/>
      <w:r w:rsidR="00FB2932">
        <w:rPr>
          <w:rFonts w:ascii="Times New Roman" w:hAnsi="Times New Roman" w:cs="Times New Roman"/>
          <w:sz w:val="28"/>
          <w:szCs w:val="28"/>
        </w:rPr>
        <w:t xml:space="preserve"> </w:t>
      </w:r>
      <w:r w:rsidR="00FB2932" w:rsidRPr="003F722E">
        <w:rPr>
          <w:rFonts w:ascii="Times New Roman" w:hAnsi="Times New Roman" w:cs="Times New Roman"/>
          <w:sz w:val="28"/>
          <w:szCs w:val="28"/>
        </w:rPr>
        <w:t xml:space="preserve">настоящего Соглашения, в течение ____ рабочих дней со дня получения обращения Получателя в соответствии с </w:t>
      </w:r>
      <w:hyperlink w:anchor="sub_33" w:history="1">
        <w:r w:rsidR="00FB2932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4.4.2</w:t>
        </w:r>
      </w:hyperlink>
      <w:r w:rsidR="00FB2932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6829C8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4846"/>
      <w:r>
        <w:rPr>
          <w:rFonts w:ascii="Times New Roman" w:hAnsi="Times New Roman" w:cs="Times New Roman"/>
          <w:sz w:val="28"/>
          <w:szCs w:val="28"/>
        </w:rPr>
        <w:t>4.1.13.В</w:t>
      </w:r>
      <w:r w:rsidR="00FB2932" w:rsidRPr="003F722E">
        <w:rPr>
          <w:rFonts w:ascii="Times New Roman" w:hAnsi="Times New Roman" w:cs="Times New Roman"/>
          <w:sz w:val="28"/>
          <w:szCs w:val="28"/>
        </w:rPr>
        <w:t>ыполнять ины</w:t>
      </w:r>
      <w:r w:rsidR="00FB2932">
        <w:rPr>
          <w:rFonts w:ascii="Times New Roman" w:hAnsi="Times New Roman" w:cs="Times New Roman"/>
          <w:sz w:val="28"/>
          <w:szCs w:val="28"/>
        </w:rPr>
        <w:t xml:space="preserve">е обязательства в соответствии </w:t>
      </w:r>
      <w:r w:rsidR="00FB2932"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history="1">
        <w:r w:rsidR="00FB2932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bookmarkEnd w:id="39"/>
      <w:r w:rsidR="00FB2932" w:rsidRPr="003F722E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субсидии, в том числе:</w:t>
      </w:r>
    </w:p>
    <w:p w:rsidR="00FB2932" w:rsidRPr="003F722E" w:rsidRDefault="006829C8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4501"/>
      <w:r>
        <w:rPr>
          <w:rFonts w:ascii="Times New Roman" w:hAnsi="Times New Roman" w:cs="Times New Roman"/>
          <w:sz w:val="28"/>
          <w:szCs w:val="28"/>
        </w:rPr>
        <w:t>4.1.13</w:t>
      </w:r>
      <w:r w:rsidR="00FB2932" w:rsidRPr="003F722E">
        <w:rPr>
          <w:rFonts w:ascii="Times New Roman" w:hAnsi="Times New Roman" w:cs="Times New Roman"/>
          <w:sz w:val="28"/>
          <w:szCs w:val="28"/>
        </w:rPr>
        <w:t>.1. _________________________________________</w:t>
      </w:r>
      <w:r w:rsidR="00FB293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B2932" w:rsidRPr="003F722E" w:rsidRDefault="006829C8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4847"/>
      <w:bookmarkEnd w:id="40"/>
      <w:r>
        <w:rPr>
          <w:rFonts w:ascii="Times New Roman" w:hAnsi="Times New Roman" w:cs="Times New Roman"/>
          <w:sz w:val="28"/>
          <w:szCs w:val="28"/>
        </w:rPr>
        <w:t>4.1.13</w:t>
      </w:r>
      <w:r w:rsidR="00FB2932" w:rsidRPr="003F722E">
        <w:rPr>
          <w:rFonts w:ascii="Times New Roman" w:hAnsi="Times New Roman" w:cs="Times New Roman"/>
          <w:sz w:val="28"/>
          <w:szCs w:val="28"/>
        </w:rPr>
        <w:t>.2. __________________________________________</w:t>
      </w:r>
      <w:r w:rsidR="00FB2932">
        <w:rPr>
          <w:rFonts w:ascii="Times New Roman" w:hAnsi="Times New Roman" w:cs="Times New Roman"/>
          <w:sz w:val="28"/>
          <w:szCs w:val="28"/>
        </w:rPr>
        <w:t>_____________________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2"/>
      <w:bookmarkEnd w:id="41"/>
      <w:r>
        <w:rPr>
          <w:rFonts w:ascii="Times New Roman" w:hAnsi="Times New Roman" w:cs="Times New Roman"/>
          <w:sz w:val="28"/>
          <w:szCs w:val="28"/>
        </w:rPr>
        <w:t xml:space="preserve">4.2.Администрация </w:t>
      </w:r>
      <w:r w:rsidRPr="003F722E">
        <w:rPr>
          <w:rFonts w:ascii="Times New Roman" w:hAnsi="Times New Roman" w:cs="Times New Roman"/>
          <w:sz w:val="28"/>
          <w:szCs w:val="28"/>
        </w:rPr>
        <w:t>вправе:</w:t>
      </w:r>
      <w:bookmarkEnd w:id="42"/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21"/>
      <w:r>
        <w:rPr>
          <w:rFonts w:ascii="Times New Roman" w:hAnsi="Times New Roman" w:cs="Times New Roman"/>
          <w:sz w:val="28"/>
          <w:szCs w:val="28"/>
        </w:rPr>
        <w:t>4.2.1.</w:t>
      </w:r>
      <w:r w:rsidRPr="003F722E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</w:t>
      </w:r>
      <w:r>
        <w:rPr>
          <w:rFonts w:ascii="Times New Roman" w:hAnsi="Times New Roman" w:cs="Times New Roman"/>
          <w:sz w:val="28"/>
          <w:szCs w:val="28"/>
        </w:rPr>
        <w:t xml:space="preserve">оящего Соглашения, в том числе </w:t>
      </w:r>
      <w:r w:rsidRPr="003F722E">
        <w:rPr>
          <w:rFonts w:ascii="Times New Roman" w:hAnsi="Times New Roman" w:cs="Times New Roman"/>
          <w:sz w:val="28"/>
          <w:szCs w:val="28"/>
        </w:rPr>
        <w:t>на</w:t>
      </w:r>
      <w:bookmarkEnd w:id="43"/>
      <w:r w:rsidRPr="003F722E">
        <w:rPr>
          <w:rFonts w:ascii="Times New Roman" w:hAnsi="Times New Roman" w:cs="Times New Roman"/>
          <w:sz w:val="28"/>
          <w:szCs w:val="28"/>
        </w:rPr>
        <w:t xml:space="preserve"> основании информации и предложений, направленных Получате</w:t>
      </w:r>
      <w:r>
        <w:rPr>
          <w:rFonts w:ascii="Times New Roman" w:hAnsi="Times New Roman" w:cs="Times New Roman"/>
          <w:sz w:val="28"/>
          <w:szCs w:val="28"/>
        </w:rPr>
        <w:t>лем в соответствии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sub_32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4.4.1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Соглашения, включая уменьшение </w:t>
      </w:r>
      <w:r w:rsidRPr="003F722E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мера Субсидии, а также </w:t>
      </w:r>
      <w:r w:rsidRPr="003F722E">
        <w:rPr>
          <w:rFonts w:ascii="Times New Roman" w:hAnsi="Times New Roman" w:cs="Times New Roman"/>
          <w:sz w:val="28"/>
          <w:szCs w:val="28"/>
        </w:rPr>
        <w:t xml:space="preserve">увеличение размера Субсидии при наличии неиспользованных лимитов бюджетных обязательств, указанных в </w:t>
      </w:r>
      <w:hyperlink w:anchor="sub_14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 xml:space="preserve">щего Соглашения, и при условии предоставления Получателем </w:t>
      </w:r>
      <w:r w:rsidRPr="003F722E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 изменения;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4848"/>
      <w:r>
        <w:rPr>
          <w:rFonts w:ascii="Times New Roman" w:hAnsi="Times New Roman" w:cs="Times New Roman"/>
          <w:sz w:val="28"/>
          <w:szCs w:val="28"/>
        </w:rPr>
        <w:t xml:space="preserve">4.2.2.приостанавливать предоставление Субсидии </w:t>
      </w:r>
      <w:r w:rsidRPr="003F722E">
        <w:rPr>
          <w:rFonts w:ascii="Times New Roman" w:hAnsi="Times New Roman" w:cs="Times New Roman"/>
          <w:sz w:val="28"/>
          <w:szCs w:val="28"/>
        </w:rPr>
        <w:t>в случае</w:t>
      </w:r>
      <w:bookmarkEnd w:id="44"/>
      <w:r w:rsidRPr="003F722E">
        <w:rPr>
          <w:rFonts w:ascii="Times New Roman" w:hAnsi="Times New Roman" w:cs="Times New Roman"/>
          <w:sz w:val="28"/>
          <w:szCs w:val="28"/>
        </w:rPr>
        <w:t xml:space="preserve"> установления органом муниципального финансового кон</w:t>
      </w:r>
      <w:r>
        <w:rPr>
          <w:rFonts w:ascii="Times New Roman" w:hAnsi="Times New Roman" w:cs="Times New Roman"/>
          <w:sz w:val="28"/>
          <w:szCs w:val="28"/>
        </w:rPr>
        <w:t>троля Администрации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</w:t>
      </w:r>
      <w:r w:rsidRPr="003F722E">
        <w:rPr>
          <w:rFonts w:ascii="Times New Roman" w:hAnsi="Times New Roman" w:cs="Times New Roman"/>
          <w:sz w:val="28"/>
          <w:szCs w:val="28"/>
        </w:rPr>
        <w:t>фак</w:t>
      </w:r>
      <w:r>
        <w:rPr>
          <w:rFonts w:ascii="Times New Roman" w:hAnsi="Times New Roman" w:cs="Times New Roman"/>
          <w:sz w:val="28"/>
          <w:szCs w:val="28"/>
        </w:rPr>
        <w:t xml:space="preserve">те(ах) нарушения </w:t>
      </w:r>
      <w:r w:rsidRPr="003F722E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 предусмотренных Порядком предоставления субсидии и настоящим Соглашени</w:t>
      </w:r>
      <w:r>
        <w:rPr>
          <w:rFonts w:ascii="Times New Roman" w:hAnsi="Times New Roman" w:cs="Times New Roman"/>
          <w:sz w:val="28"/>
          <w:szCs w:val="28"/>
        </w:rPr>
        <w:t xml:space="preserve">ем, в том числе указания в </w:t>
      </w:r>
      <w:r w:rsidRPr="003F722E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 xml:space="preserve">нтах, </w:t>
      </w:r>
      <w:r w:rsidRPr="003F722E">
        <w:rPr>
          <w:rFonts w:ascii="Times New Roman" w:hAnsi="Times New Roman" w:cs="Times New Roman"/>
          <w:sz w:val="28"/>
          <w:szCs w:val="28"/>
        </w:rPr>
        <w:t>представленных Получателем в соответ</w:t>
      </w:r>
      <w:r>
        <w:rPr>
          <w:rFonts w:ascii="Times New Roman" w:hAnsi="Times New Roman" w:cs="Times New Roman"/>
          <w:sz w:val="28"/>
          <w:szCs w:val="28"/>
        </w:rPr>
        <w:t>ствии с настоящим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Соглашением, недостоверных сведений, до устранения ука</w:t>
      </w:r>
      <w:r>
        <w:rPr>
          <w:rFonts w:ascii="Times New Roman" w:hAnsi="Times New Roman" w:cs="Times New Roman"/>
          <w:sz w:val="28"/>
          <w:szCs w:val="28"/>
        </w:rPr>
        <w:t xml:space="preserve">занных нарушений с обязательным уведомлением </w:t>
      </w:r>
      <w:r w:rsidRPr="003F72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лучателя не позднее ________ </w:t>
      </w:r>
      <w:r w:rsidRPr="003F722E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23"/>
      <w:r>
        <w:rPr>
          <w:rFonts w:ascii="Times New Roman" w:hAnsi="Times New Roman" w:cs="Times New Roman"/>
          <w:sz w:val="28"/>
          <w:szCs w:val="28"/>
        </w:rPr>
        <w:t>4.2.3.запрашивать у Получателя документы и информацию,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необходимые для</w:t>
      </w:r>
      <w:bookmarkEnd w:id="45"/>
      <w:r w:rsidRPr="003F722E">
        <w:rPr>
          <w:rFonts w:ascii="Times New Roman" w:hAnsi="Times New Roman" w:cs="Times New Roman"/>
          <w:sz w:val="28"/>
          <w:szCs w:val="28"/>
        </w:rPr>
        <w:t xml:space="preserve"> осуществления контроля за соблюдением Получателем порядка, целей и условий предоставления Су</w:t>
      </w:r>
      <w:r>
        <w:rPr>
          <w:rFonts w:ascii="Times New Roman" w:hAnsi="Times New Roman" w:cs="Times New Roman"/>
          <w:sz w:val="28"/>
          <w:szCs w:val="28"/>
        </w:rPr>
        <w:t xml:space="preserve">бсидии, установленных Порядком </w:t>
      </w:r>
      <w:r w:rsidRPr="003F722E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 и настоящим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Соглашением, в соответствии с </w:t>
      </w:r>
      <w:hyperlink w:anchor="sub_416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4.1.6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4849"/>
      <w:r>
        <w:rPr>
          <w:rFonts w:ascii="Times New Roman" w:hAnsi="Times New Roman" w:cs="Times New Roman"/>
          <w:sz w:val="28"/>
          <w:szCs w:val="28"/>
        </w:rPr>
        <w:t>4.2.4.осуществлять иные права в соответствии с бюджетным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bookmarkEnd w:id="46"/>
      <w:r w:rsidRPr="003F722E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субсидии, в том числе: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4850"/>
      <w:r w:rsidRPr="003F722E">
        <w:rPr>
          <w:rFonts w:ascii="Times New Roman" w:hAnsi="Times New Roman" w:cs="Times New Roman"/>
          <w:sz w:val="28"/>
          <w:szCs w:val="28"/>
        </w:rPr>
        <w:t>4.2.4.1.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4851"/>
      <w:bookmarkEnd w:id="47"/>
      <w:r w:rsidRPr="003F722E">
        <w:rPr>
          <w:rFonts w:ascii="Times New Roman" w:hAnsi="Times New Roman" w:cs="Times New Roman"/>
          <w:sz w:val="28"/>
          <w:szCs w:val="28"/>
        </w:rPr>
        <w:t>4.2.4.2.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4"/>
      <w:bookmarkEnd w:id="48"/>
      <w:r>
        <w:rPr>
          <w:rFonts w:ascii="Times New Roman" w:hAnsi="Times New Roman" w:cs="Times New Roman"/>
          <w:sz w:val="28"/>
          <w:szCs w:val="28"/>
        </w:rPr>
        <w:t>4.3.</w:t>
      </w:r>
      <w:r w:rsidRPr="003F722E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431"/>
      <w:bookmarkEnd w:id="49"/>
      <w:r>
        <w:rPr>
          <w:rFonts w:ascii="Times New Roman" w:hAnsi="Times New Roman" w:cs="Times New Roman"/>
          <w:sz w:val="28"/>
          <w:szCs w:val="28"/>
        </w:rPr>
        <w:t>4.3.1.представлять в Администрацию</w:t>
      </w:r>
      <w:r w:rsidRPr="003F722E">
        <w:rPr>
          <w:rFonts w:ascii="Times New Roman" w:hAnsi="Times New Roman" w:cs="Times New Roman"/>
          <w:sz w:val="28"/>
          <w:szCs w:val="28"/>
        </w:rPr>
        <w:t xml:space="preserve"> документы, установленные</w:t>
      </w:r>
      <w:bookmarkEnd w:id="50"/>
      <w:r w:rsidRPr="003F722E">
        <w:rPr>
          <w:rFonts w:ascii="Times New Roman" w:hAnsi="Times New Roman" w:cs="Times New Roman"/>
          <w:sz w:val="28"/>
          <w:szCs w:val="28"/>
        </w:rPr>
        <w:t xml:space="preserve"> пунктом(ами) </w:t>
      </w:r>
      <w:hyperlink w:anchor="sub_20312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3.1.2</w:t>
        </w:r>
      </w:hyperlink>
      <w:r w:rsidRPr="003F722E">
        <w:rPr>
          <w:rFonts w:ascii="Times New Roman" w:hAnsi="Times New Roman" w:cs="Times New Roman"/>
          <w:sz w:val="28"/>
          <w:szCs w:val="28"/>
        </w:rPr>
        <w:t>_____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4509"/>
      <w:r>
        <w:rPr>
          <w:rFonts w:ascii="Times New Roman" w:hAnsi="Times New Roman" w:cs="Times New Roman"/>
          <w:sz w:val="28"/>
          <w:szCs w:val="28"/>
        </w:rPr>
        <w:lastRenderedPageBreak/>
        <w:t xml:space="preserve">4.3.2.обеспечивать достижение значений </w:t>
      </w:r>
      <w:r w:rsidRPr="003F722E">
        <w:rPr>
          <w:rFonts w:ascii="Times New Roman" w:hAnsi="Times New Roman" w:cs="Times New Roman"/>
          <w:sz w:val="28"/>
          <w:szCs w:val="28"/>
        </w:rPr>
        <w:t>результатов предоставления</w:t>
      </w:r>
      <w:bookmarkEnd w:id="51"/>
      <w:r w:rsidRPr="003F722E">
        <w:rPr>
          <w:rFonts w:ascii="Times New Roman" w:hAnsi="Times New Roman" w:cs="Times New Roman"/>
          <w:sz w:val="28"/>
          <w:szCs w:val="28"/>
        </w:rPr>
        <w:t xml:space="preserve"> Субсидии и соблю</w:t>
      </w:r>
      <w:r>
        <w:rPr>
          <w:rFonts w:ascii="Times New Roman" w:hAnsi="Times New Roman" w:cs="Times New Roman"/>
          <w:sz w:val="28"/>
          <w:szCs w:val="28"/>
        </w:rPr>
        <w:t>дение сроков их достижения, и (или иных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показателей,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3F72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рядком </w:t>
      </w:r>
      <w:r w:rsidRPr="003F722E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авления субсидии Администрацией</w:t>
      </w:r>
      <w:r w:rsidRPr="003F722E">
        <w:rPr>
          <w:rFonts w:ascii="Times New Roman" w:hAnsi="Times New Roman" w:cs="Times New Roman"/>
          <w:sz w:val="28"/>
          <w:szCs w:val="28"/>
        </w:rPr>
        <w:t xml:space="preserve"> в соответствии с пунктом 4.1.4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433"/>
      <w:r>
        <w:rPr>
          <w:rFonts w:ascii="Times New Roman" w:hAnsi="Times New Roman" w:cs="Times New Roman"/>
          <w:sz w:val="28"/>
          <w:szCs w:val="28"/>
        </w:rPr>
        <w:t>4.3.3.</w:t>
      </w:r>
      <w:r w:rsidR="00884883">
        <w:rPr>
          <w:rFonts w:ascii="Times New Roman" w:hAnsi="Times New Roman" w:cs="Times New Roman"/>
          <w:sz w:val="28"/>
          <w:szCs w:val="28"/>
        </w:rPr>
        <w:t>п</w:t>
      </w:r>
      <w:r w:rsidRPr="003F722E">
        <w:rPr>
          <w:rFonts w:ascii="Times New Roman" w:hAnsi="Times New Roman" w:cs="Times New Roman"/>
          <w:sz w:val="28"/>
          <w:szCs w:val="28"/>
        </w:rPr>
        <w:t>редставлять в Администрацию: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4331"/>
      <w:bookmarkEnd w:id="52"/>
      <w:r>
        <w:rPr>
          <w:rFonts w:ascii="Times New Roman" w:hAnsi="Times New Roman" w:cs="Times New Roman"/>
          <w:sz w:val="28"/>
          <w:szCs w:val="28"/>
        </w:rPr>
        <w:t>4.3.3.1.</w:t>
      </w:r>
      <w:r w:rsidRPr="003F722E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в</w:t>
      </w:r>
      <w:bookmarkEnd w:id="5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>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4151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 </w:t>
      </w:r>
      <w:r w:rsidRPr="003F722E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чего</w:t>
      </w:r>
      <w:r w:rsidRPr="003F722E">
        <w:rPr>
          <w:rFonts w:ascii="Times New Roman" w:hAnsi="Times New Roman" w:cs="Times New Roman"/>
          <w:sz w:val="28"/>
          <w:szCs w:val="28"/>
        </w:rPr>
        <w:t xml:space="preserve">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следующего за отчетным годом;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34"/>
      <w:r>
        <w:rPr>
          <w:rFonts w:ascii="Times New Roman" w:hAnsi="Times New Roman" w:cs="Times New Roman"/>
          <w:sz w:val="28"/>
          <w:szCs w:val="28"/>
        </w:rPr>
        <w:t>4.3.4.</w:t>
      </w:r>
      <w:r w:rsidRPr="003F722E">
        <w:rPr>
          <w:rFonts w:ascii="Times New Roman" w:hAnsi="Times New Roman" w:cs="Times New Roman"/>
          <w:sz w:val="28"/>
          <w:szCs w:val="28"/>
        </w:rPr>
        <w:t>направлять по запросу Администрации документы</w:t>
      </w:r>
      <w:bookmarkEnd w:id="54"/>
      <w:r w:rsidRPr="003F722E">
        <w:rPr>
          <w:rFonts w:ascii="Times New Roman" w:hAnsi="Times New Roman" w:cs="Times New Roman"/>
          <w:sz w:val="28"/>
          <w:szCs w:val="28"/>
        </w:rPr>
        <w:t xml:space="preserve"> и информацию, необходимые для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контроля </w:t>
      </w:r>
      <w:r w:rsidRPr="003F72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соблюдением порядка, </w:t>
      </w:r>
      <w:r w:rsidRPr="003F722E">
        <w:rPr>
          <w:rFonts w:ascii="Times New Roman" w:hAnsi="Times New Roman" w:cs="Times New Roman"/>
          <w:sz w:val="28"/>
          <w:szCs w:val="28"/>
        </w:rPr>
        <w:t>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условий предоставления Субсидии в соответствии с</w:t>
      </w:r>
      <w:r w:rsidRPr="0009431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23" w:history="1"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F722E">
        <w:rPr>
          <w:rFonts w:ascii="Times New Roman" w:hAnsi="Times New Roman" w:cs="Times New Roman"/>
          <w:sz w:val="28"/>
          <w:szCs w:val="28"/>
        </w:rPr>
        <w:t>Соглаше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3F722E">
        <w:rPr>
          <w:rFonts w:ascii="Times New Roman" w:hAnsi="Times New Roman" w:cs="Times New Roman"/>
          <w:sz w:val="28"/>
          <w:szCs w:val="28"/>
        </w:rPr>
        <w:t>в течение ___ рабочих дней со дня получения указанного запроса;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5"/>
      <w:r>
        <w:rPr>
          <w:rFonts w:ascii="Times New Roman" w:hAnsi="Times New Roman" w:cs="Times New Roman"/>
          <w:sz w:val="28"/>
          <w:szCs w:val="28"/>
        </w:rPr>
        <w:t>4.3.5.</w:t>
      </w:r>
      <w:r w:rsidRPr="003F722E">
        <w:rPr>
          <w:rFonts w:ascii="Times New Roman" w:hAnsi="Times New Roman" w:cs="Times New Roman"/>
          <w:sz w:val="28"/>
          <w:szCs w:val="28"/>
        </w:rPr>
        <w:t>в случае получения от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требования </w:t>
      </w:r>
      <w:bookmarkEnd w:id="55"/>
      <w:r w:rsidRPr="003F722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09431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417" w:history="1">
        <w:r w:rsidR="00884883">
          <w:rPr>
            <w:rStyle w:val="ad"/>
            <w:rFonts w:ascii="Times New Roman" w:hAnsi="Times New Roman"/>
            <w:color w:val="auto"/>
            <w:sz w:val="28"/>
            <w:szCs w:val="28"/>
          </w:rPr>
          <w:t>пунктами</w:t>
        </w:r>
        <w:r w:rsidR="00884883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 4.1.7</w:t>
        </w:r>
      </w:hyperlink>
      <w:r w:rsidR="00884883">
        <w:rPr>
          <w:rFonts w:ascii="Times New Roman" w:hAnsi="Times New Roman" w:cs="Times New Roman"/>
          <w:sz w:val="28"/>
          <w:szCs w:val="28"/>
        </w:rPr>
        <w:t xml:space="preserve"> и 4.1.8 </w:t>
      </w:r>
      <w:r w:rsidRPr="003F722E">
        <w:rPr>
          <w:rFonts w:ascii="Times New Roman" w:hAnsi="Times New Roman" w:cs="Times New Roman"/>
          <w:sz w:val="28"/>
          <w:szCs w:val="28"/>
        </w:rPr>
        <w:t>настоящего Соглашения:</w:t>
      </w:r>
    </w:p>
    <w:p w:rsidR="00FB2932" w:rsidRPr="003F722E" w:rsidRDefault="00884883" w:rsidP="0088488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D4185">
        <w:rPr>
          <w:rFonts w:ascii="Times New Roman" w:hAnsi="Times New Roman" w:cs="Times New Roman"/>
          <w:sz w:val="28"/>
          <w:szCs w:val="28"/>
        </w:rPr>
        <w:t xml:space="preserve">4.3.5.1.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4185">
        <w:rPr>
          <w:rFonts w:ascii="Times New Roman" w:hAnsi="Times New Roman" w:cs="Times New Roman"/>
          <w:sz w:val="28"/>
          <w:szCs w:val="28"/>
        </w:rPr>
        <w:t xml:space="preserve">странять факт(ы) нарушения условий и порядка предоставления Субсидии в сроки, определенные в требовании, указанном в </w:t>
      </w:r>
      <w:hyperlink w:anchor="sub_417" w:history="1">
        <w:r w:rsidRPr="007D4185">
          <w:rPr>
            <w:rStyle w:val="ad"/>
            <w:rFonts w:ascii="Times New Roman" w:hAnsi="Times New Roman"/>
            <w:color w:val="auto"/>
            <w:sz w:val="28"/>
            <w:szCs w:val="28"/>
          </w:rPr>
          <w:t>пункте 4.1.7</w:t>
        </w:r>
      </w:hyperlink>
      <w:r w:rsidRPr="007D418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FB2932"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84883">
        <w:rPr>
          <w:rFonts w:ascii="Times New Roman" w:hAnsi="Times New Roman" w:cs="Times New Roman"/>
          <w:sz w:val="28"/>
          <w:szCs w:val="28"/>
          <w:u w:val="single"/>
        </w:rPr>
        <w:t>4.3.5.2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2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озвращать в </w:t>
      </w:r>
      <w:r w:rsidRPr="003F722E">
        <w:rPr>
          <w:rFonts w:ascii="Times New Roman" w:hAnsi="Times New Roman" w:cs="Times New Roman"/>
          <w:sz w:val="28"/>
          <w:szCs w:val="28"/>
        </w:rPr>
        <w:t>бюджет Вен</w:t>
      </w:r>
      <w:r>
        <w:rPr>
          <w:rFonts w:ascii="Times New Roman" w:hAnsi="Times New Roman" w:cs="Times New Roman"/>
          <w:sz w:val="28"/>
          <w:szCs w:val="28"/>
        </w:rPr>
        <w:t>геровского района Новосибирской</w:t>
      </w:r>
      <w:r w:rsidRPr="003F722E">
        <w:rPr>
          <w:rFonts w:ascii="Times New Roman" w:hAnsi="Times New Roman" w:cs="Times New Roman"/>
          <w:sz w:val="28"/>
          <w:szCs w:val="28"/>
        </w:rPr>
        <w:t xml:space="preserve">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3F722E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сидию в размере 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в сроки, </w:t>
      </w:r>
      <w:r w:rsidR="00884883" w:rsidRPr="00884883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sub_418" w:history="1">
        <w:r w:rsidR="00884883" w:rsidRPr="00884883">
          <w:rPr>
            <w:rStyle w:val="ad"/>
            <w:rFonts w:ascii="Times New Roman" w:hAnsi="Times New Roman"/>
            <w:color w:val="auto"/>
            <w:sz w:val="28"/>
            <w:szCs w:val="28"/>
          </w:rPr>
          <w:t>пункте 4.1.8</w:t>
        </w:r>
      </w:hyperlink>
      <w:r w:rsidR="00884883" w:rsidRPr="00884883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884883">
        <w:rPr>
          <w:rFonts w:ascii="Times New Roman" w:hAnsi="Times New Roman" w:cs="Times New Roman"/>
          <w:sz w:val="28"/>
          <w:szCs w:val="28"/>
        </w:rPr>
        <w:t>;</w:t>
      </w:r>
    </w:p>
    <w:p w:rsidR="00884883" w:rsidRPr="00E64035" w:rsidRDefault="00884883" w:rsidP="00884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AFD">
        <w:rPr>
          <w:rFonts w:ascii="Times New Roman" w:hAnsi="Times New Roman" w:cs="Times New Roman"/>
          <w:sz w:val="28"/>
          <w:szCs w:val="28"/>
        </w:rPr>
        <w:t xml:space="preserve">4.3.5.3. уплачивать пени в бюджет </w:t>
      </w:r>
      <w:r w:rsidR="007E6AFD" w:rsidRPr="007E6AFD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7E6AFD">
        <w:rPr>
          <w:rFonts w:ascii="Times New Roman" w:hAnsi="Times New Roman" w:cs="Times New Roman"/>
          <w:sz w:val="28"/>
          <w:szCs w:val="28"/>
        </w:rPr>
        <w:t xml:space="preserve">Новосибирской области в размере и сроки, указанные в </w:t>
      </w:r>
      <w:hyperlink w:anchor="sub_418" w:history="1">
        <w:r w:rsidRPr="007E6AFD">
          <w:rPr>
            <w:rStyle w:val="ad"/>
            <w:rFonts w:ascii="Times New Roman" w:hAnsi="Times New Roman"/>
            <w:color w:val="auto"/>
            <w:sz w:val="28"/>
            <w:szCs w:val="28"/>
          </w:rPr>
          <w:t>пункте 4.1.8</w:t>
        </w:r>
      </w:hyperlink>
      <w:r w:rsidRPr="007E6AF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6"/>
      <w:r>
        <w:rPr>
          <w:rFonts w:ascii="Times New Roman" w:hAnsi="Times New Roman" w:cs="Times New Roman"/>
          <w:sz w:val="28"/>
          <w:szCs w:val="28"/>
        </w:rPr>
        <w:t xml:space="preserve">4.3.6.возвращать в бюджет Венгеровского района Новосибирской области </w:t>
      </w:r>
      <w:r w:rsidRPr="003F722E"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 xml:space="preserve">ва в </w:t>
      </w:r>
      <w:r w:rsidRPr="003F722E">
        <w:rPr>
          <w:rFonts w:ascii="Times New Roman" w:hAnsi="Times New Roman" w:cs="Times New Roman"/>
          <w:sz w:val="28"/>
          <w:szCs w:val="28"/>
        </w:rPr>
        <w:t>размере,</w:t>
      </w:r>
      <w:bookmarkEnd w:id="56"/>
      <w:r w:rsidRPr="003F722E">
        <w:rPr>
          <w:rFonts w:ascii="Times New Roman" w:hAnsi="Times New Roman" w:cs="Times New Roman"/>
          <w:sz w:val="28"/>
          <w:szCs w:val="28"/>
        </w:rPr>
        <w:t xml:space="preserve"> определенном по форме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2F2C">
        <w:rPr>
          <w:rFonts w:ascii="Times New Roman" w:hAnsi="Times New Roman" w:cs="Times New Roman"/>
          <w:sz w:val="28"/>
          <w:szCs w:val="28"/>
        </w:rPr>
        <w:t>в</w:t>
      </w:r>
      <w:r w:rsidRPr="003F72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400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3 к </w:t>
      </w:r>
      <w:r w:rsidRPr="003F722E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щему Соглашению, являющейся неотъемлемой частью</w:t>
      </w:r>
      <w:r w:rsidRPr="003F722E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 xml:space="preserve">оящего </w:t>
      </w:r>
      <w:r w:rsidRPr="003F722E">
        <w:rPr>
          <w:rFonts w:ascii="Times New Roman" w:hAnsi="Times New Roman" w:cs="Times New Roman"/>
          <w:sz w:val="28"/>
          <w:szCs w:val="28"/>
        </w:rPr>
        <w:t>Соглаше</w:t>
      </w:r>
      <w:r w:rsidR="00095801">
        <w:rPr>
          <w:rFonts w:ascii="Times New Roman" w:hAnsi="Times New Roman" w:cs="Times New Roman"/>
          <w:sz w:val="28"/>
          <w:szCs w:val="28"/>
        </w:rPr>
        <w:t xml:space="preserve">ния,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722E">
        <w:rPr>
          <w:rFonts w:ascii="Times New Roman" w:hAnsi="Times New Roman" w:cs="Times New Roman"/>
          <w:sz w:val="28"/>
          <w:szCs w:val="28"/>
        </w:rPr>
        <w:t>случае принятия Администрацией решения о применении к Получателю шт</w:t>
      </w:r>
      <w:r w:rsidR="007E6AFD">
        <w:rPr>
          <w:rFonts w:ascii="Times New Roman" w:hAnsi="Times New Roman" w:cs="Times New Roman"/>
          <w:sz w:val="28"/>
          <w:szCs w:val="28"/>
        </w:rPr>
        <w:t>рафных санкций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042F2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418" w:history="1">
        <w:r w:rsidRPr="007E6AFD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</w:t>
        </w:r>
      </w:hyperlink>
      <w:r w:rsidR="00884883" w:rsidRPr="007E6A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настоящего</w:t>
      </w:r>
      <w:r w:rsidR="00884883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Соглашения, в срок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Администрацией </w:t>
      </w:r>
      <w:r w:rsidRPr="003F722E">
        <w:rPr>
          <w:rFonts w:ascii="Times New Roman" w:hAnsi="Times New Roman" w:cs="Times New Roman"/>
          <w:sz w:val="28"/>
          <w:szCs w:val="28"/>
        </w:rPr>
        <w:t>в уведомлении о применении штрафных санкций;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7"/>
      <w:r>
        <w:rPr>
          <w:rFonts w:ascii="Times New Roman" w:hAnsi="Times New Roman" w:cs="Times New Roman"/>
          <w:sz w:val="28"/>
          <w:szCs w:val="28"/>
        </w:rPr>
        <w:t>4.3.7.</w:t>
      </w:r>
      <w:r w:rsidRPr="003F72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беспечивать полноту и достоверность сведений, </w:t>
      </w:r>
      <w:r w:rsidRPr="003F722E">
        <w:rPr>
          <w:rFonts w:ascii="Times New Roman" w:hAnsi="Times New Roman" w:cs="Times New Roman"/>
          <w:sz w:val="28"/>
          <w:szCs w:val="28"/>
        </w:rPr>
        <w:t>представляемых в</w:t>
      </w:r>
      <w:bookmarkEnd w:id="57"/>
      <w:r w:rsidRPr="003F722E">
        <w:rPr>
          <w:rFonts w:ascii="Times New Roman" w:hAnsi="Times New Roman" w:cs="Times New Roman"/>
          <w:sz w:val="28"/>
          <w:szCs w:val="28"/>
        </w:rPr>
        <w:t xml:space="preserve"> Администрацию в соответствии с настоящим Соглашением;</w:t>
      </w:r>
    </w:p>
    <w:p w:rsidR="00FB2932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30"/>
      <w:r>
        <w:rPr>
          <w:rFonts w:ascii="Times New Roman" w:hAnsi="Times New Roman" w:cs="Times New Roman"/>
          <w:sz w:val="28"/>
          <w:szCs w:val="28"/>
        </w:rPr>
        <w:t>4.3.8.выполнять иные обязательства в соответствии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7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bookmarkEnd w:id="58"/>
      <w:r w:rsidR="00884883"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субсидии, в том числе:</w:t>
      </w:r>
    </w:p>
    <w:p w:rsidR="00884883" w:rsidRPr="00E82758" w:rsidRDefault="00884883" w:rsidP="00884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9" w:name="sub_28"/>
      <w:r w:rsidRPr="007E6AFD">
        <w:rPr>
          <w:rFonts w:ascii="Times New Roman" w:hAnsi="Times New Roman" w:cs="Times New Roman"/>
          <w:sz w:val="28"/>
          <w:szCs w:val="28"/>
        </w:rPr>
        <w:t xml:space="preserve">4.3.8.1. не допускать образования на едином налоговом счете Получателя задолженности по уплате налогов, сборов и страховых взносов в бюджеты бюджетной системы Российской Федерации или превышения размера, указанной задолженности, определенного </w:t>
      </w:r>
      <w:hyperlink r:id="rId18" w:history="1">
        <w:r w:rsidRPr="007E6AFD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3 статьи 47</w:t>
        </w:r>
      </w:hyperlink>
      <w:r w:rsidRPr="007E6AF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9"/>
      <w:bookmarkEnd w:id="59"/>
      <w:r w:rsidRPr="003F722E">
        <w:rPr>
          <w:rFonts w:ascii="Times New Roman" w:hAnsi="Times New Roman" w:cs="Times New Roman"/>
          <w:sz w:val="28"/>
          <w:szCs w:val="28"/>
        </w:rPr>
        <w:t>4.3.8.2.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37"/>
      <w:bookmarkEnd w:id="60"/>
      <w:r>
        <w:rPr>
          <w:rFonts w:ascii="Times New Roman" w:hAnsi="Times New Roman" w:cs="Times New Roman"/>
          <w:sz w:val="28"/>
          <w:szCs w:val="28"/>
        </w:rPr>
        <w:t>4.4.</w:t>
      </w:r>
      <w:r w:rsidRPr="003F722E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2"/>
      <w:bookmarkEnd w:id="61"/>
      <w:r w:rsidRPr="003F722E">
        <w:rPr>
          <w:rFonts w:ascii="Times New Roman" w:hAnsi="Times New Roman" w:cs="Times New Roman"/>
          <w:sz w:val="28"/>
          <w:szCs w:val="28"/>
        </w:rPr>
        <w:t>4.4.1.направлять в Администрацию предложения о</w:t>
      </w:r>
      <w:bookmarkEnd w:id="62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3F722E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 xml:space="preserve">щее Соглашение, в том числе в случае </w:t>
      </w:r>
      <w:r w:rsidRPr="003F722E">
        <w:rPr>
          <w:rFonts w:ascii="Times New Roman" w:hAnsi="Times New Roman" w:cs="Times New Roman"/>
          <w:sz w:val="28"/>
          <w:szCs w:val="28"/>
        </w:rPr>
        <w:t>установления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3F722E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>ния размера Субсидии с приложением информации,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содержащей финансово-экономическое обоснование данного изменения;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33"/>
      <w:r w:rsidRPr="003F722E">
        <w:rPr>
          <w:rFonts w:ascii="Times New Roman" w:hAnsi="Times New Roman" w:cs="Times New Roman"/>
          <w:sz w:val="28"/>
          <w:szCs w:val="28"/>
        </w:rPr>
        <w:t>4.4.2.обращаться в Администрацию в целях получения</w:t>
      </w:r>
      <w:bookmarkEnd w:id="63"/>
      <w:r w:rsidRPr="003F722E">
        <w:rPr>
          <w:rFonts w:ascii="Times New Roman" w:hAnsi="Times New Roman" w:cs="Times New Roman"/>
          <w:sz w:val="28"/>
          <w:szCs w:val="28"/>
        </w:rPr>
        <w:t xml:space="preserve"> разъяснений в связи с исполнением настоящего Соглашения;</w:t>
      </w:r>
    </w:p>
    <w:p w:rsidR="00FB2932" w:rsidRPr="00042F2C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6"/>
      <w:r>
        <w:rPr>
          <w:rFonts w:ascii="Times New Roman" w:hAnsi="Times New Roman" w:cs="Times New Roman"/>
          <w:sz w:val="28"/>
          <w:szCs w:val="28"/>
        </w:rPr>
        <w:lastRenderedPageBreak/>
        <w:t xml:space="preserve">4.4.3 осуществлять иные права в соответствии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9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</w:p>
    <w:bookmarkEnd w:id="64"/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субсидии, в том числе: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4"/>
      <w:r w:rsidRPr="003F722E">
        <w:rPr>
          <w:rFonts w:ascii="Times New Roman" w:hAnsi="Times New Roman" w:cs="Times New Roman"/>
          <w:sz w:val="28"/>
          <w:szCs w:val="28"/>
        </w:rPr>
        <w:t>4.4.3.1.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5"/>
      <w:bookmarkEnd w:id="65"/>
      <w:r w:rsidRPr="003F722E">
        <w:rPr>
          <w:rFonts w:ascii="Times New Roman" w:hAnsi="Times New Roman" w:cs="Times New Roman"/>
          <w:sz w:val="28"/>
          <w:szCs w:val="28"/>
        </w:rPr>
        <w:t>4.4.3.2.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Pr="00042F2C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67" w:name="sub_44"/>
      <w:bookmarkEnd w:id="66"/>
      <w:r w:rsidRPr="00042F2C">
        <w:rPr>
          <w:rFonts w:ascii="Times New Roman" w:hAnsi="Times New Roman" w:cs="Times New Roman"/>
          <w:b w:val="0"/>
          <w:sz w:val="28"/>
          <w:szCs w:val="28"/>
        </w:rPr>
        <w:t>V. Ответственность Сторон</w:t>
      </w:r>
    </w:p>
    <w:bookmarkEnd w:id="67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40"/>
      <w:r>
        <w:rPr>
          <w:rFonts w:ascii="Times New Roman" w:hAnsi="Times New Roman" w:cs="Times New Roman"/>
          <w:sz w:val="28"/>
          <w:szCs w:val="28"/>
        </w:rPr>
        <w:t xml:space="preserve">5.1.В случае неисполнения или ненадлежащего исполнения своих </w:t>
      </w:r>
      <w:r w:rsidRPr="003F722E">
        <w:rPr>
          <w:rFonts w:ascii="Times New Roman" w:hAnsi="Times New Roman" w:cs="Times New Roman"/>
          <w:sz w:val="28"/>
          <w:szCs w:val="28"/>
        </w:rPr>
        <w:t>обязательств по</w:t>
      </w:r>
      <w:bookmarkEnd w:id="68"/>
      <w:r w:rsidRPr="003F722E">
        <w:rPr>
          <w:rFonts w:ascii="Times New Roman" w:hAnsi="Times New Roman" w:cs="Times New Roman"/>
          <w:sz w:val="28"/>
          <w:szCs w:val="28"/>
        </w:rPr>
        <w:t xml:space="preserve"> настоящему Соглашению </w:t>
      </w:r>
      <w:r>
        <w:rPr>
          <w:rFonts w:ascii="Times New Roman" w:hAnsi="Times New Roman" w:cs="Times New Roman"/>
          <w:sz w:val="28"/>
          <w:szCs w:val="28"/>
        </w:rPr>
        <w:t>Стороны несут ответственность в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 w:rsidRPr="003F722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C02E7" w:rsidRPr="007F1108" w:rsidRDefault="006C02E7" w:rsidP="006C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9" w:name="sub_43"/>
      <w:r w:rsidRPr="00085D7A">
        <w:rPr>
          <w:rFonts w:ascii="Times New Roman" w:hAnsi="Times New Roman" w:cs="Times New Roman"/>
          <w:sz w:val="28"/>
          <w:szCs w:val="28"/>
        </w:rPr>
        <w:t xml:space="preserve">5.2. При наступлении обстоятельств непреодолимой силы, вследствие возникновения которых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невозможным, требования, предусмотренные </w:t>
      </w:r>
      <w:hyperlink w:anchor="sub_417" w:history="1">
        <w:r w:rsidRPr="00085D7A">
          <w:rPr>
            <w:rStyle w:val="ad"/>
            <w:rFonts w:ascii="Times New Roman" w:hAnsi="Times New Roman"/>
            <w:color w:val="auto"/>
            <w:sz w:val="28"/>
            <w:szCs w:val="28"/>
          </w:rPr>
          <w:t>пунктами 4.1.7 - 4.1</w:t>
        </w:r>
      </w:hyperlink>
      <w:r w:rsidRPr="00085D7A">
        <w:rPr>
          <w:rFonts w:ascii="Times New Roman" w:hAnsi="Times New Roman" w:cs="Times New Roman"/>
          <w:sz w:val="28"/>
          <w:szCs w:val="28"/>
        </w:rPr>
        <w:t>. настоящего Соглашения не применяются.</w:t>
      </w:r>
    </w:p>
    <w:p w:rsidR="00FB2932" w:rsidRPr="003F722E" w:rsidRDefault="006C02E7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B2932">
        <w:rPr>
          <w:rFonts w:ascii="Times New Roman" w:hAnsi="Times New Roman" w:cs="Times New Roman"/>
          <w:sz w:val="28"/>
          <w:szCs w:val="28"/>
        </w:rPr>
        <w:t>.</w:t>
      </w:r>
      <w:r w:rsidR="00FB2932" w:rsidRPr="003F722E">
        <w:rPr>
          <w:rFonts w:ascii="Times New Roman" w:hAnsi="Times New Roman" w:cs="Times New Roman"/>
          <w:sz w:val="28"/>
          <w:szCs w:val="28"/>
        </w:rPr>
        <w:t>Иные положения об ответ</w:t>
      </w:r>
      <w:r w:rsidR="00FB2932">
        <w:rPr>
          <w:rFonts w:ascii="Times New Roman" w:hAnsi="Times New Roman" w:cs="Times New Roman"/>
          <w:sz w:val="28"/>
          <w:szCs w:val="28"/>
        </w:rPr>
        <w:t xml:space="preserve">ственности за неисполнение или </w:t>
      </w:r>
      <w:r w:rsidR="00FB2932" w:rsidRPr="003F722E">
        <w:rPr>
          <w:rFonts w:ascii="Times New Roman" w:hAnsi="Times New Roman" w:cs="Times New Roman"/>
          <w:sz w:val="28"/>
          <w:szCs w:val="28"/>
        </w:rPr>
        <w:t>ненадлежа</w:t>
      </w:r>
      <w:r w:rsidR="00FB2932">
        <w:rPr>
          <w:rFonts w:ascii="Times New Roman" w:hAnsi="Times New Roman" w:cs="Times New Roman"/>
          <w:sz w:val="28"/>
          <w:szCs w:val="28"/>
        </w:rPr>
        <w:t xml:space="preserve">щее </w:t>
      </w:r>
      <w:r w:rsidR="00FB2932" w:rsidRPr="003F722E">
        <w:rPr>
          <w:rFonts w:ascii="Times New Roman" w:hAnsi="Times New Roman" w:cs="Times New Roman"/>
          <w:sz w:val="28"/>
          <w:szCs w:val="28"/>
        </w:rPr>
        <w:t>исполнение</w:t>
      </w:r>
      <w:bookmarkEnd w:id="69"/>
      <w:r w:rsidR="00FB2932" w:rsidRPr="003F722E">
        <w:rPr>
          <w:rFonts w:ascii="Times New Roman" w:hAnsi="Times New Roman" w:cs="Times New Roman"/>
          <w:sz w:val="28"/>
          <w:szCs w:val="28"/>
        </w:rPr>
        <w:t xml:space="preserve"> Сторонами обязательств по настоящему Соглашению:</w:t>
      </w:r>
    </w:p>
    <w:p w:rsidR="00FB2932" w:rsidRPr="003F722E" w:rsidRDefault="006C02E7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41"/>
      <w:r>
        <w:rPr>
          <w:rFonts w:ascii="Times New Roman" w:hAnsi="Times New Roman" w:cs="Times New Roman"/>
          <w:sz w:val="28"/>
          <w:szCs w:val="28"/>
        </w:rPr>
        <w:t>5.3</w:t>
      </w:r>
      <w:r w:rsidR="00FB2932" w:rsidRPr="003F722E">
        <w:rPr>
          <w:rFonts w:ascii="Times New Roman" w:hAnsi="Times New Roman" w:cs="Times New Roman"/>
          <w:sz w:val="28"/>
          <w:szCs w:val="28"/>
        </w:rPr>
        <w:t>.1._______________________________________________________</w:t>
      </w:r>
      <w:r w:rsidR="00FB2932">
        <w:rPr>
          <w:rFonts w:ascii="Times New Roman" w:hAnsi="Times New Roman" w:cs="Times New Roman"/>
          <w:sz w:val="28"/>
          <w:szCs w:val="28"/>
        </w:rPr>
        <w:t>__________</w:t>
      </w:r>
      <w:r w:rsidR="00FB2932"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42"/>
      <w:bookmarkEnd w:id="70"/>
      <w:r w:rsidRPr="003F722E">
        <w:rPr>
          <w:rFonts w:ascii="Times New Roman" w:hAnsi="Times New Roman" w:cs="Times New Roman"/>
          <w:sz w:val="28"/>
          <w:szCs w:val="28"/>
        </w:rPr>
        <w:t>5.</w:t>
      </w:r>
      <w:r w:rsidR="006C02E7">
        <w:rPr>
          <w:rFonts w:ascii="Times New Roman" w:hAnsi="Times New Roman" w:cs="Times New Roman"/>
          <w:sz w:val="28"/>
          <w:szCs w:val="28"/>
        </w:rPr>
        <w:t>3</w:t>
      </w:r>
      <w:r w:rsidRPr="003F722E">
        <w:rPr>
          <w:rFonts w:ascii="Times New Roman" w:hAnsi="Times New Roman" w:cs="Times New Roman"/>
          <w:sz w:val="28"/>
          <w:szCs w:val="28"/>
        </w:rPr>
        <w:t>.2._____________________________________________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2" w:name="sub_48"/>
      <w:bookmarkEnd w:id="71"/>
      <w:r w:rsidRPr="00042F2C">
        <w:rPr>
          <w:rFonts w:ascii="Times New Roman" w:hAnsi="Times New Roman" w:cs="Times New Roman"/>
          <w:b w:val="0"/>
          <w:sz w:val="28"/>
          <w:szCs w:val="28"/>
        </w:rPr>
        <w:t>VI. Иные условия</w:t>
      </w:r>
    </w:p>
    <w:p w:rsidR="00FB2932" w:rsidRPr="00042F2C" w:rsidRDefault="00FB2932" w:rsidP="00FB2932"/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47"/>
      <w:bookmarkEnd w:id="72"/>
      <w:r>
        <w:rPr>
          <w:rFonts w:ascii="Times New Roman" w:hAnsi="Times New Roman" w:cs="Times New Roman"/>
          <w:sz w:val="28"/>
          <w:szCs w:val="28"/>
        </w:rPr>
        <w:t>6.1.</w:t>
      </w:r>
      <w:r w:rsidRPr="003F722E">
        <w:rPr>
          <w:rFonts w:ascii="Times New Roman" w:hAnsi="Times New Roman" w:cs="Times New Roman"/>
          <w:sz w:val="28"/>
          <w:szCs w:val="28"/>
        </w:rPr>
        <w:t>Иные условия по настоящему Соглашению: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45"/>
      <w:bookmarkEnd w:id="73"/>
      <w:r w:rsidRPr="003F722E">
        <w:rPr>
          <w:rFonts w:ascii="Times New Roman" w:hAnsi="Times New Roman" w:cs="Times New Roman"/>
          <w:sz w:val="28"/>
          <w:szCs w:val="28"/>
        </w:rPr>
        <w:t>6.1.1.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46"/>
      <w:bookmarkEnd w:id="74"/>
      <w:r w:rsidRPr="003F722E">
        <w:rPr>
          <w:rFonts w:ascii="Times New Roman" w:hAnsi="Times New Roman" w:cs="Times New Roman"/>
          <w:sz w:val="28"/>
          <w:szCs w:val="28"/>
        </w:rPr>
        <w:t>6.1.2.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bookmarkEnd w:id="75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042F2C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6" w:name="sub_59"/>
      <w:r w:rsidRPr="00042F2C">
        <w:rPr>
          <w:rFonts w:ascii="Times New Roman" w:hAnsi="Times New Roman" w:cs="Times New Roman"/>
          <w:b w:val="0"/>
          <w:sz w:val="28"/>
          <w:szCs w:val="28"/>
        </w:rPr>
        <w:t>VII. Заключительные положения</w:t>
      </w:r>
    </w:p>
    <w:bookmarkEnd w:id="76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49"/>
      <w:r>
        <w:rPr>
          <w:rFonts w:ascii="Times New Roman" w:hAnsi="Times New Roman" w:cs="Times New Roman"/>
          <w:sz w:val="28"/>
          <w:szCs w:val="28"/>
        </w:rPr>
        <w:t>7.1.</w:t>
      </w:r>
      <w:r w:rsidRPr="003F722E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50"/>
      <w:bookmarkEnd w:id="77"/>
      <w:r w:rsidRPr="003F722E">
        <w:rPr>
          <w:rFonts w:ascii="Times New Roman" w:hAnsi="Times New Roman" w:cs="Times New Roman"/>
          <w:sz w:val="28"/>
          <w:szCs w:val="28"/>
        </w:rPr>
        <w:t xml:space="preserve">7.2.Настоящее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14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B2932" w:rsidRPr="003F722E" w:rsidRDefault="00FB2932" w:rsidP="00FB293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4868"/>
      <w:bookmarkEnd w:id="78"/>
      <w:r w:rsidRPr="003F722E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F722E">
        <w:rPr>
          <w:rFonts w:ascii="Times New Roman" w:hAnsi="Times New Roman" w:cs="Times New Roman"/>
          <w:sz w:val="28"/>
          <w:szCs w:val="28"/>
        </w:rPr>
        <w:t>В случае уменьшения</w:t>
      </w:r>
      <w:bookmarkEnd w:id="79"/>
      <w:r>
        <w:rPr>
          <w:rFonts w:ascii="Times New Roman" w:hAnsi="Times New Roman" w:cs="Times New Roman"/>
          <w:sz w:val="28"/>
          <w:szCs w:val="28"/>
        </w:rPr>
        <w:t xml:space="preserve"> Администрации ранее доведенных лимитов </w:t>
      </w:r>
      <w:r w:rsidRPr="003F722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ных обязательств, приводящего к </w:t>
      </w:r>
      <w:r w:rsidRPr="003F722E">
        <w:rPr>
          <w:rFonts w:ascii="Times New Roman" w:hAnsi="Times New Roman" w:cs="Times New Roman"/>
          <w:sz w:val="28"/>
          <w:szCs w:val="28"/>
        </w:rPr>
        <w:t>невозможност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предоставления субсидии в раз</w:t>
      </w:r>
      <w:r>
        <w:rPr>
          <w:rFonts w:ascii="Times New Roman" w:hAnsi="Times New Roman" w:cs="Times New Roman"/>
          <w:sz w:val="28"/>
          <w:szCs w:val="28"/>
        </w:rPr>
        <w:t xml:space="preserve">мере, определенном в настоящем Соглашении, по </w:t>
      </w:r>
      <w:r w:rsidRPr="003F722E">
        <w:rPr>
          <w:rFonts w:ascii="Times New Roman" w:hAnsi="Times New Roman" w:cs="Times New Roman"/>
          <w:sz w:val="28"/>
          <w:szCs w:val="28"/>
        </w:rPr>
        <w:t>взаимному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согласию Сторон определяются новые условия Соглашения путем внесения в него изменений.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51"/>
      <w:r w:rsidRPr="003F722E">
        <w:rPr>
          <w:rFonts w:ascii="Times New Roman" w:hAnsi="Times New Roman" w:cs="Times New Roman"/>
          <w:sz w:val="28"/>
          <w:szCs w:val="28"/>
        </w:rPr>
        <w:t>7.3.Все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FB2932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55"/>
      <w:bookmarkEnd w:id="80"/>
      <w:r>
        <w:rPr>
          <w:rFonts w:ascii="Times New Roman" w:hAnsi="Times New Roman" w:cs="Times New Roman"/>
          <w:sz w:val="28"/>
          <w:szCs w:val="28"/>
        </w:rPr>
        <w:lastRenderedPageBreak/>
        <w:t>7.4.</w:t>
      </w:r>
      <w:r w:rsidRPr="003F722E"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6C02E7" w:rsidRPr="00085D7A" w:rsidRDefault="006C02E7" w:rsidP="006C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D7A">
        <w:rPr>
          <w:rFonts w:ascii="Times New Roman" w:hAnsi="Times New Roman" w:cs="Times New Roman"/>
          <w:sz w:val="28"/>
          <w:szCs w:val="28"/>
        </w:rPr>
        <w:t>7.4.1.Реорганизация Получателя, являющегося юридическим лицом, в форме разделения, выделения, а также при ликвидации Получателя, являющегося юридическим лицом, или прекращение деятельности Получателя, являющегося индивидуальным предпринимателем</w:t>
      </w:r>
      <w:r w:rsidR="000F229D" w:rsidRPr="00085D7A">
        <w:rPr>
          <w:rFonts w:ascii="Times New Roman" w:hAnsi="Times New Roman" w:cs="Times New Roman"/>
          <w:sz w:val="28"/>
          <w:szCs w:val="28"/>
        </w:rPr>
        <w:t>.</w:t>
      </w:r>
    </w:p>
    <w:p w:rsidR="006C02E7" w:rsidRPr="007F1108" w:rsidRDefault="006C02E7" w:rsidP="006C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D7A">
        <w:rPr>
          <w:rFonts w:ascii="Times New Roman" w:hAnsi="Times New Roman" w:cs="Times New Roman"/>
          <w:sz w:val="28"/>
          <w:szCs w:val="28"/>
        </w:rPr>
        <w:t>Настоящее Соглашение расторгается с формированием уведомления о расторжении настоящего Соглашения в одностороннем порядке и акта об исполнении обязательств по настоящему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53"/>
      <w:bookmarkEnd w:id="81"/>
      <w:r>
        <w:rPr>
          <w:rFonts w:ascii="Times New Roman" w:hAnsi="Times New Roman" w:cs="Times New Roman"/>
          <w:sz w:val="28"/>
          <w:szCs w:val="28"/>
        </w:rPr>
        <w:t>7.4.2.</w:t>
      </w:r>
      <w:r w:rsidRPr="003F722E">
        <w:rPr>
          <w:rFonts w:ascii="Times New Roman" w:hAnsi="Times New Roman" w:cs="Times New Roman"/>
          <w:sz w:val="28"/>
          <w:szCs w:val="28"/>
        </w:rPr>
        <w:t>нарушения Получателем порядка и условий предоставления Субсидии, установленных Порядком предоставления субсидии и настоящим Соглашением;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54"/>
      <w:bookmarkEnd w:id="82"/>
      <w:r w:rsidRPr="003F722E">
        <w:rPr>
          <w:rFonts w:ascii="Times New Roman" w:hAnsi="Times New Roman" w:cs="Times New Roman"/>
          <w:sz w:val="28"/>
          <w:szCs w:val="28"/>
        </w:rPr>
        <w:t xml:space="preserve">7.4.3.Отказа Получателя от изменения условий настоящего Соглашения в случае, предусмотренном </w:t>
      </w:r>
      <w:hyperlink w:anchor="sub_24868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7.2.1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24869"/>
      <w:bookmarkEnd w:id="83"/>
      <w:r w:rsidRPr="003F722E">
        <w:rPr>
          <w:rFonts w:ascii="Times New Roman" w:hAnsi="Times New Roman" w:cs="Times New Roman"/>
          <w:sz w:val="28"/>
          <w:szCs w:val="28"/>
        </w:rPr>
        <w:t>7.4.4.Недостижения Получателем установленных настоящим Соглашением результатов предоставления субсидии или иных показателей, установленных на</w:t>
      </w:r>
      <w:r w:rsidR="00F40CBB">
        <w:rPr>
          <w:rFonts w:ascii="Times New Roman" w:hAnsi="Times New Roman" w:cs="Times New Roman"/>
          <w:sz w:val="28"/>
          <w:szCs w:val="28"/>
        </w:rPr>
        <w:t>стоящим Соглашением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57"/>
      <w:bookmarkEnd w:id="84"/>
      <w:r>
        <w:rPr>
          <w:rFonts w:ascii="Times New Roman" w:hAnsi="Times New Roman" w:cs="Times New Roman"/>
          <w:sz w:val="28"/>
          <w:szCs w:val="28"/>
        </w:rPr>
        <w:t>7.5.</w:t>
      </w:r>
      <w:r w:rsidRPr="003F722E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58"/>
      <w:bookmarkEnd w:id="85"/>
      <w:r>
        <w:rPr>
          <w:rFonts w:ascii="Times New Roman" w:hAnsi="Times New Roman" w:cs="Times New Roman"/>
          <w:sz w:val="28"/>
          <w:szCs w:val="28"/>
        </w:rPr>
        <w:t>7.6.</w:t>
      </w:r>
      <w:r w:rsidRPr="003F722E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форме.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4511"/>
      <w:bookmarkEnd w:id="86"/>
      <w:r>
        <w:rPr>
          <w:rFonts w:ascii="Times New Roman" w:hAnsi="Times New Roman" w:cs="Times New Roman"/>
          <w:sz w:val="28"/>
          <w:szCs w:val="28"/>
        </w:rPr>
        <w:t>7.6.1.</w:t>
      </w:r>
      <w:r w:rsidRPr="003F722E">
        <w:rPr>
          <w:rFonts w:ascii="Times New Roman" w:hAnsi="Times New Roman" w:cs="Times New Roman"/>
          <w:sz w:val="28"/>
          <w:szCs w:val="28"/>
        </w:rPr>
        <w:t xml:space="preserve">Электронного документа и подписано усиленными </w:t>
      </w:r>
      <w:hyperlink r:id="rId20" w:history="1">
        <w:r w:rsidRPr="00E864B4">
          <w:rPr>
            <w:rStyle w:val="ad"/>
            <w:rFonts w:ascii="Times New Roman" w:hAnsi="Times New Roman"/>
            <w:color w:val="auto"/>
            <w:sz w:val="28"/>
            <w:szCs w:val="28"/>
          </w:rPr>
          <w:t>квалифицированными электронными подписями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лиц, имеющих право действовать от имени каждой из Сторон;</w:t>
      </w:r>
    </w:p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24512"/>
      <w:bookmarkEnd w:id="87"/>
      <w:r>
        <w:rPr>
          <w:rFonts w:ascii="Times New Roman" w:hAnsi="Times New Roman" w:cs="Times New Roman"/>
          <w:sz w:val="28"/>
          <w:szCs w:val="28"/>
        </w:rPr>
        <w:t>7.6.2.</w:t>
      </w:r>
      <w:r w:rsidRPr="003F722E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bookmarkEnd w:id="88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E864B4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9" w:name="sub_60"/>
      <w:r w:rsidRPr="00E864B4">
        <w:rPr>
          <w:rFonts w:ascii="Times New Roman" w:hAnsi="Times New Roman" w:cs="Times New Roman"/>
          <w:b w:val="0"/>
          <w:sz w:val="28"/>
          <w:szCs w:val="28"/>
        </w:rPr>
        <w:t>VIII. Платежные реквизиты Сторон</w:t>
      </w:r>
    </w:p>
    <w:bookmarkEnd w:id="89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0"/>
      </w:tblGrid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</w:t>
            </w: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E864B4" w:rsidRDefault="00FB2932" w:rsidP="00FB2932">
            <w:pPr>
              <w:pStyle w:val="ae"/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1" w:history="1">
              <w:r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2" w:history="1">
              <w:r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</w:tr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E864B4" w:rsidRDefault="00FB2932" w:rsidP="00FB2932">
            <w:pPr>
              <w:pStyle w:val="ae"/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B2932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FB2932" w:rsidRDefault="00F13076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B2932"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БИК</w:t>
              </w:r>
            </w:hyperlink>
          </w:p>
          <w:p w:rsidR="00FB2932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B2932" w:rsidRPr="003F722E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B2932" w:rsidRPr="003F722E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FB2932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FB2932" w:rsidRPr="003F722E" w:rsidRDefault="00F13076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B2932"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БИК</w:t>
              </w:r>
            </w:hyperlink>
          </w:p>
          <w:p w:rsidR="00FB2932" w:rsidRPr="003F722E" w:rsidRDefault="00FB2932" w:rsidP="00FB2932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2" w:rsidRPr="00E864B4" w:rsidRDefault="00FB2932" w:rsidP="00FB293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90" w:name="sub_61"/>
      <w:r w:rsidRPr="00E864B4">
        <w:rPr>
          <w:rFonts w:ascii="Times New Roman" w:hAnsi="Times New Roman" w:cs="Times New Roman"/>
          <w:b w:val="0"/>
          <w:sz w:val="28"/>
          <w:szCs w:val="28"/>
        </w:rPr>
        <w:t>IX. Подписи Сторон</w:t>
      </w:r>
    </w:p>
    <w:bookmarkEnd w:id="90"/>
    <w:p w:rsidR="00FB2932" w:rsidRPr="003F722E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32" w:rsidRPr="003F722E" w:rsidTr="00FB293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 / ________________</w:t>
            </w:r>
          </w:p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  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 / _________________</w:t>
            </w:r>
          </w:p>
          <w:p w:rsidR="00FB2932" w:rsidRPr="003F722E" w:rsidRDefault="00FB2932" w:rsidP="00FB2932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    (ФИО)</w:t>
            </w:r>
          </w:p>
        </w:tc>
      </w:tr>
    </w:tbl>
    <w:p w:rsidR="00FB2932" w:rsidRDefault="00FB2932" w:rsidP="00FB2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2932" w:rsidSect="003F722E">
          <w:headerReference w:type="default" r:id="rId25"/>
          <w:pgSz w:w="11906" w:h="16838"/>
          <w:pgMar w:top="1134" w:right="567" w:bottom="1134" w:left="1418" w:header="567" w:footer="567" w:gutter="0"/>
          <w:cols w:space="708"/>
          <w:titlePg/>
          <w:docGrid w:linePitch="326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2835"/>
      </w:tblGrid>
      <w:tr w:rsidR="00742FF1" w:rsidTr="00742FF1">
        <w:tc>
          <w:tcPr>
            <w:tcW w:w="11874" w:type="dxa"/>
          </w:tcPr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 № 1</w:t>
            </w:r>
          </w:p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соглашению</w:t>
            </w:r>
          </w:p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№   от </w:t>
            </w:r>
          </w:p>
        </w:tc>
      </w:tr>
    </w:tbl>
    <w:p w:rsidR="00742FF1" w:rsidRDefault="00742FF1" w:rsidP="00FB2932">
      <w:pPr>
        <w:spacing w:after="0" w:line="240" w:lineRule="auto"/>
        <w:rPr>
          <w:rStyle w:val="af1"/>
          <w:rFonts w:ascii="Times New Roman" w:hAnsi="Times New Roman" w:cs="Times New Roman"/>
          <w:b w:val="0"/>
          <w:bCs/>
          <w:sz w:val="28"/>
          <w:szCs w:val="28"/>
        </w:rPr>
      </w:pPr>
    </w:p>
    <w:p w:rsidR="00FB2932" w:rsidRPr="00E864B4" w:rsidRDefault="00FB2932" w:rsidP="00FB2932">
      <w:pPr>
        <w:rPr>
          <w:rFonts w:ascii="Times New Roman" w:hAnsi="Times New Roman" w:cs="Times New Roman"/>
          <w:sz w:val="28"/>
          <w:szCs w:val="28"/>
        </w:rPr>
      </w:pPr>
    </w:p>
    <w:p w:rsidR="00FB2932" w:rsidRPr="00E864B4" w:rsidRDefault="00FB2932" w:rsidP="00FB2932">
      <w:pPr>
        <w:pStyle w:val="1"/>
        <w:rPr>
          <w:sz w:val="28"/>
          <w:szCs w:val="28"/>
        </w:rPr>
      </w:pPr>
      <w:r w:rsidRPr="00E864B4">
        <w:rPr>
          <w:sz w:val="28"/>
          <w:szCs w:val="28"/>
        </w:rPr>
        <w:t>Значения результатов предоставления Субсидии</w:t>
      </w:r>
    </w:p>
    <w:p w:rsidR="00FB2932" w:rsidRDefault="00FB2932" w:rsidP="00FB2932"/>
    <w:p w:rsidR="00FB2932" w:rsidRPr="00E864B4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 /ИНН ______________________________________________________________</w:t>
      </w:r>
    </w:p>
    <w:p w:rsidR="00FB2932" w:rsidRPr="00E864B4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B2932" w:rsidRPr="00E864B4" w:rsidRDefault="00FB2932" w:rsidP="00FB29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1245"/>
        <w:gridCol w:w="2020"/>
        <w:gridCol w:w="1569"/>
        <w:gridCol w:w="2053"/>
      </w:tblGrid>
      <w:tr w:rsidR="00FB2932" w:rsidTr="00FB2932">
        <w:trPr>
          <w:trHeight w:val="1907"/>
        </w:trPr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 xml:space="preserve">Направление расходов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 xml:space="preserve">Результат предоставления Субсидии 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Единица измерения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Плановые значения результатов предоставления Субсидии</w:t>
            </w:r>
          </w:p>
        </w:tc>
      </w:tr>
      <w:tr w:rsidR="00FB2932" w:rsidTr="00FB2932">
        <w:tc>
          <w:tcPr>
            <w:tcW w:w="18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Pr="00FD493E" w:rsidRDefault="00FB2932" w:rsidP="00FB2932">
            <w:pPr>
              <w:pStyle w:val="ae"/>
              <w:jc w:val="center"/>
            </w:pPr>
            <w:r w:rsidRPr="00FD493E">
              <w:t xml:space="preserve">код по </w:t>
            </w:r>
            <w:hyperlink r:id="rId26" w:history="1">
              <w:r w:rsidRPr="00FD493E">
                <w:rPr>
                  <w:rStyle w:val="ad"/>
                  <w:rFonts w:cs="Times New Roman CYR"/>
                </w:rPr>
                <w:t>БК</w:t>
              </w:r>
            </w:hyperlink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c>
          <w:tcPr>
            <w:tcW w:w="18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</w:pPr>
            <w: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</w:pPr>
            <w: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</w:pPr>
            <w: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</w:pPr>
            <w:r>
              <w:t>5</w:t>
            </w:r>
          </w:p>
        </w:tc>
      </w:tr>
      <w:tr w:rsidR="00FB2932" w:rsidTr="00FB2932">
        <w:trPr>
          <w:trHeight w:val="563"/>
        </w:trPr>
        <w:tc>
          <w:tcPr>
            <w:tcW w:w="18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c>
          <w:tcPr>
            <w:tcW w:w="18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rPr>
          <w:trHeight w:val="562"/>
        </w:trPr>
        <w:tc>
          <w:tcPr>
            <w:tcW w:w="18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c>
          <w:tcPr>
            <w:tcW w:w="18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</w:pPr>
          </w:p>
        </w:tc>
      </w:tr>
    </w:tbl>
    <w:p w:rsidR="00742FF1" w:rsidRDefault="00742FF1" w:rsidP="00FB2932"/>
    <w:p w:rsidR="00742FF1" w:rsidRDefault="00742FF1" w:rsidP="00FB2932"/>
    <w:tbl>
      <w:tblPr>
        <w:tblStyle w:val="ab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3118"/>
      </w:tblGrid>
      <w:tr w:rsidR="00742FF1" w:rsidTr="00732D49">
        <w:tc>
          <w:tcPr>
            <w:tcW w:w="11732" w:type="dxa"/>
          </w:tcPr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 № 2</w:t>
            </w:r>
          </w:p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соглашению</w:t>
            </w:r>
          </w:p>
          <w:p w:rsidR="00742FF1" w:rsidRDefault="00742FF1" w:rsidP="00FB2932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№  от </w:t>
            </w:r>
          </w:p>
        </w:tc>
      </w:tr>
    </w:tbl>
    <w:p w:rsidR="00FB2932" w:rsidRDefault="00FB2932" w:rsidP="00FB2932"/>
    <w:p w:rsidR="00FB2932" w:rsidRPr="00E864B4" w:rsidRDefault="00FB2932" w:rsidP="00FB2932">
      <w:pPr>
        <w:pStyle w:val="1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</w:t>
      </w:r>
    </w:p>
    <w:p w:rsidR="00FB2932" w:rsidRPr="00E864B4" w:rsidRDefault="00FB2932" w:rsidP="00FB2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по состоянию на "____" ________ 20___ г.</w:t>
      </w:r>
    </w:p>
    <w:p w:rsidR="00FB2932" w:rsidRPr="00E864B4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B2932" w:rsidRPr="00E864B4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2932" w:rsidRDefault="00FB2932" w:rsidP="00FB2932"/>
    <w:p w:rsidR="00FB2932" w:rsidRDefault="00FB2932" w:rsidP="00742FF1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Периодичность: годовая ______________________________________________________________________</w:t>
      </w:r>
    </w:p>
    <w:p w:rsidR="00742FF1" w:rsidRPr="00742FF1" w:rsidRDefault="00742FF1" w:rsidP="00742F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1"/>
        <w:gridCol w:w="1285"/>
        <w:gridCol w:w="330"/>
        <w:gridCol w:w="224"/>
        <w:gridCol w:w="632"/>
        <w:gridCol w:w="1325"/>
        <w:gridCol w:w="538"/>
        <w:gridCol w:w="185"/>
        <w:gridCol w:w="598"/>
        <w:gridCol w:w="742"/>
        <w:gridCol w:w="100"/>
        <w:gridCol w:w="1104"/>
        <w:gridCol w:w="501"/>
        <w:gridCol w:w="575"/>
        <w:gridCol w:w="769"/>
        <w:gridCol w:w="335"/>
        <w:gridCol w:w="1190"/>
        <w:gridCol w:w="259"/>
        <w:gridCol w:w="2357"/>
        <w:gridCol w:w="21"/>
      </w:tblGrid>
      <w:tr w:rsidR="00FB2932" w:rsidTr="00FB2932">
        <w:trPr>
          <w:gridAfter w:val="2"/>
          <w:wAfter w:w="2374" w:type="dxa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Направление расходов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Результат предоставления Субсидии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Единица измерения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Плановые значения на отчетную дату 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Размер Субсидии, предусмотренный Соглашением, руб. 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Фактически достигнутые значения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Default="00FB2932" w:rsidP="00A9029C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Объем обязательств, принятых в целях достижения результатов предоставления Субсидии, </w:t>
            </w:r>
          </w:p>
        </w:tc>
      </w:tr>
      <w:tr w:rsidR="00FB2932" w:rsidTr="00FB2932">
        <w:trPr>
          <w:gridAfter w:val="2"/>
          <w:wAfter w:w="2374" w:type="dxa"/>
        </w:trPr>
        <w:tc>
          <w:tcPr>
            <w:tcW w:w="21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Фактически достигнутые значения на отчетную дату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отклонение от планового значения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причина отклонения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</w:tr>
      <w:tr w:rsidR="00FB2932" w:rsidTr="00FB2932">
        <w:trPr>
          <w:gridAfter w:val="2"/>
          <w:wAfter w:w="2374" w:type="dxa"/>
          <w:trHeight w:val="195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</w:t>
            </w:r>
            <w:hyperlink r:id="rId27" w:history="1">
              <w:r>
                <w:rPr>
                  <w:rStyle w:val="ad"/>
                  <w:rFonts w:cs="Times New Roman CYR"/>
                  <w:sz w:val="17"/>
                  <w:szCs w:val="17"/>
                </w:rPr>
                <w:t>БК</w:t>
              </w:r>
            </w:hyperlink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абсолютных величинах (гр.5 - гр.7)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824DF4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процентах гр.8/гр.</w:t>
            </w:r>
            <w:r w:rsidR="00824DF4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 xml:space="preserve"> 100%</w:t>
            </w: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</w:tr>
      <w:tr w:rsidR="00FB2932" w:rsidTr="00FB2932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</w:tr>
      <w:tr w:rsidR="00FB2932" w:rsidTr="00FB2932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17"/>
                <w:szCs w:val="17"/>
              </w:rPr>
            </w:pPr>
          </w:p>
        </w:tc>
      </w:tr>
      <w:tr w:rsidR="00FB2932" w:rsidTr="00FB2932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</w:tr>
      <w:tr w:rsidR="00FB2932" w:rsidTr="00FB2932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(расшифровка подписи)</w:t>
            </w:r>
          </w:p>
        </w:tc>
      </w:tr>
      <w:tr w:rsidR="00FB2932" w:rsidTr="00FB2932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  <w:r>
              <w:t>Исполнитель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(должность)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(фамилия, инициалы)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(телефон)</w:t>
            </w:r>
          </w:p>
        </w:tc>
      </w:tr>
    </w:tbl>
    <w:p w:rsidR="00742FF1" w:rsidRDefault="00FB2932" w:rsidP="00FB2932">
      <w:pPr>
        <w:spacing w:after="0" w:line="240" w:lineRule="auto"/>
      </w:pPr>
      <w:r>
        <w:t xml:space="preserve">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2912"/>
      </w:tblGrid>
      <w:tr w:rsidR="00742FF1" w:rsidTr="00742FF1">
        <w:tc>
          <w:tcPr>
            <w:tcW w:w="11874" w:type="dxa"/>
          </w:tcPr>
          <w:p w:rsidR="00742FF1" w:rsidRDefault="00742FF1" w:rsidP="00FB2932"/>
        </w:tc>
        <w:tc>
          <w:tcPr>
            <w:tcW w:w="2912" w:type="dxa"/>
          </w:tcPr>
          <w:p w:rsidR="00742FF1" w:rsidRDefault="00742FF1" w:rsidP="00742FF1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 № 3</w:t>
            </w:r>
          </w:p>
          <w:p w:rsidR="00742FF1" w:rsidRDefault="00742FF1" w:rsidP="00742FF1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соглашению</w:t>
            </w:r>
          </w:p>
          <w:p w:rsidR="00742FF1" w:rsidRDefault="00742FF1" w:rsidP="00742FF1"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№  от</w:t>
            </w:r>
          </w:p>
        </w:tc>
      </w:tr>
    </w:tbl>
    <w:p w:rsidR="00742FF1" w:rsidRDefault="00742FF1" w:rsidP="00FB2932">
      <w:pPr>
        <w:spacing w:after="0" w:line="240" w:lineRule="auto"/>
      </w:pPr>
    </w:p>
    <w:p w:rsidR="00FB2932" w:rsidRDefault="00FB2932" w:rsidP="00FB2932"/>
    <w:p w:rsidR="00FB2932" w:rsidRPr="00F03D6F" w:rsidRDefault="00FB2932" w:rsidP="00FB2932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FB2932" w:rsidRPr="00F03D6F" w:rsidRDefault="00FB2932" w:rsidP="00FB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по состоянию на "____" ________ 20___ г.</w:t>
      </w:r>
    </w:p>
    <w:p w:rsidR="00FB2932" w:rsidRPr="00F03D6F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</w:t>
      </w:r>
    </w:p>
    <w:p w:rsidR="00FB2932" w:rsidRPr="00F03D6F" w:rsidRDefault="00FB2932" w:rsidP="00FB2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32" w:rsidRPr="00F03D6F" w:rsidRDefault="00FB2932" w:rsidP="00FB2932">
      <w:pPr>
        <w:pStyle w:val="af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>енование</w:t>
      </w:r>
      <w:r w:rsidRPr="00F03D6F">
        <w:rPr>
          <w:rFonts w:ascii="Times New Roman" w:hAnsi="Times New Roman" w:cs="Times New Roman"/>
          <w:sz w:val="28"/>
          <w:szCs w:val="28"/>
        </w:rPr>
        <w:t xml:space="preserve"> формы финансовой поддержки ______________________________________________</w:t>
      </w:r>
    </w:p>
    <w:p w:rsidR="00FB2932" w:rsidRPr="00F03D6F" w:rsidRDefault="00FB2932" w:rsidP="00FB2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986"/>
        <w:gridCol w:w="1848"/>
        <w:gridCol w:w="1109"/>
        <w:gridCol w:w="1478"/>
        <w:gridCol w:w="1355"/>
        <w:gridCol w:w="1109"/>
        <w:gridCol w:w="1725"/>
        <w:gridCol w:w="1478"/>
      </w:tblGrid>
      <w:tr w:rsidR="00FB2932" w:rsidTr="00FB2932">
        <w:trPr>
          <w:gridAfter w:val="1"/>
          <w:wAfter w:w="1478" w:type="dxa"/>
        </w:trPr>
        <w:tc>
          <w:tcPr>
            <w:tcW w:w="25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Направление расходов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Результат предоставления Субсидии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Плановые значения на отчетную дату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Фактически достигнутые значения на отчетную дату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субсидии, руб.</w:t>
            </w:r>
          </w:p>
        </w:tc>
      </w:tr>
      <w:tr w:rsidR="00FB2932" w:rsidTr="00FB2932">
        <w:trPr>
          <w:trHeight w:val="241"/>
        </w:trPr>
        <w:tc>
          <w:tcPr>
            <w:tcW w:w="25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израсходовано Получателем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штрафных санкций (1%от размера субсидии, но не более 5000руб, и не менее 1000 руб.)</w:t>
            </w:r>
          </w:p>
        </w:tc>
      </w:tr>
      <w:tr w:rsidR="00FB2932" w:rsidTr="00FB2932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код </w:t>
            </w:r>
            <w:hyperlink r:id="rId28" w:history="1">
              <w:r>
                <w:rPr>
                  <w:rStyle w:val="ad"/>
                  <w:rFonts w:cs="Times New Roman CYR"/>
                  <w:sz w:val="21"/>
                  <w:szCs w:val="21"/>
                </w:rPr>
                <w:t>БК</w:t>
              </w:r>
            </w:hyperlink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</w:tr>
      <w:tr w:rsidR="00FB2932" w:rsidTr="00FB2932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FB2932" w:rsidTr="00FB2932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</w:tr>
    </w:tbl>
    <w:p w:rsidR="00FB2932" w:rsidRDefault="00FB2932" w:rsidP="00FB2932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4141"/>
      </w:tblGrid>
      <w:tr w:rsidR="00FB2932" w:rsidTr="00FB2932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(уполномоченное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</w:tr>
      <w:tr w:rsidR="00FB2932" w:rsidTr="00FB2932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(расшифровка подписи)</w:t>
            </w:r>
          </w:p>
        </w:tc>
      </w:tr>
    </w:tbl>
    <w:p w:rsidR="00FB2932" w:rsidRDefault="00FB2932" w:rsidP="00FB2932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633"/>
      </w:tblGrid>
      <w:tr w:rsidR="00FB2932" w:rsidTr="00FB2932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  <w: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</w:tr>
      <w:tr w:rsidR="00FB2932" w:rsidTr="00FB2932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(должность)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(фамилия,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32" w:rsidRDefault="00FB2932" w:rsidP="00FB2932">
            <w:pPr>
              <w:pStyle w:val="ae"/>
              <w:jc w:val="center"/>
            </w:pPr>
            <w:r>
              <w:t>(телефон)</w:t>
            </w:r>
          </w:p>
        </w:tc>
      </w:tr>
    </w:tbl>
    <w:p w:rsidR="00FB2932" w:rsidRDefault="00FB2932" w:rsidP="00FB2932">
      <w:pPr>
        <w:spacing w:after="0" w:line="240" w:lineRule="auto"/>
      </w:pPr>
    </w:p>
    <w:p w:rsidR="00184EBB" w:rsidRDefault="00184EBB" w:rsidP="006E1964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E864B4" w:rsidRDefault="00E864B4" w:rsidP="006E1964">
      <w:pPr>
        <w:autoSpaceDE w:val="0"/>
        <w:autoSpaceDN w:val="0"/>
        <w:adjustRightInd w:val="0"/>
        <w:spacing w:after="0" w:line="240" w:lineRule="auto"/>
        <w:ind w:left="5670"/>
        <w:outlineLvl w:val="1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5"/>
        <w:gridCol w:w="2771"/>
      </w:tblGrid>
      <w:tr w:rsidR="009A4E9E" w:rsidTr="001413AA">
        <w:tc>
          <w:tcPr>
            <w:tcW w:w="12015" w:type="dxa"/>
          </w:tcPr>
          <w:p w:rsidR="009A4E9E" w:rsidRDefault="009A4E9E" w:rsidP="009A4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9A4E9E" w:rsidRDefault="009A4E9E" w:rsidP="009A4E9E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Приложение № 4 </w:t>
            </w:r>
          </w:p>
          <w:p w:rsidR="009A4E9E" w:rsidRDefault="009A4E9E" w:rsidP="009A4E9E">
            <w:pP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соглашению</w:t>
            </w:r>
          </w:p>
          <w:p w:rsidR="009A4E9E" w:rsidRDefault="009A4E9E" w:rsidP="009A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/>
                <w:sz w:val="28"/>
                <w:szCs w:val="28"/>
              </w:rPr>
              <w:t>№  от</w:t>
            </w:r>
          </w:p>
        </w:tc>
      </w:tr>
    </w:tbl>
    <w:p w:rsidR="009A4E9E" w:rsidRDefault="009A4E9E" w:rsidP="009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E9E" w:rsidRDefault="009A4E9E" w:rsidP="009A4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C41">
        <w:rPr>
          <w:rFonts w:ascii="Times New Roman" w:hAnsi="Times New Roman" w:cs="Times New Roman"/>
          <w:sz w:val="28"/>
          <w:szCs w:val="28"/>
        </w:rPr>
        <w:t>График перечисления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.20_</w:t>
      </w:r>
    </w:p>
    <w:p w:rsidR="009A4E9E" w:rsidRDefault="009A4E9E" w:rsidP="009A4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Венгеровского района Н</w:t>
      </w:r>
      <w:r w:rsidRPr="003F722E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</w:p>
    <w:p w:rsidR="009A4E9E" w:rsidRDefault="009A4E9E" w:rsidP="009A4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в Венгеровском районе </w:t>
      </w: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9A4E9E" w:rsidRDefault="009A4E9E" w:rsidP="009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E9E" w:rsidRDefault="009A4E9E" w:rsidP="009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E9E" w:rsidRPr="003B7C41" w:rsidRDefault="009A4E9E" w:rsidP="009A4E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A4E9E" w:rsidTr="00D7701F">
        <w:tc>
          <w:tcPr>
            <w:tcW w:w="3696" w:type="dxa"/>
          </w:tcPr>
          <w:p w:rsidR="009A4E9E" w:rsidRDefault="009A4E9E" w:rsidP="00D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3696" w:type="dxa"/>
          </w:tcPr>
          <w:p w:rsidR="009A4E9E" w:rsidRDefault="009A4E9E" w:rsidP="00D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</w:t>
            </w:r>
          </w:p>
        </w:tc>
        <w:tc>
          <w:tcPr>
            <w:tcW w:w="3697" w:type="dxa"/>
          </w:tcPr>
          <w:p w:rsidR="009A4E9E" w:rsidRDefault="009A4E9E" w:rsidP="00D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3697" w:type="dxa"/>
          </w:tcPr>
          <w:p w:rsidR="009A4E9E" w:rsidRDefault="009A4E9E" w:rsidP="00D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9A4E9E" w:rsidTr="00D7701F">
        <w:tc>
          <w:tcPr>
            <w:tcW w:w="3696" w:type="dxa"/>
          </w:tcPr>
          <w:p w:rsidR="009A4E9E" w:rsidRDefault="009A4E9E" w:rsidP="00D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A4E9E" w:rsidRDefault="009A4E9E" w:rsidP="00D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A4E9E" w:rsidRDefault="009A4E9E" w:rsidP="00D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A4E9E" w:rsidRDefault="009A4E9E" w:rsidP="00D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E9E" w:rsidRDefault="009A4E9E" w:rsidP="009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E9E" w:rsidRDefault="009A4E9E" w:rsidP="009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E9E" w:rsidRDefault="009A4E9E" w:rsidP="009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E9E" w:rsidRPr="003B7C41" w:rsidRDefault="009A4E9E" w:rsidP="009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E9E" w:rsidRDefault="009A4E9E" w:rsidP="006E1964">
      <w:pPr>
        <w:autoSpaceDE w:val="0"/>
        <w:autoSpaceDN w:val="0"/>
        <w:adjustRightInd w:val="0"/>
        <w:spacing w:after="0" w:line="240" w:lineRule="auto"/>
        <w:ind w:left="5670"/>
        <w:outlineLvl w:val="1"/>
      </w:pPr>
    </w:p>
    <w:sectPr w:rsidR="009A4E9E" w:rsidSect="00742FF1">
      <w:headerReference w:type="default" r:id="rId29"/>
      <w:footerReference w:type="default" r:id="rId30"/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76" w:rsidRDefault="00F13076" w:rsidP="00E01D20">
      <w:pPr>
        <w:spacing w:after="0" w:line="240" w:lineRule="auto"/>
      </w:pPr>
      <w:r>
        <w:separator/>
      </w:r>
    </w:p>
  </w:endnote>
  <w:endnote w:type="continuationSeparator" w:id="0">
    <w:p w:rsidR="00F13076" w:rsidRDefault="00F13076" w:rsidP="00E0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5E56B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E56B5" w:rsidRDefault="005E56B5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56B5" w:rsidRDefault="005E56B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56B5" w:rsidRDefault="005E56B5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76" w:rsidRDefault="00F13076" w:rsidP="00E01D20">
      <w:pPr>
        <w:spacing w:after="0" w:line="240" w:lineRule="auto"/>
      </w:pPr>
      <w:r>
        <w:separator/>
      </w:r>
    </w:p>
  </w:footnote>
  <w:footnote w:type="continuationSeparator" w:id="0">
    <w:p w:rsidR="00F13076" w:rsidRDefault="00F13076" w:rsidP="00E0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B5" w:rsidRPr="0083354E" w:rsidRDefault="005E56B5">
    <w:pPr>
      <w:pStyle w:val="a6"/>
      <w:jc w:val="center"/>
      <w:rPr>
        <w:rFonts w:ascii="Times New Roman" w:hAnsi="Times New Roman"/>
        <w:sz w:val="20"/>
      </w:rPr>
    </w:pPr>
  </w:p>
  <w:p w:rsidR="005E56B5" w:rsidRDefault="005E56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B5" w:rsidRPr="00CF1128" w:rsidRDefault="005E56B5" w:rsidP="00CF44D8">
    <w:pPr>
      <w:pStyle w:val="a6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3635F"/>
    <w:multiLevelType w:val="hybridMultilevel"/>
    <w:tmpl w:val="D9D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B0"/>
    <w:rsid w:val="000151A3"/>
    <w:rsid w:val="0002161B"/>
    <w:rsid w:val="00022C46"/>
    <w:rsid w:val="00023DD5"/>
    <w:rsid w:val="00031236"/>
    <w:rsid w:val="00031268"/>
    <w:rsid w:val="00032433"/>
    <w:rsid w:val="00042F2C"/>
    <w:rsid w:val="00057D51"/>
    <w:rsid w:val="00072DC5"/>
    <w:rsid w:val="0008187A"/>
    <w:rsid w:val="0008196E"/>
    <w:rsid w:val="00083E60"/>
    <w:rsid w:val="00084ABC"/>
    <w:rsid w:val="00085D6B"/>
    <w:rsid w:val="00085D7A"/>
    <w:rsid w:val="00085F88"/>
    <w:rsid w:val="00094314"/>
    <w:rsid w:val="00094D59"/>
    <w:rsid w:val="00095801"/>
    <w:rsid w:val="000A770A"/>
    <w:rsid w:val="000B0323"/>
    <w:rsid w:val="000B5D14"/>
    <w:rsid w:val="000C22DF"/>
    <w:rsid w:val="000C2ACF"/>
    <w:rsid w:val="000D1624"/>
    <w:rsid w:val="000D162D"/>
    <w:rsid w:val="000E52A2"/>
    <w:rsid w:val="000E74B5"/>
    <w:rsid w:val="000F229D"/>
    <w:rsid w:val="0010203A"/>
    <w:rsid w:val="0010236F"/>
    <w:rsid w:val="001037A9"/>
    <w:rsid w:val="00103B26"/>
    <w:rsid w:val="00112A02"/>
    <w:rsid w:val="0011307A"/>
    <w:rsid w:val="00120A5F"/>
    <w:rsid w:val="00132062"/>
    <w:rsid w:val="001356AF"/>
    <w:rsid w:val="001413AA"/>
    <w:rsid w:val="00145061"/>
    <w:rsid w:val="001653E8"/>
    <w:rsid w:val="00171B05"/>
    <w:rsid w:val="001748FA"/>
    <w:rsid w:val="00184EBB"/>
    <w:rsid w:val="00186404"/>
    <w:rsid w:val="00194432"/>
    <w:rsid w:val="001A2CA4"/>
    <w:rsid w:val="001B6E01"/>
    <w:rsid w:val="001C50C0"/>
    <w:rsid w:val="001D1073"/>
    <w:rsid w:val="001E40DF"/>
    <w:rsid w:val="001E5B6C"/>
    <w:rsid w:val="001F031E"/>
    <w:rsid w:val="001F2142"/>
    <w:rsid w:val="001F599B"/>
    <w:rsid w:val="00210C51"/>
    <w:rsid w:val="00213F2D"/>
    <w:rsid w:val="00236126"/>
    <w:rsid w:val="00237BB2"/>
    <w:rsid w:val="00244FB4"/>
    <w:rsid w:val="002478CD"/>
    <w:rsid w:val="00250FBA"/>
    <w:rsid w:val="00254E03"/>
    <w:rsid w:val="0027478C"/>
    <w:rsid w:val="00296ACF"/>
    <w:rsid w:val="002A1F56"/>
    <w:rsid w:val="002D2C18"/>
    <w:rsid w:val="002E685D"/>
    <w:rsid w:val="002F31D2"/>
    <w:rsid w:val="002F3DAC"/>
    <w:rsid w:val="002F3EE0"/>
    <w:rsid w:val="00314E33"/>
    <w:rsid w:val="00330AE0"/>
    <w:rsid w:val="0037367F"/>
    <w:rsid w:val="0037705B"/>
    <w:rsid w:val="00382C95"/>
    <w:rsid w:val="0038364B"/>
    <w:rsid w:val="00397542"/>
    <w:rsid w:val="003B4692"/>
    <w:rsid w:val="003C5299"/>
    <w:rsid w:val="003D699B"/>
    <w:rsid w:val="003F722E"/>
    <w:rsid w:val="00401296"/>
    <w:rsid w:val="00405FA0"/>
    <w:rsid w:val="004237EC"/>
    <w:rsid w:val="004254F5"/>
    <w:rsid w:val="00433136"/>
    <w:rsid w:val="004456A3"/>
    <w:rsid w:val="004623B4"/>
    <w:rsid w:val="004649FE"/>
    <w:rsid w:val="00467711"/>
    <w:rsid w:val="00472526"/>
    <w:rsid w:val="00473589"/>
    <w:rsid w:val="004764BA"/>
    <w:rsid w:val="004779A7"/>
    <w:rsid w:val="00477B8F"/>
    <w:rsid w:val="00481CF5"/>
    <w:rsid w:val="004958FE"/>
    <w:rsid w:val="004A0879"/>
    <w:rsid w:val="004A6ABD"/>
    <w:rsid w:val="004B67AA"/>
    <w:rsid w:val="004B7B67"/>
    <w:rsid w:val="004E77F6"/>
    <w:rsid w:val="004F436E"/>
    <w:rsid w:val="005029E9"/>
    <w:rsid w:val="00506754"/>
    <w:rsid w:val="0052214C"/>
    <w:rsid w:val="005228FE"/>
    <w:rsid w:val="00530DEE"/>
    <w:rsid w:val="00532BB3"/>
    <w:rsid w:val="00534336"/>
    <w:rsid w:val="005441CE"/>
    <w:rsid w:val="00561225"/>
    <w:rsid w:val="005625FC"/>
    <w:rsid w:val="00564B69"/>
    <w:rsid w:val="005703C4"/>
    <w:rsid w:val="00591E52"/>
    <w:rsid w:val="005A7DD0"/>
    <w:rsid w:val="005B577C"/>
    <w:rsid w:val="005C112D"/>
    <w:rsid w:val="005C15B5"/>
    <w:rsid w:val="005D0682"/>
    <w:rsid w:val="005E56B5"/>
    <w:rsid w:val="005F3009"/>
    <w:rsid w:val="005F4A80"/>
    <w:rsid w:val="005F535D"/>
    <w:rsid w:val="005F5A6E"/>
    <w:rsid w:val="005F5AB0"/>
    <w:rsid w:val="00614C40"/>
    <w:rsid w:val="00633676"/>
    <w:rsid w:val="00642161"/>
    <w:rsid w:val="0065111C"/>
    <w:rsid w:val="00651E08"/>
    <w:rsid w:val="00654CCE"/>
    <w:rsid w:val="006552E9"/>
    <w:rsid w:val="00661754"/>
    <w:rsid w:val="00674D6F"/>
    <w:rsid w:val="006829C8"/>
    <w:rsid w:val="00691AD2"/>
    <w:rsid w:val="006962FD"/>
    <w:rsid w:val="00696728"/>
    <w:rsid w:val="006B2FA5"/>
    <w:rsid w:val="006C02E7"/>
    <w:rsid w:val="006C3E08"/>
    <w:rsid w:val="006C6BE0"/>
    <w:rsid w:val="006C7D19"/>
    <w:rsid w:val="006D6701"/>
    <w:rsid w:val="006E1964"/>
    <w:rsid w:val="006E327E"/>
    <w:rsid w:val="0072429A"/>
    <w:rsid w:val="00727F0E"/>
    <w:rsid w:val="00732D49"/>
    <w:rsid w:val="00741B4A"/>
    <w:rsid w:val="00742FF1"/>
    <w:rsid w:val="00745715"/>
    <w:rsid w:val="007533A5"/>
    <w:rsid w:val="00762196"/>
    <w:rsid w:val="007713FC"/>
    <w:rsid w:val="00773FF4"/>
    <w:rsid w:val="00775CDB"/>
    <w:rsid w:val="00790495"/>
    <w:rsid w:val="00791866"/>
    <w:rsid w:val="00792032"/>
    <w:rsid w:val="007955C8"/>
    <w:rsid w:val="00797B3D"/>
    <w:rsid w:val="007B3CDD"/>
    <w:rsid w:val="007C52BE"/>
    <w:rsid w:val="007D03A1"/>
    <w:rsid w:val="007D0D59"/>
    <w:rsid w:val="007D4FDD"/>
    <w:rsid w:val="007D6974"/>
    <w:rsid w:val="007E6AFD"/>
    <w:rsid w:val="007F453C"/>
    <w:rsid w:val="00800575"/>
    <w:rsid w:val="008005B8"/>
    <w:rsid w:val="00801229"/>
    <w:rsid w:val="0080377A"/>
    <w:rsid w:val="00803A68"/>
    <w:rsid w:val="00812BCD"/>
    <w:rsid w:val="008179C0"/>
    <w:rsid w:val="00824DF4"/>
    <w:rsid w:val="00825884"/>
    <w:rsid w:val="00826B69"/>
    <w:rsid w:val="00827BB1"/>
    <w:rsid w:val="0083048A"/>
    <w:rsid w:val="00834861"/>
    <w:rsid w:val="00841570"/>
    <w:rsid w:val="0084223F"/>
    <w:rsid w:val="00864250"/>
    <w:rsid w:val="00882F9B"/>
    <w:rsid w:val="00884883"/>
    <w:rsid w:val="0089403C"/>
    <w:rsid w:val="0089498C"/>
    <w:rsid w:val="008B0D30"/>
    <w:rsid w:val="008B32C8"/>
    <w:rsid w:val="008B3E2C"/>
    <w:rsid w:val="008B4816"/>
    <w:rsid w:val="008C6D48"/>
    <w:rsid w:val="008E48E2"/>
    <w:rsid w:val="008F6F3A"/>
    <w:rsid w:val="00910CC2"/>
    <w:rsid w:val="009165F2"/>
    <w:rsid w:val="00924034"/>
    <w:rsid w:val="00930521"/>
    <w:rsid w:val="009308BD"/>
    <w:rsid w:val="009324C4"/>
    <w:rsid w:val="00955868"/>
    <w:rsid w:val="00957DC3"/>
    <w:rsid w:val="00975472"/>
    <w:rsid w:val="00983872"/>
    <w:rsid w:val="0098511D"/>
    <w:rsid w:val="009858CC"/>
    <w:rsid w:val="00985D7E"/>
    <w:rsid w:val="00992CCE"/>
    <w:rsid w:val="009938B3"/>
    <w:rsid w:val="00997277"/>
    <w:rsid w:val="009A4E9E"/>
    <w:rsid w:val="009B69C8"/>
    <w:rsid w:val="009C0E0D"/>
    <w:rsid w:val="009C54B2"/>
    <w:rsid w:val="009D040B"/>
    <w:rsid w:val="009D21BC"/>
    <w:rsid w:val="009E44A5"/>
    <w:rsid w:val="009F718A"/>
    <w:rsid w:val="00A15022"/>
    <w:rsid w:val="00A15F8F"/>
    <w:rsid w:val="00A228CA"/>
    <w:rsid w:val="00A250A7"/>
    <w:rsid w:val="00A26ABF"/>
    <w:rsid w:val="00A3523D"/>
    <w:rsid w:val="00A37810"/>
    <w:rsid w:val="00A42806"/>
    <w:rsid w:val="00A42EC8"/>
    <w:rsid w:val="00A53641"/>
    <w:rsid w:val="00A60E4F"/>
    <w:rsid w:val="00A67CE0"/>
    <w:rsid w:val="00A70987"/>
    <w:rsid w:val="00A9029C"/>
    <w:rsid w:val="00A94E69"/>
    <w:rsid w:val="00AA3260"/>
    <w:rsid w:val="00AD40EB"/>
    <w:rsid w:val="00AE58E4"/>
    <w:rsid w:val="00AF4ABA"/>
    <w:rsid w:val="00B03B8F"/>
    <w:rsid w:val="00B07547"/>
    <w:rsid w:val="00B17750"/>
    <w:rsid w:val="00B20949"/>
    <w:rsid w:val="00B2257C"/>
    <w:rsid w:val="00B23199"/>
    <w:rsid w:val="00B315AA"/>
    <w:rsid w:val="00B410BF"/>
    <w:rsid w:val="00B460EC"/>
    <w:rsid w:val="00B600BC"/>
    <w:rsid w:val="00B70C74"/>
    <w:rsid w:val="00B74D46"/>
    <w:rsid w:val="00B86542"/>
    <w:rsid w:val="00BB0BAF"/>
    <w:rsid w:val="00BB7119"/>
    <w:rsid w:val="00BD71BD"/>
    <w:rsid w:val="00BF031B"/>
    <w:rsid w:val="00BF14AB"/>
    <w:rsid w:val="00BF6CF3"/>
    <w:rsid w:val="00C035EC"/>
    <w:rsid w:val="00C10843"/>
    <w:rsid w:val="00C1245F"/>
    <w:rsid w:val="00C1782D"/>
    <w:rsid w:val="00C23FDB"/>
    <w:rsid w:val="00C24E82"/>
    <w:rsid w:val="00C43473"/>
    <w:rsid w:val="00C458EC"/>
    <w:rsid w:val="00C51F3E"/>
    <w:rsid w:val="00C57EE6"/>
    <w:rsid w:val="00C66A53"/>
    <w:rsid w:val="00C724E8"/>
    <w:rsid w:val="00C82071"/>
    <w:rsid w:val="00C97F61"/>
    <w:rsid w:val="00CA01D0"/>
    <w:rsid w:val="00CA464A"/>
    <w:rsid w:val="00CA7D65"/>
    <w:rsid w:val="00CC4609"/>
    <w:rsid w:val="00CC5D71"/>
    <w:rsid w:val="00CC6C1D"/>
    <w:rsid w:val="00CF2444"/>
    <w:rsid w:val="00CF44D8"/>
    <w:rsid w:val="00D1308A"/>
    <w:rsid w:val="00D16DFD"/>
    <w:rsid w:val="00D34000"/>
    <w:rsid w:val="00D3572D"/>
    <w:rsid w:val="00D35F48"/>
    <w:rsid w:val="00D3684F"/>
    <w:rsid w:val="00D43BAE"/>
    <w:rsid w:val="00D6386A"/>
    <w:rsid w:val="00D64F89"/>
    <w:rsid w:val="00D755B2"/>
    <w:rsid w:val="00D75A57"/>
    <w:rsid w:val="00D80F05"/>
    <w:rsid w:val="00D84FFD"/>
    <w:rsid w:val="00D900CB"/>
    <w:rsid w:val="00D9321B"/>
    <w:rsid w:val="00DA719F"/>
    <w:rsid w:val="00DC35BC"/>
    <w:rsid w:val="00DC3C2F"/>
    <w:rsid w:val="00DC6BA4"/>
    <w:rsid w:val="00DD383F"/>
    <w:rsid w:val="00DD38D4"/>
    <w:rsid w:val="00DF4A43"/>
    <w:rsid w:val="00DF6911"/>
    <w:rsid w:val="00E01D20"/>
    <w:rsid w:val="00E119C8"/>
    <w:rsid w:val="00E14F83"/>
    <w:rsid w:val="00E154AC"/>
    <w:rsid w:val="00E17847"/>
    <w:rsid w:val="00E206D3"/>
    <w:rsid w:val="00E30EA0"/>
    <w:rsid w:val="00E31483"/>
    <w:rsid w:val="00E328F0"/>
    <w:rsid w:val="00E43627"/>
    <w:rsid w:val="00E46B4B"/>
    <w:rsid w:val="00E46C1C"/>
    <w:rsid w:val="00E56D18"/>
    <w:rsid w:val="00E57D77"/>
    <w:rsid w:val="00E72D0F"/>
    <w:rsid w:val="00E80E78"/>
    <w:rsid w:val="00E864B4"/>
    <w:rsid w:val="00E9325A"/>
    <w:rsid w:val="00EA2D1F"/>
    <w:rsid w:val="00EB0E4A"/>
    <w:rsid w:val="00EB6FCF"/>
    <w:rsid w:val="00ED44D6"/>
    <w:rsid w:val="00ED6DE9"/>
    <w:rsid w:val="00EF4B7B"/>
    <w:rsid w:val="00F01682"/>
    <w:rsid w:val="00F03D6F"/>
    <w:rsid w:val="00F05357"/>
    <w:rsid w:val="00F13076"/>
    <w:rsid w:val="00F16140"/>
    <w:rsid w:val="00F17DFB"/>
    <w:rsid w:val="00F40CBB"/>
    <w:rsid w:val="00F44438"/>
    <w:rsid w:val="00F52BB1"/>
    <w:rsid w:val="00F52DFA"/>
    <w:rsid w:val="00F6085F"/>
    <w:rsid w:val="00FA1711"/>
    <w:rsid w:val="00FA36A2"/>
    <w:rsid w:val="00FA48C9"/>
    <w:rsid w:val="00FB12AD"/>
    <w:rsid w:val="00FB2932"/>
    <w:rsid w:val="00FC23B6"/>
    <w:rsid w:val="00FD10AE"/>
    <w:rsid w:val="00FE1E05"/>
    <w:rsid w:val="00FE23F0"/>
    <w:rsid w:val="00FE2730"/>
    <w:rsid w:val="00FE667C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069A5-16D4-49E7-B8D6-6C0CD6CA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20"/>
  </w:style>
  <w:style w:type="paragraph" w:styleId="1">
    <w:name w:val="heading 1"/>
    <w:basedOn w:val="a"/>
    <w:next w:val="a"/>
    <w:link w:val="10"/>
    <w:uiPriority w:val="99"/>
    <w:qFormat/>
    <w:rsid w:val="003F72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AB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5AB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F5AB0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5F5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F5AB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5F5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F5AB0"/>
    <w:rPr>
      <w:rFonts w:eastAsiaTheme="minorHAnsi"/>
      <w:lang w:eastAsia="en-US"/>
    </w:rPr>
  </w:style>
  <w:style w:type="paragraph" w:customStyle="1" w:styleId="ConsPlusNormal">
    <w:name w:val="ConsPlusNormal"/>
    <w:rsid w:val="005F5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Hyperlink"/>
    <w:basedOn w:val="a0"/>
    <w:uiPriority w:val="99"/>
    <w:unhideWhenUsed/>
    <w:rsid w:val="005F5A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5AB0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5A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F5AB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F722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F722E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E864B4"/>
    <w:rPr>
      <w:b/>
      <w:color w:val="26282F"/>
    </w:rPr>
  </w:style>
  <w:style w:type="paragraph" w:styleId="HTML">
    <w:name w:val="HTML Preformatted"/>
    <w:basedOn w:val="a"/>
    <w:link w:val="HTML0"/>
    <w:rsid w:val="0069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6728"/>
    <w:rPr>
      <w:rFonts w:ascii="Courier New" w:eastAsia="Times New Roman" w:hAnsi="Courier New" w:cs="Times New Roman"/>
      <w:sz w:val="20"/>
      <w:szCs w:val="20"/>
    </w:rPr>
  </w:style>
  <w:style w:type="paragraph" w:styleId="af2">
    <w:name w:val="Normal (Web)"/>
    <w:basedOn w:val="a"/>
    <w:rsid w:val="0069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rsid w:val="00696728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f4">
    <w:name w:val="Основной текст Знак"/>
    <w:basedOn w:val="a0"/>
    <w:link w:val="af3"/>
    <w:rsid w:val="00696728"/>
    <w:rPr>
      <w:rFonts w:ascii="Times New Roman" w:eastAsia="Times New Roman" w:hAnsi="Times New Roman" w:cs="Times New Roman"/>
      <w:sz w:val="52"/>
      <w:szCs w:val="20"/>
    </w:rPr>
  </w:style>
  <w:style w:type="paragraph" w:customStyle="1" w:styleId="ConsPlusNonformat">
    <w:name w:val="ConsPlusNonformat"/>
    <w:rsid w:val="006E1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6E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6E1964"/>
    <w:rPr>
      <w:b/>
      <w:bCs/>
    </w:rPr>
  </w:style>
  <w:style w:type="paragraph" w:styleId="af6">
    <w:name w:val="No Spacing"/>
    <w:uiPriority w:val="1"/>
    <w:qFormat/>
    <w:rsid w:val="00B70C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5C2CAFB3D1EC08BBA9F0C1DAF61C9043E956F9A580B973B4E4CED5B9FA16EB9557A0DE54C7C524C175207D30A297C940AoAC" TargetMode="External"/><Relationship Id="rId13" Type="http://schemas.openxmlformats.org/officeDocument/2006/relationships/hyperlink" Target="http://internet.garant.ru/document/redirect/72275618/1300" TargetMode="External"/><Relationship Id="rId18" Type="http://schemas.openxmlformats.org/officeDocument/2006/relationships/hyperlink" Target="https://internet.garant.ru/document/redirect/10900200/473" TargetMode="External"/><Relationship Id="rId26" Type="http://schemas.openxmlformats.org/officeDocument/2006/relationships/hyperlink" Target="http://internet.garant.ru/document/redirect/71971578/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465940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0" TargetMode="External"/><Relationship Id="rId17" Type="http://schemas.openxmlformats.org/officeDocument/2006/relationships/hyperlink" Target="http://internet.garant.ru/document/redirect/12112604/2000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20001" TargetMode="External"/><Relationship Id="rId20" Type="http://schemas.openxmlformats.org/officeDocument/2006/relationships/hyperlink" Target="http://internet.garant.ru/document/redirect/12184522/54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8" TargetMode="External"/><Relationship Id="rId24" Type="http://schemas.openxmlformats.org/officeDocument/2006/relationships/hyperlink" Target="http://internet.garant.ru/document/redirect/555333/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180094/0" TargetMode="External"/><Relationship Id="rId23" Type="http://schemas.openxmlformats.org/officeDocument/2006/relationships/hyperlink" Target="http://internet.garant.ru/document/redirect/555333/0" TargetMode="External"/><Relationship Id="rId28" Type="http://schemas.openxmlformats.org/officeDocument/2006/relationships/hyperlink" Target="http://internet.garant.ru/document/redirect/71971578/1000" TargetMode="External"/><Relationship Id="rId10" Type="http://schemas.openxmlformats.org/officeDocument/2006/relationships/hyperlink" Target="consultantplus://offline/ref=90F5C2CAFB3D1EC08BBA81010BC33FC00935C960935F09C36F1A4ABA04CFA73BF9157C5AB30A2B541A410852DD162C6296AAAE9CD78D07o4C" TargetMode="External"/><Relationship Id="rId19" Type="http://schemas.openxmlformats.org/officeDocument/2006/relationships/hyperlink" Target="http://internet.garant.ru/document/redirect/12112604/2000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F5C2CAFB3D1EC08BBA81010BC33FC00935C960935F09C36F1A4ABA04CFA73BF9157C5AB3082D541A410852DD162C6296AAAE9CD78D07o4C" TargetMode="External"/><Relationship Id="rId14" Type="http://schemas.openxmlformats.org/officeDocument/2006/relationships/hyperlink" Target="https://internet.garant.ru/document/redirect/10180094/0" TargetMode="External"/><Relationship Id="rId22" Type="http://schemas.openxmlformats.org/officeDocument/2006/relationships/hyperlink" Target="http://internet.garant.ru/document/redirect/70465940/0" TargetMode="External"/><Relationship Id="rId27" Type="http://schemas.openxmlformats.org/officeDocument/2006/relationships/hyperlink" Target="http://internet.garant.ru/document/redirect/71971578/100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7B99-8DC4-4C41-8F25-397929D8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10869</Words>
  <Characters>61956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</cp:revision>
  <cp:lastPrinted>2024-06-13T04:00:00Z</cp:lastPrinted>
  <dcterms:created xsi:type="dcterms:W3CDTF">2024-06-13T08:16:00Z</dcterms:created>
  <dcterms:modified xsi:type="dcterms:W3CDTF">2024-06-13T08:16:00Z</dcterms:modified>
</cp:coreProperties>
</file>