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0B" w:rsidRDefault="0003030B">
      <w:pPr>
        <w:pStyle w:val="ConsPlusTitlePage"/>
      </w:pPr>
      <w:bookmarkStart w:id="0" w:name="_GoBack"/>
      <w:bookmarkEnd w:id="0"/>
      <w:r>
        <w:br/>
      </w:r>
    </w:p>
    <w:p w:rsidR="0003030B" w:rsidRDefault="0003030B">
      <w:pPr>
        <w:pStyle w:val="ConsPlusNormal"/>
        <w:ind w:firstLine="540"/>
        <w:jc w:val="both"/>
        <w:outlineLvl w:val="0"/>
      </w:pPr>
    </w:p>
    <w:p w:rsidR="0003030B" w:rsidRDefault="0003030B">
      <w:pPr>
        <w:pStyle w:val="ConsPlusTitle"/>
        <w:jc w:val="center"/>
        <w:outlineLvl w:val="0"/>
      </w:pPr>
      <w:r>
        <w:t>АДМИНИСТРАЦИЯ ГОРОДА БЕРДСКА</w:t>
      </w:r>
    </w:p>
    <w:p w:rsidR="0003030B" w:rsidRDefault="0003030B">
      <w:pPr>
        <w:pStyle w:val="ConsPlusTitle"/>
        <w:ind w:firstLine="540"/>
        <w:jc w:val="both"/>
      </w:pPr>
    </w:p>
    <w:p w:rsidR="0003030B" w:rsidRDefault="0003030B">
      <w:pPr>
        <w:pStyle w:val="ConsPlusTitle"/>
        <w:jc w:val="center"/>
      </w:pPr>
      <w:r>
        <w:t>ПОСТАНОВЛЕНИЕ</w:t>
      </w:r>
    </w:p>
    <w:p w:rsidR="0003030B" w:rsidRDefault="0003030B">
      <w:pPr>
        <w:pStyle w:val="ConsPlusTitle"/>
        <w:jc w:val="center"/>
      </w:pPr>
      <w:r>
        <w:t>от 16 марта 2020 г. N 693</w:t>
      </w:r>
    </w:p>
    <w:p w:rsidR="0003030B" w:rsidRDefault="0003030B">
      <w:pPr>
        <w:pStyle w:val="ConsPlusTitle"/>
        <w:ind w:firstLine="540"/>
        <w:jc w:val="both"/>
      </w:pPr>
    </w:p>
    <w:p w:rsidR="0003030B" w:rsidRDefault="0003030B">
      <w:pPr>
        <w:pStyle w:val="ConsPlusTitle"/>
        <w:jc w:val="center"/>
      </w:pPr>
      <w:r>
        <w:t xml:space="preserve">ОБ УТВЕРЖДЕНИИ СХЕМЫ РАЗМЕЩЕНИЯ </w:t>
      </w:r>
      <w:proofErr w:type="gramStart"/>
      <w:r>
        <w:t>НЕСТАЦИОНАРНЫХ</w:t>
      </w:r>
      <w:proofErr w:type="gramEnd"/>
    </w:p>
    <w:p w:rsidR="0003030B" w:rsidRDefault="0003030B">
      <w:pPr>
        <w:pStyle w:val="ConsPlusTitle"/>
        <w:jc w:val="center"/>
      </w:pPr>
      <w:r>
        <w:t>ТОРГОВЫХ ОБЪЕКТОВ НА ТЕРРИТОРИИ ГОРОДА БЕРДСКА</w:t>
      </w:r>
    </w:p>
    <w:p w:rsidR="0003030B" w:rsidRDefault="000303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303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30B" w:rsidRDefault="000303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30B" w:rsidRDefault="000303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030B" w:rsidRDefault="000303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030B" w:rsidRDefault="0003030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Бердска</w:t>
            </w:r>
            <w:proofErr w:type="gramEnd"/>
          </w:p>
          <w:p w:rsidR="0003030B" w:rsidRDefault="000303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22.10.2021 </w:t>
            </w:r>
            <w:hyperlink r:id="rId5">
              <w:r>
                <w:rPr>
                  <w:color w:val="0000FF"/>
                </w:rPr>
                <w:t>N 3317</w:t>
              </w:r>
            </w:hyperlink>
            <w:r>
              <w:rPr>
                <w:color w:val="392C69"/>
              </w:rPr>
              <w:t xml:space="preserve">, от 26.07.2022 </w:t>
            </w:r>
            <w:hyperlink r:id="rId6">
              <w:r>
                <w:rPr>
                  <w:color w:val="0000FF"/>
                </w:rPr>
                <w:t>N 3207</w:t>
              </w:r>
            </w:hyperlink>
            <w:r>
              <w:rPr>
                <w:color w:val="392C69"/>
              </w:rPr>
              <w:t xml:space="preserve">, от 22.05.2023 </w:t>
            </w:r>
            <w:hyperlink r:id="rId7">
              <w:r>
                <w:rPr>
                  <w:color w:val="0000FF"/>
                </w:rPr>
                <w:t>N 2216/65</w:t>
              </w:r>
            </w:hyperlink>
            <w:r>
              <w:rPr>
                <w:color w:val="392C69"/>
              </w:rPr>
              <w:t>,</w:t>
            </w:r>
          </w:p>
          <w:p w:rsidR="0003030B" w:rsidRDefault="000303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28.07.2023 </w:t>
            </w:r>
            <w:hyperlink r:id="rId8">
              <w:r>
                <w:rPr>
                  <w:color w:val="0000FF"/>
                </w:rPr>
                <w:t>N 3447/65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30B" w:rsidRDefault="0003030B">
            <w:pPr>
              <w:pStyle w:val="ConsPlusNormal"/>
            </w:pPr>
          </w:p>
        </w:tc>
      </w:tr>
    </w:tbl>
    <w:p w:rsidR="0003030B" w:rsidRDefault="0003030B">
      <w:pPr>
        <w:pStyle w:val="ConsPlusNormal"/>
        <w:ind w:firstLine="540"/>
        <w:jc w:val="both"/>
      </w:pPr>
    </w:p>
    <w:p w:rsidR="0003030B" w:rsidRDefault="0003030B">
      <w:pPr>
        <w:pStyle w:val="ConsPlusNormal"/>
        <w:ind w:firstLine="540"/>
        <w:jc w:val="both"/>
      </w:pPr>
      <w:proofErr w:type="gramStart"/>
      <w:r>
        <w:t xml:space="preserve">В целях актуализации схемы размещения нестационарных торговых объектов на территории города Бердска,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Федерации", </w:t>
      </w:r>
      <w:hyperlink r:id="rId10">
        <w:r>
          <w:rPr>
            <w:color w:val="0000FF"/>
          </w:rPr>
          <w:t>приказом</w:t>
        </w:r>
      </w:hyperlink>
      <w:r>
        <w:t xml:space="preserve"> министерства промышленности, торговли и развития предпринимательства Новосибирской области от 24.01.2011 N 10 "О Порядке разработки и утверждения органами местного самоуправления в Новосибирской области схемы размещения нестационарных торговых объектов", </w:t>
      </w:r>
      <w:hyperlink r:id="rId11">
        <w:r>
          <w:rPr>
            <w:color w:val="0000FF"/>
          </w:rPr>
          <w:t>Уставом</w:t>
        </w:r>
        <w:proofErr w:type="gramEnd"/>
      </w:hyperlink>
      <w:r>
        <w:t xml:space="preserve"> города Бердска постановляю:</w:t>
      </w:r>
    </w:p>
    <w:p w:rsidR="0003030B" w:rsidRDefault="0003030B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схему</w:t>
        </w:r>
      </w:hyperlink>
      <w:r>
        <w:t xml:space="preserve"> размещения нестационарных торговых объектов на территории города Бердска (приложение).</w:t>
      </w:r>
    </w:p>
    <w:p w:rsidR="0003030B" w:rsidRDefault="0003030B">
      <w:pPr>
        <w:pStyle w:val="ConsPlusNormal"/>
        <w:spacing w:before="200"/>
        <w:ind w:firstLine="540"/>
        <w:jc w:val="both"/>
      </w:pPr>
      <w:r>
        <w:t xml:space="preserve">2. Считать утратившим силу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города Бердска от 05.12.2017 N 3433 "Об утверждении схемы размещения нестационарных торговых объектов на территории города Бердска".</w:t>
      </w:r>
    </w:p>
    <w:p w:rsidR="0003030B" w:rsidRDefault="0003030B">
      <w:pPr>
        <w:pStyle w:val="ConsPlusNormal"/>
        <w:spacing w:before="200"/>
        <w:ind w:firstLine="540"/>
        <w:jc w:val="both"/>
      </w:pPr>
      <w:r>
        <w:t xml:space="preserve">3. Настоящее постановление обнародовать путем размещения в общедоступных местах, определенных </w:t>
      </w:r>
      <w:hyperlink r:id="rId13">
        <w:r>
          <w:rPr>
            <w:color w:val="0000FF"/>
          </w:rPr>
          <w:t>статьей 25.1</w:t>
        </w:r>
      </w:hyperlink>
      <w:r>
        <w:t xml:space="preserve"> Устава города Бердска, и разместить на официальном сайте администрации города Бердска.</w:t>
      </w:r>
    </w:p>
    <w:p w:rsidR="0003030B" w:rsidRDefault="0003030B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со дня его обнародования.</w:t>
      </w:r>
    </w:p>
    <w:p w:rsidR="0003030B" w:rsidRDefault="0003030B">
      <w:pPr>
        <w:pStyle w:val="ConsPlusNormal"/>
        <w:spacing w:before="20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администрации (по вопросам экономического развития) </w:t>
      </w:r>
      <w:proofErr w:type="spellStart"/>
      <w:r>
        <w:t>Шурову</w:t>
      </w:r>
      <w:proofErr w:type="spellEnd"/>
      <w:r>
        <w:t xml:space="preserve"> Ж.С.</w:t>
      </w:r>
    </w:p>
    <w:p w:rsidR="0003030B" w:rsidRDefault="0003030B">
      <w:pPr>
        <w:pStyle w:val="ConsPlusNormal"/>
        <w:ind w:firstLine="540"/>
        <w:jc w:val="both"/>
      </w:pPr>
    </w:p>
    <w:p w:rsidR="0003030B" w:rsidRDefault="0003030B">
      <w:pPr>
        <w:pStyle w:val="ConsPlusNormal"/>
        <w:jc w:val="right"/>
      </w:pPr>
      <w:r>
        <w:t>Глава города Бердска</w:t>
      </w:r>
    </w:p>
    <w:p w:rsidR="0003030B" w:rsidRDefault="0003030B">
      <w:pPr>
        <w:pStyle w:val="ConsPlusNormal"/>
        <w:jc w:val="right"/>
      </w:pPr>
      <w:r>
        <w:t>Е.А.ШЕСТЕРНИН</w:t>
      </w:r>
    </w:p>
    <w:p w:rsidR="0003030B" w:rsidRDefault="0003030B">
      <w:pPr>
        <w:pStyle w:val="ConsPlusNormal"/>
        <w:ind w:firstLine="540"/>
        <w:jc w:val="both"/>
      </w:pPr>
    </w:p>
    <w:p w:rsidR="0003030B" w:rsidRDefault="0003030B">
      <w:pPr>
        <w:pStyle w:val="ConsPlusNormal"/>
        <w:ind w:firstLine="540"/>
        <w:jc w:val="both"/>
      </w:pPr>
    </w:p>
    <w:p w:rsidR="0003030B" w:rsidRDefault="0003030B">
      <w:pPr>
        <w:pStyle w:val="ConsPlusNormal"/>
        <w:ind w:firstLine="540"/>
        <w:jc w:val="both"/>
      </w:pPr>
    </w:p>
    <w:p w:rsidR="0003030B" w:rsidRDefault="0003030B">
      <w:pPr>
        <w:pStyle w:val="ConsPlusNormal"/>
        <w:ind w:firstLine="540"/>
        <w:jc w:val="both"/>
      </w:pPr>
    </w:p>
    <w:p w:rsidR="0003030B" w:rsidRDefault="0003030B">
      <w:pPr>
        <w:pStyle w:val="ConsPlusNormal"/>
        <w:ind w:firstLine="540"/>
        <w:jc w:val="both"/>
      </w:pPr>
    </w:p>
    <w:p w:rsidR="0003030B" w:rsidRDefault="0003030B">
      <w:pPr>
        <w:pStyle w:val="ConsPlusNormal"/>
        <w:jc w:val="right"/>
        <w:outlineLvl w:val="0"/>
      </w:pPr>
      <w:r>
        <w:t>Приложение</w:t>
      </w:r>
    </w:p>
    <w:p w:rsidR="0003030B" w:rsidRDefault="0003030B">
      <w:pPr>
        <w:pStyle w:val="ConsPlusNormal"/>
        <w:jc w:val="right"/>
      </w:pPr>
      <w:r>
        <w:t>к постановлению</w:t>
      </w:r>
    </w:p>
    <w:p w:rsidR="0003030B" w:rsidRDefault="0003030B">
      <w:pPr>
        <w:pStyle w:val="ConsPlusNormal"/>
        <w:jc w:val="right"/>
      </w:pPr>
      <w:r>
        <w:t>администрации города Бердска</w:t>
      </w:r>
    </w:p>
    <w:p w:rsidR="0003030B" w:rsidRDefault="0003030B">
      <w:pPr>
        <w:pStyle w:val="ConsPlusNormal"/>
        <w:jc w:val="right"/>
      </w:pPr>
      <w:r>
        <w:t>от 16.03.2020 N 693</w:t>
      </w:r>
    </w:p>
    <w:p w:rsidR="0003030B" w:rsidRDefault="0003030B">
      <w:pPr>
        <w:pStyle w:val="ConsPlusNormal"/>
        <w:ind w:firstLine="540"/>
        <w:jc w:val="both"/>
      </w:pPr>
    </w:p>
    <w:p w:rsidR="0003030B" w:rsidRDefault="0003030B">
      <w:pPr>
        <w:pStyle w:val="ConsPlusTitle"/>
        <w:jc w:val="center"/>
      </w:pPr>
      <w:bookmarkStart w:id="1" w:name="P32"/>
      <w:bookmarkEnd w:id="1"/>
      <w:r>
        <w:t>СХЕМА</w:t>
      </w:r>
    </w:p>
    <w:p w:rsidR="0003030B" w:rsidRDefault="0003030B">
      <w:pPr>
        <w:pStyle w:val="ConsPlusTitle"/>
        <w:jc w:val="center"/>
      </w:pPr>
      <w:r>
        <w:t xml:space="preserve">РАЗМЕЩЕНИЯ </w:t>
      </w:r>
      <w:proofErr w:type="gramStart"/>
      <w:r>
        <w:t>НЕСТАЦИОНАРНЫХ</w:t>
      </w:r>
      <w:proofErr w:type="gramEnd"/>
      <w:r>
        <w:t xml:space="preserve"> ТОРГОВЫХ</w:t>
      </w:r>
    </w:p>
    <w:p w:rsidR="0003030B" w:rsidRDefault="0003030B">
      <w:pPr>
        <w:pStyle w:val="ConsPlusTitle"/>
        <w:jc w:val="center"/>
      </w:pPr>
      <w:r>
        <w:t>ОБЪЕКТОВ НА ТЕРРИТОРИИ ГОРОДА БЕРДСКА</w:t>
      </w:r>
    </w:p>
    <w:p w:rsidR="0003030B" w:rsidRDefault="0003030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303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30B" w:rsidRDefault="000303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30B" w:rsidRDefault="000303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030B" w:rsidRDefault="0003030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030B" w:rsidRDefault="0003030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Бердска</w:t>
            </w:r>
            <w:proofErr w:type="gramEnd"/>
          </w:p>
          <w:p w:rsidR="0003030B" w:rsidRDefault="000303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22.10.2021 </w:t>
            </w:r>
            <w:hyperlink r:id="rId14">
              <w:r>
                <w:rPr>
                  <w:color w:val="0000FF"/>
                </w:rPr>
                <w:t>N 3317</w:t>
              </w:r>
            </w:hyperlink>
            <w:r>
              <w:rPr>
                <w:color w:val="392C69"/>
              </w:rPr>
              <w:t xml:space="preserve">, от 26.07.2022 </w:t>
            </w:r>
            <w:hyperlink r:id="rId15">
              <w:r>
                <w:rPr>
                  <w:color w:val="0000FF"/>
                </w:rPr>
                <w:t>N 3207</w:t>
              </w:r>
            </w:hyperlink>
            <w:r>
              <w:rPr>
                <w:color w:val="392C69"/>
              </w:rPr>
              <w:t xml:space="preserve">, от 22.05.2023 </w:t>
            </w:r>
            <w:hyperlink r:id="rId16">
              <w:r>
                <w:rPr>
                  <w:color w:val="0000FF"/>
                </w:rPr>
                <w:t>N 2216/65</w:t>
              </w:r>
            </w:hyperlink>
            <w:r>
              <w:rPr>
                <w:color w:val="392C69"/>
              </w:rPr>
              <w:t>,</w:t>
            </w:r>
          </w:p>
          <w:p w:rsidR="0003030B" w:rsidRDefault="0003030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28.07.2023 </w:t>
            </w:r>
            <w:hyperlink r:id="rId17">
              <w:r>
                <w:rPr>
                  <w:color w:val="0000FF"/>
                </w:rPr>
                <w:t>N 3447/65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30B" w:rsidRDefault="0003030B">
            <w:pPr>
              <w:pStyle w:val="ConsPlusNormal"/>
            </w:pPr>
          </w:p>
        </w:tc>
      </w:tr>
    </w:tbl>
    <w:p w:rsidR="0003030B" w:rsidRDefault="0003030B">
      <w:pPr>
        <w:pStyle w:val="ConsPlusNormal"/>
        <w:ind w:firstLine="540"/>
        <w:jc w:val="both"/>
      </w:pPr>
    </w:p>
    <w:p w:rsidR="0003030B" w:rsidRDefault="0003030B">
      <w:pPr>
        <w:pStyle w:val="ConsPlusNormal"/>
        <w:sectPr w:rsidR="0003030B" w:rsidSect="00894D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870"/>
        <w:gridCol w:w="793"/>
        <w:gridCol w:w="907"/>
        <w:gridCol w:w="907"/>
        <w:gridCol w:w="1474"/>
        <w:gridCol w:w="2267"/>
        <w:gridCol w:w="1247"/>
        <w:gridCol w:w="1361"/>
      </w:tblGrid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Адресный ориентир - место размещения нестационарного торгового объекта (район, адрес)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Тип нестационарного торгового объекта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Количество нестационарных торговых объектов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Площадь земельного участка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Площадь нестационарного торгового объекта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Специализация нестационарного торгового объекта (ассортимент реализуемой продукции)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Собственник земельного участка, здания, строения, сооружения, где расположен нестационарный торговый объект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 xml:space="preserve">Период функционирования нестационарного торгового объекта (постоянно или сезонно </w:t>
            </w:r>
            <w:proofErr w:type="gramStart"/>
            <w:r>
              <w:t>с</w:t>
            </w:r>
            <w:proofErr w:type="gramEnd"/>
            <w:r>
              <w:t xml:space="preserve"> ______ по ______)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Примечание (существующий нестационарный торговый объект или перспективное место размещения нестационарного торгового объекта)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Вокзальная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8 по ул. </w:t>
            </w:r>
            <w:proofErr w:type="gramStart"/>
            <w:r>
              <w:t>Вокзальной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Земельные участки, государственная собственность на которые не разграничена, или муниципальные участки (далее - Государственная собственность)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22 по ул. </w:t>
            </w:r>
            <w:proofErr w:type="gramStart"/>
            <w:r>
              <w:t>Вокзальной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и непродовольственные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50 по ул. </w:t>
            </w:r>
            <w:proofErr w:type="gramStart"/>
            <w:r>
              <w:t>Вокзальной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50а по ул. </w:t>
            </w:r>
            <w:proofErr w:type="gramStart"/>
            <w:r>
              <w:t>Вокзальной</w:t>
            </w:r>
            <w:proofErr w:type="gramEnd"/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и непродовольственные товары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4 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Бердска от 22.05.2023 N 2216/65)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пересечения ул. Ленина и </w:t>
            </w:r>
            <w:proofErr w:type="gramStart"/>
            <w:r>
              <w:t>Вокзальной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956,0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Бытовые услуги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Искитимская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пересечение ул. </w:t>
            </w:r>
            <w:proofErr w:type="gramStart"/>
            <w:r>
              <w:t>Красноармейской</w:t>
            </w:r>
            <w:proofErr w:type="gramEnd"/>
            <w:r>
              <w:t xml:space="preserve"> и Искитимской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22.05.2023 N 2216/65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Калинина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8 пер. Калинина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и непродовольственные товары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8 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Бердска от 22.10.2021 N 3317)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Красная Сибирь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115 по ул. Красная Сибирь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Автострахование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</w:t>
            </w:r>
            <w:r>
              <w:lastRenderedPageBreak/>
              <w:t>ного торгового объекта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118 по ул. Красная Сибирь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Цветочная продукция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120 по ул. Красная Сибирь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2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22.05.2023 N 2216/65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ООТ "Дворец культуры "Родина" (дома N 123 по ул. Красная Сибирь)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и непродовольственные товары/услуги общественного питания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13 в ред. </w:t>
            </w:r>
            <w:hyperlink r:id="rId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Бердска от 22.10.2021 N 3317)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Комсомольская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1/1 по ул. </w:t>
            </w:r>
            <w:proofErr w:type="gramStart"/>
            <w:r>
              <w:t>Комсомольской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пересечения ул. </w:t>
            </w:r>
            <w:proofErr w:type="gramStart"/>
            <w:r>
              <w:t>Первомайской</w:t>
            </w:r>
            <w:proofErr w:type="gramEnd"/>
            <w:r>
              <w:t xml:space="preserve"> и Комсомольской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Услуги общественного питания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Существующий нестационарный </w:t>
            </w:r>
            <w:r>
              <w:lastRenderedPageBreak/>
              <w:t>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15.1.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2б по ул. </w:t>
            </w:r>
            <w:proofErr w:type="gramStart"/>
            <w:r>
              <w:t>Комсомольской</w:t>
            </w:r>
            <w:proofErr w:type="gramEnd"/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370,27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182,32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Автомобильная мойка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15.1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Бердска от 22.10.2021 N 3317)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Лелюха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7 по ул. Лелюха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125,0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9 по ул. Лелюха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43,0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13 по ул. Лелюха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Услуги общественного питания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6/1 (на повороте) по ул. Ленина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lastRenderedPageBreak/>
              <w:t xml:space="preserve">(п. 18.1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Бердска от 22.05.2023 N 2216/65)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Ленина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11 по ул. Ленина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324,0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Розничная продажа фармацевтических медицинских товаров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11 по ул. Ленина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13в по ул. Ленина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 и непродовольственные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15 по ул. Ленина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17 по ул. Ленина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17 по ул. Ленина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Печатная продукция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</w:t>
            </w:r>
            <w:r>
              <w:lastRenderedPageBreak/>
              <w:t>ного торгового объекта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67/1 по ул. Ленина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Модульный магазин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441,0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Канцелярские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25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22.05.2023 N 2216/65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89/9 по ул. Ленина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89/9 по ул. Ленина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Услуги общественного питания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90 по ул. Ленина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90 по ул. Ленина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190,0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Услуги общественного питания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22.05.2023 N 2216/65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</w:t>
            </w:r>
            <w:r>
              <w:lastRenderedPageBreak/>
              <w:t>пересечения ул. Ленина и Лелюха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 xml:space="preserve">Услуги </w:t>
            </w:r>
            <w:r>
              <w:lastRenderedPageBreak/>
              <w:t>общественного питания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lastRenderedPageBreak/>
              <w:t xml:space="preserve">Государственная </w:t>
            </w:r>
            <w:r>
              <w:lastRenderedPageBreak/>
              <w:t>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lastRenderedPageBreak/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</w:t>
            </w:r>
            <w:r>
              <w:lastRenderedPageBreak/>
              <w:t>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32.1.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27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22.05.2023 N 2216/65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Лунная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пересечения ул. </w:t>
            </w:r>
            <w:proofErr w:type="gramStart"/>
            <w:r>
              <w:t>Лунной</w:t>
            </w:r>
            <w:proofErr w:type="gramEnd"/>
            <w:r>
              <w:t xml:space="preserve"> и Космической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99,0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11 по ул. </w:t>
            </w:r>
            <w:proofErr w:type="gramStart"/>
            <w:r>
              <w:t>Лунной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22а ул. </w:t>
            </w:r>
            <w:proofErr w:type="gramStart"/>
            <w:r>
              <w:t>Лунной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22.05.2023 N 2216/65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Максима Горького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3 по ул. М. Горького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22.05.2023 N 2216/65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38.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26.07.2022 N 3207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Сторона главного фасада дома N 4 по ул. М. Горького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605,0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Сторона главного фасада дома N 4 по ул. М. Горького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247,0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123,0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Сторона главного фасада дома N 4 по ул. М. Горького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767,0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Сторона главного фасада дома N 4 по ул. М. Горького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854,0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15 по ул. М. Горького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bottom w:val="nil"/>
            </w:tcBorders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Огнеупорная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center"/>
            </w:pPr>
            <w:proofErr w:type="gramStart"/>
            <w:r>
              <w:t xml:space="preserve">(введено </w:t>
            </w:r>
            <w:hyperlink r:id="rId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Бердска</w:t>
            </w:r>
            <w:proofErr w:type="gramEnd"/>
          </w:p>
          <w:p w:rsidR="0003030B" w:rsidRDefault="0003030B">
            <w:pPr>
              <w:pStyle w:val="ConsPlusNormal"/>
              <w:jc w:val="center"/>
            </w:pPr>
            <w:r>
              <w:t>от 26.07.2022 N 3207)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43.1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27 по ул. </w:t>
            </w:r>
            <w:proofErr w:type="gramStart"/>
            <w:r>
              <w:t>Огнеупорной</w:t>
            </w:r>
            <w:proofErr w:type="gramEnd"/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 xml:space="preserve">Продовольственные и </w:t>
            </w:r>
            <w:r>
              <w:lastRenderedPageBreak/>
              <w:t>непродовольственные товары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lastRenderedPageBreak/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Перспективное место </w:t>
            </w:r>
            <w:r>
              <w:lastRenderedPageBreak/>
              <w:t>размещения нестационарного торгового объекта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lastRenderedPageBreak/>
              <w:t xml:space="preserve">(п. 43.1 в ред. </w:t>
            </w:r>
            <w:hyperlink r:id="rId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Бердска от 22.05.2023 N 2216/65)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Островского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73а по ул. Островского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195,0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товары, услуги общественного питания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77 по ул. Островского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101 по ул. Островского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и непродовольственные товары/услуги общественного питания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46 в ред. </w:t>
            </w:r>
            <w:hyperlink r:id="rId3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Бердска от 22.10.2021 N 3317)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пересечения ул. Кирова и Островского (в районе дома N 81 по ул. Островского)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Первомайская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9 </w:t>
            </w:r>
            <w:r>
              <w:lastRenderedPageBreak/>
              <w:t xml:space="preserve">по ул. </w:t>
            </w:r>
            <w:proofErr w:type="gramStart"/>
            <w:r>
              <w:t>Первомайской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Непродоволь</w:t>
            </w:r>
            <w:r>
              <w:lastRenderedPageBreak/>
              <w:t>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lastRenderedPageBreak/>
              <w:t xml:space="preserve">Государственная </w:t>
            </w:r>
            <w:r>
              <w:lastRenderedPageBreak/>
              <w:t>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lastRenderedPageBreak/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</w:t>
            </w:r>
            <w:r>
              <w:lastRenderedPageBreak/>
              <w:t>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46 по ул. </w:t>
            </w:r>
            <w:proofErr w:type="gramStart"/>
            <w:r>
              <w:t>Первомайской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Пионерская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17 по ул. </w:t>
            </w:r>
            <w:proofErr w:type="gramStart"/>
            <w:r>
              <w:t>Пионерской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333,0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Ритуальные услуги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Полевая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Участок в районе муниципального кладбища города Бердска в районе ул. Полевой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Предметы культурного и религиозного назначения, похоронные принадлежности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51 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Бердска от 22.05.2023 N 2216/65)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Участок в районе муниципального кладбища города Бердска слева стороны от въезда N 3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Предметы культурного и религиозного назначения, похоронные принадлежности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Участок в районе муниципального </w:t>
            </w:r>
            <w:r>
              <w:lastRenderedPageBreak/>
              <w:t>кладбища города Бердска слева от въезда N 3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 xml:space="preserve">Искусственные цветы, </w:t>
            </w:r>
            <w:r>
              <w:lastRenderedPageBreak/>
              <w:t>венки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lastRenderedPageBreak/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Существующий </w:t>
            </w:r>
            <w:r>
              <w:lastRenderedPageBreak/>
              <w:t>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муниципального кладбища города Бердска, в районе ул. Полевой напротив участка N 145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Предметы культурного и религиозного назначения, похоронные принадлежности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54.1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</w:t>
            </w:r>
            <w:proofErr w:type="spellStart"/>
            <w:r>
              <w:t>Паутовского</w:t>
            </w:r>
            <w:proofErr w:type="spellEnd"/>
            <w:r>
              <w:t xml:space="preserve"> озера по ул. Полевой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и непродовольственные товары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54.1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Бердска от 22.05.2023 N 2216/65)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Речная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поворота в ДНТ "Заречное", "Отдых" по ул. Речной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Модульный магазин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44,0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Продовольственные/непродовольственные товары, сельскохозяйственные услуги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СНТ "Заречное" (у поворота на кирпичный завод)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Модульный магазин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Рогачева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</w:t>
            </w:r>
            <w:r>
              <w:lastRenderedPageBreak/>
              <w:t xml:space="preserve">пересечения ул. Рогачева и </w:t>
            </w:r>
            <w:proofErr w:type="gramStart"/>
            <w:r>
              <w:t>Пролетарской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</w:t>
            </w:r>
            <w:r>
              <w:lastRenderedPageBreak/>
              <w:t>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lastRenderedPageBreak/>
              <w:t xml:space="preserve">Государственная </w:t>
            </w:r>
            <w:r>
              <w:lastRenderedPageBreak/>
              <w:t>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lastRenderedPageBreak/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</w:t>
            </w:r>
            <w:r>
              <w:lastRenderedPageBreak/>
              <w:t>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58.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пересечения ул. Рогачева и </w:t>
            </w:r>
            <w:proofErr w:type="gramStart"/>
            <w:r>
              <w:t>Пролетарской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пересечения ул. Рогачева и </w:t>
            </w:r>
            <w:proofErr w:type="gramStart"/>
            <w:r>
              <w:t>Пролетарской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ООТ "Вымпел" в районе дома N 10 по ул. Рогачева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магазина N 49 "Вымпел" по ул. Рогачева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10 по ул. Рогачева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Ремонт обуви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10 по ул. Рогачева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Ремонт обуви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Существующий </w:t>
            </w:r>
            <w:r>
              <w:lastRenderedPageBreak/>
              <w:t>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64.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10 по ул. Рогачева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64.1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10а по ул. Рогачева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и непродовольственные товары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64.1 в ред. </w:t>
            </w:r>
            <w:hyperlink r:id="rId36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Бердска от 22.05.2023 N 2216/65)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32 по ул. Рогачева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Модульный магазин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533,0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пересечения ул. Рогачева и </w:t>
            </w:r>
            <w:proofErr w:type="gramStart"/>
            <w:r>
              <w:t>Красноармейской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Свердлова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57 по ул. Свердлова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lastRenderedPageBreak/>
              <w:t xml:space="preserve">(п. 67 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Бердска от 22.10.2021 N 3317)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Советская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81 по ул. </w:t>
            </w:r>
            <w:proofErr w:type="gramStart"/>
            <w:r>
              <w:t>Советской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83а по ул. </w:t>
            </w:r>
            <w:proofErr w:type="gramStart"/>
            <w:r>
              <w:t>Советской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85 по ул. </w:t>
            </w:r>
            <w:proofErr w:type="gramStart"/>
            <w:r>
              <w:t>Советской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70.1.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38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28.07.2023 N 3447/65.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Черемушная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ООТ "Черемушная" (со стороны капитальных гаражей)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Хлебобулочные изделия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ООТ "Черемушная" (со стороны капитальных гаражей)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Непродовольственные товары сельскохозяйственного назначения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73.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38 по ул. Черемушной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Бытовые услуги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72 по ул. Черемушной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1424,0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2-я Заводская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11/1 по ул. 2-я </w:t>
            </w:r>
            <w:proofErr w:type="gramStart"/>
            <w:r>
              <w:t>Заводская</w:t>
            </w:r>
            <w:proofErr w:type="gramEnd"/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215,0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1-я Линейная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center"/>
            </w:pPr>
            <w:proofErr w:type="gramStart"/>
            <w:r>
              <w:t xml:space="preserve">(введено </w:t>
            </w:r>
            <w:hyperlink r:id="rId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Бердска</w:t>
            </w:r>
            <w:proofErr w:type="gramEnd"/>
          </w:p>
          <w:p w:rsidR="0003030B" w:rsidRDefault="0003030B">
            <w:pPr>
              <w:pStyle w:val="ConsPlusNormal"/>
              <w:jc w:val="center"/>
            </w:pPr>
            <w:r>
              <w:t>от 22.10.2021 N 3317)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75.1.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 N 5 по ул. 1-я </w:t>
            </w:r>
            <w:proofErr w:type="gramStart"/>
            <w:r>
              <w:t>Линейная</w:t>
            </w:r>
            <w:proofErr w:type="gramEnd"/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Модульный магазин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75.1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Бердска от 22.10.2021 N 3317)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Микрорайон Северный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6 микрорайона Северного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Существующий нестационарный </w:t>
            </w:r>
            <w:r>
              <w:lastRenderedPageBreak/>
              <w:t>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77.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6 микрорайона Северного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18 микрорайона Северного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202,0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Улица Микрорайон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16а ул. Микрорайон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 N 25 по ул. Микрорайон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Ремонт обуви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ООТ "Торговый центр"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4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26.07.2022 N 3207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дома N 28 </w:t>
            </w:r>
            <w:r>
              <w:lastRenderedPageBreak/>
              <w:t>по ул. Микрорайон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24,0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 xml:space="preserve">Цветочная </w:t>
            </w:r>
            <w:r>
              <w:lastRenderedPageBreak/>
              <w:t>продукция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lastRenderedPageBreak/>
              <w:t xml:space="preserve">Государственная </w:t>
            </w:r>
            <w:r>
              <w:lastRenderedPageBreak/>
              <w:t>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lastRenderedPageBreak/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</w:t>
            </w:r>
            <w:r>
              <w:lastRenderedPageBreak/>
              <w:t>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84.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46б по ул. Микрорайон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49а по ул. Микрорайон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42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22.05.2023 N 2216/65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86.1.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55 ул. Микрорайон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Мороженое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86.1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Бердска от 22.10.2021 N 3317)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4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22.05.2023 N 2216/65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55 ул. Микрорайон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63 ул. Микрорайон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и непродовольс</w:t>
            </w:r>
            <w:r>
              <w:lastRenderedPageBreak/>
              <w:t>твенные товары, услуги общепита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lastRenderedPageBreak/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</w:t>
            </w:r>
            <w:r>
              <w:lastRenderedPageBreak/>
              <w:t>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90.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70 ул. Микрорайон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Модульный магазин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Микрорайон Южный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Микрорайон Южный, квартал 4, в районе участка N 1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Поселок Новый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пересечения ул. Пирогова и Дзержинского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152,0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товары, услуги общественного питания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92 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Бердска от 22.10.2021 N 3317)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46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22.10.2021 N 3317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93.1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40/1 по ул. Пирогова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Непродовольственные товары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93.1 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Бердска от 22.05.2023 N 2216/65)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lastRenderedPageBreak/>
              <w:t>Поселок Вега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4 по ул. Кедровой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142,0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пересечения ул. Ольховой и Рябиновой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Поселок Боровой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В районе ООТ "Пос. </w:t>
            </w:r>
            <w:proofErr w:type="gramStart"/>
            <w:r>
              <w:t>Боровой</w:t>
            </w:r>
            <w:proofErr w:type="gramEnd"/>
            <w:r>
              <w:t>"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Хлебобулочные изделия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Чуйский тракт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31 км Чуйского тракта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Кафе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317,1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Услуги общественного питания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97 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Бердска от 22.10.2021 N 3317)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40 км Чуйского тракта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290,0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Остановки общественного транспорта (ООТ)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lastRenderedPageBreak/>
              <w:t>Улица Боровая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</w:t>
            </w:r>
            <w:proofErr w:type="gramStart"/>
            <w:r>
              <w:t>Молодежный</w:t>
            </w:r>
            <w:proofErr w:type="gramEnd"/>
            <w:r>
              <w:t>" (в районе дома N 4/5 по ул. Боровой)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</w:t>
            </w:r>
            <w:proofErr w:type="gramStart"/>
            <w:r>
              <w:t>Молодежный</w:t>
            </w:r>
            <w:proofErr w:type="gramEnd"/>
            <w:r>
              <w:t>" (в районе дома N 5 по ул. Боровой)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"Техникум" (в районе дома N 100 по ул. Боровой)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t>Улица Герцена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"Радиозавод" (в районе дома N 6 по ул. Герцена)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Цветочная продукция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"Радиозавод" (в районе дома N 3 по ул. Герцена)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t>Улица Кирова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49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22.10.2021 N 3317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lastRenderedPageBreak/>
              <w:t>Улица Карла Маркса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"Библиотека" (в районе дома N 31 по ул. Карла Маркса)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bottom w:val="nil"/>
            </w:tcBorders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t>Улица Ключевая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center"/>
            </w:pPr>
            <w:proofErr w:type="gramStart"/>
            <w:r>
              <w:t xml:space="preserve">(введено </w:t>
            </w:r>
            <w:hyperlink r:id="rId5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Бердска</w:t>
            </w:r>
            <w:proofErr w:type="gramEnd"/>
          </w:p>
          <w:p w:rsidR="0003030B" w:rsidRDefault="0003030B">
            <w:pPr>
              <w:pStyle w:val="ConsPlusNormal"/>
              <w:jc w:val="center"/>
            </w:pPr>
            <w:r>
              <w:t>от 28.07.2023 N 3447/65)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</w:pPr>
            <w:r>
              <w:t>105.1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</w:pPr>
            <w:r>
              <w:t>ООТ "</w:t>
            </w:r>
            <w:proofErr w:type="gramStart"/>
            <w:r>
              <w:t>Ключевая</w:t>
            </w:r>
            <w:proofErr w:type="gramEnd"/>
            <w:r>
              <w:t>" (в районе ул. Ключевая)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</w:pPr>
            <w:r>
              <w:t>Павильон, совмещенный с ООТ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</w:pPr>
            <w:r>
              <w:t>Продовольственные и непродовольственные товары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105.1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г. Бердска от 28.07.2023 N 3447/65)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t>Улица Красная Сибирь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"Березовая" (в районе дома N 97 по ул. Красная Сибирь)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"Березовая" (в районе дома N 118 по ул. Красная Сибирь)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ООТ "Дворец культуры "Родина" (в районе дома N 138 по ул. Красная </w:t>
            </w:r>
            <w:r>
              <w:lastRenderedPageBreak/>
              <w:t>Сибирь)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Киоск и 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Существующий нестационарный </w:t>
            </w:r>
            <w:r>
              <w:lastRenderedPageBreak/>
              <w:t>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109.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"Дворец культуры "Родина" (в районе дома N 123 по ул. Красная Сибирь)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t>Улица Ленина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"11 квартал" (в районе дома N 15 по ул. Ленина)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"11 квартал" (в районе дома N 18 по ул. Ленина)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Бытовые услуги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"ГДК" (в районе дома N 31/1 по ул. Ленина)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96,0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Организация общественного питания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"ГДК" (в районе дома N 38 по ул. Ленина)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Смешанные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ООТ "Универмаг" (в районе дома N 47 по </w:t>
            </w:r>
            <w:r>
              <w:lastRenderedPageBreak/>
              <w:t>ул. Ленина)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 xml:space="preserve">Павильон, совмещенный с </w:t>
            </w:r>
            <w:r>
              <w:lastRenderedPageBreak/>
              <w:t>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Существующий </w:t>
            </w:r>
            <w:r>
              <w:lastRenderedPageBreak/>
              <w:t>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115.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"Магазин" (в районе дома N 9а по ул. Ленина)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"18 квартал" (в районе дома N 108 по ул. Ленина)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Услуги общепита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"18 квартал" (в районе дома N 89/9 по ул. Ленина)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t>Улица Лунная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"Семь ветров" (в районе дома N 55 Микрорайона)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Торговая галерея, совмещенная с ООТ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324,0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и непродовольственные товары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118 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Бердска от 22.05.2023 N 2216/65)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ООТ "Семь ветров" (в районе дома N 14 по ул. </w:t>
            </w:r>
            <w:proofErr w:type="gramStart"/>
            <w:r>
              <w:t>Лунной</w:t>
            </w:r>
            <w:proofErr w:type="gramEnd"/>
            <w:r>
              <w:t>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lastRenderedPageBreak/>
              <w:t>Улица Микрорайон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"Черемушная" (в районе капитальных гаражей)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t>Улица Морская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"Дом отдыха" (в районе дома 18/2 по ул. Морской)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t>Улица Озерная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</w:t>
            </w:r>
            <w:proofErr w:type="gramStart"/>
            <w:r>
              <w:t>Озерная</w:t>
            </w:r>
            <w:proofErr w:type="gramEnd"/>
            <w:r>
              <w:t>" (в районе дома N 30 по ул. Озерной)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t>Улица Островского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"Школа N 3" (в районе дома N 1а по ул. Островского)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"Медсанчасть N 129" (в районе дома N 174 по ул. Островского)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t>Улица Рогачева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125.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"Вымпел" (в районе дома N 10 ул. Рогачева)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t>Улица Советская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</w:t>
            </w:r>
            <w:proofErr w:type="gramStart"/>
            <w:r>
              <w:t>Пионерская</w:t>
            </w:r>
            <w:proofErr w:type="gramEnd"/>
            <w:r>
              <w:t>" (в районе дома N 83 по ул. Советской)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Бытовые услуги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</w:t>
            </w:r>
            <w:proofErr w:type="gramStart"/>
            <w:r>
              <w:t>Советская</w:t>
            </w:r>
            <w:proofErr w:type="gramEnd"/>
            <w:r>
              <w:t>" (в районе дома N 1, пер. Краснофлотский)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t>Поселок Боровой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ООТ "Пос. </w:t>
            </w:r>
            <w:proofErr w:type="gramStart"/>
            <w:r>
              <w:t>Боровой</w:t>
            </w:r>
            <w:proofErr w:type="gramEnd"/>
            <w:r>
              <w:t>" (в районе дома N 11/2 по ул. 2-я Заводская)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t>Поселок Вега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 xml:space="preserve">ООТ "Пос. Вега" (в районе дома N 31 по ул. </w:t>
            </w:r>
            <w:proofErr w:type="gramStart"/>
            <w:r>
              <w:t>Степной</w:t>
            </w:r>
            <w:proofErr w:type="gramEnd"/>
            <w:r>
              <w:t>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Павильон,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2"/>
            </w:pPr>
            <w:r>
              <w:t>Поселок Новый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130.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ООТ "Магазин" (п. Новый, в районе д. 40/1 по ул. Пирогова)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Киоск, совмещенный с ООТ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Цветочная продукция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13604" w:type="dxa"/>
            <w:gridSpan w:val="10"/>
            <w:vAlign w:val="center"/>
          </w:tcPr>
          <w:p w:rsidR="0003030B" w:rsidRDefault="0003030B">
            <w:pPr>
              <w:pStyle w:val="ConsPlusNormal"/>
              <w:jc w:val="center"/>
              <w:outlineLvl w:val="1"/>
            </w:pPr>
            <w:r>
              <w:t>Передвижные объекты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098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11 по ул. Ленина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Торговая палатка/лоток/прилавок</w:t>
            </w:r>
          </w:p>
        </w:tc>
        <w:tc>
          <w:tcPr>
            <w:tcW w:w="793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13604" w:type="dxa"/>
            <w:gridSpan w:val="10"/>
            <w:tcBorders>
              <w:top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(п. 131 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г. Бердска от 22.10.2021 N 3317)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4 по ул. Черемушной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Торговая палатка/лоток прилавок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Сезонно: с апреля по октябрь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25в по ул. Микрорайон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Автолавка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 собственного производства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4 по ул. Черемушной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Автолавка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11,0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Продовольственные товары собственного производства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Сезонно: с января по декабрь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Существующий нестационарный торговый объект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Между домами 33 и 35 по ул. Попова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Автолавка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Молочная продукция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постоянно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</w:t>
            </w:r>
            <w:r>
              <w:lastRenderedPageBreak/>
              <w:t>ного торгового объекта</w:t>
            </w:r>
          </w:p>
        </w:tc>
      </w:tr>
      <w:tr w:rsidR="0003030B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lastRenderedPageBreak/>
              <w:t>136.</w:t>
            </w:r>
          </w:p>
        </w:tc>
        <w:tc>
          <w:tcPr>
            <w:tcW w:w="12924" w:type="dxa"/>
            <w:gridSpan w:val="9"/>
            <w:tcBorders>
              <w:bottom w:val="nil"/>
            </w:tcBorders>
          </w:tcPr>
          <w:p w:rsidR="0003030B" w:rsidRDefault="0003030B">
            <w:pPr>
              <w:pStyle w:val="ConsPlusNormal"/>
              <w:jc w:val="both"/>
            </w:pPr>
            <w:r>
              <w:t xml:space="preserve">Исключен. - </w:t>
            </w:r>
            <w:hyperlink r:id="rId54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Бердска от 22.10.2021 N 3317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69а по ул. Островского (площадь Горького)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Елочный базар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Натуральные хвойные деревья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Сезонно: декабрь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90 по ул. Ленина (площадь Горького)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</w:pPr>
            <w:r>
              <w:t>Елочный базар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Натуральные хвойные деревья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Сезонно: декабрь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11 по ул. Ленина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</w:pPr>
            <w:r>
              <w:t>Елочный базар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Натуральные хвойные деревья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Сезонно: декабрь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  <w:tr w:rsidR="0003030B">
        <w:tc>
          <w:tcPr>
            <w:tcW w:w="680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098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В районе дома N 40 по ул. Пирогова (ДЦ "Октябрь")</w:t>
            </w:r>
          </w:p>
        </w:tc>
        <w:tc>
          <w:tcPr>
            <w:tcW w:w="1870" w:type="dxa"/>
            <w:vAlign w:val="center"/>
          </w:tcPr>
          <w:p w:rsidR="0003030B" w:rsidRDefault="0003030B">
            <w:pPr>
              <w:pStyle w:val="ConsPlusNormal"/>
            </w:pPr>
            <w:r>
              <w:t>Елочный базар</w:t>
            </w:r>
          </w:p>
        </w:tc>
        <w:tc>
          <w:tcPr>
            <w:tcW w:w="793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907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25,0</w:t>
            </w:r>
          </w:p>
        </w:tc>
        <w:tc>
          <w:tcPr>
            <w:tcW w:w="1474" w:type="dxa"/>
            <w:vAlign w:val="center"/>
          </w:tcPr>
          <w:p w:rsidR="0003030B" w:rsidRDefault="0003030B">
            <w:pPr>
              <w:pStyle w:val="ConsPlusNormal"/>
              <w:jc w:val="center"/>
            </w:pPr>
            <w:r>
              <w:t>Натуральные хвойные деревья</w:t>
            </w:r>
          </w:p>
        </w:tc>
        <w:tc>
          <w:tcPr>
            <w:tcW w:w="226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Государственная собственность</w:t>
            </w:r>
          </w:p>
        </w:tc>
        <w:tc>
          <w:tcPr>
            <w:tcW w:w="1247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Сезонно: декабрь</w:t>
            </w:r>
          </w:p>
        </w:tc>
        <w:tc>
          <w:tcPr>
            <w:tcW w:w="1361" w:type="dxa"/>
            <w:vAlign w:val="center"/>
          </w:tcPr>
          <w:p w:rsidR="0003030B" w:rsidRDefault="0003030B">
            <w:pPr>
              <w:pStyle w:val="ConsPlusNormal"/>
              <w:jc w:val="both"/>
            </w:pPr>
            <w:r>
              <w:t>Перспективное место размещения нестационарного торгового объекта</w:t>
            </w:r>
          </w:p>
        </w:tc>
      </w:tr>
    </w:tbl>
    <w:p w:rsidR="0003030B" w:rsidRDefault="0003030B">
      <w:pPr>
        <w:pStyle w:val="ConsPlusNormal"/>
        <w:sectPr w:rsidR="0003030B"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3030B" w:rsidRDefault="0003030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3030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30B" w:rsidRDefault="0003030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30B" w:rsidRDefault="0003030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030B" w:rsidRDefault="00FC7E8E">
            <w:pPr>
              <w:pStyle w:val="ConsPlusNormal"/>
              <w:jc w:val="both"/>
            </w:pPr>
            <w:hyperlink r:id="rId55">
              <w:r w:rsidR="0003030B">
                <w:rPr>
                  <w:color w:val="0000FF"/>
                </w:rPr>
                <w:t>Постановлением</w:t>
              </w:r>
            </w:hyperlink>
            <w:r w:rsidR="0003030B">
              <w:rPr>
                <w:color w:val="392C69"/>
              </w:rPr>
              <w:t xml:space="preserve"> администрации г. Бердска от 28.07.2023 N 3447/65 приложение к схеме размещения нестационарных торговых объектов изложено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030B" w:rsidRDefault="0003030B">
            <w:pPr>
              <w:pStyle w:val="ConsPlusNormal"/>
            </w:pPr>
          </w:p>
        </w:tc>
      </w:tr>
    </w:tbl>
    <w:p w:rsidR="0003030B" w:rsidRDefault="0003030B">
      <w:pPr>
        <w:pStyle w:val="ConsPlusNormal"/>
        <w:spacing w:before="260"/>
        <w:ind w:firstLine="540"/>
        <w:jc w:val="both"/>
      </w:pPr>
      <w:r>
        <w:t>Графическая часть схемы размещения нестационарных торговых объектов на территории города Бердска приводится в приложении (не приводится) к схеме размещения нестационарных торговых объектов на территории города Бердска.</w:t>
      </w:r>
    </w:p>
    <w:p w:rsidR="0003030B" w:rsidRDefault="0003030B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администрации г. Бердска от 22.10.2021 N 3317)</w:t>
      </w:r>
    </w:p>
    <w:p w:rsidR="0003030B" w:rsidRDefault="0003030B">
      <w:pPr>
        <w:pStyle w:val="ConsPlusNormal"/>
        <w:ind w:firstLine="540"/>
        <w:jc w:val="both"/>
      </w:pPr>
    </w:p>
    <w:p w:rsidR="0003030B" w:rsidRDefault="0003030B">
      <w:pPr>
        <w:pStyle w:val="ConsPlusNormal"/>
        <w:ind w:firstLine="540"/>
        <w:jc w:val="both"/>
      </w:pPr>
    </w:p>
    <w:p w:rsidR="0003030B" w:rsidRDefault="000303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79B6" w:rsidRDefault="00C979B6"/>
    <w:sectPr w:rsidR="00C979B6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0B"/>
    <w:rsid w:val="0003030B"/>
    <w:rsid w:val="00C979B6"/>
    <w:rsid w:val="00FC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303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30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303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303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303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303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30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303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30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303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303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303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303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30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81A039693B08F15956398CF10FE48FE0E47B3F493F17099EA03091CDBE165DEF0FB764D225B1D822643D5742970996D46D07A3A1F4E0D2719078996UAY0G" TargetMode="External"/><Relationship Id="rId18" Type="http://schemas.openxmlformats.org/officeDocument/2006/relationships/hyperlink" Target="consultantplus://offline/ref=281A039693B08F15956398CF10FE48FE0E47B3F493F1769AE80D091CDBE165DEF0FB764D225B1D822643D7712D70996D46D07A3A1F4E0D2719078996UAY0G" TargetMode="External"/><Relationship Id="rId26" Type="http://schemas.openxmlformats.org/officeDocument/2006/relationships/hyperlink" Target="consultantplus://offline/ref=281A039693B08F15956398CF10FE48FE0E47B3F493F1769AE80D091CDBE165DEF0FB764D225B1D822643D7712270996D46D07A3A1F4E0D2719078996UAY0G" TargetMode="External"/><Relationship Id="rId39" Type="http://schemas.openxmlformats.org/officeDocument/2006/relationships/hyperlink" Target="consultantplus://offline/ref=281A039693B08F15956398CF10FE48FE0E47B3F493F3709BEA0C091CDBE165DEF0FB764D225B1D822643D6752A70996D46D07A3A1F4E0D2719078996UAY0G" TargetMode="External"/><Relationship Id="rId21" Type="http://schemas.openxmlformats.org/officeDocument/2006/relationships/hyperlink" Target="consultantplus://offline/ref=281A039693B08F15956398CF10FE48FE0E47B3F493F1769AE80D091CDBE165DEF0FB764D225B1D822643D7712270996D46D07A3A1F4E0D2719078996UAY0G" TargetMode="External"/><Relationship Id="rId34" Type="http://schemas.openxmlformats.org/officeDocument/2006/relationships/hyperlink" Target="consultantplus://offline/ref=281A039693B08F15956398CF10FE48FE0E47B3F493F1769AE80D091CDBE165DEF0FB764D225B1D822643D7742370996D46D07A3A1F4E0D2719078996UAY0G" TargetMode="External"/><Relationship Id="rId42" Type="http://schemas.openxmlformats.org/officeDocument/2006/relationships/hyperlink" Target="consultantplus://offline/ref=281A039693B08F15956398CF10FE48FE0E47B3F493F1769AE80D091CDBE165DEF0FB764D225B1D822643D7712270996D46D07A3A1F4E0D2719078996UAY0G" TargetMode="External"/><Relationship Id="rId47" Type="http://schemas.openxmlformats.org/officeDocument/2006/relationships/hyperlink" Target="consultantplus://offline/ref=281A039693B08F15956398CF10FE48FE0E47B3F493F1769AE80D091CDBE165DEF0FB764D225B1D822643D7762370996D46D07A3A1F4E0D2719078996UAY0G" TargetMode="External"/><Relationship Id="rId50" Type="http://schemas.openxmlformats.org/officeDocument/2006/relationships/hyperlink" Target="consultantplus://offline/ref=281A039693B08F15956398CF10FE48FE0E47B3F493F17098EA0D091CDBE165DEF0FB764D225B1D822643D7712C70996D46D07A3A1F4E0D2719078996UAY0G" TargetMode="External"/><Relationship Id="rId55" Type="http://schemas.openxmlformats.org/officeDocument/2006/relationships/hyperlink" Target="consultantplus://offline/ref=281A039693B08F15956398CF10FE48FE0E47B3F493F17098EA0D091CDBE165DEF0FB764D225B1D822643D7712270996D46D07A3A1F4E0D2719078996UAY0G" TargetMode="External"/><Relationship Id="rId7" Type="http://schemas.openxmlformats.org/officeDocument/2006/relationships/hyperlink" Target="consultantplus://offline/ref=281A039693B08F15956398CF10FE48FE0E47B3F493F1769AE80D091CDBE165DEF0FB764D225B1D822643D7712F70996D46D07A3A1F4E0D2719078996UAY0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1A039693B08F15956398CF10FE48FE0E47B3F493F1769AE80D091CDBE165DEF0FB764D225B1D822643D7712C70996D46D07A3A1F4E0D2719078996UAY0G" TargetMode="External"/><Relationship Id="rId29" Type="http://schemas.openxmlformats.org/officeDocument/2006/relationships/hyperlink" Target="consultantplus://offline/ref=281A039693B08F15956398CF10FE48FE0E47B3F493F1769AE80D091CDBE165DEF0FB764D225B1D822643D7712270996D46D07A3A1F4E0D2719078996UAY0G" TargetMode="External"/><Relationship Id="rId11" Type="http://schemas.openxmlformats.org/officeDocument/2006/relationships/hyperlink" Target="consultantplus://offline/ref=281A039693B08F15956398CF10FE48FE0E47B3F493F17099EA03091CDBE165DEF0FB764D225B1D822643DE712970996D46D07A3A1F4E0D2719078996UAY0G" TargetMode="External"/><Relationship Id="rId24" Type="http://schemas.openxmlformats.org/officeDocument/2006/relationships/hyperlink" Target="consultantplus://offline/ref=281A039693B08F15956398CF10FE48FE0E47B3F493F1769AE80D091CDBE165DEF0FB764D225B1D822643D7712C70996D46D07A3A1F4E0D2719078996UAY0G" TargetMode="External"/><Relationship Id="rId32" Type="http://schemas.openxmlformats.org/officeDocument/2006/relationships/hyperlink" Target="consultantplus://offline/ref=281A039693B08F15956398CF10FE48FE0E47B3F493F1769AE80D091CDBE165DEF0FB764D225B1D822643D7752370996D46D07A3A1F4E0D2719078996UAY0G" TargetMode="External"/><Relationship Id="rId37" Type="http://schemas.openxmlformats.org/officeDocument/2006/relationships/hyperlink" Target="consultantplus://offline/ref=281A039693B08F15956398CF10FE48FE0E47B3F493F3709BEA0C091CDBE165DEF0FB764D225B1D822643D7742D70996D46D07A3A1F4E0D2719078996UAY0G" TargetMode="External"/><Relationship Id="rId40" Type="http://schemas.openxmlformats.org/officeDocument/2006/relationships/hyperlink" Target="consultantplus://offline/ref=281A039693B08F15956398CF10FE48FE0E47B3F493F3709BEA0C091CDBE165DEF0FB764D225B1D822643D6752B70996D46D07A3A1F4E0D2719078996UAY0G" TargetMode="External"/><Relationship Id="rId45" Type="http://schemas.openxmlformats.org/officeDocument/2006/relationships/hyperlink" Target="consultantplus://offline/ref=281A039693B08F15956398CF10FE48FE0E47B3F493F3709BEA0C091CDBE165DEF0FB764D225B1D822643D7792D70996D46D07A3A1F4E0D2719078996UAY0G" TargetMode="External"/><Relationship Id="rId53" Type="http://schemas.openxmlformats.org/officeDocument/2006/relationships/hyperlink" Target="consultantplus://offline/ref=281A039693B08F15956398CF10FE48FE0E47B3F493F3709BEA0C091CDBE165DEF0FB764D225B1D822643D6712D70996D46D07A3A1F4E0D2719078996UAY0G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281A039693B08F15956398CF10FE48FE0E47B3F493F3709BEA0C091CDBE165DEF0FB764D225B1D822643D7712F70996D46D07A3A1F4E0D2719078996UAY0G" TargetMode="External"/><Relationship Id="rId19" Type="http://schemas.openxmlformats.org/officeDocument/2006/relationships/hyperlink" Target="consultantplus://offline/ref=281A039693B08F15956398CF10FE48FE0E47B3F493F1769AE80D091CDBE165DEF0FB764D225B1D822643D7712270996D46D07A3A1F4E0D2719078996UAY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1A039693B08F15956386C2069216F70348E4FF94F27FCAB1510F4B84B1638BA2BB2814631C0E832E5DD57128U7Y8G" TargetMode="External"/><Relationship Id="rId14" Type="http://schemas.openxmlformats.org/officeDocument/2006/relationships/hyperlink" Target="consultantplus://offline/ref=281A039693B08F15956398CF10FE48FE0E47B3F493F3709BEA0C091CDBE165DEF0FB764D225B1D822643D7712C70996D46D07A3A1F4E0D2719078996UAY0G" TargetMode="External"/><Relationship Id="rId22" Type="http://schemas.openxmlformats.org/officeDocument/2006/relationships/hyperlink" Target="consultantplus://offline/ref=281A039693B08F15956398CF10FE48FE0E47B3F493F3709BEA0C091CDBE165DEF0FB764D225B1D822643D7722D70996D46D07A3A1F4E0D2719078996UAY0G" TargetMode="External"/><Relationship Id="rId27" Type="http://schemas.openxmlformats.org/officeDocument/2006/relationships/hyperlink" Target="consultantplus://offline/ref=281A039693B08F15956398CF10FE48FE0E47B3F493F1769AE80D091CDBE165DEF0FB764D225B1D822643D7712270996D46D07A3A1F4E0D2719078996UAY0G" TargetMode="External"/><Relationship Id="rId30" Type="http://schemas.openxmlformats.org/officeDocument/2006/relationships/hyperlink" Target="consultantplus://offline/ref=281A039693B08F15956398CF10FE48FE0E47B3F493F2779FEF0D091CDBE165DEF0FB764D225B1D822643D7712270996D46D07A3A1F4E0D2719078996UAY0G" TargetMode="External"/><Relationship Id="rId35" Type="http://schemas.openxmlformats.org/officeDocument/2006/relationships/hyperlink" Target="consultantplus://offline/ref=281A039693B08F15956398CF10FE48FE0E47B3F493F1769AE80D091CDBE165DEF0FB764D225B1D822643D7732C70996D46D07A3A1F4E0D2719078996UAY0G" TargetMode="External"/><Relationship Id="rId43" Type="http://schemas.openxmlformats.org/officeDocument/2006/relationships/hyperlink" Target="consultantplus://offline/ref=281A039693B08F15956398CF10FE48FE0E47B3F493F3709BEA0C091CDBE165DEF0FB764D225B1D822643D6742B70996D46D07A3A1F4E0D2719078996UAY0G" TargetMode="External"/><Relationship Id="rId48" Type="http://schemas.openxmlformats.org/officeDocument/2006/relationships/hyperlink" Target="consultantplus://offline/ref=281A039693B08F15956398CF10FE48FE0E47B3F493F3709BEA0C091CDBE165DEF0FB764D225B1D822643D7782D70996D46D07A3A1F4E0D2719078996UAY0G" TargetMode="External"/><Relationship Id="rId56" Type="http://schemas.openxmlformats.org/officeDocument/2006/relationships/hyperlink" Target="consultantplus://offline/ref=281A039693B08F15956398CF10FE48FE0E47B3F493F3709BEA0C091CDBE165DEF0FB764D225B1D822643D7712370996D46D07A3A1F4E0D2719078996UAY0G" TargetMode="External"/><Relationship Id="rId8" Type="http://schemas.openxmlformats.org/officeDocument/2006/relationships/hyperlink" Target="consultantplus://offline/ref=281A039693B08F15956398CF10FE48FE0E47B3F493F17098EA0D091CDBE165DEF0FB764D225B1D822643D7712F70996D46D07A3A1F4E0D2719078996UAY0G" TargetMode="External"/><Relationship Id="rId51" Type="http://schemas.openxmlformats.org/officeDocument/2006/relationships/hyperlink" Target="consultantplus://offline/ref=281A039693B08F15956398CF10FE48FE0E47B3F493F17098EA0D091CDBE165DEF0FB764D225B1D822643D7702F70996D46D07A3A1F4E0D2719078996UAY0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81A039693B08F15956398CF10FE48FE0E47B3F493F7729DEF0C091CDBE165DEF0FB764D305B458E2440C9712265CF3C00U8Y6G" TargetMode="External"/><Relationship Id="rId17" Type="http://schemas.openxmlformats.org/officeDocument/2006/relationships/hyperlink" Target="consultantplus://offline/ref=281A039693B08F15956398CF10FE48FE0E47B3F493F17098EA0D091CDBE165DEF0FB764D225B1D822643D7712C70996D46D07A3A1F4E0D2719078996UAY0G" TargetMode="External"/><Relationship Id="rId25" Type="http://schemas.openxmlformats.org/officeDocument/2006/relationships/hyperlink" Target="consultantplus://offline/ref=281A039693B08F15956398CF10FE48FE0E47B3F493F1769AE80D091CDBE165DEF0FB764D225B1D822643D7712270996D46D07A3A1F4E0D2719078996UAY0G" TargetMode="External"/><Relationship Id="rId33" Type="http://schemas.openxmlformats.org/officeDocument/2006/relationships/hyperlink" Target="consultantplus://offline/ref=281A039693B08F15956398CF10FE48FE0E47B3F493F3709BEA0C091CDBE165DEF0FB764D225B1D822643D7752D70996D46D07A3A1F4E0D2719078996UAY0G" TargetMode="External"/><Relationship Id="rId38" Type="http://schemas.openxmlformats.org/officeDocument/2006/relationships/hyperlink" Target="consultantplus://offline/ref=281A039693B08F15956398CF10FE48FE0E47B3F493F17098EA0D091CDBE165DEF0FB764D225B1D822643D7712D70996D46D07A3A1F4E0D2719078996UAY0G" TargetMode="External"/><Relationship Id="rId46" Type="http://schemas.openxmlformats.org/officeDocument/2006/relationships/hyperlink" Target="consultantplus://offline/ref=281A039693B08F15956398CF10FE48FE0E47B3F493F3709BEA0C091CDBE165DEF0FB764D225B1D822643D7712270996D46D07A3A1F4E0D2719078996UAY0G" TargetMode="External"/><Relationship Id="rId20" Type="http://schemas.openxmlformats.org/officeDocument/2006/relationships/hyperlink" Target="consultantplus://offline/ref=281A039693B08F15956398CF10FE48FE0E47B3F493F3709BEA0C091CDBE165DEF0FB764D225B1D822643D7732D70996D46D07A3A1F4E0D2719078996UAY0G" TargetMode="External"/><Relationship Id="rId41" Type="http://schemas.openxmlformats.org/officeDocument/2006/relationships/hyperlink" Target="consultantplus://offline/ref=281A039693B08F15956398CF10FE48FE0E47B3F493F2779FEF0D091CDBE165DEF0FB764D225B1D822643D7712270996D46D07A3A1F4E0D2719078996UAY0G" TargetMode="External"/><Relationship Id="rId54" Type="http://schemas.openxmlformats.org/officeDocument/2006/relationships/hyperlink" Target="consultantplus://offline/ref=281A039693B08F15956398CF10FE48FE0E47B3F493F3709BEA0C091CDBE165DEF0FB764D225B1D822643D7712270996D46D07A3A1F4E0D2719078996UAY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1A039693B08F15956398CF10FE48FE0E47B3F493F2779FEF0D091CDBE165DEF0FB764D225B1D822643D7712F70996D46D07A3A1F4E0D2719078996UAY0G" TargetMode="External"/><Relationship Id="rId15" Type="http://schemas.openxmlformats.org/officeDocument/2006/relationships/hyperlink" Target="consultantplus://offline/ref=281A039693B08F15956398CF10FE48FE0E47B3F493F2779FEF0D091CDBE165DEF0FB764D225B1D822643D7712C70996D46D07A3A1F4E0D2719078996UAY0G" TargetMode="External"/><Relationship Id="rId23" Type="http://schemas.openxmlformats.org/officeDocument/2006/relationships/hyperlink" Target="consultantplus://offline/ref=281A039693B08F15956398CF10FE48FE0E47B3F493F3709BEA0C091CDBE165DEF0FB764D225B1D822643D7712D70996D46D07A3A1F4E0D2719078996UAY0G" TargetMode="External"/><Relationship Id="rId28" Type="http://schemas.openxmlformats.org/officeDocument/2006/relationships/hyperlink" Target="consultantplus://offline/ref=281A039693B08F15956398CF10FE48FE0E47B3F493F1769AE80D091CDBE165DEF0FB764D225B1D822643D7712270996D46D07A3A1F4E0D2719078996UAY0G" TargetMode="External"/><Relationship Id="rId36" Type="http://schemas.openxmlformats.org/officeDocument/2006/relationships/hyperlink" Target="consultantplus://offline/ref=281A039693B08F15956398CF10FE48FE0E47B3F493F1769AE80D091CDBE165DEF0FB764D225B1D822643D7772370996D46D07A3A1F4E0D2719078996UAY0G" TargetMode="External"/><Relationship Id="rId49" Type="http://schemas.openxmlformats.org/officeDocument/2006/relationships/hyperlink" Target="consultantplus://offline/ref=281A039693B08F15956398CF10FE48FE0E47B3F493F3709BEA0C091CDBE165DEF0FB764D225B1D822643D7712270996D46D07A3A1F4E0D2719078996UAY0G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281A039693B08F15956398CF10FE48FE0E47B3F493F6729FED07091CDBE165DEF0FB764D305B458E2440C9712265CF3C00U8Y6G" TargetMode="External"/><Relationship Id="rId31" Type="http://schemas.openxmlformats.org/officeDocument/2006/relationships/hyperlink" Target="consultantplus://offline/ref=281A039693B08F15956398CF10FE48FE0E47B3F493F2779FEF0D091CDBE165DEF0FB764D225B1D822643D7712D70996D46D07A3A1F4E0D2719078996UAY0G" TargetMode="External"/><Relationship Id="rId44" Type="http://schemas.openxmlformats.org/officeDocument/2006/relationships/hyperlink" Target="consultantplus://offline/ref=281A039693B08F15956398CF10FE48FE0E47B3F493F1769AE80D091CDBE165DEF0FB764D225B1D822643D7712270996D46D07A3A1F4E0D2719078996UAY0G" TargetMode="External"/><Relationship Id="rId52" Type="http://schemas.openxmlformats.org/officeDocument/2006/relationships/hyperlink" Target="consultantplus://offline/ref=281A039693B08F15956398CF10FE48FE0E47B3F493F1769AE80D091CDBE165DEF0FB764D225B1D822643D7792370996D46D07A3A1F4E0D2719078996UAY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29</Pages>
  <Words>6328</Words>
  <Characters>36071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Шиляев Максим Викторович</dc:creator>
  <cp:lastModifiedBy>Шиляев Максим Викторович</cp:lastModifiedBy>
  <cp:revision>2</cp:revision>
  <dcterms:created xsi:type="dcterms:W3CDTF">2023-08-23T06:24:00Z</dcterms:created>
  <dcterms:modified xsi:type="dcterms:W3CDTF">2024-04-05T03:38:00Z</dcterms:modified>
</cp:coreProperties>
</file>