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2E0" w:rsidRPr="00004C22" w:rsidRDefault="00004C22" w:rsidP="00004C22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7A667F" w:rsidRPr="007A667F" w:rsidRDefault="00F262E0" w:rsidP="007A667F">
            <w:pPr>
              <w:ind w:firstLine="540"/>
              <w:jc w:val="both"/>
              <w:rPr>
                <w:bCs/>
                <w:lang w:bidi="ru-RU"/>
              </w:rPr>
            </w:pPr>
            <w:r w:rsidRPr="004A28FF">
              <w:rPr>
                <w:b/>
              </w:rPr>
              <w:t xml:space="preserve">ПРИМЕРНЫЙ 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 xml:space="preserve">ПУБЛИЧНЫХ КОНСУЛЬТАЦИЙ </w:t>
            </w:r>
            <w:r w:rsidR="007A667F" w:rsidRPr="007A667F">
              <w:rPr>
                <w:bCs/>
                <w:lang w:bidi="ru-RU"/>
              </w:rPr>
              <w:t>по проекту постановления администрации Венгеровского района Новосибирской области «</w:t>
            </w:r>
            <w:r w:rsidR="0044791E" w:rsidRPr="0044791E">
              <w:rPr>
                <w:bCs/>
                <w:lang w:bidi="ru-RU"/>
              </w:rPr>
              <w:t>О мерах по реализации отдельных положений Федерального закона от 21.07.2005 № 115-ФЗ «О концессионных соглашениях» на территории Венгеровского района Новосибирской области</w:t>
            </w:r>
            <w:r w:rsidR="0044791E">
              <w:rPr>
                <w:bCs/>
                <w:lang w:bidi="ru-RU"/>
              </w:rPr>
              <w:t>»</w:t>
            </w:r>
            <w:r w:rsidR="007A667F" w:rsidRPr="007A667F">
              <w:rPr>
                <w:bCs/>
                <w:lang w:bidi="ru-RU"/>
              </w:rPr>
              <w:t>.</w:t>
            </w:r>
          </w:p>
          <w:p w:rsidR="00F262E0" w:rsidRPr="004A28FF" w:rsidRDefault="00F262E0" w:rsidP="007A6D83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bookmarkStart w:id="0" w:name="_GoBack"/>
            <w:bookmarkEnd w:id="0"/>
            <w:r w:rsidR="0044791E">
              <w:rPr>
                <w:b/>
                <w:lang w:val="en-US"/>
              </w:rPr>
              <w:t>vengerovoadm</w:t>
            </w:r>
            <w:r w:rsidR="0044791E" w:rsidRPr="0044791E">
              <w:rPr>
                <w:b/>
              </w:rPr>
              <w:t>@</w:t>
            </w:r>
            <w:r w:rsidR="0044791E">
              <w:rPr>
                <w:b/>
                <w:lang w:val="en-US"/>
              </w:rPr>
              <w:t>ngs</w:t>
            </w:r>
            <w:r w:rsidR="0044791E" w:rsidRPr="0044791E">
              <w:rPr>
                <w:b/>
              </w:rPr>
              <w:t>.</w:t>
            </w:r>
            <w:r w:rsidR="0044791E">
              <w:rPr>
                <w:b/>
                <w:lang w:val="en-US"/>
              </w:rPr>
              <w:t>ru</w:t>
            </w:r>
            <w:r w:rsidRPr="004A28FF">
              <w:t xml:space="preserve"> не позднее </w:t>
            </w:r>
            <w:r w:rsidR="0044791E">
              <w:rPr>
                <w:b/>
              </w:rPr>
              <w:t>20.10.2017</w:t>
            </w:r>
            <w:r w:rsidRPr="004A28FF">
              <w:t>. Разработчик акта не будет иметь возможности проанализировать позиции, направленные ему после указанного срока</w:t>
            </w:r>
            <w:r>
              <w:t>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="00134A79">
        <w:rPr>
          <w:sz w:val="22"/>
          <w:szCs w:val="22"/>
        </w:rPr>
        <w:t>/учреждения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B34C88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="00134A79">
        <w:rPr>
          <w:sz w:val="22"/>
          <w:szCs w:val="22"/>
        </w:rPr>
        <w:t>/учреждения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17368">
              <w:rPr>
                <w:i/>
              </w:rPr>
              <w:t>На решение каких(ой) проблем(ы), на Ваш взгляд, направлено предлагаемое регули</w:t>
            </w:r>
            <w:r>
              <w:rPr>
                <w:i/>
              </w:rPr>
              <w:t>рование? Актуальны(а) ли данные</w:t>
            </w:r>
            <w:r w:rsidRPr="00417368">
              <w:rPr>
                <w:i/>
              </w:rPr>
              <w:t xml:space="preserve">(ая) проблемы(а) сегодня? </w:t>
            </w:r>
            <w:r w:rsidR="00F262E0" w:rsidRPr="004A28FF">
              <w:rPr>
                <w:i/>
              </w:rPr>
              <w:t xml:space="preserve"> </w:t>
            </w:r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избыточных полномочий органов местного самоуправления, их должностных лиц, недостаточность таких полномочий</w:t>
            </w:r>
            <w:r w:rsidR="00C95625">
              <w:rPr>
                <w:i/>
              </w:rPr>
              <w:t>: _________________________________________________________________________________</w:t>
            </w:r>
            <w:r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 xml:space="preserve">аличие в проекте акта положений, которые могут быть неоднозначно истолкованы и </w:t>
            </w:r>
            <w:r w:rsidRPr="00B34C88">
              <w:rPr>
                <w:i/>
              </w:rPr>
              <w:lastRenderedPageBreak/>
              <w:t>привести в этом случае к ущемлению интересов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134A79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 xml:space="preserve">Существуют ли в предлагаемом проекте акта положения, способствующие возникновению необоснованных расходов бюджета </w:t>
            </w:r>
            <w:r w:rsidR="00004C22">
              <w:rPr>
                <w:i/>
              </w:rPr>
              <w:t xml:space="preserve">Венгеровского района </w:t>
            </w:r>
            <w:r w:rsidRPr="00B34C88">
              <w:rPr>
                <w:i/>
              </w:rPr>
              <w:t>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7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7A4" w:rsidRDefault="001117A4" w:rsidP="00F262E0">
      <w:r>
        <w:separator/>
      </w:r>
    </w:p>
  </w:endnote>
  <w:endnote w:type="continuationSeparator" w:id="0">
    <w:p w:rsidR="001117A4" w:rsidRDefault="001117A4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7A4" w:rsidRDefault="001117A4" w:rsidP="00F262E0">
      <w:r>
        <w:separator/>
      </w:r>
    </w:p>
  </w:footnote>
  <w:footnote w:type="continuationSeparator" w:id="0">
    <w:p w:rsidR="001117A4" w:rsidRDefault="001117A4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44791E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4C22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17A4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4791E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667F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7089"/>
    <w:rsid w:val="007E1F6F"/>
    <w:rsid w:val="007E6E4F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365A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8A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4C941-67D6-4783-AB3C-02B5207C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Людмила</cp:lastModifiedBy>
  <cp:revision>13</cp:revision>
  <cp:lastPrinted>2017-03-21T03:35:00Z</cp:lastPrinted>
  <dcterms:created xsi:type="dcterms:W3CDTF">2014-07-21T09:30:00Z</dcterms:created>
  <dcterms:modified xsi:type="dcterms:W3CDTF">2017-10-11T03:33:00Z</dcterms:modified>
</cp:coreProperties>
</file>