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B8" w:rsidRPr="00DA5A04" w:rsidRDefault="00656C77" w:rsidP="00DA5A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A0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71C2D" w:rsidRPr="007656B1" w:rsidRDefault="00271C2D" w:rsidP="00271C2D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56C77">
        <w:rPr>
          <w:rFonts w:ascii="Times New Roman" w:hAnsi="Times New Roman" w:cs="Times New Roman"/>
          <w:sz w:val="28"/>
          <w:szCs w:val="28"/>
        </w:rPr>
        <w:t xml:space="preserve">О проведении экспертизы </w:t>
      </w:r>
      <w:r w:rsidR="006B7539">
        <w:rPr>
          <w:rFonts w:ascii="Times New Roman" w:hAnsi="Times New Roman"/>
          <w:bCs/>
          <w:sz w:val="28"/>
          <w:szCs w:val="28"/>
          <w:shd w:val="clear" w:color="auto" w:fill="FFFFFF"/>
        </w:rPr>
        <w:t>п</w:t>
      </w:r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>остановлени</w:t>
      </w:r>
      <w:r w:rsidR="006B7539">
        <w:rPr>
          <w:rFonts w:ascii="Times New Roman" w:hAnsi="Times New Roman"/>
          <w:bCs/>
          <w:sz w:val="28"/>
          <w:szCs w:val="28"/>
          <w:shd w:val="clear" w:color="auto" w:fill="FFFFFF"/>
        </w:rPr>
        <w:t>я</w:t>
      </w:r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администрации  Маслянинского района Новосибирской области от </w:t>
      </w:r>
      <w:r w:rsidR="00F50FFA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>6.</w:t>
      </w:r>
      <w:r w:rsidR="00F50FFA">
        <w:rPr>
          <w:rFonts w:ascii="Times New Roman" w:hAnsi="Times New Roman"/>
          <w:bCs/>
          <w:sz w:val="28"/>
          <w:szCs w:val="28"/>
          <w:shd w:val="clear" w:color="auto" w:fill="FFFFFF"/>
        </w:rPr>
        <w:t>08</w:t>
      </w:r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.2015 № </w:t>
      </w:r>
      <w:r w:rsidR="00F50FFA">
        <w:rPr>
          <w:rFonts w:ascii="Times New Roman" w:hAnsi="Times New Roman"/>
          <w:bCs/>
          <w:sz w:val="28"/>
          <w:szCs w:val="28"/>
          <w:shd w:val="clear" w:color="auto" w:fill="FFFFFF"/>
        </w:rPr>
        <w:t>7</w:t>
      </w:r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>9</w:t>
      </w:r>
      <w:r w:rsidR="00F50FFA">
        <w:rPr>
          <w:rFonts w:ascii="Times New Roman" w:hAnsi="Times New Roman"/>
          <w:bCs/>
          <w:sz w:val="28"/>
          <w:szCs w:val="28"/>
          <w:shd w:val="clear" w:color="auto" w:fill="FFFFFF"/>
        </w:rPr>
        <w:t>7</w:t>
      </w:r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-па </w:t>
      </w:r>
      <w:r w:rsidR="00761D5E"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="00DA5A04" w:rsidRPr="00DA5A04">
        <w:rPr>
          <w:rFonts w:ascii="Times New Roman" w:hAnsi="Times New Roman"/>
          <w:spacing w:val="-1"/>
          <w:sz w:val="28"/>
          <w:szCs w:val="28"/>
        </w:rPr>
        <w:t xml:space="preserve">Об утверждении </w:t>
      </w:r>
      <w:r w:rsidR="00F50FFA">
        <w:rPr>
          <w:rFonts w:ascii="Times New Roman" w:hAnsi="Times New Roman"/>
          <w:spacing w:val="-1"/>
          <w:sz w:val="28"/>
          <w:szCs w:val="28"/>
        </w:rPr>
        <w:t>порядка определения цены при заключении договора купли-продажи земельного участка</w:t>
      </w:r>
      <w:r w:rsidR="00354A9B">
        <w:rPr>
          <w:rFonts w:ascii="Times New Roman" w:hAnsi="Times New Roman"/>
          <w:spacing w:val="-1"/>
          <w:sz w:val="28"/>
          <w:szCs w:val="28"/>
        </w:rPr>
        <w:t>, находящегося в собственности Маслянинского района без проведения торгов</w:t>
      </w:r>
      <w:r w:rsidR="00761D5E">
        <w:rPr>
          <w:rFonts w:ascii="Times New Roman" w:hAnsi="Times New Roman"/>
          <w:spacing w:val="-1"/>
          <w:sz w:val="28"/>
          <w:szCs w:val="28"/>
        </w:rPr>
        <w:t>»</w:t>
      </w:r>
      <w:r w:rsidRPr="00271C2D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и постановления администрации </w:t>
      </w:r>
      <w:r w:rsidRPr="005E5828">
        <w:rPr>
          <w:rFonts w:ascii="Times New Roman" w:hAnsi="Times New Roman"/>
          <w:bCs/>
          <w:sz w:val="28"/>
          <w:szCs w:val="28"/>
          <w:shd w:val="clear" w:color="auto" w:fill="FFFFFF"/>
        </w:rPr>
        <w:t>Маслянинского района Новосибирской области от</w:t>
      </w:r>
      <w:r w:rsidRPr="00F932F6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 </w:t>
      </w:r>
      <w:r w:rsidRPr="007656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06.03</w:t>
      </w:r>
      <w:r w:rsidRPr="007656B1">
        <w:rPr>
          <w:rFonts w:ascii="Times New Roman" w:hAnsi="Times New Roman"/>
          <w:bCs/>
          <w:sz w:val="28"/>
          <w:szCs w:val="28"/>
          <w:shd w:val="clear" w:color="auto" w:fill="FFFFFF"/>
        </w:rPr>
        <w:t>.201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7</w:t>
      </w:r>
      <w:r w:rsidRPr="007656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82-па «О внесении изменений в постановление администрации </w:t>
      </w:r>
      <w:r w:rsidRPr="005E5828">
        <w:rPr>
          <w:rFonts w:ascii="Times New Roman" w:hAnsi="Times New Roman"/>
          <w:bCs/>
          <w:sz w:val="28"/>
          <w:szCs w:val="28"/>
          <w:shd w:val="clear" w:color="auto" w:fill="FFFFFF"/>
        </w:rPr>
        <w:t>Маслянинского района Новосибирской области от</w:t>
      </w:r>
      <w:r w:rsidRPr="00F932F6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 </w:t>
      </w:r>
      <w:r w:rsidRPr="007656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26.08</w:t>
      </w:r>
      <w:r w:rsidRPr="007656B1">
        <w:rPr>
          <w:rFonts w:ascii="Times New Roman" w:hAnsi="Times New Roman"/>
          <w:bCs/>
          <w:sz w:val="28"/>
          <w:szCs w:val="28"/>
          <w:shd w:val="clear" w:color="auto" w:fill="FFFFFF"/>
        </w:rPr>
        <w:t>.201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5</w:t>
      </w:r>
      <w:r w:rsidRPr="007656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797-па»</w:t>
      </w:r>
      <w:r w:rsidRPr="007656B1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proofErr w:type="gramEnd"/>
    </w:p>
    <w:p w:rsidR="00C73889" w:rsidRPr="00656C77" w:rsidRDefault="00C73889" w:rsidP="002A34B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6C77" w:rsidRPr="00DA5A04" w:rsidRDefault="002A34B8" w:rsidP="00DA5A04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по проведению оценки регулирующего воздействия проектов муниципальных нормативных правовых актов администрации Маслянинского района Новосибирской области и экспертизы муниципальных нормативных правовых актов администрации Маслянинского района Новосибирской области, </w:t>
      </w:r>
      <w:r w:rsidR="00DA5A04" w:rsidRPr="00FB6C55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 w:rsidR="00DA5A04" w:rsidRPr="00FB6C55">
        <w:rPr>
          <w:color w:val="000000"/>
          <w:sz w:val="28"/>
          <w:szCs w:val="28"/>
        </w:rPr>
        <w:t xml:space="preserve"> </w:t>
      </w:r>
      <w:r w:rsidR="00DA5A04" w:rsidRPr="00DA5A04">
        <w:rPr>
          <w:rFonts w:ascii="Times New Roman" w:hAnsi="Times New Roman" w:cs="Times New Roman"/>
          <w:color w:val="000000"/>
          <w:sz w:val="28"/>
          <w:szCs w:val="28"/>
        </w:rPr>
        <w:t>на территории Маслянинского района Новосибирской области</w:t>
      </w:r>
      <w:r w:rsidR="00DA5A04" w:rsidRPr="00DA5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уполномоченный орган) рассмотрела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>Постановление администрации  Маслянинского р</w:t>
      </w:r>
      <w:r w:rsidR="00761D5E">
        <w:rPr>
          <w:rFonts w:ascii="Times New Roman" w:hAnsi="Times New Roman"/>
          <w:bCs/>
          <w:sz w:val="28"/>
          <w:szCs w:val="28"/>
          <w:shd w:val="clear" w:color="auto" w:fill="FFFFFF"/>
        </w:rPr>
        <w:t>айона Новосибирской области от 2</w:t>
      </w:r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>6.</w:t>
      </w:r>
      <w:r w:rsidR="00761D5E">
        <w:rPr>
          <w:rFonts w:ascii="Times New Roman" w:hAnsi="Times New Roman"/>
          <w:bCs/>
          <w:sz w:val="28"/>
          <w:szCs w:val="28"/>
          <w:shd w:val="clear" w:color="auto" w:fill="FFFFFF"/>
        </w:rPr>
        <w:t>08</w:t>
      </w:r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.2015 № </w:t>
      </w:r>
      <w:r w:rsidR="00761D5E">
        <w:rPr>
          <w:rFonts w:ascii="Times New Roman" w:hAnsi="Times New Roman"/>
          <w:bCs/>
          <w:sz w:val="28"/>
          <w:szCs w:val="28"/>
          <w:shd w:val="clear" w:color="auto" w:fill="FFFFFF"/>
        </w:rPr>
        <w:t>7</w:t>
      </w:r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>9</w:t>
      </w:r>
      <w:r w:rsidR="00761D5E">
        <w:rPr>
          <w:rFonts w:ascii="Times New Roman" w:hAnsi="Times New Roman"/>
          <w:bCs/>
          <w:sz w:val="28"/>
          <w:szCs w:val="28"/>
          <w:shd w:val="clear" w:color="auto" w:fill="FFFFFF"/>
        </w:rPr>
        <w:t>7</w:t>
      </w:r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>-па "</w:t>
      </w:r>
      <w:r w:rsidR="00DA5A04" w:rsidRPr="00DA5A04">
        <w:rPr>
          <w:rFonts w:ascii="Times New Roman" w:hAnsi="Times New Roman"/>
          <w:spacing w:val="-1"/>
          <w:sz w:val="28"/>
          <w:szCs w:val="28"/>
        </w:rPr>
        <w:t xml:space="preserve">Об утверждении </w:t>
      </w:r>
      <w:r w:rsidR="00761D5E">
        <w:rPr>
          <w:rFonts w:ascii="Times New Roman" w:hAnsi="Times New Roman"/>
          <w:spacing w:val="-1"/>
          <w:sz w:val="28"/>
          <w:szCs w:val="28"/>
        </w:rPr>
        <w:t>порядка определения цены при заключении договора купли-продажи земельного участка, находящегося в собственности Маслянинского района без проведения торгов</w:t>
      </w:r>
      <w:r w:rsidR="00DA5A04" w:rsidRPr="00DA5A04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r w:rsidR="00761D5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761D5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и постановления администрации </w:t>
      </w:r>
      <w:r w:rsidR="00761D5E" w:rsidRPr="005E582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Маслянинского района Новосибирской области от</w:t>
      </w:r>
      <w:r w:rsidR="00761D5E" w:rsidRPr="00F932F6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</w:rPr>
        <w:t xml:space="preserve"> </w:t>
      </w:r>
      <w:r w:rsidR="00761D5E" w:rsidRPr="007656B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1D5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06.03</w:t>
      </w:r>
      <w:r w:rsidR="00761D5E" w:rsidRPr="007656B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.201</w:t>
      </w:r>
      <w:r w:rsidR="00761D5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7</w:t>
      </w:r>
      <w:r w:rsidR="00761D5E" w:rsidRPr="007656B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№</w:t>
      </w:r>
      <w:r w:rsidR="00761D5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82-па «О внесении изменений в постановление администрации </w:t>
      </w:r>
      <w:r w:rsidR="00761D5E" w:rsidRPr="005E582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Маслянинского района Новосибирской области от</w:t>
      </w:r>
      <w:r w:rsidR="00761D5E" w:rsidRPr="00F932F6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</w:rPr>
        <w:t xml:space="preserve"> </w:t>
      </w:r>
      <w:r w:rsidR="00761D5E" w:rsidRPr="007656B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1D5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26.08</w:t>
      </w:r>
      <w:r w:rsidR="00761D5E" w:rsidRPr="007656B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.201</w:t>
      </w:r>
      <w:r w:rsidR="00761D5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5</w:t>
      </w:r>
      <w:r w:rsidR="00761D5E" w:rsidRPr="007656B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№</w:t>
      </w:r>
      <w:r w:rsidR="00761D5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797-па»</w:t>
      </w:r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дата поступления муниципального нормативного правового акта – </w:t>
      </w:r>
      <w:r w:rsidR="00761D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01.09</w:t>
      </w:r>
      <w:r w:rsid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.2017</w:t>
      </w:r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</w:t>
      </w:r>
      <w:proofErr w:type="gramEnd"/>
    </w:p>
    <w:p w:rsidR="002A34B8" w:rsidRPr="00DA5A04" w:rsidRDefault="002A34B8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proofErr w:type="gramStart"/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соответствии с Порядком проведения экспертизы муниципальных нормативных правовых актов администрации Маслянинского района Новосибирской области</w:t>
      </w:r>
      <w:r w:rsidR="00E74CDE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DA5A04" w:rsidRPr="00FB6C55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 w:rsidR="00DA5A04" w:rsidRPr="00FB6C55">
        <w:rPr>
          <w:color w:val="000000"/>
          <w:sz w:val="28"/>
          <w:szCs w:val="28"/>
        </w:rPr>
        <w:t xml:space="preserve"> </w:t>
      </w:r>
      <w:r w:rsidR="00DA5A04" w:rsidRPr="00DA5A04">
        <w:rPr>
          <w:rFonts w:ascii="Times New Roman" w:hAnsi="Times New Roman" w:cs="Times New Roman"/>
          <w:color w:val="000000"/>
          <w:sz w:val="28"/>
          <w:szCs w:val="28"/>
        </w:rPr>
        <w:t>на территории Маслянинского района Новосибирской области</w:t>
      </w:r>
      <w:r w:rsidR="00E74CDE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58084F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утвержденным </w:t>
      </w:r>
      <w:r w:rsidR="002B0587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8084F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Советом депутатов Маслянинского района Новосибирской области</w:t>
      </w:r>
      <w:r w:rsid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решением № 109 от 20</w:t>
      </w:r>
      <w:r w:rsidR="0058084F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.12.201</w:t>
      </w:r>
      <w:r w:rsid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="0058084F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 (далее – Порядок) муниципальный нормативный правовой акт подлежит проведению</w:t>
      </w:r>
      <w:proofErr w:type="gramEnd"/>
      <w:r w:rsidR="0058084F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экспертизы.</w:t>
      </w:r>
    </w:p>
    <w:p w:rsidR="0058084F" w:rsidRPr="00DA5A04" w:rsidRDefault="0058084F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Экспертиза</w:t>
      </w:r>
      <w:r w:rsidR="00E672B6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нормативного правового акта  осуществляется в соответствии с планом проведения экспертизы </w:t>
      </w:r>
      <w:r w:rsidR="00E672B6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муниципальных нормативных правовых актов Маслянинского района Новосибирской области, затрагивающих вопросы осуществления предпринимательской и инвестиционной деятельности на </w:t>
      </w:r>
      <w:r w:rsidR="00271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второе</w:t>
      </w:r>
      <w:r w:rsidR="00862F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полугодие 2017</w:t>
      </w:r>
      <w:r w:rsidR="00E672B6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года, утвержденным постановлением </w:t>
      </w:r>
      <w:r w:rsidR="006B7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администрации</w:t>
      </w:r>
      <w:r w:rsidR="00E672B6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Маслянинского ра</w:t>
      </w:r>
      <w:r w:rsidR="00862F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йона Новосибирской области от 0</w:t>
      </w:r>
      <w:r w:rsidR="00271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2.06</w:t>
      </w:r>
      <w:r w:rsidR="00E672B6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</w:t>
      </w:r>
      <w:r w:rsidR="00271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E672B6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 № </w:t>
      </w:r>
      <w:r w:rsidR="00271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319</w:t>
      </w:r>
      <w:r w:rsidR="00E672B6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-па.</w:t>
      </w:r>
    </w:p>
    <w:p w:rsidR="00E672B6" w:rsidRPr="00DA5A04" w:rsidRDefault="00E672B6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В соответствии с пунктом </w:t>
      </w:r>
      <w:r w:rsidR="00166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D17174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Порядка и планом проведения экспертизы муниципальных нормативных правовых актов экспертиза муниципального нормативного правового акта проводилась в срок с </w:t>
      </w:r>
      <w:r w:rsidR="00271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01</w:t>
      </w:r>
      <w:r w:rsidR="00862F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D17174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</w:t>
      </w:r>
      <w:r w:rsidR="00271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</w:t>
      </w:r>
      <w:r w:rsidR="00D17174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</w:t>
      </w:r>
      <w:r w:rsidR="00862F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271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 по 28</w:t>
      </w:r>
      <w:r w:rsidR="00862F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.0</w:t>
      </w:r>
      <w:r w:rsidR="00271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</w:t>
      </w:r>
      <w:r w:rsidR="00862F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.2017</w:t>
      </w:r>
      <w:r w:rsidR="00D17174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</w:t>
      </w:r>
    </w:p>
    <w:p w:rsidR="00D17174" w:rsidRPr="00DA5A04" w:rsidRDefault="00D17174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Уполномоченным органом проведены публичные консультации по муниципальному нормативному правовому акту в соответствии с пунктом 12 Порядка с </w:t>
      </w:r>
      <w:r w:rsidR="00271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01</w:t>
      </w:r>
      <w:r w:rsidR="00235E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235EC2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</w:t>
      </w:r>
      <w:r w:rsidR="00271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</w:t>
      </w:r>
      <w:r w:rsidR="00235EC2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</w:t>
      </w:r>
      <w:r w:rsidR="00235E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235EC2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 по </w:t>
      </w:r>
      <w:r w:rsidR="00271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28.09</w:t>
      </w:r>
      <w:r w:rsidR="00235E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.2017</w:t>
      </w:r>
      <w:r w:rsidR="00235EC2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</w:t>
      </w:r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</w:t>
      </w:r>
    </w:p>
    <w:p w:rsidR="00D17174" w:rsidRPr="00DA5A04" w:rsidRDefault="00D17174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Уведомление о проведении публичных консультаций было размещено на</w:t>
      </w:r>
      <w:r w:rsidR="00166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сайте администрации Маслянинского района Новосибирской области и на</w:t>
      </w:r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официальном Интернет –</w:t>
      </w:r>
      <w:r w:rsidR="00922830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портале «Электронная демократия Новосибирской области» - Бизнес-оценка НПА - /</w:t>
      </w:r>
      <w:proofErr w:type="spellStart"/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www.dem.nso.ru</w:t>
      </w:r>
      <w:proofErr w:type="spellEnd"/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/.</w:t>
      </w:r>
    </w:p>
    <w:p w:rsidR="00922830" w:rsidRPr="00DA5A04" w:rsidRDefault="00922830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В ходе исследования в соответствии с пунктом 15 Порядка уполномоченным органом</w:t>
      </w:r>
      <w:r w:rsidR="00AF43AE" w:rsidRPr="00DA5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установлено следующее:</w:t>
      </w:r>
    </w:p>
    <w:p w:rsidR="00AF43AE" w:rsidRPr="00DA5A04" w:rsidRDefault="0085755E" w:rsidP="00AF43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5A04">
        <w:rPr>
          <w:rFonts w:ascii="Times New Roman" w:hAnsi="Times New Roman" w:cs="Times New Roman"/>
          <w:sz w:val="28"/>
          <w:szCs w:val="28"/>
        </w:rPr>
        <w:t xml:space="preserve">В муниципальном нормативном правовом акте </w:t>
      </w:r>
      <w:r w:rsidR="00356139" w:rsidRPr="00DA5A04">
        <w:rPr>
          <w:rFonts w:ascii="Times New Roman" w:hAnsi="Times New Roman" w:cs="Times New Roman"/>
          <w:sz w:val="28"/>
          <w:szCs w:val="28"/>
        </w:rPr>
        <w:t>не установлены избыточные требования по подготовке и (или) предоставлению документов, сведений, информации.</w:t>
      </w:r>
    </w:p>
    <w:p w:rsidR="00637961" w:rsidRDefault="00046477" w:rsidP="00AF43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A04">
        <w:rPr>
          <w:rFonts w:ascii="Times New Roman" w:hAnsi="Times New Roman" w:cs="Times New Roman"/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</w:t>
      </w:r>
      <w:r>
        <w:rPr>
          <w:rFonts w:ascii="Times New Roman" w:hAnsi="Times New Roman" w:cs="Times New Roman"/>
          <w:sz w:val="28"/>
          <w:szCs w:val="28"/>
        </w:rPr>
        <w:t xml:space="preserve"> персонала, осуществления не связанных с предоставлением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ведение деятельности либо приводят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существенным издержкам или невозможности осуществления предпринимательской или инвестиционной деятельности.</w:t>
      </w:r>
    </w:p>
    <w:p w:rsidR="00251C69" w:rsidRDefault="00046477" w:rsidP="000F2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нормативном правовом акте не выявлены неточности </w:t>
      </w:r>
      <w:r w:rsidR="00B85B6F">
        <w:rPr>
          <w:rFonts w:ascii="Times New Roman" w:hAnsi="Times New Roman" w:cs="Times New Roman"/>
          <w:sz w:val="28"/>
          <w:szCs w:val="28"/>
        </w:rPr>
        <w:t>или избыточность полномочий лиц,</w:t>
      </w:r>
      <w:r>
        <w:rPr>
          <w:rFonts w:ascii="Times New Roman" w:hAnsi="Times New Roman" w:cs="Times New Roman"/>
          <w:sz w:val="28"/>
          <w:szCs w:val="28"/>
        </w:rPr>
        <w:t xml:space="preserve"> наделенных</w:t>
      </w:r>
      <w:r w:rsidR="00B85B6F">
        <w:rPr>
          <w:rFonts w:ascii="Times New Roman" w:hAnsi="Times New Roman" w:cs="Times New Roman"/>
          <w:sz w:val="28"/>
          <w:szCs w:val="28"/>
        </w:rPr>
        <w:t xml:space="preserve"> правом проведения проверок, участия в комиссиях, выдачи или осуществления согласований</w:t>
      </w:r>
      <w:r w:rsidR="00362072">
        <w:rPr>
          <w:rFonts w:ascii="Times New Roman" w:hAnsi="Times New Roman" w:cs="Times New Roman"/>
          <w:sz w:val="28"/>
          <w:szCs w:val="28"/>
        </w:rPr>
        <w:t xml:space="preserve">, определения условий и выполнения иных установленных </w:t>
      </w:r>
    </w:p>
    <w:p w:rsidR="000F227C" w:rsidRDefault="000F227C" w:rsidP="000F227C">
      <w:pPr>
        <w:pStyle w:val="a3"/>
        <w:ind w:left="585"/>
        <w:jc w:val="both"/>
        <w:rPr>
          <w:rFonts w:ascii="Times New Roman" w:hAnsi="Times New Roman" w:cs="Times New Roman"/>
          <w:sz w:val="28"/>
          <w:szCs w:val="28"/>
        </w:rPr>
      </w:pPr>
    </w:p>
    <w:p w:rsidR="000F227C" w:rsidRPr="00251C69" w:rsidRDefault="000F227C" w:rsidP="000F227C">
      <w:pPr>
        <w:pStyle w:val="a3"/>
        <w:ind w:left="5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1" name="Рисунок 1" descr="\\10.6.0.154\скан\Скан_20171023_1229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6.0.154\скан\Скан_20171023_122953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27C" w:rsidRPr="00251C69" w:rsidSect="003236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5F92"/>
    <w:multiLevelType w:val="hybridMultilevel"/>
    <w:tmpl w:val="6AD4D196"/>
    <w:lvl w:ilvl="0" w:tplc="1CB499D8">
      <w:start w:val="1"/>
      <w:numFmt w:val="decimal"/>
      <w:lvlText w:val="%1."/>
      <w:lvlJc w:val="left"/>
      <w:pPr>
        <w:ind w:left="58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6C77"/>
    <w:rsid w:val="00046477"/>
    <w:rsid w:val="000F227C"/>
    <w:rsid w:val="00166212"/>
    <w:rsid w:val="00176808"/>
    <w:rsid w:val="00235EC2"/>
    <w:rsid w:val="00251C69"/>
    <w:rsid w:val="00271C2D"/>
    <w:rsid w:val="002A34B8"/>
    <w:rsid w:val="002B0587"/>
    <w:rsid w:val="002D0704"/>
    <w:rsid w:val="00323636"/>
    <w:rsid w:val="00354A9B"/>
    <w:rsid w:val="00356139"/>
    <w:rsid w:val="00362072"/>
    <w:rsid w:val="003B02F3"/>
    <w:rsid w:val="00440C04"/>
    <w:rsid w:val="005133F4"/>
    <w:rsid w:val="0058084F"/>
    <w:rsid w:val="005F6D4E"/>
    <w:rsid w:val="00610B7F"/>
    <w:rsid w:val="00637961"/>
    <w:rsid w:val="00656C77"/>
    <w:rsid w:val="006B7539"/>
    <w:rsid w:val="00761D5E"/>
    <w:rsid w:val="0076452D"/>
    <w:rsid w:val="00830978"/>
    <w:rsid w:val="0085755E"/>
    <w:rsid w:val="00862FE0"/>
    <w:rsid w:val="008B4EC4"/>
    <w:rsid w:val="00922830"/>
    <w:rsid w:val="00950095"/>
    <w:rsid w:val="009B2B9A"/>
    <w:rsid w:val="00A4698D"/>
    <w:rsid w:val="00AF43AE"/>
    <w:rsid w:val="00B37461"/>
    <w:rsid w:val="00B75307"/>
    <w:rsid w:val="00B85B6F"/>
    <w:rsid w:val="00BA1C9C"/>
    <w:rsid w:val="00C73889"/>
    <w:rsid w:val="00D17174"/>
    <w:rsid w:val="00DA5A04"/>
    <w:rsid w:val="00DF5D96"/>
    <w:rsid w:val="00E27905"/>
    <w:rsid w:val="00E672B6"/>
    <w:rsid w:val="00E74CDE"/>
    <w:rsid w:val="00F50FFA"/>
    <w:rsid w:val="00F7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3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2017-10-12T04:40:00Z</cp:lastPrinted>
  <dcterms:created xsi:type="dcterms:W3CDTF">2017-10-23T06:32:00Z</dcterms:created>
  <dcterms:modified xsi:type="dcterms:W3CDTF">2017-10-23T06:32:00Z</dcterms:modified>
</cp:coreProperties>
</file>