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экспертизы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83E63" w:rsidRDefault="009C46EB" w:rsidP="00C83E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затрагивающий вопросы осуществления предпринимательской и инвестиционной деятельности</w:t>
      </w:r>
      <w:r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Pr="00E754D4">
        <w:rPr>
          <w:rFonts w:ascii="Times New Roman" w:hAnsi="Times New Roman" w:cs="Times New Roman"/>
          <w:sz w:val="28"/>
          <w:szCs w:val="28"/>
        </w:rPr>
        <w:t xml:space="preserve">далее - муниципальный акт): </w:t>
      </w:r>
    </w:p>
    <w:p w:rsidR="00C83E63" w:rsidRPr="00C8663B" w:rsidRDefault="00E754D4" w:rsidP="00E24B4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63B">
        <w:rPr>
          <w:rFonts w:ascii="Times New Roman" w:hAnsi="Times New Roman" w:cs="Times New Roman"/>
          <w:sz w:val="28"/>
          <w:szCs w:val="28"/>
        </w:rPr>
        <w:t>Постановление адми</w:t>
      </w:r>
      <w:r w:rsidR="008B79C5" w:rsidRPr="00C8663B">
        <w:rPr>
          <w:rFonts w:ascii="Times New Roman" w:hAnsi="Times New Roman" w:cs="Times New Roman"/>
          <w:sz w:val="28"/>
          <w:szCs w:val="28"/>
        </w:rPr>
        <w:t xml:space="preserve">нистрации Татарского района от </w:t>
      </w:r>
      <w:r w:rsidR="007A0C95">
        <w:rPr>
          <w:rFonts w:ascii="Times New Roman" w:hAnsi="Times New Roman" w:cs="Times New Roman"/>
          <w:sz w:val="28"/>
          <w:szCs w:val="28"/>
        </w:rPr>
        <w:t xml:space="preserve">14.10.2014 г. № 594 </w:t>
      </w:r>
      <w:r w:rsidR="007A0C95">
        <w:rPr>
          <w:rStyle w:val="FontStyle12"/>
          <w:rFonts w:eastAsia="SimSun"/>
          <w:sz w:val="28"/>
          <w:szCs w:val="28"/>
        </w:rPr>
        <w:t>«</w:t>
      </w:r>
      <w:r w:rsidR="007A0C9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муниципальной услуги, предоставляемой администрацией Татарского района </w:t>
      </w:r>
      <w:r w:rsidR="007A0C95">
        <w:rPr>
          <w:rStyle w:val="FontStyle12"/>
          <w:rFonts w:eastAsia="SimSun"/>
          <w:sz w:val="28"/>
          <w:szCs w:val="28"/>
        </w:rPr>
        <w:t>«</w:t>
      </w:r>
      <w:r w:rsidR="007A0C95">
        <w:rPr>
          <w:rFonts w:ascii="Times New Roman" w:hAnsi="Times New Roman" w:cs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7A0C95">
        <w:rPr>
          <w:rStyle w:val="FontStyle12"/>
          <w:rFonts w:eastAsia="SimSun"/>
          <w:sz w:val="28"/>
          <w:szCs w:val="28"/>
        </w:rPr>
        <w:t>»</w:t>
      </w:r>
      <w:r w:rsidR="007A0C95">
        <w:rPr>
          <w:rFonts w:ascii="Times New Roman" w:hAnsi="Times New Roman" w:cs="Times New Roman"/>
          <w:sz w:val="28"/>
          <w:szCs w:val="28"/>
        </w:rPr>
        <w:t>»</w:t>
      </w:r>
      <w:r w:rsidR="00E24B4A" w:rsidRPr="00C8663B">
        <w:rPr>
          <w:rFonts w:ascii="Times New Roman" w:hAnsi="Times New Roman" w:cs="Times New Roman"/>
          <w:sz w:val="28"/>
          <w:szCs w:val="28"/>
        </w:rPr>
        <w:t>.</w:t>
      </w:r>
      <w:r w:rsidR="00E24B4A" w:rsidRPr="00C866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Татарского района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D97F61" w:rsidRDefault="009C46EB" w:rsidP="00BE7507">
      <w:pPr>
        <w:pStyle w:val="ConsPlusNonformat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97F61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7A0C95">
        <w:rPr>
          <w:rFonts w:ascii="Times New Roman" w:hAnsi="Times New Roman" w:cs="Times New Roman"/>
          <w:sz w:val="28"/>
          <w:szCs w:val="28"/>
        </w:rPr>
        <w:t>24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C8663B">
        <w:rPr>
          <w:rFonts w:ascii="Times New Roman" w:hAnsi="Times New Roman" w:cs="Times New Roman"/>
          <w:sz w:val="28"/>
          <w:szCs w:val="28"/>
        </w:rPr>
        <w:t>0</w:t>
      </w:r>
      <w:r w:rsidR="007A0C95">
        <w:rPr>
          <w:rFonts w:ascii="Times New Roman" w:hAnsi="Times New Roman" w:cs="Times New Roman"/>
          <w:sz w:val="28"/>
          <w:szCs w:val="28"/>
        </w:rPr>
        <w:t>3</w:t>
      </w:r>
      <w:r w:rsidR="00A05A83" w:rsidRPr="00D97F61">
        <w:rPr>
          <w:rFonts w:ascii="Times New Roman" w:hAnsi="Times New Roman" w:cs="Times New Roman"/>
          <w:sz w:val="28"/>
          <w:szCs w:val="28"/>
        </w:rPr>
        <w:t>.20</w:t>
      </w:r>
      <w:r w:rsidR="00C8663B">
        <w:rPr>
          <w:rFonts w:ascii="Times New Roman" w:hAnsi="Times New Roman" w:cs="Times New Roman"/>
          <w:sz w:val="28"/>
          <w:szCs w:val="28"/>
        </w:rPr>
        <w:t>20</w:t>
      </w:r>
      <w:r w:rsidR="00A05A83" w:rsidRPr="00D97F61">
        <w:rPr>
          <w:rFonts w:ascii="Times New Roman" w:hAnsi="Times New Roman" w:cs="Times New Roman"/>
          <w:sz w:val="28"/>
          <w:szCs w:val="28"/>
        </w:rPr>
        <w:t xml:space="preserve"> </w:t>
      </w:r>
      <w:r w:rsidR="00C8663B">
        <w:rPr>
          <w:rFonts w:ascii="Times New Roman" w:hAnsi="Times New Roman" w:cs="Times New Roman"/>
          <w:sz w:val="28"/>
          <w:szCs w:val="28"/>
        </w:rPr>
        <w:t xml:space="preserve">– </w:t>
      </w:r>
      <w:r w:rsidR="007A0C95">
        <w:rPr>
          <w:rFonts w:ascii="Times New Roman" w:hAnsi="Times New Roman" w:cs="Times New Roman"/>
          <w:sz w:val="28"/>
          <w:szCs w:val="28"/>
        </w:rPr>
        <w:t>13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C8663B">
        <w:rPr>
          <w:rFonts w:ascii="Times New Roman" w:hAnsi="Times New Roman" w:cs="Times New Roman"/>
          <w:sz w:val="28"/>
          <w:szCs w:val="28"/>
        </w:rPr>
        <w:t>0</w:t>
      </w:r>
      <w:r w:rsidR="007A0C9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A05A83" w:rsidRPr="00D97F61">
        <w:rPr>
          <w:rFonts w:ascii="Times New Roman" w:hAnsi="Times New Roman" w:cs="Times New Roman"/>
          <w:sz w:val="28"/>
          <w:szCs w:val="28"/>
        </w:rPr>
        <w:t>.20</w:t>
      </w:r>
      <w:r w:rsidR="00C8663B">
        <w:rPr>
          <w:rFonts w:ascii="Times New Roman" w:hAnsi="Times New Roman" w:cs="Times New Roman"/>
          <w:sz w:val="28"/>
          <w:szCs w:val="28"/>
        </w:rPr>
        <w:t>20</w:t>
      </w:r>
      <w:r w:rsidR="00E754D4" w:rsidRPr="00D97F61">
        <w:rPr>
          <w:rFonts w:ascii="Times New Roman" w:hAnsi="Times New Roman" w:cs="Times New Roman"/>
          <w:sz w:val="28"/>
          <w:szCs w:val="28"/>
        </w:rPr>
        <w:t>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5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69E8"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C8663B">
        <w:rPr>
          <w:rFonts w:ascii="Times New Roman" w:hAnsi="Times New Roman" w:cs="Times New Roman"/>
          <w:sz w:val="28"/>
          <w:szCs w:val="28"/>
        </w:rPr>
        <w:t>Тимошина Анастасия Ивановна</w:t>
      </w:r>
      <w:r w:rsidR="008669E8">
        <w:rPr>
          <w:rFonts w:ascii="Times New Roman" w:hAnsi="Times New Roman" w:cs="Times New Roman"/>
          <w:sz w:val="28"/>
          <w:szCs w:val="28"/>
        </w:rPr>
        <w:t xml:space="preserve">, </w:t>
      </w:r>
      <w:r w:rsidR="00BE7507">
        <w:rPr>
          <w:rFonts w:ascii="Times New Roman" w:hAnsi="Times New Roman" w:cs="Times New Roman"/>
          <w:sz w:val="28"/>
          <w:szCs w:val="28"/>
        </w:rPr>
        <w:t>ведущий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В целях экспертизы указанного муниципального акта и выявления в нем 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6EB"/>
    <w:rsid w:val="000B7A3E"/>
    <w:rsid w:val="00172D66"/>
    <w:rsid w:val="0019381F"/>
    <w:rsid w:val="00197614"/>
    <w:rsid w:val="002877F0"/>
    <w:rsid w:val="004A7EF4"/>
    <w:rsid w:val="00675CF9"/>
    <w:rsid w:val="006D4B02"/>
    <w:rsid w:val="007A0C95"/>
    <w:rsid w:val="008669E8"/>
    <w:rsid w:val="008B79C5"/>
    <w:rsid w:val="0095234F"/>
    <w:rsid w:val="009C46EB"/>
    <w:rsid w:val="009F12F5"/>
    <w:rsid w:val="00A05A83"/>
    <w:rsid w:val="00A27D7C"/>
    <w:rsid w:val="00A6336C"/>
    <w:rsid w:val="00BE7507"/>
    <w:rsid w:val="00C80F99"/>
    <w:rsid w:val="00C83E63"/>
    <w:rsid w:val="00C8663B"/>
    <w:rsid w:val="00CE2BA8"/>
    <w:rsid w:val="00D36BE2"/>
    <w:rsid w:val="00D94AFE"/>
    <w:rsid w:val="00D97F61"/>
    <w:rsid w:val="00E24B4A"/>
    <w:rsid w:val="00E754D4"/>
    <w:rsid w:val="00EB1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character" w:customStyle="1" w:styleId="FontStyle12">
    <w:name w:val="Font Style12"/>
    <w:basedOn w:val="a0"/>
    <w:uiPriority w:val="99"/>
    <w:rsid w:val="00C8663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.u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19</cp:revision>
  <dcterms:created xsi:type="dcterms:W3CDTF">2017-11-17T02:20:00Z</dcterms:created>
  <dcterms:modified xsi:type="dcterms:W3CDTF">2020-02-12T03:03:00Z</dcterms:modified>
</cp:coreProperties>
</file>