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A4" w:rsidRDefault="00C940A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940A4" w:rsidRDefault="00C940A4">
      <w:pPr>
        <w:pStyle w:val="ConsPlusNormal"/>
        <w:outlineLvl w:val="0"/>
      </w:pPr>
    </w:p>
    <w:p w:rsidR="00C940A4" w:rsidRDefault="00C940A4">
      <w:pPr>
        <w:pStyle w:val="ConsPlusTitle"/>
        <w:jc w:val="center"/>
        <w:outlineLvl w:val="0"/>
      </w:pPr>
      <w:r>
        <w:t>АДМИНИСТРАЦИЯ РАБОЧЕГО ПОСЕЛКА КОЛЬЦОВО</w:t>
      </w:r>
    </w:p>
    <w:p w:rsidR="00C940A4" w:rsidRDefault="00C940A4">
      <w:pPr>
        <w:pStyle w:val="ConsPlusTitle"/>
        <w:jc w:val="center"/>
      </w:pPr>
    </w:p>
    <w:p w:rsidR="00C940A4" w:rsidRDefault="00C940A4">
      <w:pPr>
        <w:pStyle w:val="ConsPlusTitle"/>
        <w:jc w:val="center"/>
      </w:pPr>
      <w:r>
        <w:t>ПОСТАНОВЛЕНИЕ</w:t>
      </w:r>
    </w:p>
    <w:p w:rsidR="00C940A4" w:rsidRDefault="00C940A4">
      <w:pPr>
        <w:pStyle w:val="ConsPlusTitle"/>
        <w:jc w:val="center"/>
      </w:pPr>
      <w:r>
        <w:t>от 29 сентября 2017 г. N 856</w:t>
      </w:r>
    </w:p>
    <w:p w:rsidR="00C940A4" w:rsidRDefault="00C940A4">
      <w:pPr>
        <w:pStyle w:val="ConsPlusTitle"/>
        <w:jc w:val="center"/>
      </w:pPr>
    </w:p>
    <w:p w:rsidR="00C940A4" w:rsidRDefault="00C940A4">
      <w:pPr>
        <w:pStyle w:val="ConsPlusTitle"/>
        <w:jc w:val="center"/>
      </w:pPr>
      <w:r>
        <w:t>О МЕРАХ ПО РЕАЛИЗАЦИИ НА ТЕРРИТОРИИ РАБОЧЕГО ПОСЕЛКА</w:t>
      </w:r>
    </w:p>
    <w:p w:rsidR="00C940A4" w:rsidRDefault="00C940A4">
      <w:pPr>
        <w:pStyle w:val="ConsPlusTitle"/>
        <w:jc w:val="center"/>
      </w:pPr>
      <w:r>
        <w:t>КОЛЬЦОВО ПОЛОЖЕНИЙ ФЕДЕРАЛЬНОГО ЗАКОНА ОТ 21.07.2005</w:t>
      </w:r>
    </w:p>
    <w:p w:rsidR="00C940A4" w:rsidRDefault="00C940A4">
      <w:pPr>
        <w:pStyle w:val="ConsPlusTitle"/>
        <w:jc w:val="center"/>
      </w:pPr>
      <w:r>
        <w:t>N 115-ФЗ "О КОНЦЕССИОННЫХ СОГЛАШЕНИЯХ"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  <w:r>
        <w:t xml:space="preserve">В целях реализации положений Федерального </w:t>
      </w:r>
      <w:hyperlink r:id="rId5">
        <w:r>
          <w:rPr>
            <w:color w:val="0000FF"/>
          </w:rPr>
          <w:t>закона</w:t>
        </w:r>
      </w:hyperlink>
      <w:r>
        <w:t xml:space="preserve"> от 21.07.2005 </w:t>
      </w:r>
      <w:hyperlink r:id="rId6">
        <w:r>
          <w:rPr>
            <w:color w:val="0000FF"/>
          </w:rPr>
          <w:t>N 115-ФЗ</w:t>
        </w:r>
      </w:hyperlink>
      <w:r>
        <w:t xml:space="preserve"> "О концессионных соглашениях" на территории рабочего поселка Кольцово постановляю: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1) </w:t>
      </w:r>
      <w:hyperlink w:anchor="P28">
        <w:r>
          <w:rPr>
            <w:color w:val="0000FF"/>
          </w:rPr>
          <w:t>Порядок</w:t>
        </w:r>
      </w:hyperlink>
      <w:r>
        <w:t xml:space="preserve"> взаимодействия структурных подразделений администрации рабочего поселка Кольцово на этапе разработки, рассмотрения, принятия решений о заключении концессионных соглашений, инициаторами которых являются органы местного самоуправления рабочего поселка Кольцово;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2) </w:t>
      </w:r>
      <w:hyperlink w:anchor="P61">
        <w:r>
          <w:rPr>
            <w:color w:val="0000FF"/>
          </w:rPr>
          <w:t>Порядок</w:t>
        </w:r>
      </w:hyperlink>
      <w:r>
        <w:t xml:space="preserve"> рассмотрения предложения лица, выступившего с инициативой заключения концессионного соглашения;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3) </w:t>
      </w:r>
      <w:hyperlink w:anchor="P99">
        <w:r>
          <w:rPr>
            <w:color w:val="0000FF"/>
          </w:rPr>
          <w:t>Порядок</w:t>
        </w:r>
      </w:hyperlink>
      <w:r>
        <w:t xml:space="preserve"> формирования и утверждения перечня объектов, в отношении которых планируется заключение концессионных соглашений.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right"/>
      </w:pPr>
      <w:r>
        <w:t>И.о. Главы рабочего поселка Кольцово</w:t>
      </w:r>
    </w:p>
    <w:p w:rsidR="00C940A4" w:rsidRDefault="00C940A4">
      <w:pPr>
        <w:pStyle w:val="ConsPlusNormal"/>
        <w:jc w:val="right"/>
      </w:pPr>
      <w:r>
        <w:t>М.А.АНДРЕЕВ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right"/>
        <w:outlineLvl w:val="0"/>
      </w:pPr>
      <w:r>
        <w:t>Приложение 1</w:t>
      </w:r>
    </w:p>
    <w:p w:rsidR="00C940A4" w:rsidRDefault="00C940A4">
      <w:pPr>
        <w:pStyle w:val="ConsPlusNormal"/>
        <w:jc w:val="right"/>
      </w:pPr>
      <w:r>
        <w:t>к постановлению</w:t>
      </w:r>
    </w:p>
    <w:p w:rsidR="00C940A4" w:rsidRDefault="00C940A4">
      <w:pPr>
        <w:pStyle w:val="ConsPlusNormal"/>
        <w:jc w:val="right"/>
      </w:pPr>
      <w:r>
        <w:t>администрации рабочего поселка Кольцово</w:t>
      </w:r>
    </w:p>
    <w:p w:rsidR="00C940A4" w:rsidRDefault="00C940A4">
      <w:pPr>
        <w:pStyle w:val="ConsPlusNormal"/>
        <w:jc w:val="right"/>
      </w:pPr>
      <w:r>
        <w:t>от 29.09.2017 N 856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Title"/>
        <w:jc w:val="center"/>
      </w:pPr>
      <w:bookmarkStart w:id="0" w:name="P28"/>
      <w:bookmarkEnd w:id="0"/>
      <w:r>
        <w:t>ПОРЯДОК</w:t>
      </w:r>
    </w:p>
    <w:p w:rsidR="00C940A4" w:rsidRDefault="00C940A4">
      <w:pPr>
        <w:pStyle w:val="ConsPlusTitle"/>
        <w:jc w:val="center"/>
      </w:pPr>
      <w:r>
        <w:t>ВЗАИМОДЕЙСТВИЯ СТРУКТУРНЫХ ПОДРАЗДЕЛЕНИЙ АДМИНИСТРАЦИИ</w:t>
      </w:r>
    </w:p>
    <w:p w:rsidR="00C940A4" w:rsidRDefault="00C940A4">
      <w:pPr>
        <w:pStyle w:val="ConsPlusTitle"/>
        <w:jc w:val="center"/>
      </w:pPr>
      <w:r>
        <w:t>РАБОЧЕГО ПОСЕЛКА КОЛЬЦОВО НА ЭТАПЕ РАЗРАБОТКИ, РАССМОТРЕНИЯ,</w:t>
      </w:r>
    </w:p>
    <w:p w:rsidR="00C940A4" w:rsidRDefault="00C940A4">
      <w:pPr>
        <w:pStyle w:val="ConsPlusTitle"/>
        <w:jc w:val="center"/>
      </w:pPr>
      <w:r>
        <w:t>ПРИНЯТИЯ РЕШЕНИЙ О ЗАКЛЮЧЕНИИ КОНЦЕССИОННЫХ СОГЛАШЕНИЙ,</w:t>
      </w:r>
    </w:p>
    <w:p w:rsidR="00C940A4" w:rsidRDefault="00C940A4">
      <w:pPr>
        <w:pStyle w:val="ConsPlusTitle"/>
        <w:jc w:val="center"/>
      </w:pPr>
      <w:r>
        <w:t>ИНИЦИАТОРАМИ КОТОРЫХ ЯВЛЯЮТСЯ ОРГАНЫ МЕСТНОГО</w:t>
      </w:r>
    </w:p>
    <w:p w:rsidR="00C940A4" w:rsidRDefault="00C940A4">
      <w:pPr>
        <w:pStyle w:val="ConsPlusTitle"/>
        <w:jc w:val="center"/>
      </w:pPr>
      <w:r>
        <w:t>САМОУПРАВЛЕНИЯ РАБОЧЕГО ПОСЕЛКА КОЛЬЦОВО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  <w:r>
        <w:t>1. Настоящий Порядок регулирует вопросы взаимодействия и координации деятельности структурных подразделений администрации рабочего поселка Кольцово на этапе разработки, рассмотрения и принятия решений о заключении концессионных соглашений (в том числе на срок, превышающий срок действия утвержденных лимитов бюджетных обязательств), инициаторами которых являются органы местного самоуправления рабочего поселка Кольцово.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2. Функции органа, уполномоченного на осуществление полномочий в сфере разработки, рассмотрения, принятия решений о заключении концессионных соглашений, заключения </w:t>
      </w:r>
      <w:r>
        <w:lastRenderedPageBreak/>
        <w:t>концессионных соглашений на территории рабочего поселка Кольцово, осуществляет администрация рабочего поселка Кольцово.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3. Объектом концессионного соглашения является создаваемое и (или) реконструируемое имущество, право собственности на которое принадлежит или будет принадлежать рабочему поселку Кольцово (далее - объект концессионного соглашения).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4. Предложения о заключении концессионных соглашений направляются структурными подразделениями администрации рабочего поселка Кольцово (далее - инициаторы) Главе рабочего поселка Кольцово.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5. Указанные предложения должны содержать сведения об условиях концессионного соглашения и условиях конкурса на право заключения концессионного соглашения, включая критерии конкурса и параметры критериев конкурса, вид конкурса, и иных условиях, которые установлены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21.07.2005 N 115-ФЗ "О концессионных соглашениях" (далее - Федеральный закон N 115-ФЗ) и являются необходимыми для принятия решения о заключении концессионного соглашения.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6. В течение 20 рабочих дней со дня поступления предложения о заключении концессионного соглашения, содержащего все необходимые сведения, отдел социально-экономического развития администрации рабочего поселка Кольцово (далее - отдел СЭР) осуществляет экономический анализ представленных документов на предмет оценки возможности и целесообразности реализации предложения и готовит соответствующее заключение.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7. При выявлении в поступившем предложении неполноты требуемых сведений или разночтений отдел СЭР запрашивает необходимую информацию у инициатора, который обязан ее представить в течение 3 рабочих дней со дня поступления запроса.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8. При отсутствии оснований для отказа в заключении концессионного соглашения отдел СЭР осуществляет подготовку проекта решения о заключении концессионного соглашения, оформляемого постановлением администрации рабочего поселка Кольцово, которым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N 115-ФЗ устанавливаются: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1) условия концессионного соглашения (условия конкурса);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2) критерии конкурса и параметры критериев конкурса;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3) вид конкурса (открытый конкурс или закрытый конкурс);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4) перечень лиц, которым направляются приглашения принять участие в конкурсе, - в случае проведения закрытого конкурса;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5) сроки опубликования сообщения о проведении открытого конкурса или в случае проведения закрытого конкурса срок направления сообщения о проведении закрытого конкурса с приглашением принять участие в закрытом конкурсе определенным решением о заключении концессионного соглашения лицам;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6) иные условия, предусмотренные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N 115-ФЗ.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9. В течение 20 рабочих дней со дня принятия решения о заключении концессионного соглашения уполномоченный орган осуществляет разработку конкурсной документации, утверждает ее, создает конкурсную комиссию и утверждает ее персональный состав.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10. Подготовка, заключение, исполнение, изменение и прекращение концессионных соглашений в отношении объектов теплоснабжения, централизованных систем горячего водоснабжения, холодного водоснабжения и (или) водоотведения, отдельных объектов таких </w:t>
      </w:r>
      <w:r>
        <w:lastRenderedPageBreak/>
        <w:t xml:space="preserve">систем осуществляется в порядке, определенном </w:t>
      </w:r>
      <w:hyperlink r:id="rId10">
        <w:r>
          <w:rPr>
            <w:color w:val="0000FF"/>
          </w:rPr>
          <w:t>главой 4</w:t>
        </w:r>
      </w:hyperlink>
      <w:r>
        <w:t xml:space="preserve"> Федерального закона N 115-ФЗ.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right"/>
        <w:outlineLvl w:val="0"/>
      </w:pPr>
      <w:r>
        <w:t>Приложение 2</w:t>
      </w:r>
    </w:p>
    <w:p w:rsidR="00C940A4" w:rsidRDefault="00C940A4">
      <w:pPr>
        <w:pStyle w:val="ConsPlusNormal"/>
        <w:jc w:val="right"/>
      </w:pPr>
      <w:r>
        <w:t>к постановлению</w:t>
      </w:r>
    </w:p>
    <w:p w:rsidR="00C940A4" w:rsidRDefault="00C940A4">
      <w:pPr>
        <w:pStyle w:val="ConsPlusNormal"/>
        <w:jc w:val="right"/>
      </w:pPr>
      <w:r>
        <w:t>администрации рабочего поселка Кольцово</w:t>
      </w:r>
    </w:p>
    <w:p w:rsidR="00C940A4" w:rsidRDefault="00C940A4">
      <w:pPr>
        <w:pStyle w:val="ConsPlusNormal"/>
        <w:jc w:val="right"/>
      </w:pPr>
      <w:r>
        <w:t>от 29.09.2017 N 856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Title"/>
        <w:jc w:val="center"/>
      </w:pPr>
      <w:bookmarkStart w:id="1" w:name="P61"/>
      <w:bookmarkEnd w:id="1"/>
      <w:r>
        <w:t>ПОРЯДОК</w:t>
      </w:r>
    </w:p>
    <w:p w:rsidR="00C940A4" w:rsidRDefault="00C940A4">
      <w:pPr>
        <w:pStyle w:val="ConsPlusTitle"/>
        <w:jc w:val="center"/>
      </w:pPr>
      <w:r>
        <w:t>РАССМОТРЕНИЯ ПРЕДЛОЖЕНИЯ ЛИЦА, ВЫСТУПИВШЕГО С</w:t>
      </w:r>
    </w:p>
    <w:p w:rsidR="00C940A4" w:rsidRDefault="00C940A4">
      <w:pPr>
        <w:pStyle w:val="ConsPlusTitle"/>
        <w:jc w:val="center"/>
      </w:pPr>
      <w:r>
        <w:t>ИНИЦИАТИВОЙ ЗАКЛЮЧЕНИЯ КОНЦЕССИОННОГО СОГЛАШЕНИЯ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  <w:r>
        <w:t xml:space="preserve">1. Настоящий Порядок устанавливает процедуру рассмотрения предложений индивидуальных предпринимателей, российских или иностранных юридических лиц либо действующих без образования юридического лица по договору простого товарищества (договору о совместной деятельности) двух и более указанных юридических лиц, отвечающих требованиям, предусмотренным </w:t>
      </w:r>
      <w:hyperlink r:id="rId11">
        <w:r>
          <w:rPr>
            <w:color w:val="0000FF"/>
          </w:rPr>
          <w:t>частью 4.11 статьи 37</w:t>
        </w:r>
      </w:hyperlink>
      <w:r>
        <w:t xml:space="preserve"> Федерального закона от 21.07.2005 N 115-ФЗ "О концессионных соглашениях" (далее - Федеральный закон N 115-ФЗ) (далее - инициатор концессионного соглашения), о заключении концессионного соглашения, поступившего в соответствии с </w:t>
      </w:r>
      <w:hyperlink r:id="rId12">
        <w:r>
          <w:rPr>
            <w:color w:val="0000FF"/>
          </w:rPr>
          <w:t>частью 4.2 статьи 37</w:t>
        </w:r>
      </w:hyperlink>
      <w:r>
        <w:t xml:space="preserve"> Федерального закона N 115-ФЗ (далее - концессионное соглашение), объект которого находится в собственности рабочего поселка Кольцово, и принятия решения о заключении концессионного соглашения, в том числе на срок, превышающий срок действия утвержденных лимитов бюджетных обязательств.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2. Функции органа, уполномоченного на осуществление полномочий по заключению концессионных соглашений на территории рабочего поселка Кольцово, осуществляет администрация рабочего поселка Кольцово (далее - уполномоченный орган).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3. Уполномоченный орган в течение тридцати дней со дня поступления предложения о заключении концессионного соглашения рассматривает поступившее предложение и принимает решение в форме постановления администрации рабочего поселка Кольцово (далее - решение уполномоченного органа).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В целях предварительного рассмотрения предложений о заключении концессионных соглашений уполномоченным органом образуется рабочая группа, состоящая из специалистов администрации рабочего поселка Кольцово.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В состав рабочей группы по согласованию могут быть включены представители Совета депутатов рабочего поселка Кольцово.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4. При рассмотрении предложений о заключении концессионных соглашений структурные подразделения администрации рабочего поселка Кольцово готовят необходимые заключения, предоставляют сведения, иную необходимую документацию в рабочую группу для рассмотрения.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5. По результатам рассмотрения рабочей группой заключений структурных подразделений администрации рабочего поселка Кольцово, а также определения целесообразности (нецелесообразности) заключения концессионного соглашения или целесообразности заключения концессионного соглашения в случае выполнения корректировки условий концессионного соглашения, уполномоченный орган принимает одно из следующих решений: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1) о возможности заключения концессионного соглашения в отношении конкретного объекта концессионного соглашения на представленных в предложении о заключении концессионного </w:t>
      </w:r>
      <w:r>
        <w:lastRenderedPageBreak/>
        <w:t>соглашения условиях;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2)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3) о невозможности заключения концессионного соглашения в отношении конкретного объекта концессионного соглашения с указанием основания отказа в соответствии с </w:t>
      </w:r>
      <w:hyperlink r:id="rId13">
        <w:r>
          <w:rPr>
            <w:color w:val="0000FF"/>
          </w:rPr>
          <w:t>частью 4.6 статьи 37</w:t>
        </w:r>
      </w:hyperlink>
      <w:r>
        <w:t xml:space="preserve"> Федерального закона.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В решении о возможности заключения концессионного соглашения в отношении конкретного объекта концессионного соглашения на иных условиях, чем предложено инициатором заключения концессионного соглашения, указывается срок и порядок проведения уполномоченным органом переговоров в форме совместных совещаний с инициатором заключения концессионного соглашения в целях обсуждения условий концессионного соглашения и их согласования по результатам переговоров.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Срок проведения таких переговоров не может превышать 60 дней.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6. Копия решения уполномоченного органа направляется инициатору заключения концессионного соглашения в течение трех дней со дня принятия указанного решения.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7. В случае принятия уполномоченным органом решения о возможности заключения концессионного соглашения в отношении объекта концессионного соглашения на представленных инициатором концессионного соглашения условиях отдел СЭР в течение десяти дней со дня принятия такого решения размещает на официальном сайте в информационно-телекоммуникационной сети "Интернет" о проведении торгов, определенном Правительством Российской Федерации (далее - официальный сайт), предложение о заключении концессионного соглашения в целях принятия заявок о готовности к участию в конкурсе на заключение концессионного соглашения на условиях, определенных в предложении о заключении концессионного соглашения в отношении объекта концессионного соглашения, предусмотренного в предложении о заключении концессионного соглашения, от иных лиц, отвечающих требованиям, предъявляемым </w:t>
      </w:r>
      <w:hyperlink r:id="rId14">
        <w:r>
          <w:rPr>
            <w:color w:val="0000FF"/>
          </w:rPr>
          <w:t>частью 4.1 статьи 37</w:t>
        </w:r>
      </w:hyperlink>
      <w:r>
        <w:t xml:space="preserve"> Федерального закона N 115-ФЗ к лицу, выступающему с инициативой заключения концессионного соглашения (далее - заявка о готовности к участию в конкурсе).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8. В случае принятия решения о возможности заключения концессионного соглашения на иных условиях, чем предложено инициатором заключения соглашения, уполномоченный орган организует заседание рабочей группы с участием инициатора заключения концессионного соглашения в целях обсуждения условий концессионного соглашения и их согласования по результатам переговоров. Результат переговоров оформляется протоколом, который направляется в течение трех дней инициатору заключения концессионного соглашения.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9. По результатам переговоров лицо, выступающее с инициативой заключения концессионного соглашения, представляет в уполномоченный орган проект концессионного соглашения с внесенными изменениями, который подлежит рассмотрению уполномоченным органом в трехдневный срок.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10. В случае если в результате переговоров стороны не достигли согласия по условиям концессионного соглашения либо инициатор концессионного соглашения отказался от ведения переговоров по изменению предложенных условий концессионного соглашения, уполномоченный орган в течение десяти дней принимает решение о невозможности заключения концессионного соглашения в соответствии с </w:t>
      </w:r>
      <w:hyperlink r:id="rId15">
        <w:r>
          <w:rPr>
            <w:color w:val="0000FF"/>
          </w:rPr>
          <w:t>частями 4.4</w:t>
        </w:r>
      </w:hyperlink>
      <w:r>
        <w:t xml:space="preserve"> и </w:t>
      </w:r>
      <w:hyperlink r:id="rId16">
        <w:r>
          <w:rPr>
            <w:color w:val="0000FF"/>
          </w:rPr>
          <w:t>4.6 статьи 37</w:t>
        </w:r>
      </w:hyperlink>
      <w:r>
        <w:t xml:space="preserve"> Федерального закона N 115-ФЗ и направляет копию такого решения инициатору заключения концессионного соглашения.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11. В случае согласования проекта концессионного соглашения с внесенными изменениями </w:t>
      </w:r>
      <w:r>
        <w:lastRenderedPageBreak/>
        <w:t>уполномоченным органом и инициатором заключения концессионного соглашения предложение о заключении концессионного соглашения размещается в течение десяти дней со дня принятия такого предложения на официальном сайте в целях принятия заявок о готовности к участию в конкурсе.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12. В случае если в течение сорока пяти дней со дня размещения на официальном сайте предложения о заключении концессионного соглашения поступили заявки о готовности к участию в конкурсе, уполномоченный орган обязан разместить данную информацию на официальном сайте. В этом случае заключение концессионного соглашения осуществляется на конкурсной основе в порядке, установленном Федеральным </w:t>
      </w:r>
      <w:hyperlink r:id="rId17">
        <w:r>
          <w:rPr>
            <w:color w:val="0000FF"/>
          </w:rPr>
          <w:t>законом</w:t>
        </w:r>
      </w:hyperlink>
      <w:r>
        <w:t xml:space="preserve"> N 115-ФЗ.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13. В случае если в течение сорока пяти дней со дня размещения на официальном сайте предложения о заключении концессионного соглашения не поступило заявок о готовности к участию в конкурсе, концессионное соглашение заключается на условиях, предусмотренных в предложении о заключении концессионного соглашения и проекте концессионного соглашения (проекте концессионного соглашения с внесенными изменениями), без проведения конкурса в порядке, установленном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N 115-ФЗ.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В этом случае уполномоченный орган в течение трех дней информирует инициатора заключения концессионного соглашения о заключении концессионного соглашения без проведения конкурса и необходимости представления информации об источниках финансирования деятельности по исполнению концессионного соглашения и подтверждения возможности их получения. После получения указанной информации уполномоченный орган осуществляет подготовку проекта решения о заключении концессионного соглашения, предусмотренного </w:t>
      </w:r>
      <w:hyperlink r:id="rId19">
        <w:r>
          <w:rPr>
            <w:color w:val="0000FF"/>
          </w:rPr>
          <w:t>статьей 22</w:t>
        </w:r>
      </w:hyperlink>
      <w:r>
        <w:t xml:space="preserve"> Федерального закона N 115-ФЗ.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Решение о заключении концессионного соглашения принимается в течение тридцати дней после истечения срока, указанного в настоящем пункте.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14. Проект концессионного соглашения в течение пяти рабочих дней после принятия решения о заключении концессионного соглашения направляется уполномоченным органом концессионеру с установлением срока для подписания этого соглашения, который не может превышать один месяц.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15. Заключение концессионного соглашения,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по инициативе потенциального инвестора осуществляется в порядке, определенном </w:t>
      </w:r>
      <w:hyperlink r:id="rId20">
        <w:r>
          <w:rPr>
            <w:color w:val="0000FF"/>
          </w:rPr>
          <w:t>главой 4</w:t>
        </w:r>
      </w:hyperlink>
      <w:r>
        <w:t xml:space="preserve"> Федерального закона.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right"/>
        <w:outlineLvl w:val="0"/>
      </w:pPr>
      <w:r>
        <w:t>Приложение 3</w:t>
      </w:r>
    </w:p>
    <w:p w:rsidR="00C940A4" w:rsidRDefault="00C940A4">
      <w:pPr>
        <w:pStyle w:val="ConsPlusNormal"/>
        <w:jc w:val="right"/>
      </w:pPr>
      <w:r>
        <w:t>к постановлению</w:t>
      </w:r>
    </w:p>
    <w:p w:rsidR="00C940A4" w:rsidRDefault="00C940A4">
      <w:pPr>
        <w:pStyle w:val="ConsPlusNormal"/>
        <w:jc w:val="right"/>
      </w:pPr>
      <w:r>
        <w:t>администрации рабочего поселка Кольцово</w:t>
      </w:r>
    </w:p>
    <w:p w:rsidR="00C940A4" w:rsidRDefault="00C940A4">
      <w:pPr>
        <w:pStyle w:val="ConsPlusNormal"/>
        <w:jc w:val="right"/>
      </w:pPr>
      <w:r>
        <w:t>от 29.09.2017 N 856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Title"/>
        <w:jc w:val="center"/>
      </w:pPr>
      <w:bookmarkStart w:id="2" w:name="P99"/>
      <w:bookmarkEnd w:id="2"/>
      <w:r>
        <w:t>ПОРЯДОК</w:t>
      </w:r>
    </w:p>
    <w:p w:rsidR="00C940A4" w:rsidRDefault="00C940A4">
      <w:pPr>
        <w:pStyle w:val="ConsPlusTitle"/>
        <w:jc w:val="center"/>
      </w:pPr>
      <w:r>
        <w:t>ФОРМИРОВАНИЯ И УТВЕРЖДЕНИЯ ПЕРЕЧНЯ ОБЪЕКТОВ, В ОТНОШЕНИИ</w:t>
      </w:r>
    </w:p>
    <w:p w:rsidR="00C940A4" w:rsidRDefault="00C940A4">
      <w:pPr>
        <w:pStyle w:val="ConsPlusTitle"/>
        <w:jc w:val="center"/>
      </w:pPr>
      <w:r>
        <w:t>КОТОРЫХ ПЛАНИРУЕТСЯ ЗАКЛЮЧЕНИЕ КОНЦЕССИОННЫХ СОГЛАШЕНИЙ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  <w:r>
        <w:t xml:space="preserve">1. Настоящий Порядок устанавливает процедуру формирования и утверждения перечня объектов, право собственности на которые принадлежит или будет принадлежать рабочему поселку Кольцово (далее - объекты), в отношении которых планируется заключение концессионных </w:t>
      </w:r>
      <w:r>
        <w:lastRenderedPageBreak/>
        <w:t xml:space="preserve">соглашений (далее - Перечень) в соответствии со </w:t>
      </w:r>
      <w:hyperlink r:id="rId21">
        <w:r>
          <w:rPr>
            <w:color w:val="0000FF"/>
          </w:rPr>
          <w:t>статьей 4</w:t>
        </w:r>
      </w:hyperlink>
      <w:r>
        <w:t xml:space="preserve"> Федерального закона от 21.07.2005 N 115-ФЗ "О концессионных соглашениях" (далее - Федеральный закон N 115-ФЗ).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2. Формирование Перечня осуществляется отделом социально-экономического развития администрации рабочего поселка Кольцово (далее - отдел СЭР) ежегодно до 31 декабря года, предшествующего году утверждения Перечня, на основании сведений, представляемых структурными подразделениями администрации рабочего поселка Кольцово, в соответствии с отраслевой принадлежностью объектов, в отношении которых планируется заключение концессионных соглашений.</w:t>
      </w:r>
    </w:p>
    <w:p w:rsidR="00C940A4" w:rsidRDefault="00C940A4">
      <w:pPr>
        <w:pStyle w:val="ConsPlusNormal"/>
        <w:spacing w:before="220"/>
        <w:ind w:firstLine="540"/>
        <w:jc w:val="both"/>
      </w:pPr>
      <w:bookmarkStart w:id="3" w:name="P105"/>
      <w:bookmarkEnd w:id="3"/>
      <w:r>
        <w:t>3. Для формирования Перечня структурные подразделения администрации рабочего поселка Кольцово ежегодно до 1 декабря года, предшествующего году утверждения Перечня, представляют в отдел СЭР: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1) </w:t>
      </w:r>
      <w:hyperlink w:anchor="P127">
        <w:r>
          <w:rPr>
            <w:color w:val="0000FF"/>
          </w:rPr>
          <w:t>сведения</w:t>
        </w:r>
      </w:hyperlink>
      <w:r>
        <w:t xml:space="preserve"> об объектах, в отношении которых планируется заключение концессионных соглашений, согласно приложению к Порядку (далее - сведения об объектах);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2) копии свидетельств о государственной регистрации права собственности рабочего поселка Кольцово на объекты, в отношении которых планируется заключение концессионных соглашений, или иных документов о праве собственности администрации рабочего поселка Кольцово, документов, подтверждающих наличие объектов незавершенного строительства (далее - правоудостоверяющие (правоустанавливающие) документы), при наличии.</w:t>
      </w:r>
    </w:p>
    <w:p w:rsidR="00C940A4" w:rsidRDefault="00C940A4">
      <w:pPr>
        <w:pStyle w:val="ConsPlusNormal"/>
        <w:spacing w:before="220"/>
        <w:ind w:firstLine="540"/>
        <w:jc w:val="both"/>
      </w:pPr>
      <w:bookmarkStart w:id="4" w:name="P108"/>
      <w:bookmarkEnd w:id="4"/>
      <w:r>
        <w:t>4. В случае указания в сведениях об объектах, в отношении которых планируется заключение концессионных соглашений, объектов теплоснабжения, централизованных систем горячего водоснабжения, холодного водоснабжения и (или) водоотведения, отдельных объектов таких систем структурные подразделения администрации рабочего поселка Кольцово представляют в отдел СЭР копию отчета о техническом обследовании имущества, предлагаемого к включению в Перечень, подготовленного в соответствии с требованиями нормативных правовых актов Российской Федерации в сфере теплоснабжения, водоснабжения и водоотведения (далее - копия отчета о техническом обследовании имущества).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5. Отдел СЭР рассматривает документы, представленные структурными подразделениями администрации рабочего поселка Кольцово в соответствии с </w:t>
      </w:r>
      <w:hyperlink w:anchor="P105">
        <w:r>
          <w:rPr>
            <w:color w:val="0000FF"/>
          </w:rPr>
          <w:t>пунктами 3</w:t>
        </w:r>
      </w:hyperlink>
      <w:r>
        <w:t xml:space="preserve">, </w:t>
      </w:r>
      <w:hyperlink w:anchor="P108">
        <w:r>
          <w:rPr>
            <w:color w:val="0000FF"/>
          </w:rPr>
          <w:t>4</w:t>
        </w:r>
      </w:hyperlink>
      <w:r>
        <w:t xml:space="preserve"> Порядка, и включает сведения об объектах в Перечень, за исключением следующих случаев: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1) объект не относится к объектам, указанным в </w:t>
      </w:r>
      <w:hyperlink r:id="rId22">
        <w:r>
          <w:rPr>
            <w:color w:val="0000FF"/>
          </w:rPr>
          <w:t>статье 4</w:t>
        </w:r>
      </w:hyperlink>
      <w:r>
        <w:t xml:space="preserve"> Федерального закона N 115-ФЗ;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2) структурными подразделениями администрации рабочего поселка Кольцово не представлены или представлены не в полном объеме документы, указанные в </w:t>
      </w:r>
      <w:hyperlink w:anchor="P105">
        <w:r>
          <w:rPr>
            <w:color w:val="0000FF"/>
          </w:rPr>
          <w:t>пунктах 3</w:t>
        </w:r>
      </w:hyperlink>
      <w:r>
        <w:t xml:space="preserve">, </w:t>
      </w:r>
      <w:hyperlink w:anchor="P108">
        <w:r>
          <w:rPr>
            <w:color w:val="0000FF"/>
          </w:rPr>
          <w:t>4</w:t>
        </w:r>
      </w:hyperlink>
      <w:r>
        <w:t xml:space="preserve"> Порядка.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6. Перечень носит информационный характер. Отсутствие в Перечне какого-либо объекта не является препятствием для заключения концессионного соглашения с лицами, выступающими с инициативой заключения концессионного соглашения согласно </w:t>
      </w:r>
      <w:hyperlink r:id="rId23">
        <w:r>
          <w:rPr>
            <w:color w:val="0000FF"/>
          </w:rPr>
          <w:t>части 4.1 статьи 37</w:t>
        </w:r>
      </w:hyperlink>
      <w:r>
        <w:t xml:space="preserve"> Федерального закона.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>7. Перечень утверждается постановлением администрации рабочего поселка Кольцово до 1 февраля текущего календарного года.</w:t>
      </w:r>
    </w:p>
    <w:p w:rsidR="00C940A4" w:rsidRDefault="00C940A4">
      <w:pPr>
        <w:pStyle w:val="ConsPlusNormal"/>
        <w:spacing w:before="220"/>
        <w:ind w:firstLine="540"/>
        <w:jc w:val="both"/>
      </w:pPr>
      <w:r>
        <w:t xml:space="preserve">8. Перечень и копия отчета о техническом обследовании имущества (при наличии в Перечне объектов, указанных в </w:t>
      </w:r>
      <w:hyperlink w:anchor="P108">
        <w:r>
          <w:rPr>
            <w:color w:val="0000FF"/>
          </w:rPr>
          <w:t>пункте 4</w:t>
        </w:r>
      </w:hyperlink>
      <w:r>
        <w:t xml:space="preserve"> Порядка) в течение 30 дней со дня издания постановления администрации рабочего поселка Кольцово об утверждении Перечня подлежат размещению отделом СЭР на официальном сайте о проведении торгов, определенном Правительством Российской Федерации, а также на официальном интернет-портале рабочего поселка Кольцово в информационно-телекоммуникационной сети "Интернет".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right"/>
        <w:outlineLvl w:val="1"/>
      </w:pPr>
      <w:r>
        <w:t>Приложение</w:t>
      </w:r>
    </w:p>
    <w:p w:rsidR="00C940A4" w:rsidRDefault="00C940A4">
      <w:pPr>
        <w:pStyle w:val="ConsPlusNormal"/>
        <w:jc w:val="right"/>
      </w:pPr>
      <w:r>
        <w:t>к Порядку</w:t>
      </w:r>
    </w:p>
    <w:p w:rsidR="00C940A4" w:rsidRDefault="00C940A4">
      <w:pPr>
        <w:pStyle w:val="ConsPlusNormal"/>
        <w:jc w:val="right"/>
      </w:pPr>
      <w:r>
        <w:t>формирования и утверждения</w:t>
      </w:r>
    </w:p>
    <w:p w:rsidR="00C940A4" w:rsidRDefault="00C940A4">
      <w:pPr>
        <w:pStyle w:val="ConsPlusNormal"/>
        <w:jc w:val="right"/>
      </w:pPr>
      <w:r>
        <w:t>перечня объектов, в отношении</w:t>
      </w:r>
    </w:p>
    <w:p w:rsidR="00C940A4" w:rsidRDefault="00C940A4">
      <w:pPr>
        <w:pStyle w:val="ConsPlusNormal"/>
        <w:jc w:val="right"/>
      </w:pPr>
      <w:r>
        <w:t>которых планируется заключение</w:t>
      </w:r>
    </w:p>
    <w:p w:rsidR="00C940A4" w:rsidRDefault="00C940A4">
      <w:pPr>
        <w:pStyle w:val="ConsPlusNormal"/>
        <w:jc w:val="right"/>
      </w:pPr>
      <w:r>
        <w:t>концессионных соглашений</w:t>
      </w: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jc w:val="center"/>
      </w:pPr>
      <w:bookmarkStart w:id="5" w:name="P127"/>
      <w:bookmarkEnd w:id="5"/>
      <w:r>
        <w:t>Сведения</w:t>
      </w:r>
    </w:p>
    <w:p w:rsidR="00C940A4" w:rsidRDefault="00C940A4">
      <w:pPr>
        <w:pStyle w:val="ConsPlusNormal"/>
        <w:jc w:val="center"/>
      </w:pPr>
      <w:r>
        <w:t>об объектах, в отношении которых планируется</w:t>
      </w:r>
    </w:p>
    <w:p w:rsidR="00C940A4" w:rsidRDefault="00C940A4">
      <w:pPr>
        <w:pStyle w:val="ConsPlusNormal"/>
        <w:jc w:val="center"/>
      </w:pPr>
      <w:r>
        <w:t>заключение концессионных соглашений</w:t>
      </w:r>
    </w:p>
    <w:p w:rsidR="00C940A4" w:rsidRDefault="00C940A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1927"/>
        <w:gridCol w:w="1474"/>
        <w:gridCol w:w="1814"/>
        <w:gridCol w:w="1587"/>
      </w:tblGrid>
      <w:tr w:rsidR="00C940A4">
        <w:tc>
          <w:tcPr>
            <w:tcW w:w="567" w:type="dxa"/>
          </w:tcPr>
          <w:p w:rsidR="00C940A4" w:rsidRDefault="00C940A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01" w:type="dxa"/>
          </w:tcPr>
          <w:p w:rsidR="00C940A4" w:rsidRDefault="00C940A4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1927" w:type="dxa"/>
          </w:tcPr>
          <w:p w:rsidR="00C940A4" w:rsidRDefault="00C940A4">
            <w:pPr>
              <w:pStyle w:val="ConsPlusNormal"/>
              <w:jc w:val="center"/>
            </w:pPr>
            <w:r>
              <w:t>Индивидуальные характеристики объекта</w:t>
            </w:r>
          </w:p>
        </w:tc>
        <w:tc>
          <w:tcPr>
            <w:tcW w:w="1474" w:type="dxa"/>
          </w:tcPr>
          <w:p w:rsidR="00C940A4" w:rsidRDefault="00C940A4">
            <w:pPr>
              <w:pStyle w:val="ConsPlusNormal"/>
              <w:jc w:val="center"/>
            </w:pPr>
            <w:r>
              <w:t>Кадастровый номер объекта</w:t>
            </w:r>
          </w:p>
        </w:tc>
        <w:tc>
          <w:tcPr>
            <w:tcW w:w="1814" w:type="dxa"/>
          </w:tcPr>
          <w:p w:rsidR="00C940A4" w:rsidRDefault="00C940A4">
            <w:pPr>
              <w:pStyle w:val="ConsPlusNormal"/>
              <w:jc w:val="center"/>
            </w:pPr>
            <w:r>
              <w:t>Адрес (местоположение объекта)</w:t>
            </w:r>
          </w:p>
        </w:tc>
        <w:tc>
          <w:tcPr>
            <w:tcW w:w="1587" w:type="dxa"/>
          </w:tcPr>
          <w:p w:rsidR="00C940A4" w:rsidRDefault="00C940A4">
            <w:pPr>
              <w:pStyle w:val="ConsPlusNormal"/>
              <w:jc w:val="center"/>
            </w:pPr>
            <w:r>
              <w:t>Вид деятельности в отношении объекта</w:t>
            </w:r>
          </w:p>
        </w:tc>
      </w:tr>
      <w:tr w:rsidR="00C940A4">
        <w:tc>
          <w:tcPr>
            <w:tcW w:w="567" w:type="dxa"/>
          </w:tcPr>
          <w:p w:rsidR="00C940A4" w:rsidRDefault="00C940A4">
            <w:pPr>
              <w:pStyle w:val="ConsPlusNormal"/>
              <w:jc w:val="center"/>
            </w:pPr>
          </w:p>
        </w:tc>
        <w:tc>
          <w:tcPr>
            <w:tcW w:w="1701" w:type="dxa"/>
          </w:tcPr>
          <w:p w:rsidR="00C940A4" w:rsidRDefault="00C940A4">
            <w:pPr>
              <w:pStyle w:val="ConsPlusNormal"/>
              <w:jc w:val="center"/>
            </w:pPr>
          </w:p>
        </w:tc>
        <w:tc>
          <w:tcPr>
            <w:tcW w:w="1927" w:type="dxa"/>
          </w:tcPr>
          <w:p w:rsidR="00C940A4" w:rsidRDefault="00C940A4">
            <w:pPr>
              <w:pStyle w:val="ConsPlusNormal"/>
              <w:jc w:val="center"/>
            </w:pPr>
          </w:p>
        </w:tc>
        <w:tc>
          <w:tcPr>
            <w:tcW w:w="1474" w:type="dxa"/>
          </w:tcPr>
          <w:p w:rsidR="00C940A4" w:rsidRDefault="00C940A4">
            <w:pPr>
              <w:pStyle w:val="ConsPlusNormal"/>
              <w:jc w:val="center"/>
            </w:pPr>
          </w:p>
        </w:tc>
        <w:tc>
          <w:tcPr>
            <w:tcW w:w="1814" w:type="dxa"/>
          </w:tcPr>
          <w:p w:rsidR="00C940A4" w:rsidRDefault="00C940A4">
            <w:pPr>
              <w:pStyle w:val="ConsPlusNormal"/>
              <w:jc w:val="center"/>
            </w:pPr>
          </w:p>
        </w:tc>
        <w:tc>
          <w:tcPr>
            <w:tcW w:w="1587" w:type="dxa"/>
          </w:tcPr>
          <w:p w:rsidR="00C940A4" w:rsidRDefault="00C940A4">
            <w:pPr>
              <w:pStyle w:val="ConsPlusNormal"/>
              <w:jc w:val="center"/>
            </w:pPr>
          </w:p>
        </w:tc>
      </w:tr>
    </w:tbl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ind w:firstLine="540"/>
        <w:jc w:val="both"/>
      </w:pPr>
    </w:p>
    <w:p w:rsidR="00C940A4" w:rsidRDefault="00C940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CE3" w:rsidRDefault="000F3CE3">
      <w:bookmarkStart w:id="6" w:name="_GoBack"/>
      <w:bookmarkEnd w:id="6"/>
    </w:p>
    <w:sectPr w:rsidR="000F3CE3" w:rsidSect="00FB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0A4"/>
    <w:rsid w:val="000F3CE3"/>
    <w:rsid w:val="00C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0AF0-0841-467D-968B-F4D60B22B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40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940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940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9637" TargetMode="External"/><Relationship Id="rId13" Type="http://schemas.openxmlformats.org/officeDocument/2006/relationships/hyperlink" Target="https://login.consultant.ru/link/?req=doc&amp;base=LAW&amp;n=449637&amp;dst=207" TargetMode="External"/><Relationship Id="rId18" Type="http://schemas.openxmlformats.org/officeDocument/2006/relationships/hyperlink" Target="https://login.consultant.ru/link/?req=doc&amp;base=LAW&amp;n=44963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49637&amp;dst=100032" TargetMode="External"/><Relationship Id="rId7" Type="http://schemas.openxmlformats.org/officeDocument/2006/relationships/hyperlink" Target="https://login.consultant.ru/link/?req=doc&amp;base=LAW&amp;n=449637" TargetMode="External"/><Relationship Id="rId12" Type="http://schemas.openxmlformats.org/officeDocument/2006/relationships/hyperlink" Target="https://login.consultant.ru/link/?req=doc&amp;base=LAW&amp;n=449637&amp;dst=284" TargetMode="External"/><Relationship Id="rId17" Type="http://schemas.openxmlformats.org/officeDocument/2006/relationships/hyperlink" Target="https://login.consultant.ru/link/?req=doc&amp;base=LAW&amp;n=44963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49637&amp;dst=207" TargetMode="External"/><Relationship Id="rId20" Type="http://schemas.openxmlformats.org/officeDocument/2006/relationships/hyperlink" Target="https://login.consultant.ru/link/?req=doc&amp;base=LAW&amp;n=449637&amp;dst=28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49637&amp;dst=199" TargetMode="External"/><Relationship Id="rId11" Type="http://schemas.openxmlformats.org/officeDocument/2006/relationships/hyperlink" Target="https://login.consultant.ru/link/?req=doc&amp;base=LAW&amp;n=449637&amp;dst=226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9637&amp;dst=244" TargetMode="External"/><Relationship Id="rId15" Type="http://schemas.openxmlformats.org/officeDocument/2006/relationships/hyperlink" Target="https://login.consultant.ru/link/?req=doc&amp;base=LAW&amp;n=449637&amp;dst=202" TargetMode="External"/><Relationship Id="rId23" Type="http://schemas.openxmlformats.org/officeDocument/2006/relationships/hyperlink" Target="https://login.consultant.ru/link/?req=doc&amp;base=LAW&amp;n=449637&amp;dst=199" TargetMode="External"/><Relationship Id="rId10" Type="http://schemas.openxmlformats.org/officeDocument/2006/relationships/hyperlink" Target="https://login.consultant.ru/link/?req=doc&amp;base=LAW&amp;n=449637&amp;dst=289" TargetMode="External"/><Relationship Id="rId19" Type="http://schemas.openxmlformats.org/officeDocument/2006/relationships/hyperlink" Target="https://login.consultant.ru/link/?req=doc&amp;base=LAW&amp;n=449637&amp;dst=1001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49637" TargetMode="External"/><Relationship Id="rId14" Type="http://schemas.openxmlformats.org/officeDocument/2006/relationships/hyperlink" Target="https://login.consultant.ru/link/?req=doc&amp;base=LAW&amp;n=449637&amp;dst=199" TargetMode="External"/><Relationship Id="rId22" Type="http://schemas.openxmlformats.org/officeDocument/2006/relationships/hyperlink" Target="https://login.consultant.ru/link/?req=doc&amp;base=LAW&amp;n=449637&amp;dst=100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2983</Words>
  <Characters>17006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2023-10-03T04:18:00Z</dcterms:created>
  <dcterms:modified xsi:type="dcterms:W3CDTF">2023-10-03T04:18:00Z</dcterms:modified>
</cp:coreProperties>
</file>