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0125B" w:rsidTr="0090125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0125B" w:rsidRDefault="0090125B" w:rsidP="0090125B">
            <w:pPr>
              <w:pStyle w:val="ConsPlusNormal"/>
            </w:pPr>
            <w:r>
              <w:t>29 июня 2016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0125B" w:rsidRDefault="0090125B" w:rsidP="0090125B">
            <w:pPr>
              <w:pStyle w:val="ConsPlusNormal"/>
              <w:jc w:val="right"/>
            </w:pPr>
            <w:r>
              <w:t>N 75-ОЗ</w:t>
            </w:r>
          </w:p>
        </w:tc>
      </w:tr>
    </w:tbl>
    <w:p w:rsidR="0090125B" w:rsidRDefault="0090125B" w:rsidP="0090125B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90125B" w:rsidRDefault="0090125B" w:rsidP="0090125B">
      <w:pPr>
        <w:pStyle w:val="ConsPlusNormal"/>
        <w:ind w:firstLine="540"/>
        <w:jc w:val="both"/>
      </w:pPr>
    </w:p>
    <w:p w:rsidR="0090125B" w:rsidRDefault="0090125B" w:rsidP="0090125B">
      <w:pPr>
        <w:pStyle w:val="ConsPlusTitle"/>
        <w:jc w:val="center"/>
      </w:pPr>
      <w:r>
        <w:t>НОВОСИБИРСКАЯ ОБЛАСТЬ</w:t>
      </w:r>
    </w:p>
    <w:p w:rsidR="0090125B" w:rsidRDefault="0090125B" w:rsidP="0090125B">
      <w:pPr>
        <w:pStyle w:val="ConsPlusTitle"/>
        <w:jc w:val="center"/>
      </w:pPr>
    </w:p>
    <w:p w:rsidR="0090125B" w:rsidRDefault="0090125B" w:rsidP="0090125B">
      <w:pPr>
        <w:pStyle w:val="ConsPlusTitle"/>
        <w:jc w:val="center"/>
      </w:pPr>
      <w:r>
        <w:t>ЗАКОН</w:t>
      </w:r>
    </w:p>
    <w:p w:rsidR="0090125B" w:rsidRDefault="0090125B" w:rsidP="0090125B">
      <w:pPr>
        <w:pStyle w:val="ConsPlusTitle"/>
        <w:jc w:val="center"/>
      </w:pPr>
    </w:p>
    <w:p w:rsidR="0090125B" w:rsidRDefault="0090125B" w:rsidP="0090125B">
      <w:pPr>
        <w:pStyle w:val="ConsPlusTitle"/>
        <w:jc w:val="center"/>
      </w:pPr>
      <w:r>
        <w:t>ОБ ОТДЕЛЬНЫХ ВОПРОСАХ ГОСУДАРСТВЕННОГО РЕГУЛИРОВАНИЯ</w:t>
      </w:r>
    </w:p>
    <w:p w:rsidR="0090125B" w:rsidRDefault="0090125B" w:rsidP="0090125B">
      <w:pPr>
        <w:pStyle w:val="ConsPlusTitle"/>
        <w:jc w:val="center"/>
      </w:pPr>
      <w:r>
        <w:t>ИНВЕСТИЦИОННОЙ ДЕЯТЕЛЬНОСТИ, ОСУЩЕСТВЛЯЕМОЙ В ФОРМЕ</w:t>
      </w:r>
    </w:p>
    <w:p w:rsidR="0090125B" w:rsidRDefault="0090125B" w:rsidP="0090125B">
      <w:pPr>
        <w:pStyle w:val="ConsPlusTitle"/>
        <w:jc w:val="center"/>
      </w:pPr>
      <w:r>
        <w:t>КАПИТАЛЬНЫХ ВЛОЖЕНИЙ НА ТЕРРИТОРИИ НОВОСИБИРСКОЙ ОБЛАСТИ</w:t>
      </w:r>
    </w:p>
    <w:p w:rsidR="0090125B" w:rsidRDefault="0090125B" w:rsidP="0090125B">
      <w:pPr>
        <w:pStyle w:val="ConsPlusNormal"/>
        <w:ind w:firstLine="540"/>
        <w:jc w:val="both"/>
      </w:pPr>
    </w:p>
    <w:p w:rsidR="0090125B" w:rsidRDefault="0090125B" w:rsidP="0090125B">
      <w:pPr>
        <w:pStyle w:val="ConsPlusNormal"/>
        <w:jc w:val="right"/>
      </w:pPr>
      <w:r>
        <w:t>Принят</w:t>
      </w:r>
    </w:p>
    <w:p w:rsidR="0090125B" w:rsidRDefault="0090125B" w:rsidP="0090125B">
      <w:pPr>
        <w:pStyle w:val="ConsPlusNormal"/>
        <w:jc w:val="right"/>
      </w:pPr>
      <w:r>
        <w:t>постановлением</w:t>
      </w:r>
    </w:p>
    <w:p w:rsidR="0090125B" w:rsidRDefault="0090125B" w:rsidP="0090125B">
      <w:pPr>
        <w:pStyle w:val="ConsPlusNormal"/>
        <w:jc w:val="right"/>
      </w:pPr>
      <w:r>
        <w:t>Законодательного Собрания Новосибирской области</w:t>
      </w:r>
    </w:p>
    <w:p w:rsidR="0090125B" w:rsidRDefault="0090125B" w:rsidP="0090125B">
      <w:pPr>
        <w:pStyle w:val="ConsPlusNormal"/>
        <w:jc w:val="right"/>
      </w:pPr>
      <w:r>
        <w:t>от 23.06.2016 N 75-ЗС</w:t>
      </w:r>
    </w:p>
    <w:p w:rsidR="0090125B" w:rsidRDefault="0090125B" w:rsidP="0090125B">
      <w:pPr>
        <w:spacing w:after="0" w:line="240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0125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0125B" w:rsidRDefault="0090125B" w:rsidP="009012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125B" w:rsidRDefault="0090125B" w:rsidP="0090125B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Новосибирской области</w:t>
            </w:r>
          </w:p>
          <w:p w:rsidR="0090125B" w:rsidRDefault="0090125B" w:rsidP="00901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02.03.2017 </w:t>
            </w:r>
            <w:hyperlink r:id="rId4" w:history="1">
              <w:r>
                <w:rPr>
                  <w:color w:val="0000FF"/>
                </w:rPr>
                <w:t>N 143-ОЗ</w:t>
              </w:r>
            </w:hyperlink>
            <w:r>
              <w:rPr>
                <w:color w:val="392C69"/>
              </w:rPr>
              <w:t xml:space="preserve">, от 02.11.2018 </w:t>
            </w:r>
            <w:hyperlink r:id="rId5" w:history="1">
              <w:r>
                <w:rPr>
                  <w:color w:val="0000FF"/>
                </w:rPr>
                <w:t>N 297-ОЗ</w:t>
              </w:r>
            </w:hyperlink>
            <w:r>
              <w:rPr>
                <w:color w:val="392C69"/>
              </w:rPr>
              <w:t xml:space="preserve">, от 01.07.2019 </w:t>
            </w:r>
            <w:hyperlink r:id="rId6" w:history="1">
              <w:r>
                <w:rPr>
                  <w:color w:val="0000FF"/>
                </w:rPr>
                <w:t>N 376-ОЗ</w:t>
              </w:r>
            </w:hyperlink>
            <w:r>
              <w:rPr>
                <w:color w:val="392C69"/>
              </w:rPr>
              <w:t>,</w:t>
            </w:r>
          </w:p>
          <w:p w:rsidR="0090125B" w:rsidRDefault="0090125B" w:rsidP="00901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06.11.2019 </w:t>
            </w:r>
            <w:hyperlink r:id="rId7" w:history="1">
              <w:r>
                <w:rPr>
                  <w:color w:val="0000FF"/>
                </w:rPr>
                <w:t>N 424-ОЗ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0125B" w:rsidRDefault="0090125B" w:rsidP="0090125B">
      <w:pPr>
        <w:pStyle w:val="ConsPlusNormal"/>
        <w:jc w:val="center"/>
      </w:pPr>
    </w:p>
    <w:p w:rsidR="0090125B" w:rsidRDefault="0090125B" w:rsidP="0090125B">
      <w:pPr>
        <w:pStyle w:val="ConsPlusNormal"/>
        <w:ind w:firstLine="540"/>
        <w:jc w:val="both"/>
      </w:pPr>
      <w:r>
        <w:t>Настоящий Закон в соответствии с федеральным законодательством регулирует отдельные вопросы государственного регулирования инвестиционной деятельности, осуществляемой в форме капитальных вложений на территории Новосибирской области (далее - инвестиционная деятельность), в том числе предоставление мер государственной поддержки инвестиционной деятельности.</w:t>
      </w:r>
    </w:p>
    <w:p w:rsidR="0090125B" w:rsidRDefault="0090125B" w:rsidP="0090125B">
      <w:pPr>
        <w:pStyle w:val="ConsPlusNormal"/>
        <w:ind w:firstLine="540"/>
        <w:jc w:val="both"/>
      </w:pPr>
    </w:p>
    <w:p w:rsidR="0090125B" w:rsidRDefault="0090125B" w:rsidP="0090125B">
      <w:pPr>
        <w:pStyle w:val="ConsPlusTitle"/>
        <w:ind w:firstLine="540"/>
        <w:jc w:val="both"/>
        <w:outlineLvl w:val="0"/>
      </w:pPr>
      <w:r>
        <w:t>Статья 1. Полномочия Законодательного Собрания Новосибирской области в сфере государственного регулирования инвестиционной деятельности</w:t>
      </w:r>
    </w:p>
    <w:p w:rsidR="0090125B" w:rsidRDefault="0090125B" w:rsidP="0090125B">
      <w:pPr>
        <w:pStyle w:val="ConsPlusNormal"/>
        <w:ind w:firstLine="540"/>
        <w:jc w:val="both"/>
      </w:pPr>
      <w:r>
        <w:t>К полномочиям Законодательного Собрания Новосибирской области в сфере государственного регулирования инвестиционной деятельности относятся:</w:t>
      </w:r>
    </w:p>
    <w:p w:rsidR="0090125B" w:rsidRDefault="0090125B" w:rsidP="0090125B">
      <w:pPr>
        <w:pStyle w:val="ConsPlusNormal"/>
        <w:ind w:firstLine="540"/>
        <w:jc w:val="both"/>
      </w:pPr>
      <w:r>
        <w:t>1) принятие законов Новосибирской области, осуществление контроля за их соблюдением и исполнением;</w:t>
      </w:r>
    </w:p>
    <w:p w:rsidR="0090125B" w:rsidRDefault="0090125B" w:rsidP="0090125B">
      <w:pPr>
        <w:pStyle w:val="ConsPlusNormal"/>
        <w:ind w:firstLine="540"/>
        <w:jc w:val="both"/>
      </w:pPr>
      <w:r>
        <w:t>2) осуществление иных полномочий в соответствии с федеральным законодательством и законодательством Новосибирской области.</w:t>
      </w:r>
    </w:p>
    <w:p w:rsidR="0090125B" w:rsidRDefault="0090125B" w:rsidP="0090125B">
      <w:pPr>
        <w:pStyle w:val="ConsPlusNormal"/>
        <w:ind w:firstLine="540"/>
        <w:jc w:val="both"/>
      </w:pPr>
    </w:p>
    <w:p w:rsidR="0090125B" w:rsidRDefault="0090125B" w:rsidP="0090125B">
      <w:pPr>
        <w:pStyle w:val="ConsPlusTitle"/>
        <w:ind w:firstLine="540"/>
        <w:jc w:val="both"/>
        <w:outlineLvl w:val="0"/>
      </w:pPr>
      <w:r>
        <w:t>Статья 2. Полномочия Правительства Новосибирской области в сфере государственного регулирования инвестиционной деятельности</w:t>
      </w:r>
    </w:p>
    <w:p w:rsidR="0090125B" w:rsidRDefault="0090125B" w:rsidP="0090125B">
      <w:pPr>
        <w:pStyle w:val="ConsPlusNormal"/>
        <w:ind w:firstLine="540"/>
        <w:jc w:val="both"/>
      </w:pPr>
      <w:r>
        <w:t>К полномочиям Правительства Новосибирской области в сфере государственного регулирования инвестиционной деятельности относятся:</w:t>
      </w:r>
    </w:p>
    <w:p w:rsidR="0090125B" w:rsidRDefault="0090125B" w:rsidP="0090125B">
      <w:pPr>
        <w:pStyle w:val="ConsPlusNormal"/>
        <w:ind w:firstLine="540"/>
        <w:jc w:val="both"/>
      </w:pPr>
      <w:r>
        <w:t>1) обеспечение реализации на территории Новосибирской области государственной политики в сфере регулирования инвестиционной деятельности;</w:t>
      </w:r>
    </w:p>
    <w:p w:rsidR="0090125B" w:rsidRDefault="0090125B" w:rsidP="0090125B">
      <w:pPr>
        <w:pStyle w:val="ConsPlusNormal"/>
        <w:ind w:firstLine="540"/>
        <w:jc w:val="both"/>
      </w:pPr>
      <w:r>
        <w:t>2) определение перспективных направлений инвестиционной деятельности Новосибирской области;</w:t>
      </w:r>
    </w:p>
    <w:p w:rsidR="0090125B" w:rsidRDefault="0090125B" w:rsidP="0090125B">
      <w:pPr>
        <w:pStyle w:val="ConsPlusNormal"/>
        <w:ind w:firstLine="540"/>
        <w:jc w:val="both"/>
      </w:pPr>
      <w:r>
        <w:t>3) установление порядка формирования государственного реестра инвестиционных проектов Новосибирской области;</w:t>
      </w:r>
    </w:p>
    <w:p w:rsidR="0090125B" w:rsidRDefault="0090125B" w:rsidP="0090125B">
      <w:pPr>
        <w:pStyle w:val="ConsPlusNormal"/>
        <w:ind w:firstLine="540"/>
        <w:jc w:val="both"/>
      </w:pPr>
      <w:r>
        <w:t>4) установление порядка организации и проведения конкурса инвестиционных проектов на территории Новосибирской области (далее - конкурс), утверждение положения о комиссии по проведению конкурса и ее состава;</w:t>
      </w:r>
    </w:p>
    <w:p w:rsidR="0090125B" w:rsidRDefault="0090125B" w:rsidP="0090125B">
      <w:pPr>
        <w:pStyle w:val="ConsPlusNormal"/>
        <w:ind w:firstLine="540"/>
        <w:jc w:val="both"/>
      </w:pPr>
      <w:r>
        <w:t>5) установление случаев и порядка проведения экспертизы инвестиционных проектов;</w:t>
      </w:r>
    </w:p>
    <w:p w:rsidR="0090125B" w:rsidRDefault="0090125B" w:rsidP="0090125B">
      <w:pPr>
        <w:pStyle w:val="ConsPlusNormal"/>
        <w:ind w:firstLine="540"/>
        <w:jc w:val="both"/>
      </w:pPr>
      <w:r>
        <w:t>6) установление порядка предоставления субсидий инвесторам, осуществляющим инвестиционную деятельность (далее - инвесторы);</w:t>
      </w:r>
    </w:p>
    <w:p w:rsidR="0090125B" w:rsidRDefault="0090125B" w:rsidP="0090125B">
      <w:pPr>
        <w:pStyle w:val="ConsPlusNormal"/>
        <w:ind w:firstLine="540"/>
        <w:jc w:val="both"/>
      </w:pPr>
      <w:r>
        <w:t>7) установление порядка осуществления контроля за эффективностью мер государственной поддержки инвестиционной деятельности и ходом реализации инвестиционных проектов;</w:t>
      </w:r>
    </w:p>
    <w:p w:rsidR="0090125B" w:rsidRDefault="0090125B" w:rsidP="0090125B">
      <w:pPr>
        <w:pStyle w:val="ConsPlusNormal"/>
        <w:ind w:firstLine="540"/>
        <w:jc w:val="both"/>
      </w:pPr>
      <w:r>
        <w:lastRenderedPageBreak/>
        <w:t>8) предоставление, прекращение, приостановление, а также изменение сроков предоставления и объемов государственной поддержки инвестиционной деятельности;</w:t>
      </w:r>
    </w:p>
    <w:p w:rsidR="0090125B" w:rsidRDefault="0090125B" w:rsidP="0090125B">
      <w:pPr>
        <w:pStyle w:val="ConsPlusNormal"/>
        <w:ind w:firstLine="540"/>
        <w:jc w:val="both"/>
      </w:pPr>
      <w:r>
        <w:t xml:space="preserve">9) утратил силу. - </w:t>
      </w:r>
      <w:hyperlink r:id="rId8" w:history="1">
        <w:r>
          <w:rPr>
            <w:color w:val="0000FF"/>
          </w:rPr>
          <w:t>Закон</w:t>
        </w:r>
      </w:hyperlink>
      <w:r>
        <w:t xml:space="preserve"> Новосибирской области от 02.11.2018 N 297-ОЗ;</w:t>
      </w:r>
    </w:p>
    <w:p w:rsidR="0090125B" w:rsidRDefault="0090125B" w:rsidP="0090125B">
      <w:pPr>
        <w:pStyle w:val="ConsPlusNormal"/>
        <w:ind w:firstLine="540"/>
        <w:jc w:val="both"/>
      </w:pPr>
      <w:r>
        <w:t xml:space="preserve">10) установление значений целевых показателей критериев оценки инвестиционных проектов в области освоения лесов, реализуемых на лесных участках, находящихся в государственной собственности Новосибирской области, а также реализуемых на лесных участках в границах земель лесного фонда, осуществление полномочий по предоставлению в аренду которых и полномочий по организации и проведению соответствующих аукционов передано Российской Федерацией органам государственной власти субъектов Российской Федерации в соответствии с </w:t>
      </w:r>
      <w:hyperlink r:id="rId9" w:history="1">
        <w:r>
          <w:rPr>
            <w:color w:val="0000FF"/>
          </w:rPr>
          <w:t>частью 1 статьи 83</w:t>
        </w:r>
      </w:hyperlink>
      <w:r>
        <w:t xml:space="preserve"> Лесного кодекса Российской Федерации;</w:t>
      </w:r>
    </w:p>
    <w:p w:rsidR="0090125B" w:rsidRDefault="0090125B" w:rsidP="0090125B">
      <w:pPr>
        <w:pStyle w:val="ConsPlusNormal"/>
        <w:jc w:val="both"/>
      </w:pPr>
      <w:r>
        <w:t xml:space="preserve">(п. 10 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Новосибирской области от 02.11.2018 N 297-ОЗ)</w:t>
      </w:r>
    </w:p>
    <w:p w:rsidR="0090125B" w:rsidRDefault="0090125B" w:rsidP="0090125B">
      <w:pPr>
        <w:pStyle w:val="ConsPlusNormal"/>
        <w:ind w:firstLine="540"/>
        <w:jc w:val="both"/>
      </w:pPr>
      <w:r>
        <w:t>11) осуществление иных полномочий в соответствии с федеральным законодательством и законодательством Новосибирской области.</w:t>
      </w:r>
    </w:p>
    <w:p w:rsidR="0090125B" w:rsidRDefault="0090125B" w:rsidP="0090125B">
      <w:pPr>
        <w:pStyle w:val="ConsPlusNormal"/>
        <w:ind w:firstLine="540"/>
        <w:jc w:val="both"/>
      </w:pPr>
    </w:p>
    <w:p w:rsidR="0090125B" w:rsidRDefault="0090125B" w:rsidP="0090125B">
      <w:pPr>
        <w:pStyle w:val="ConsPlusTitle"/>
        <w:ind w:firstLine="540"/>
        <w:jc w:val="both"/>
        <w:outlineLvl w:val="0"/>
      </w:pPr>
      <w:r>
        <w:t>Статья 3. Полномочия областного исполнительного органа государственной власти Новосибирской области, уполномоченного в сфере инвестиционной деятельности</w:t>
      </w:r>
    </w:p>
    <w:p w:rsidR="0090125B" w:rsidRDefault="0090125B" w:rsidP="0090125B">
      <w:pPr>
        <w:pStyle w:val="ConsPlusNormal"/>
        <w:ind w:firstLine="540"/>
        <w:jc w:val="both"/>
      </w:pPr>
      <w:r>
        <w:t>К полномочиям областного исполнительного органа государственной власти Новосибирской области, уполномоченного в сфере инвестиционной деятельности (далее - уполномоченный орган), относятся:</w:t>
      </w:r>
    </w:p>
    <w:p w:rsidR="0090125B" w:rsidRDefault="0090125B" w:rsidP="0090125B">
      <w:pPr>
        <w:pStyle w:val="ConsPlusNormal"/>
        <w:ind w:firstLine="540"/>
        <w:jc w:val="both"/>
      </w:pPr>
      <w:r>
        <w:t>1) реализация на территории Новосибирской области государственной политики в сфере регулирования инвестиционной деятельности;</w:t>
      </w:r>
    </w:p>
    <w:p w:rsidR="0090125B" w:rsidRDefault="0090125B" w:rsidP="0090125B">
      <w:pPr>
        <w:pStyle w:val="ConsPlusNormal"/>
        <w:ind w:firstLine="540"/>
        <w:jc w:val="both"/>
      </w:pPr>
      <w:r>
        <w:t>2) формирование государственного реестра инвестиционных проектов Новосибирской области;</w:t>
      </w:r>
    </w:p>
    <w:p w:rsidR="0090125B" w:rsidRDefault="0090125B" w:rsidP="0090125B">
      <w:pPr>
        <w:pStyle w:val="ConsPlusNormal"/>
        <w:ind w:firstLine="540"/>
        <w:jc w:val="both"/>
      </w:pPr>
      <w:r>
        <w:t>3) организация и проведение конкурса;</w:t>
      </w:r>
    </w:p>
    <w:p w:rsidR="0090125B" w:rsidRDefault="0090125B" w:rsidP="0090125B">
      <w:pPr>
        <w:pStyle w:val="ConsPlusNormal"/>
        <w:ind w:firstLine="540"/>
        <w:jc w:val="both"/>
      </w:pPr>
      <w:r>
        <w:t>4) проведение экспертизы инвестиционных проектов;</w:t>
      </w:r>
    </w:p>
    <w:p w:rsidR="0090125B" w:rsidRDefault="0090125B" w:rsidP="0090125B">
      <w:pPr>
        <w:pStyle w:val="ConsPlusNormal"/>
        <w:ind w:firstLine="540"/>
        <w:jc w:val="both"/>
      </w:pPr>
      <w:r>
        <w:t>5) заключение с инвестором договора о предоставлении государственной поддержки инвестиционной деятельности;</w:t>
      </w:r>
    </w:p>
    <w:p w:rsidR="0090125B" w:rsidRDefault="0090125B" w:rsidP="0090125B">
      <w:pPr>
        <w:pStyle w:val="ConsPlusNormal"/>
        <w:ind w:firstLine="540"/>
        <w:jc w:val="both"/>
      </w:pPr>
      <w:r>
        <w:t>6) предоставление мер государственной поддержки инвестиционной деятельности;</w:t>
      </w:r>
    </w:p>
    <w:p w:rsidR="0090125B" w:rsidRDefault="0090125B" w:rsidP="0090125B">
      <w:pPr>
        <w:pStyle w:val="ConsPlusNormal"/>
        <w:ind w:firstLine="540"/>
        <w:jc w:val="both"/>
      </w:pPr>
      <w:r>
        <w:t>7) установление порядка мониторинга и контроля за исполнением инвесторами обязательств по заключенным с ними специальным инвестиционным контрактам;</w:t>
      </w:r>
    </w:p>
    <w:p w:rsidR="0090125B" w:rsidRDefault="0090125B" w:rsidP="0090125B">
      <w:pPr>
        <w:pStyle w:val="ConsPlusNormal"/>
        <w:ind w:firstLine="540"/>
        <w:jc w:val="both"/>
      </w:pPr>
      <w:r>
        <w:t>8) анализ эффективности инвестиционной деятельности, в том числе предоставленных мер государственной поддержки;</w:t>
      </w:r>
    </w:p>
    <w:p w:rsidR="0090125B" w:rsidRDefault="0090125B" w:rsidP="0090125B">
      <w:pPr>
        <w:pStyle w:val="ConsPlusNormal"/>
        <w:ind w:firstLine="540"/>
        <w:jc w:val="both"/>
      </w:pPr>
      <w:r>
        <w:t>9) иные полномочия в соответствии с федеральным законодательством и законодательством Новосибирской области.</w:t>
      </w:r>
    </w:p>
    <w:p w:rsidR="0090125B" w:rsidRDefault="0090125B" w:rsidP="0090125B">
      <w:pPr>
        <w:pStyle w:val="ConsPlusNormal"/>
        <w:ind w:firstLine="540"/>
        <w:jc w:val="both"/>
      </w:pPr>
    </w:p>
    <w:p w:rsidR="0090125B" w:rsidRDefault="0090125B" w:rsidP="0090125B">
      <w:pPr>
        <w:pStyle w:val="ConsPlusTitle"/>
        <w:ind w:firstLine="540"/>
        <w:jc w:val="both"/>
        <w:outlineLvl w:val="0"/>
      </w:pPr>
      <w:r>
        <w:t>Статья 4. Специальный инвестиционный контракт</w:t>
      </w:r>
    </w:p>
    <w:p w:rsidR="0090125B" w:rsidRDefault="0090125B" w:rsidP="0090125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31 декабря 2014 года N 488-ФЗ "О промышленной политике" и </w:t>
      </w:r>
      <w:hyperlink r:id="rId12" w:history="1">
        <w:r>
          <w:rPr>
            <w:color w:val="0000FF"/>
          </w:rPr>
          <w:t>Законом</w:t>
        </w:r>
      </w:hyperlink>
      <w:r>
        <w:t xml:space="preserve"> Новосибирской области от 31 мая 2016 года N 69-ОЗ "Об отдельных вопросах формирования и реализации промышленной политики в Новосибирской области" в целях стимулирования инвестиционной деятельности в сфере промышленности с инвестором может быть заключен специальный инвестиционный контракт.</w:t>
      </w:r>
    </w:p>
    <w:p w:rsidR="0090125B" w:rsidRDefault="0090125B" w:rsidP="0090125B">
      <w:pPr>
        <w:pStyle w:val="ConsPlusNormal"/>
        <w:ind w:firstLine="540"/>
        <w:jc w:val="both"/>
      </w:pPr>
    </w:p>
    <w:p w:rsidR="0090125B" w:rsidRDefault="0090125B" w:rsidP="0090125B">
      <w:pPr>
        <w:pStyle w:val="ConsPlusTitle"/>
        <w:ind w:firstLine="540"/>
        <w:jc w:val="both"/>
        <w:outlineLvl w:val="0"/>
      </w:pPr>
      <w:r>
        <w:t>Статья 5. Масштабные инвестиционные проекты</w:t>
      </w:r>
    </w:p>
    <w:p w:rsidR="0090125B" w:rsidRDefault="0090125B" w:rsidP="0090125B">
      <w:pPr>
        <w:pStyle w:val="ConsPlusNormal"/>
        <w:ind w:firstLine="540"/>
        <w:jc w:val="both"/>
      </w:pPr>
      <w:r>
        <w:t xml:space="preserve">Инвесторы, реализующие масштабные инвестиционные проекты, имеют право на предоставление земельных участков, находящихся в государственной собственности Новосибирской области, муниципальной собственности или государственная собственность на которые не разграничена, в аренду без проведения торгов при условии соответствия масштабного инвестиционного проекта критериям, установленным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Новосибирской области от 1 июля 2015 года N 583-ОЗ "Об установлении критериев, которым должны соответствовать масштабные инвестиционные проекты, для реализации которых предоставляются земельные участки в аренду без проведения торгов и о внесении изменения в статью 15 Закона Новосибирской области "Об использовании земель на территории Новосибирской области".</w:t>
      </w:r>
    </w:p>
    <w:p w:rsidR="0090125B" w:rsidRDefault="0090125B" w:rsidP="0090125B">
      <w:pPr>
        <w:pStyle w:val="ConsPlusNormal"/>
        <w:ind w:firstLine="540"/>
        <w:jc w:val="both"/>
      </w:pPr>
    </w:p>
    <w:p w:rsidR="00964602" w:rsidRDefault="00964602" w:rsidP="0090125B">
      <w:pPr>
        <w:pStyle w:val="ConsPlusTitle"/>
        <w:ind w:firstLine="540"/>
        <w:jc w:val="both"/>
        <w:outlineLvl w:val="0"/>
      </w:pPr>
    </w:p>
    <w:p w:rsidR="0090125B" w:rsidRDefault="0090125B" w:rsidP="0090125B">
      <w:pPr>
        <w:pStyle w:val="ConsPlusTitle"/>
        <w:ind w:firstLine="540"/>
        <w:jc w:val="both"/>
        <w:outlineLvl w:val="0"/>
      </w:pPr>
      <w:bookmarkStart w:id="0" w:name="_GoBack"/>
      <w:bookmarkEnd w:id="0"/>
      <w:r>
        <w:lastRenderedPageBreak/>
        <w:t>Статья 6. Меры государственной поддержки инвестиционной деятельности</w:t>
      </w:r>
    </w:p>
    <w:p w:rsidR="0090125B" w:rsidRDefault="0090125B" w:rsidP="0090125B">
      <w:pPr>
        <w:pStyle w:val="ConsPlusNormal"/>
        <w:ind w:firstLine="540"/>
        <w:jc w:val="both"/>
      </w:pPr>
    </w:p>
    <w:p w:rsidR="0090125B" w:rsidRDefault="0090125B" w:rsidP="0090125B">
      <w:pPr>
        <w:pStyle w:val="ConsPlusNormal"/>
        <w:ind w:firstLine="540"/>
        <w:jc w:val="both"/>
      </w:pPr>
      <w:r>
        <w:t>Инвесторам предоставляются следующие меры государственной поддержки инвестиционной деятельности:</w:t>
      </w:r>
    </w:p>
    <w:p w:rsidR="0090125B" w:rsidRDefault="0090125B" w:rsidP="0090125B">
      <w:pPr>
        <w:pStyle w:val="ConsPlusNormal"/>
        <w:ind w:firstLine="540"/>
        <w:jc w:val="both"/>
      </w:pPr>
      <w:bookmarkStart w:id="1" w:name="P69"/>
      <w:bookmarkEnd w:id="1"/>
      <w:r>
        <w:t>1) налоговые льготы, изменение срока уплаты налогов, предоставление инвестиционного налогового кредита в соответствии с законодательством о налогах и сборах;</w:t>
      </w:r>
    </w:p>
    <w:p w:rsidR="0090125B" w:rsidRDefault="0090125B" w:rsidP="0090125B">
      <w:pPr>
        <w:pStyle w:val="ConsPlusNormal"/>
        <w:ind w:firstLine="540"/>
        <w:jc w:val="both"/>
      </w:pPr>
      <w:r>
        <w:t>2) государственные гарантии Новосибирской области;</w:t>
      </w:r>
    </w:p>
    <w:p w:rsidR="0090125B" w:rsidRDefault="0090125B" w:rsidP="0090125B">
      <w:pPr>
        <w:pStyle w:val="ConsPlusNormal"/>
        <w:ind w:firstLine="540"/>
        <w:jc w:val="both"/>
      </w:pPr>
      <w:bookmarkStart w:id="2" w:name="P71"/>
      <w:bookmarkEnd w:id="2"/>
      <w:r>
        <w:t>3) субсидии:</w:t>
      </w:r>
    </w:p>
    <w:p w:rsidR="0090125B" w:rsidRDefault="0090125B" w:rsidP="0090125B">
      <w:pPr>
        <w:pStyle w:val="ConsPlusNormal"/>
        <w:ind w:firstLine="540"/>
        <w:jc w:val="both"/>
      </w:pPr>
      <w:r>
        <w:t>а) для компенсации части процентной ставки по банковским кредитам, полученным инвесторами для реализации инвестиционного проекта;</w:t>
      </w:r>
    </w:p>
    <w:p w:rsidR="0090125B" w:rsidRDefault="0090125B" w:rsidP="0090125B">
      <w:pPr>
        <w:pStyle w:val="ConsPlusNormal"/>
        <w:ind w:firstLine="540"/>
        <w:jc w:val="both"/>
      </w:pPr>
      <w:r>
        <w:t>б) для компенсации части лизинговых платежей инвестору, являющемуся лизингополучателем;</w:t>
      </w:r>
    </w:p>
    <w:p w:rsidR="0090125B" w:rsidRDefault="0090125B" w:rsidP="0090125B">
      <w:pPr>
        <w:pStyle w:val="ConsPlusNormal"/>
        <w:ind w:firstLine="540"/>
        <w:jc w:val="both"/>
      </w:pPr>
      <w:r>
        <w:t>в) для возмещения части их затрат в целях производства (реализации) товаров, выполнения работ, оказания услуг, связанных с реализацией инвестиционного проекта;</w:t>
      </w:r>
    </w:p>
    <w:p w:rsidR="0090125B" w:rsidRDefault="0090125B" w:rsidP="0090125B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Новосибирской области от 01.07.2019 N 376-ОЗ)</w:t>
      </w:r>
    </w:p>
    <w:p w:rsidR="0090125B" w:rsidRDefault="0090125B" w:rsidP="0090125B">
      <w:pPr>
        <w:pStyle w:val="ConsPlusNormal"/>
        <w:ind w:firstLine="540"/>
        <w:jc w:val="both"/>
      </w:pPr>
      <w:r>
        <w:t xml:space="preserve">г) утратил силу. - </w:t>
      </w:r>
      <w:hyperlink r:id="rId15" w:history="1">
        <w:r>
          <w:rPr>
            <w:color w:val="0000FF"/>
          </w:rPr>
          <w:t>Закон</w:t>
        </w:r>
      </w:hyperlink>
      <w:r>
        <w:t xml:space="preserve"> Новосибирской области от 06.11.2019 N 424-ОЗ;</w:t>
      </w:r>
    </w:p>
    <w:p w:rsidR="0090125B" w:rsidRDefault="0090125B" w:rsidP="0090125B">
      <w:pPr>
        <w:pStyle w:val="ConsPlusNormal"/>
        <w:ind w:firstLine="540"/>
        <w:jc w:val="both"/>
      </w:pPr>
      <w:r>
        <w:t>д) для возмещения части затрат на приобретение нового технологического оборудования, необходимого для реализации инвестиционного проекта;</w:t>
      </w:r>
    </w:p>
    <w:p w:rsidR="0090125B" w:rsidRDefault="0090125B" w:rsidP="0090125B">
      <w:pPr>
        <w:pStyle w:val="ConsPlusNormal"/>
        <w:ind w:firstLine="540"/>
        <w:jc w:val="both"/>
      </w:pPr>
      <w:r>
        <w:t>е) для компенсации части затрат инвестора по выплате процентного (купонного) дохода по облигациям, размещенным инвестором в целях реализации инвестиционного проекта;</w:t>
      </w:r>
    </w:p>
    <w:p w:rsidR="0090125B" w:rsidRDefault="0090125B" w:rsidP="0090125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введен </w:t>
      </w:r>
      <w:hyperlink r:id="rId16" w:history="1">
        <w:r>
          <w:rPr>
            <w:color w:val="0000FF"/>
          </w:rPr>
          <w:t>Законом</w:t>
        </w:r>
      </w:hyperlink>
      <w:r>
        <w:t xml:space="preserve"> Новосибирской области от 06.11.2019 N 424-ОЗ)</w:t>
      </w:r>
    </w:p>
    <w:p w:rsidR="0090125B" w:rsidRDefault="0090125B" w:rsidP="0090125B">
      <w:pPr>
        <w:pStyle w:val="ConsPlusNormal"/>
        <w:ind w:firstLine="540"/>
        <w:jc w:val="both"/>
      </w:pPr>
      <w:r>
        <w:t>4) нефинансовые меры государственной поддержки инвестиционной деятельности.</w:t>
      </w:r>
    </w:p>
    <w:p w:rsidR="0090125B" w:rsidRDefault="0090125B" w:rsidP="0090125B">
      <w:pPr>
        <w:pStyle w:val="ConsPlusNormal"/>
        <w:ind w:firstLine="540"/>
        <w:jc w:val="both"/>
      </w:pPr>
    </w:p>
    <w:p w:rsidR="0090125B" w:rsidRDefault="0090125B" w:rsidP="0090125B">
      <w:pPr>
        <w:pStyle w:val="ConsPlusTitle"/>
        <w:ind w:firstLine="540"/>
        <w:jc w:val="both"/>
        <w:outlineLvl w:val="0"/>
      </w:pPr>
      <w:r>
        <w:t>Статья 7. Предоставление мер государственной поддержки инвестиционной деятельности</w:t>
      </w:r>
    </w:p>
    <w:p w:rsidR="0090125B" w:rsidRDefault="0090125B" w:rsidP="0090125B">
      <w:pPr>
        <w:pStyle w:val="ConsPlusNormal"/>
        <w:ind w:firstLine="540"/>
        <w:jc w:val="both"/>
      </w:pPr>
      <w:r>
        <w:t xml:space="preserve">1. Меры государственной поддержки инвестиционной деятельности, предусмотренные </w:t>
      </w:r>
      <w:hyperlink w:anchor="P69" w:history="1">
        <w:r>
          <w:rPr>
            <w:color w:val="0000FF"/>
          </w:rPr>
          <w:t>пунктами 1</w:t>
        </w:r>
      </w:hyperlink>
      <w:r>
        <w:t xml:space="preserve"> - </w:t>
      </w:r>
      <w:hyperlink w:anchor="P71" w:history="1">
        <w:r>
          <w:rPr>
            <w:color w:val="0000FF"/>
          </w:rPr>
          <w:t>3 статьи 6</w:t>
        </w:r>
      </w:hyperlink>
      <w:r>
        <w:t xml:space="preserve"> настоящего Закона, предоставляются инвесторам на основании договора о предоставлении государственной поддержки инвестиционной деятельности, заключенного по итогам конкурса.</w:t>
      </w:r>
    </w:p>
    <w:p w:rsidR="0090125B" w:rsidRDefault="0090125B" w:rsidP="0090125B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Новосибирской области от 02.03.2017 N 143-ОЗ)</w:t>
      </w:r>
    </w:p>
    <w:p w:rsidR="0090125B" w:rsidRDefault="0090125B" w:rsidP="0090125B">
      <w:pPr>
        <w:pStyle w:val="ConsPlusNormal"/>
        <w:ind w:firstLine="540"/>
        <w:jc w:val="both"/>
      </w:pPr>
      <w:r>
        <w:t xml:space="preserve">2. Инвесторы имеют право на меры государственной поддержки, предусмотренные </w:t>
      </w:r>
      <w:hyperlink w:anchor="P69" w:history="1">
        <w:r>
          <w:rPr>
            <w:color w:val="0000FF"/>
          </w:rPr>
          <w:t>пунктами 1</w:t>
        </w:r>
      </w:hyperlink>
      <w:r>
        <w:t xml:space="preserve"> - </w:t>
      </w:r>
      <w:hyperlink w:anchor="P71" w:history="1">
        <w:r>
          <w:rPr>
            <w:color w:val="0000FF"/>
          </w:rPr>
          <w:t>3 статьи 6</w:t>
        </w:r>
      </w:hyperlink>
      <w:r>
        <w:t xml:space="preserve"> настоящего Закона, при соблюдении следующих условий:</w:t>
      </w:r>
    </w:p>
    <w:p w:rsidR="0090125B" w:rsidRDefault="0090125B" w:rsidP="0090125B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Новосибирской области от 02.03.2017 N 143-ОЗ)</w:t>
      </w:r>
    </w:p>
    <w:p w:rsidR="0090125B" w:rsidRDefault="0090125B" w:rsidP="0090125B">
      <w:pPr>
        <w:pStyle w:val="ConsPlusNormal"/>
        <w:ind w:firstLine="540"/>
        <w:jc w:val="both"/>
      </w:pPr>
      <w:r>
        <w:t>1) вложение инвестиций в соответствии с перспективными направлениями инвестиционной деятельности;</w:t>
      </w:r>
    </w:p>
    <w:p w:rsidR="0090125B" w:rsidRDefault="0090125B" w:rsidP="0090125B">
      <w:pPr>
        <w:pStyle w:val="ConsPlusNormal"/>
        <w:ind w:firstLine="540"/>
        <w:jc w:val="both"/>
      </w:pPr>
      <w:r>
        <w:t>2) прохождение инвестиционным проектом экспертизы в случаях и порядке, установленных законодательством Новосибирской области;</w:t>
      </w:r>
    </w:p>
    <w:p w:rsidR="0090125B" w:rsidRDefault="0090125B" w:rsidP="0090125B">
      <w:pPr>
        <w:pStyle w:val="ConsPlusNormal"/>
        <w:ind w:firstLine="540"/>
        <w:jc w:val="both"/>
      </w:pPr>
      <w:r>
        <w:t>3) отсутствие просроченной задолженности по выплате заработной платы, недоимки по налогам, подлежащим перечислению в бюджеты бюджетной системы Российской Федерации (за исключением отсроченной, рассроченной, в том числе в порядке реструктуризации, приостановленной к взысканию);</w:t>
      </w:r>
    </w:p>
    <w:p w:rsidR="0090125B" w:rsidRDefault="0090125B" w:rsidP="0090125B">
      <w:pPr>
        <w:pStyle w:val="ConsPlusNormal"/>
        <w:ind w:firstLine="540"/>
        <w:jc w:val="both"/>
      </w:pPr>
      <w:r>
        <w:t>4) документальное подтверждение инвестором наличия привлекаемых для реализации инвестиционного проекта средств;</w:t>
      </w:r>
    </w:p>
    <w:p w:rsidR="0090125B" w:rsidRDefault="0090125B" w:rsidP="0090125B">
      <w:pPr>
        <w:pStyle w:val="ConsPlusNormal"/>
        <w:ind w:firstLine="540"/>
        <w:jc w:val="both"/>
      </w:pPr>
      <w:r>
        <w:t>5) инвестор не должен находиться в стадии реорганизации (за исключением реорганизации в форме присоединения к инвестору другого юридического лица), ликвидации или банкротства и иметь ограничения в осуществлении соответствующего вида деятельности;</w:t>
      </w:r>
    </w:p>
    <w:p w:rsidR="0090125B" w:rsidRDefault="0090125B" w:rsidP="0090125B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Новосибирской области от 02.11.2018 N 297-ОЗ)</w:t>
      </w:r>
    </w:p>
    <w:p w:rsidR="0090125B" w:rsidRDefault="0090125B" w:rsidP="0090125B">
      <w:pPr>
        <w:pStyle w:val="ConsPlusNormal"/>
        <w:ind w:firstLine="540"/>
        <w:jc w:val="both"/>
      </w:pPr>
      <w:bookmarkStart w:id="3" w:name="P94"/>
      <w:bookmarkEnd w:id="3"/>
      <w:r>
        <w:t>6) превышение уровня среднемесячной заработной платы в расчете на одного работника инвестора по отношению к установленной величине прожиточного минимума для трудоспособного населения Новосибирской области за отчетный квартал:</w:t>
      </w:r>
    </w:p>
    <w:p w:rsidR="0090125B" w:rsidRDefault="0090125B" w:rsidP="0090125B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Новосибирской области от 06.11.2019 N 424-ОЗ)</w:t>
      </w:r>
    </w:p>
    <w:p w:rsidR="0090125B" w:rsidRDefault="0090125B" w:rsidP="0090125B">
      <w:pPr>
        <w:pStyle w:val="ConsPlusNormal"/>
        <w:ind w:firstLine="540"/>
        <w:jc w:val="both"/>
      </w:pPr>
      <w:r>
        <w:t>а) для инвесторов, осуществляющих инвестиционную деятельность в городе Новосибирске, - не менее чем в два раза;</w:t>
      </w:r>
    </w:p>
    <w:p w:rsidR="0090125B" w:rsidRDefault="0090125B" w:rsidP="0090125B">
      <w:pPr>
        <w:pStyle w:val="ConsPlusNormal"/>
        <w:ind w:firstLine="540"/>
        <w:jc w:val="both"/>
      </w:pPr>
      <w:r>
        <w:t xml:space="preserve">б) для инвесторов, осуществляющих инвестиционную деятельность в городе Барабинске, городе Бердске, городе </w:t>
      </w:r>
      <w:proofErr w:type="spellStart"/>
      <w:r>
        <w:t>Искитиме</w:t>
      </w:r>
      <w:proofErr w:type="spellEnd"/>
      <w:r>
        <w:t xml:space="preserve">, городе Куйбышеве, городе Оби, городе Татарске, рабочем </w:t>
      </w:r>
      <w:r>
        <w:lastRenderedPageBreak/>
        <w:t>поселке Кольцово, - не менее чем в 1,4 раза;</w:t>
      </w:r>
    </w:p>
    <w:p w:rsidR="0090125B" w:rsidRDefault="0090125B" w:rsidP="0090125B">
      <w:pPr>
        <w:pStyle w:val="ConsPlusNormal"/>
        <w:ind w:firstLine="540"/>
        <w:jc w:val="both"/>
      </w:pPr>
      <w:r>
        <w:t>в) для инвесторов, осуществляющих инвестиционную деятельность в иных муниципальных образованиях Новосибирской области, - не менее установленной величины прожиточного минимума для трудоспособного населения Новосибирской области;</w:t>
      </w:r>
    </w:p>
    <w:p w:rsidR="0090125B" w:rsidRDefault="0090125B" w:rsidP="0090125B">
      <w:pPr>
        <w:pStyle w:val="ConsPlusNormal"/>
        <w:ind w:firstLine="540"/>
        <w:jc w:val="both"/>
      </w:pPr>
      <w:r>
        <w:t>7) наличие обоснованной программы обеспечения трудовыми ресурсами, необходимыми для реализации инвестиционного проекта;</w:t>
      </w:r>
    </w:p>
    <w:p w:rsidR="0090125B" w:rsidRDefault="0090125B" w:rsidP="0090125B">
      <w:pPr>
        <w:pStyle w:val="ConsPlusNormal"/>
        <w:ind w:firstLine="540"/>
        <w:jc w:val="both"/>
      </w:pPr>
      <w:r>
        <w:t>8) отсутствие недоимки по страховым взносам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Территориальный фонд обязательного медицинского страхования Новосибирской области.</w:t>
      </w:r>
    </w:p>
    <w:p w:rsidR="0090125B" w:rsidRDefault="0090125B" w:rsidP="0090125B">
      <w:pPr>
        <w:pStyle w:val="ConsPlusNormal"/>
        <w:ind w:firstLine="540"/>
        <w:jc w:val="both"/>
      </w:pPr>
      <w:r>
        <w:t>3. Инвестор не допускается до участия в конкурсе по следующим основаниям:</w:t>
      </w:r>
    </w:p>
    <w:p w:rsidR="0090125B" w:rsidRDefault="0090125B" w:rsidP="0090125B">
      <w:pPr>
        <w:pStyle w:val="ConsPlusNormal"/>
        <w:ind w:firstLine="540"/>
        <w:jc w:val="both"/>
      </w:pPr>
      <w:r>
        <w:t>1) несоответствие инвестиционного проекта перспективным направлениям инвестиционной деятельности;</w:t>
      </w:r>
    </w:p>
    <w:p w:rsidR="0090125B" w:rsidRDefault="0090125B" w:rsidP="0090125B">
      <w:pPr>
        <w:pStyle w:val="ConsPlusNormal"/>
        <w:ind w:firstLine="540"/>
        <w:jc w:val="both"/>
      </w:pPr>
      <w:r>
        <w:t>2) предоставление инвестором неполного перечня документов, прилагаемых к конкурсной заявке, а также документов, содержащих неполные и (или) недостоверные сведения;</w:t>
      </w:r>
    </w:p>
    <w:p w:rsidR="0090125B" w:rsidRDefault="0090125B" w:rsidP="0090125B">
      <w:pPr>
        <w:pStyle w:val="ConsPlusNormal"/>
        <w:ind w:firstLine="540"/>
        <w:jc w:val="both"/>
      </w:pPr>
      <w:r>
        <w:t>3) несоответствие инвестиционного проекта требованиям федерального законодательства и законодательства Новосибирской области.</w:t>
      </w:r>
    </w:p>
    <w:p w:rsidR="0090125B" w:rsidRDefault="0090125B" w:rsidP="0090125B">
      <w:pPr>
        <w:pStyle w:val="ConsPlusNormal"/>
        <w:ind w:firstLine="540"/>
        <w:jc w:val="both"/>
      </w:pPr>
      <w:r>
        <w:t>4. Решение о предоставлении инвестору мер государственной поддержки инвестиционной деятельности принимается Правительством Новосибирской области с учетом решения комиссии по проведению конкурса. В состав комиссии по проведению конкурса входят депутаты Законодательного Собрания Новосибирской области в количестве не менее одной четвертой от ее состава.</w:t>
      </w:r>
    </w:p>
    <w:p w:rsidR="0090125B" w:rsidRDefault="0090125B" w:rsidP="0090125B">
      <w:pPr>
        <w:pStyle w:val="ConsPlusNormal"/>
        <w:ind w:firstLine="540"/>
        <w:jc w:val="both"/>
      </w:pPr>
      <w:r>
        <w:t>5. Меры государственной поддержки (за исключением государственных гарантий Новосибирской области) предоставляются инвестору в течение срока окупаемости инвестиционного проекта, но не более семи лет и не могут превышать 25 процентов от объема инвестиционных затрат, предусмотренных бизнес-планом инвестиционного проекта.</w:t>
      </w:r>
    </w:p>
    <w:p w:rsidR="0090125B" w:rsidRDefault="0090125B" w:rsidP="0090125B">
      <w:pPr>
        <w:pStyle w:val="ConsPlusNormal"/>
        <w:ind w:firstLine="540"/>
        <w:jc w:val="both"/>
      </w:pPr>
      <w:r>
        <w:t>5.1. Меры государственной поддержки в форме налоговых льгот предоставляются инвестору в течение срока окупаемости инвестиционного проекта, но не более семи лет.</w:t>
      </w:r>
    </w:p>
    <w:p w:rsidR="0090125B" w:rsidRDefault="0090125B" w:rsidP="0090125B">
      <w:pPr>
        <w:pStyle w:val="ConsPlusNormal"/>
        <w:jc w:val="both"/>
      </w:pPr>
      <w:r>
        <w:t xml:space="preserve">(часть 5.1 введена </w:t>
      </w:r>
      <w:hyperlink r:id="rId21" w:history="1">
        <w:r>
          <w:rPr>
            <w:color w:val="0000FF"/>
          </w:rPr>
          <w:t>Законом</w:t>
        </w:r>
      </w:hyperlink>
      <w:r>
        <w:t xml:space="preserve"> Новосибирской области от 06.11.2019 N 424-ОЗ)</w:t>
      </w:r>
    </w:p>
    <w:p w:rsidR="0090125B" w:rsidRDefault="0090125B" w:rsidP="0090125B">
      <w:pPr>
        <w:pStyle w:val="ConsPlusNormal"/>
        <w:ind w:firstLine="540"/>
        <w:jc w:val="both"/>
      </w:pPr>
      <w:bookmarkStart w:id="4" w:name="P109"/>
      <w:bookmarkEnd w:id="4"/>
      <w:r>
        <w:t>5.2. Меры государственной поддержки в форме субсидий предоставляются инвестору, реализующему инвестиционный проект в сферах образования, культуры, физической культуры и спорта, здравоохранения, в течение срока окупаемости инвестиционного проекта, но не более семи лет.</w:t>
      </w:r>
    </w:p>
    <w:p w:rsidR="0090125B" w:rsidRDefault="0090125B" w:rsidP="0090125B">
      <w:pPr>
        <w:spacing w:after="0" w:line="240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0125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0125B" w:rsidRDefault="0090125B" w:rsidP="0090125B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абзаца второго части 5.2 статьи 7, введенного </w:t>
            </w:r>
            <w:hyperlink r:id="rId22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Новосибирской области от 06.11.2019 N 424-ОЗ, </w:t>
            </w:r>
            <w:hyperlink r:id="rId23" w:history="1">
              <w:r>
                <w:rPr>
                  <w:color w:val="0000FF"/>
                </w:rPr>
                <w:t>распространяют</w:t>
              </w:r>
            </w:hyperlink>
            <w:r>
              <w:rPr>
                <w:color w:val="392C69"/>
              </w:rPr>
              <w:t xml:space="preserve"> свое действие на инвесторов, обратившихся с заявлением на получение мер государственной поддержки инвестиционной деятельности после 1 января 2020 года.</w:t>
            </w:r>
          </w:p>
        </w:tc>
      </w:tr>
    </w:tbl>
    <w:p w:rsidR="0090125B" w:rsidRDefault="0090125B" w:rsidP="0090125B">
      <w:pPr>
        <w:pStyle w:val="ConsPlusNormal"/>
        <w:ind w:firstLine="540"/>
        <w:jc w:val="both"/>
      </w:pPr>
      <w:r>
        <w:t xml:space="preserve">Меры государственной поддержки в форме субсидий предоставляются инвестору, реализующему инвестиционный проект, за исключением инвестиционных проектов, указанных в </w:t>
      </w:r>
      <w:hyperlink w:anchor="P109" w:history="1">
        <w:r>
          <w:rPr>
            <w:color w:val="0000FF"/>
          </w:rPr>
          <w:t>абзаце первом</w:t>
        </w:r>
      </w:hyperlink>
      <w:r>
        <w:t xml:space="preserve"> настоящей части, в течение срока окупаемости инвестиционного проекта, но не более трех лет, при этом общий объем субсидий не должен превышать сумму уплаченных и (или) подлежащих уплате в соответствии с бизнес-планом инвестиционного проекта налоговых платежей в консолидированный бюджет Новосибирской области за трехлетний период, начиная с года начала предоставления государственной поддержки в форме субсидий.</w:t>
      </w:r>
    </w:p>
    <w:p w:rsidR="0090125B" w:rsidRDefault="0090125B" w:rsidP="0090125B">
      <w:pPr>
        <w:pStyle w:val="ConsPlusNormal"/>
        <w:jc w:val="both"/>
      </w:pPr>
      <w:r>
        <w:t xml:space="preserve">(часть 5.2 введена </w:t>
      </w:r>
      <w:hyperlink r:id="rId24" w:history="1">
        <w:r>
          <w:rPr>
            <w:color w:val="0000FF"/>
          </w:rPr>
          <w:t>Законом</w:t>
        </w:r>
      </w:hyperlink>
      <w:r>
        <w:t xml:space="preserve"> Новосибирской области от 06.11.2019 N 424-ОЗ)</w:t>
      </w:r>
    </w:p>
    <w:p w:rsidR="0090125B" w:rsidRDefault="0090125B" w:rsidP="0090125B">
      <w:pPr>
        <w:pStyle w:val="ConsPlusNormal"/>
        <w:ind w:firstLine="540"/>
        <w:jc w:val="both"/>
      </w:pPr>
      <w:r>
        <w:t>6. Общий объем государственной поддержки, предоставляемой инвестору на реализацию инвестиционного проекта в соответствии с настоящим Законом и иными законами Новосибирской области, определяется Правительством Новосибирской области с учетом решения комиссии по проведению конкурса с учетом показателей бюджетной эффективности, установленных Правительством Новосибирской области для перспективных направлений инвестиционной деятельности.</w:t>
      </w:r>
    </w:p>
    <w:p w:rsidR="0090125B" w:rsidRDefault="0090125B" w:rsidP="0090125B">
      <w:pPr>
        <w:pStyle w:val="ConsPlusNormal"/>
        <w:ind w:firstLine="540"/>
        <w:jc w:val="both"/>
      </w:pPr>
    </w:p>
    <w:p w:rsidR="0090125B" w:rsidRDefault="0090125B" w:rsidP="0090125B">
      <w:pPr>
        <w:pStyle w:val="ConsPlusTitle"/>
        <w:ind w:firstLine="540"/>
        <w:jc w:val="both"/>
        <w:outlineLvl w:val="0"/>
      </w:pPr>
      <w:bookmarkStart w:id="5" w:name="P115"/>
      <w:bookmarkEnd w:id="5"/>
    </w:p>
    <w:p w:rsidR="0090125B" w:rsidRDefault="0090125B" w:rsidP="0090125B">
      <w:pPr>
        <w:pStyle w:val="ConsPlusTitle"/>
        <w:ind w:firstLine="540"/>
        <w:jc w:val="both"/>
        <w:outlineLvl w:val="0"/>
      </w:pPr>
      <w:r>
        <w:t>Статья 8. Приостановление, изменение сроков предоставления и объемов государственной поддержки инвестиционной деятельности</w:t>
      </w:r>
    </w:p>
    <w:p w:rsidR="0090125B" w:rsidRDefault="0090125B" w:rsidP="0090125B">
      <w:pPr>
        <w:pStyle w:val="ConsPlusNormal"/>
        <w:ind w:firstLine="540"/>
        <w:jc w:val="both"/>
      </w:pPr>
      <w:r>
        <w:t xml:space="preserve">1. Приостановление, изменение сроков предоставления и объемов государственной поддержки инвестиционной деятельности, предусмотренной </w:t>
      </w:r>
      <w:hyperlink w:anchor="P69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71" w:history="1">
        <w:r>
          <w:rPr>
            <w:color w:val="0000FF"/>
          </w:rPr>
          <w:t>3 статьи 6</w:t>
        </w:r>
      </w:hyperlink>
      <w:r>
        <w:t xml:space="preserve"> настоящего Закона, осуществляется на основании решения комиссии по проведению конкурса по следующим основаниям:</w:t>
      </w:r>
    </w:p>
    <w:p w:rsidR="0090125B" w:rsidRDefault="0090125B" w:rsidP="0090125B">
      <w:pPr>
        <w:pStyle w:val="ConsPlusNormal"/>
        <w:ind w:firstLine="540"/>
        <w:jc w:val="both"/>
      </w:pPr>
      <w:r>
        <w:t>1) невыполнение инвестором обязательств, установленных настоящим Законом и (или) договором о предоставлении государственной поддержки инвестиционной деятельности;</w:t>
      </w:r>
    </w:p>
    <w:p w:rsidR="0090125B" w:rsidRDefault="0090125B" w:rsidP="0090125B">
      <w:pPr>
        <w:pStyle w:val="ConsPlusNormal"/>
        <w:ind w:firstLine="540"/>
        <w:jc w:val="both"/>
      </w:pPr>
      <w:r>
        <w:t>2) приостановление инвестиционной деятельности одним из субъектов инвестиционной деятельности в соответствии с федеральным законодательством;</w:t>
      </w:r>
    </w:p>
    <w:p w:rsidR="0090125B" w:rsidRDefault="0090125B" w:rsidP="0090125B">
      <w:pPr>
        <w:pStyle w:val="ConsPlusNormal"/>
        <w:ind w:firstLine="540"/>
        <w:jc w:val="both"/>
      </w:pPr>
      <w:r>
        <w:t>3) сокращение расходов областного бюджета Новосибирской области, запланированных на предоставление мер государственной поддержки инвестиционной деятельности;</w:t>
      </w:r>
    </w:p>
    <w:p w:rsidR="0090125B" w:rsidRDefault="0090125B" w:rsidP="0090125B">
      <w:pPr>
        <w:pStyle w:val="ConsPlusNormal"/>
        <w:ind w:firstLine="540"/>
        <w:jc w:val="both"/>
      </w:pPr>
      <w:r>
        <w:t>4) невыполнение условий об отсутствии просроченной задолженности по выплате заработной платы, недоимки по налогам, подлежащим перечислению в бюджеты бюджетной системы Российской Федерации (за исключением отсроченной, рассроченной, в том числе в порядке реструктуризации, приостановленной к взысканию), недоимки по страховым взносам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Территориальный фонд обязательного медицинского страхования Новосибирской области более трех месяцев;</w:t>
      </w:r>
    </w:p>
    <w:p w:rsidR="0090125B" w:rsidRDefault="0090125B" w:rsidP="0090125B">
      <w:pPr>
        <w:pStyle w:val="ConsPlusNormal"/>
        <w:ind w:firstLine="540"/>
        <w:jc w:val="both"/>
      </w:pPr>
      <w:r>
        <w:t>5) по инициативе инвестора.</w:t>
      </w:r>
    </w:p>
    <w:p w:rsidR="0090125B" w:rsidRDefault="0090125B" w:rsidP="0090125B">
      <w:pPr>
        <w:pStyle w:val="ConsPlusNormal"/>
        <w:ind w:firstLine="540"/>
        <w:jc w:val="both"/>
      </w:pPr>
      <w:r>
        <w:t>2. В случае приостановления, изменения сроков предоставления и объемов государственной поддержки инвестиционной деятельности уполномоченный орган письменно уведомляет об этом инвестора в течение пяти рабочих дней со дня утверждения Правительством Новосибирской области соответствующего решения, а при предоставлении государственной поддержки в форме налоговых льгот уведомляет также налоговые органы по месту регистрации инвестора.</w:t>
      </w:r>
    </w:p>
    <w:p w:rsidR="0090125B" w:rsidRDefault="0090125B" w:rsidP="0090125B">
      <w:pPr>
        <w:pStyle w:val="ConsPlusNormal"/>
        <w:ind w:firstLine="540"/>
        <w:jc w:val="both"/>
      </w:pPr>
      <w:r>
        <w:t>3. Возобновление предоставления государственной поддержки инвестиционной деятельности осуществляется по решению Правительства Новосибирской области с учетом решения комиссии по проведению конкурса.</w:t>
      </w:r>
    </w:p>
    <w:p w:rsidR="0090125B" w:rsidRDefault="0090125B" w:rsidP="0090125B">
      <w:pPr>
        <w:pStyle w:val="ConsPlusNormal"/>
        <w:ind w:firstLine="540"/>
        <w:jc w:val="both"/>
      </w:pPr>
    </w:p>
    <w:p w:rsidR="0090125B" w:rsidRDefault="0090125B" w:rsidP="0090125B">
      <w:pPr>
        <w:pStyle w:val="ConsPlusTitle"/>
        <w:ind w:firstLine="540"/>
        <w:jc w:val="both"/>
        <w:outlineLvl w:val="0"/>
      </w:pPr>
      <w:r>
        <w:t>Статья 9. Прекращение государственной поддержки инвестиционной деятельности</w:t>
      </w:r>
    </w:p>
    <w:p w:rsidR="0090125B" w:rsidRDefault="0090125B" w:rsidP="0090125B">
      <w:pPr>
        <w:pStyle w:val="ConsPlusNormal"/>
        <w:ind w:firstLine="540"/>
        <w:jc w:val="both"/>
      </w:pPr>
      <w:r>
        <w:t xml:space="preserve">1. Предоставление государственной поддержки инвестиционной деятельности, предусмотренной </w:t>
      </w:r>
      <w:hyperlink w:anchor="P69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71" w:history="1">
        <w:r>
          <w:rPr>
            <w:color w:val="0000FF"/>
          </w:rPr>
          <w:t>3 статьи 6</w:t>
        </w:r>
      </w:hyperlink>
      <w:r>
        <w:t xml:space="preserve"> настоящего Закона, прекращается Правительством Новосибирской области с учетом решения комиссии по проведению конкурса по следующим основаниям:</w:t>
      </w:r>
    </w:p>
    <w:p w:rsidR="0090125B" w:rsidRDefault="0090125B" w:rsidP="0090125B">
      <w:pPr>
        <w:pStyle w:val="ConsPlusNormal"/>
        <w:ind w:firstLine="540"/>
        <w:jc w:val="both"/>
      </w:pPr>
      <w:bookmarkStart w:id="6" w:name="P129"/>
      <w:bookmarkEnd w:id="6"/>
      <w:r>
        <w:t xml:space="preserve">1) уровень среднемесячной заработной платы одного работника инвестора ниже уровня, установленного </w:t>
      </w:r>
      <w:hyperlink w:anchor="P94" w:history="1">
        <w:r>
          <w:rPr>
            <w:color w:val="0000FF"/>
          </w:rPr>
          <w:t>пунктом 6 части 2 статьи 7</w:t>
        </w:r>
      </w:hyperlink>
      <w:r>
        <w:t xml:space="preserve"> настоящего Закона;</w:t>
      </w:r>
    </w:p>
    <w:p w:rsidR="0090125B" w:rsidRDefault="0090125B" w:rsidP="0090125B">
      <w:pPr>
        <w:pStyle w:val="ConsPlusNormal"/>
        <w:ind w:firstLine="540"/>
        <w:jc w:val="both"/>
      </w:pPr>
      <w:r>
        <w:t>2) отсутствуют бюджетная эффективность от реализации инвестиционного проекта либо социальная направленность, предусмотренная бизнес-планом инвестиционного проекта;</w:t>
      </w:r>
    </w:p>
    <w:p w:rsidR="0090125B" w:rsidRDefault="0090125B" w:rsidP="0090125B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Новосибирской области от 06.11.2019 N 424-ОЗ)</w:t>
      </w:r>
    </w:p>
    <w:p w:rsidR="0090125B" w:rsidRDefault="0090125B" w:rsidP="0090125B">
      <w:pPr>
        <w:pStyle w:val="ConsPlusNormal"/>
        <w:ind w:firstLine="540"/>
        <w:jc w:val="both"/>
      </w:pPr>
      <w:r>
        <w:t>3) нахождение инвестора в стадии реорганизации (за исключением реорганизации в форме присоединения к инвестору другого юридического лица), ликвидации или банкротства в соответствии с федеральным законодательством;</w:t>
      </w:r>
    </w:p>
    <w:p w:rsidR="0090125B" w:rsidRDefault="0090125B" w:rsidP="0090125B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Новосибирской области от 02.11.2018 N 297-ОЗ)</w:t>
      </w:r>
    </w:p>
    <w:p w:rsidR="0090125B" w:rsidRDefault="0090125B" w:rsidP="0090125B">
      <w:pPr>
        <w:pStyle w:val="ConsPlusNormal"/>
        <w:ind w:firstLine="540"/>
        <w:jc w:val="both"/>
      </w:pPr>
      <w:bookmarkStart w:id="7" w:name="P134"/>
      <w:bookmarkEnd w:id="7"/>
      <w:r>
        <w:t>4) достижение окупаемости инвестиционного проекта;</w:t>
      </w:r>
    </w:p>
    <w:p w:rsidR="0090125B" w:rsidRDefault="0090125B" w:rsidP="0090125B">
      <w:pPr>
        <w:pStyle w:val="ConsPlusNormal"/>
        <w:ind w:firstLine="540"/>
        <w:jc w:val="both"/>
      </w:pPr>
      <w:r>
        <w:t>5) истечение срока предоставления мер государственной поддержки инвестиционной деятельности;</w:t>
      </w:r>
    </w:p>
    <w:p w:rsidR="0090125B" w:rsidRDefault="0090125B" w:rsidP="0090125B">
      <w:pPr>
        <w:pStyle w:val="ConsPlusNormal"/>
        <w:ind w:firstLine="540"/>
        <w:jc w:val="both"/>
      </w:pPr>
      <w:bookmarkStart w:id="8" w:name="P136"/>
      <w:bookmarkEnd w:id="8"/>
      <w:r>
        <w:t xml:space="preserve">6) отсутствие в течение шести месяцев оснований для возобновления государственной поддержки, приостановленной в соответствии со </w:t>
      </w:r>
      <w:hyperlink w:anchor="P115" w:history="1">
        <w:r>
          <w:rPr>
            <w:color w:val="0000FF"/>
          </w:rPr>
          <w:t>статьей 8</w:t>
        </w:r>
      </w:hyperlink>
      <w:r>
        <w:t xml:space="preserve"> настоящего Закона;</w:t>
      </w:r>
    </w:p>
    <w:p w:rsidR="0090125B" w:rsidRDefault="0090125B" w:rsidP="0090125B">
      <w:pPr>
        <w:pStyle w:val="ConsPlusNormal"/>
        <w:ind w:firstLine="540"/>
        <w:jc w:val="both"/>
      </w:pPr>
      <w:r>
        <w:t>7) прекращение инвестиционной деятельности инвестором в соответствии с федеральным законодательством;</w:t>
      </w:r>
    </w:p>
    <w:p w:rsidR="0090125B" w:rsidRDefault="0090125B" w:rsidP="0090125B">
      <w:pPr>
        <w:pStyle w:val="ConsPlusNormal"/>
        <w:ind w:firstLine="540"/>
        <w:jc w:val="both"/>
      </w:pPr>
      <w:bookmarkStart w:id="9" w:name="P138"/>
      <w:bookmarkEnd w:id="9"/>
      <w:r>
        <w:t>8) по инициативе инвестора.</w:t>
      </w:r>
    </w:p>
    <w:p w:rsidR="0090125B" w:rsidRDefault="0090125B" w:rsidP="0090125B">
      <w:pPr>
        <w:pStyle w:val="ConsPlusNormal"/>
        <w:ind w:firstLine="540"/>
        <w:jc w:val="both"/>
      </w:pPr>
      <w:r>
        <w:t xml:space="preserve">2. В случае прекращения государственной поддержки инвестиционной деятельности по основаниям, указанным в </w:t>
      </w:r>
      <w:hyperlink w:anchor="P129" w:history="1">
        <w:r>
          <w:rPr>
            <w:color w:val="0000FF"/>
          </w:rPr>
          <w:t>пунктах 1</w:t>
        </w:r>
      </w:hyperlink>
      <w:r>
        <w:t xml:space="preserve"> - </w:t>
      </w:r>
      <w:hyperlink w:anchor="P134" w:history="1">
        <w:r>
          <w:rPr>
            <w:color w:val="0000FF"/>
          </w:rPr>
          <w:t>4</w:t>
        </w:r>
      </w:hyperlink>
      <w:r>
        <w:t xml:space="preserve">, </w:t>
      </w:r>
      <w:hyperlink w:anchor="P136" w:history="1">
        <w:r>
          <w:rPr>
            <w:color w:val="0000FF"/>
          </w:rPr>
          <w:t>6</w:t>
        </w:r>
      </w:hyperlink>
      <w:r>
        <w:t xml:space="preserve"> - </w:t>
      </w:r>
      <w:hyperlink w:anchor="P138" w:history="1">
        <w:r>
          <w:rPr>
            <w:color w:val="0000FF"/>
          </w:rPr>
          <w:t>8 части 1</w:t>
        </w:r>
      </w:hyperlink>
      <w:r>
        <w:t xml:space="preserve"> настоящей статьи, сумма средств, определяемая </w:t>
      </w:r>
      <w:r>
        <w:lastRenderedPageBreak/>
        <w:t>как положительная суммовая разница между суммой государственной поддержки, полученной инвестором из областного бюджета Новосибирской области и в виде налоговых льгот в соответствии с настоящим Законом, и суммой налоговых платежей, уплаченных им до даты прекращения государственной поддержки в консолидированный бюджет Новосибирской области при реализации инвестиционного проекта, подлежит возврату в областной бюджет Новосибирской области в срок не позднее 20 дней со дня прекращения Правительством Новосибирской области государственной поддержки инвестору.</w:t>
      </w:r>
    </w:p>
    <w:p w:rsidR="0090125B" w:rsidRDefault="0090125B" w:rsidP="0090125B">
      <w:pPr>
        <w:pStyle w:val="ConsPlusNormal"/>
        <w:ind w:firstLine="540"/>
        <w:jc w:val="both"/>
      </w:pPr>
    </w:p>
    <w:p w:rsidR="0090125B" w:rsidRDefault="0090125B" w:rsidP="0090125B">
      <w:pPr>
        <w:pStyle w:val="ConsPlusTitle"/>
        <w:ind w:firstLine="540"/>
        <w:jc w:val="both"/>
        <w:outlineLvl w:val="0"/>
      </w:pPr>
      <w:r>
        <w:t>Статья 10. Предоставление налоговых льгот, изменение сроков уплаты налогов, предоставление инвестиционного налогового кредита</w:t>
      </w:r>
    </w:p>
    <w:p w:rsidR="0090125B" w:rsidRDefault="0090125B" w:rsidP="0090125B">
      <w:pPr>
        <w:pStyle w:val="ConsPlusNormal"/>
        <w:ind w:firstLine="540"/>
        <w:jc w:val="both"/>
      </w:pPr>
      <w:r>
        <w:t>Предоставление инвесторам налоговых льгот, изменение сроков уплаты налогов, предоставление инвестиционного налогового кредита осуществляется в соответствии с законодательством о налогах и сборах.</w:t>
      </w:r>
    </w:p>
    <w:p w:rsidR="0090125B" w:rsidRDefault="0090125B" w:rsidP="0090125B">
      <w:pPr>
        <w:pStyle w:val="ConsPlusNormal"/>
        <w:ind w:firstLine="540"/>
        <w:jc w:val="both"/>
      </w:pPr>
    </w:p>
    <w:p w:rsidR="0090125B" w:rsidRDefault="0090125B" w:rsidP="0090125B">
      <w:pPr>
        <w:pStyle w:val="ConsPlusTitle"/>
        <w:ind w:firstLine="540"/>
        <w:jc w:val="both"/>
        <w:outlineLvl w:val="0"/>
      </w:pPr>
      <w:r>
        <w:t>Статья 11. Предоставление государственных гарантий Новосибирской области</w:t>
      </w:r>
    </w:p>
    <w:p w:rsidR="0090125B" w:rsidRDefault="0090125B" w:rsidP="0090125B">
      <w:pPr>
        <w:pStyle w:val="ConsPlusNormal"/>
        <w:ind w:firstLine="540"/>
        <w:jc w:val="both"/>
      </w:pPr>
      <w:r>
        <w:t xml:space="preserve">Инвесторам, реализующим инвестиционные проекты за счет привлеченных средств, предоставление государственных гарантий Новосибирской области в качестве обеспечения исполнения обязательств инвестора, возникающих в процессе реализации инвестиционного проекта, осуществляется Правительством Новосибирской области в соответствии с бюджетным законодательством Российской Федерации и </w:t>
      </w:r>
      <w:hyperlink r:id="rId27" w:history="1">
        <w:r>
          <w:rPr>
            <w:color w:val="0000FF"/>
          </w:rPr>
          <w:t>Законом</w:t>
        </w:r>
      </w:hyperlink>
      <w:r>
        <w:t xml:space="preserve"> Новосибирской области от 6 мая 2008 года N 226-ОЗ "О порядке предоставления государственных гарантий Новосибирской области".</w:t>
      </w:r>
    </w:p>
    <w:p w:rsidR="0090125B" w:rsidRDefault="0090125B" w:rsidP="0090125B">
      <w:pPr>
        <w:pStyle w:val="ConsPlusNormal"/>
        <w:ind w:firstLine="540"/>
        <w:jc w:val="both"/>
      </w:pPr>
    </w:p>
    <w:p w:rsidR="0090125B" w:rsidRDefault="0090125B" w:rsidP="0090125B">
      <w:pPr>
        <w:pStyle w:val="ConsPlusTitle"/>
        <w:ind w:firstLine="540"/>
        <w:jc w:val="both"/>
        <w:outlineLvl w:val="0"/>
      </w:pPr>
      <w:r>
        <w:t>Статья 12. Предоставление субсидий</w:t>
      </w:r>
    </w:p>
    <w:p w:rsidR="0090125B" w:rsidRDefault="0090125B" w:rsidP="0090125B">
      <w:pPr>
        <w:pStyle w:val="ConsPlusNormal"/>
        <w:ind w:firstLine="540"/>
        <w:jc w:val="both"/>
      </w:pPr>
      <w:r>
        <w:t>1. Субсидирование части процентной ставки по банковским кредитам, полученным инвесторами для реализации инвестиционных проектов, осуществляется ежегодно в размере не более 1/2 ставки рефинансирования Центрального банка Российской Федерации, действовавшей на дату выдачи кредита.</w:t>
      </w:r>
    </w:p>
    <w:p w:rsidR="0090125B" w:rsidRDefault="0090125B" w:rsidP="0090125B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Новосибирской области от 02.03.2017 N 143-ОЗ)</w:t>
      </w:r>
    </w:p>
    <w:p w:rsidR="0090125B" w:rsidRDefault="0090125B" w:rsidP="0090125B">
      <w:pPr>
        <w:pStyle w:val="ConsPlusNormal"/>
        <w:ind w:firstLine="540"/>
        <w:jc w:val="both"/>
      </w:pPr>
      <w:r>
        <w:t>2. Субсидирование части лизинговых платежей инвестору, являющемуся лизингополучателем, осуществляется в случае, если договор лизинга предусматривает переход права собственности на предмет лизинга к лизингополучателю и инвестор, являющийся лизингополучателем, представил в полном объеме документы, подтверждающие выполнение им обязательств по уплате лизинговых платежей по договору лизинга за отчетный период.</w:t>
      </w:r>
    </w:p>
    <w:p w:rsidR="0090125B" w:rsidRDefault="0090125B" w:rsidP="0090125B">
      <w:pPr>
        <w:pStyle w:val="ConsPlusNormal"/>
        <w:ind w:firstLine="540"/>
        <w:jc w:val="both"/>
      </w:pPr>
      <w:r>
        <w:t>3. Субсидирование части затрат в целях производства (реализации) товаров, выполнения работ, оказания услуг, связанных с реализацией инвестиционного проекта, осуществляется для проектов в сферах образования, культуры, физической культуры и спорта, здравоохранения, в том числе в составе других инвестиционных проектов.</w:t>
      </w:r>
    </w:p>
    <w:p w:rsidR="0090125B" w:rsidRDefault="0090125B" w:rsidP="0090125B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Новосибирской области от 01.07.2019 N 376-ОЗ)</w:t>
      </w:r>
    </w:p>
    <w:p w:rsidR="0090125B" w:rsidRDefault="0090125B" w:rsidP="0090125B">
      <w:pPr>
        <w:pStyle w:val="ConsPlusNormal"/>
        <w:ind w:firstLine="540"/>
        <w:jc w:val="both"/>
      </w:pPr>
      <w:r>
        <w:t xml:space="preserve">4. Утратила силу. - </w:t>
      </w:r>
      <w:hyperlink r:id="rId30" w:history="1">
        <w:r>
          <w:rPr>
            <w:color w:val="0000FF"/>
          </w:rPr>
          <w:t>Закон</w:t>
        </w:r>
      </w:hyperlink>
      <w:r>
        <w:t xml:space="preserve"> Новосибирской области от 06.11.2019 N 424-ОЗ.</w:t>
      </w:r>
    </w:p>
    <w:p w:rsidR="0090125B" w:rsidRDefault="0090125B" w:rsidP="0090125B">
      <w:pPr>
        <w:pStyle w:val="ConsPlusNormal"/>
        <w:ind w:firstLine="540"/>
        <w:jc w:val="both"/>
      </w:pPr>
      <w:r>
        <w:t>5. Инвесторам предоставляются субсидии для возмещения части затрат на приобретение нового технологического оборудования, необходимого для реализации инвестиционного проекта.</w:t>
      </w:r>
    </w:p>
    <w:p w:rsidR="0090125B" w:rsidRDefault="0090125B" w:rsidP="0090125B">
      <w:pPr>
        <w:pStyle w:val="ConsPlusNormal"/>
        <w:ind w:firstLine="540"/>
        <w:jc w:val="both"/>
      </w:pPr>
      <w:r>
        <w:t>6. Субсидирование части затрат инвестора по выплате процентного (купонного) дохода по облигациям, размещенным инвестором в целях реализации инвестиционного проекта, осуществляется в размере 50 процентов затрат инвестора по выплате процентного (купонного) дохода по облигациям, но не более суммы, рассчитанной исходя из 1/2 ставки рефинансирования Центрального банка Российской Федерации, действовавшей на дату государственной регистрации отчета об итогах выпуска (дополнительного выпуска) ценных бумаг.</w:t>
      </w:r>
    </w:p>
    <w:p w:rsidR="0090125B" w:rsidRDefault="0090125B" w:rsidP="0090125B">
      <w:pPr>
        <w:pStyle w:val="ConsPlusNormal"/>
        <w:jc w:val="both"/>
      </w:pPr>
      <w:r>
        <w:t xml:space="preserve">(часть 6 введена </w:t>
      </w:r>
      <w:hyperlink r:id="rId31" w:history="1">
        <w:r>
          <w:rPr>
            <w:color w:val="0000FF"/>
          </w:rPr>
          <w:t>Законом</w:t>
        </w:r>
      </w:hyperlink>
      <w:r>
        <w:t xml:space="preserve"> Новосибирской области от 06.11.2019 N 424-ОЗ)</w:t>
      </w:r>
    </w:p>
    <w:p w:rsidR="0090125B" w:rsidRDefault="0090125B" w:rsidP="0090125B">
      <w:pPr>
        <w:pStyle w:val="ConsPlusNormal"/>
        <w:ind w:firstLine="540"/>
        <w:jc w:val="both"/>
      </w:pPr>
    </w:p>
    <w:p w:rsidR="0090125B" w:rsidRDefault="0090125B" w:rsidP="0090125B">
      <w:pPr>
        <w:pStyle w:val="ConsPlusTitle"/>
        <w:ind w:firstLine="540"/>
        <w:jc w:val="both"/>
        <w:outlineLvl w:val="0"/>
      </w:pPr>
      <w:r>
        <w:t>Статья 13. Нефинансовые меры государственной поддержки инвестиционной деятельности</w:t>
      </w:r>
    </w:p>
    <w:p w:rsidR="0090125B" w:rsidRDefault="0090125B" w:rsidP="0090125B">
      <w:pPr>
        <w:pStyle w:val="ConsPlusNormal"/>
        <w:ind w:firstLine="540"/>
        <w:jc w:val="both"/>
      </w:pPr>
      <w:r>
        <w:t>1. Нефинансовые меры государственной поддержки инвестиционной деятельности включают:</w:t>
      </w:r>
    </w:p>
    <w:p w:rsidR="0090125B" w:rsidRDefault="0090125B" w:rsidP="0090125B">
      <w:pPr>
        <w:pStyle w:val="ConsPlusNormal"/>
        <w:ind w:firstLine="540"/>
        <w:jc w:val="both"/>
      </w:pPr>
      <w:r>
        <w:t>1) консультационное, методическое и информационное сопровождение инвестиционного проекта;</w:t>
      </w:r>
    </w:p>
    <w:p w:rsidR="0090125B" w:rsidRDefault="0090125B" w:rsidP="0090125B">
      <w:pPr>
        <w:pStyle w:val="ConsPlusNormal"/>
        <w:ind w:firstLine="540"/>
        <w:jc w:val="both"/>
      </w:pPr>
      <w:r>
        <w:lastRenderedPageBreak/>
        <w:t>2) сопровождение инвестиционного проекта на всех стадиях его реализации;</w:t>
      </w:r>
    </w:p>
    <w:p w:rsidR="0090125B" w:rsidRDefault="0090125B" w:rsidP="0090125B">
      <w:pPr>
        <w:pStyle w:val="ConsPlusNormal"/>
        <w:ind w:firstLine="540"/>
        <w:jc w:val="both"/>
      </w:pPr>
      <w:r>
        <w:t xml:space="preserve">3) организация и проведение </w:t>
      </w:r>
      <w:proofErr w:type="spellStart"/>
      <w:r>
        <w:t>конгрессно</w:t>
      </w:r>
      <w:proofErr w:type="spellEnd"/>
      <w:r>
        <w:t>-выставочных мероприятий в сфере инвестиционной деятельности;</w:t>
      </w:r>
    </w:p>
    <w:p w:rsidR="0090125B" w:rsidRDefault="0090125B" w:rsidP="0090125B">
      <w:pPr>
        <w:pStyle w:val="ConsPlusNormal"/>
        <w:ind w:firstLine="540"/>
        <w:jc w:val="both"/>
      </w:pPr>
      <w:r>
        <w:t>4) содействие в подборе и предоставлении земельных участков для реализации инвестиционных проектов;</w:t>
      </w:r>
    </w:p>
    <w:p w:rsidR="0090125B" w:rsidRDefault="0090125B" w:rsidP="0090125B">
      <w:pPr>
        <w:pStyle w:val="ConsPlusNormal"/>
        <w:ind w:firstLine="540"/>
        <w:jc w:val="both"/>
      </w:pPr>
      <w:r>
        <w:t>5) предоставление информации инвесторам о наличии и состоянии инженерной инфраструктуры, необходимой для реализации инвестиционного проекта;</w:t>
      </w:r>
    </w:p>
    <w:p w:rsidR="0090125B" w:rsidRDefault="0090125B" w:rsidP="0090125B">
      <w:pPr>
        <w:pStyle w:val="ConsPlusNormal"/>
        <w:ind w:firstLine="540"/>
        <w:jc w:val="both"/>
      </w:pPr>
      <w:r>
        <w:t>6) содействие в получении федеральных мер государственной поддержки;</w:t>
      </w:r>
    </w:p>
    <w:p w:rsidR="0090125B" w:rsidRDefault="0090125B" w:rsidP="0090125B">
      <w:pPr>
        <w:pStyle w:val="ConsPlusNormal"/>
        <w:ind w:firstLine="540"/>
        <w:jc w:val="both"/>
      </w:pPr>
      <w:r>
        <w:t>7) размещение информации на инвестиционном портале Новосибирской области в информационно-телекоммуникационной сети "Интернет" (www.invest.nso.ru).</w:t>
      </w:r>
    </w:p>
    <w:p w:rsidR="0090125B" w:rsidRDefault="0090125B" w:rsidP="0090125B">
      <w:pPr>
        <w:pStyle w:val="ConsPlusNormal"/>
        <w:ind w:firstLine="540"/>
        <w:jc w:val="both"/>
      </w:pPr>
      <w:r>
        <w:t>2. Содействие в подборе и предоставлении земельных участков для реализации инвестиционных проектов оказывается путем:</w:t>
      </w:r>
    </w:p>
    <w:p w:rsidR="0090125B" w:rsidRDefault="0090125B" w:rsidP="0090125B">
      <w:pPr>
        <w:pStyle w:val="ConsPlusNormal"/>
        <w:ind w:firstLine="540"/>
        <w:jc w:val="both"/>
      </w:pPr>
      <w:r>
        <w:t>1) предоставления инвестору информации об имеющихся на территории Новосибирской области свободных земельных участках для реализации инвестиционного проекта;</w:t>
      </w:r>
    </w:p>
    <w:p w:rsidR="0090125B" w:rsidRDefault="0090125B" w:rsidP="0090125B">
      <w:pPr>
        <w:pStyle w:val="ConsPlusNormal"/>
        <w:ind w:firstLine="540"/>
        <w:jc w:val="both"/>
      </w:pPr>
      <w:r>
        <w:t>2) организации взаимодействия с органами местного самоуправления муниципальных образований Новосибирской области в случае, если реализация инвестиционного проекта предполагается на земельном участке, находящемся в муниципальной собственности, либо на земельном участке, государственная собственность на который не разграничена.</w:t>
      </w:r>
    </w:p>
    <w:p w:rsidR="0090125B" w:rsidRDefault="0090125B" w:rsidP="0090125B">
      <w:pPr>
        <w:pStyle w:val="ConsPlusNormal"/>
        <w:ind w:firstLine="540"/>
        <w:jc w:val="both"/>
      </w:pPr>
      <w:r>
        <w:t>3. Нефинансовые меры государственной поддержки инвесторам предоставляют:</w:t>
      </w:r>
    </w:p>
    <w:p w:rsidR="0090125B" w:rsidRDefault="0090125B" w:rsidP="0090125B">
      <w:pPr>
        <w:pStyle w:val="ConsPlusNormal"/>
        <w:ind w:firstLine="540"/>
        <w:jc w:val="both"/>
      </w:pPr>
      <w:r>
        <w:t>1) уполномоченный орган;</w:t>
      </w:r>
    </w:p>
    <w:p w:rsidR="0090125B" w:rsidRDefault="0090125B" w:rsidP="0090125B">
      <w:pPr>
        <w:pStyle w:val="ConsPlusNormal"/>
        <w:ind w:firstLine="540"/>
        <w:jc w:val="both"/>
      </w:pPr>
      <w:r>
        <w:t>2) специализированная организация по привлечению инвестиций и работе с инвесторами, определяемая Правительством Новосибирской области;</w:t>
      </w:r>
    </w:p>
    <w:p w:rsidR="0090125B" w:rsidRDefault="0090125B" w:rsidP="0090125B">
      <w:pPr>
        <w:pStyle w:val="ConsPlusNormal"/>
        <w:ind w:firstLine="540"/>
        <w:jc w:val="both"/>
      </w:pPr>
      <w:r>
        <w:t>3) инвестиционные уполномоченные в муниципальных районах и городских округах Новосибирской области, определяемые органами местного самоуправления муниципальных районов и городских округов Новосибирской области.</w:t>
      </w:r>
    </w:p>
    <w:p w:rsidR="0090125B" w:rsidRDefault="0090125B" w:rsidP="0090125B">
      <w:pPr>
        <w:pStyle w:val="ConsPlusNormal"/>
        <w:ind w:firstLine="540"/>
        <w:jc w:val="both"/>
      </w:pPr>
    </w:p>
    <w:p w:rsidR="0090125B" w:rsidRDefault="0090125B" w:rsidP="0090125B">
      <w:pPr>
        <w:pStyle w:val="ConsPlusTitle"/>
        <w:ind w:firstLine="540"/>
        <w:jc w:val="both"/>
        <w:outlineLvl w:val="0"/>
      </w:pPr>
      <w:r>
        <w:t>Статья 14. Финансирование расходов, связанных с реализацией настоящего Закона</w:t>
      </w:r>
    </w:p>
    <w:p w:rsidR="0090125B" w:rsidRDefault="0090125B" w:rsidP="0090125B">
      <w:pPr>
        <w:pStyle w:val="ConsPlusNormal"/>
        <w:ind w:firstLine="540"/>
        <w:jc w:val="both"/>
      </w:pPr>
      <w:r>
        <w:t>Финансирование расходов, связанных с реализацией настоящего Закона, осуществляется за счет средств областного бюджета Новосибирской области.</w:t>
      </w:r>
    </w:p>
    <w:p w:rsidR="0090125B" w:rsidRDefault="0090125B" w:rsidP="0090125B">
      <w:pPr>
        <w:pStyle w:val="ConsPlusNormal"/>
        <w:ind w:firstLine="540"/>
        <w:jc w:val="both"/>
      </w:pPr>
    </w:p>
    <w:p w:rsidR="0090125B" w:rsidRDefault="0090125B" w:rsidP="0090125B">
      <w:pPr>
        <w:pStyle w:val="ConsPlusTitle"/>
        <w:ind w:firstLine="540"/>
        <w:jc w:val="both"/>
        <w:outlineLvl w:val="0"/>
      </w:pPr>
      <w:r>
        <w:t>Статья 15. Анализ эффективности инвестиционной деятельности, в том числе предоставленных мер государственной поддержки</w:t>
      </w:r>
    </w:p>
    <w:p w:rsidR="0090125B" w:rsidRDefault="0090125B" w:rsidP="0090125B">
      <w:pPr>
        <w:pStyle w:val="ConsPlusNormal"/>
        <w:ind w:firstLine="540"/>
        <w:jc w:val="both"/>
      </w:pPr>
      <w:r>
        <w:t>Аналитический отчет о результатах предоставления государственной поддержки инвестиционной деятельности по итогам финансового года составляет уполномоченный орган и направляет его в Законодательное Собрание Новосибирской области в срок до 1 июля года, следующего за отчетным годом, и должен содержать следующую информацию:</w:t>
      </w:r>
    </w:p>
    <w:p w:rsidR="0090125B" w:rsidRDefault="0090125B" w:rsidP="0090125B">
      <w:pPr>
        <w:pStyle w:val="ConsPlusNormal"/>
        <w:ind w:firstLine="540"/>
        <w:jc w:val="both"/>
      </w:pPr>
      <w:r>
        <w:t>1) реестр инвесторов, получающих меры государственной поддержки инвестиционной деятельности, с указанием:</w:t>
      </w:r>
    </w:p>
    <w:p w:rsidR="0090125B" w:rsidRDefault="0090125B" w:rsidP="0090125B">
      <w:pPr>
        <w:pStyle w:val="ConsPlusNormal"/>
        <w:ind w:firstLine="540"/>
        <w:jc w:val="both"/>
      </w:pPr>
      <w:r>
        <w:t>наименования организации-инвестора;</w:t>
      </w:r>
    </w:p>
    <w:p w:rsidR="0090125B" w:rsidRDefault="0090125B" w:rsidP="0090125B">
      <w:pPr>
        <w:pStyle w:val="ConsPlusNormal"/>
        <w:ind w:firstLine="540"/>
        <w:jc w:val="both"/>
      </w:pPr>
      <w:r>
        <w:t>наименования инвестиционного проекта;</w:t>
      </w:r>
    </w:p>
    <w:p w:rsidR="0090125B" w:rsidRDefault="0090125B" w:rsidP="0090125B">
      <w:pPr>
        <w:pStyle w:val="ConsPlusNormal"/>
        <w:ind w:firstLine="540"/>
        <w:jc w:val="both"/>
      </w:pPr>
      <w:r>
        <w:t>территории реализации инвестиционного проекта;</w:t>
      </w:r>
    </w:p>
    <w:p w:rsidR="0090125B" w:rsidRDefault="0090125B" w:rsidP="0090125B">
      <w:pPr>
        <w:pStyle w:val="ConsPlusNormal"/>
        <w:ind w:firstLine="540"/>
        <w:jc w:val="both"/>
      </w:pPr>
      <w:r>
        <w:t>сроков и этапов реализации инвестиционного проекта;</w:t>
      </w:r>
    </w:p>
    <w:p w:rsidR="0090125B" w:rsidRDefault="0090125B" w:rsidP="0090125B">
      <w:pPr>
        <w:pStyle w:val="ConsPlusNormal"/>
        <w:ind w:firstLine="540"/>
        <w:jc w:val="both"/>
      </w:pPr>
      <w:r>
        <w:t>общего объема планируемых капитальных вложений в инвестиционный проект;</w:t>
      </w:r>
    </w:p>
    <w:p w:rsidR="0090125B" w:rsidRDefault="0090125B" w:rsidP="0090125B">
      <w:pPr>
        <w:pStyle w:val="ConsPlusNormal"/>
        <w:ind w:firstLine="540"/>
        <w:jc w:val="both"/>
      </w:pPr>
      <w:r>
        <w:t>объема фактически осуществленных капитальных вложений в инвестиционный проект;</w:t>
      </w:r>
    </w:p>
    <w:p w:rsidR="0090125B" w:rsidRDefault="0090125B" w:rsidP="0090125B">
      <w:pPr>
        <w:pStyle w:val="ConsPlusNormal"/>
        <w:ind w:firstLine="540"/>
        <w:jc w:val="both"/>
      </w:pPr>
      <w:r>
        <w:t>2) объем бюджетных ассигнований, направляемых на оказание мер государственной поддержки инвестиционной деятельности для каждого из перспективных направлений инвестиционной деятельности;</w:t>
      </w:r>
    </w:p>
    <w:p w:rsidR="0090125B" w:rsidRDefault="0090125B" w:rsidP="0090125B">
      <w:pPr>
        <w:pStyle w:val="ConsPlusNormal"/>
        <w:ind w:firstLine="540"/>
        <w:jc w:val="both"/>
      </w:pPr>
      <w:r>
        <w:t>3) объем налоговых платежей, недополученных в областной бюджет Новосибирской области в результате предоставления инвесторам налоговых льгот по каждому инвестиционному проекту;</w:t>
      </w:r>
    </w:p>
    <w:p w:rsidR="0090125B" w:rsidRDefault="0090125B" w:rsidP="0090125B">
      <w:pPr>
        <w:pStyle w:val="ConsPlusNormal"/>
        <w:ind w:firstLine="540"/>
        <w:jc w:val="both"/>
      </w:pPr>
      <w:r>
        <w:t>4) наличие фактов нецелевого использования средств, полученных инвесторами для реализации инвестиционных проектов;</w:t>
      </w:r>
    </w:p>
    <w:p w:rsidR="0090125B" w:rsidRDefault="0090125B" w:rsidP="0090125B">
      <w:pPr>
        <w:pStyle w:val="ConsPlusNormal"/>
        <w:ind w:firstLine="540"/>
        <w:jc w:val="both"/>
      </w:pPr>
      <w:r>
        <w:t>5) соответствие финансовых результатов инвестиционной деятельности показателям, указанным в инвестиционных проектах;</w:t>
      </w:r>
    </w:p>
    <w:p w:rsidR="0090125B" w:rsidRDefault="0090125B" w:rsidP="0090125B">
      <w:pPr>
        <w:pStyle w:val="ConsPlusNormal"/>
        <w:ind w:firstLine="540"/>
        <w:jc w:val="both"/>
      </w:pPr>
      <w:r>
        <w:t xml:space="preserve">6) объем налоговых платежей, полученных в результате реализации инвестиционного </w:t>
      </w:r>
      <w:r>
        <w:lastRenderedPageBreak/>
        <w:t>проекта по каждому инвестиционному проекту;</w:t>
      </w:r>
    </w:p>
    <w:p w:rsidR="0090125B" w:rsidRDefault="0090125B" w:rsidP="0090125B">
      <w:pPr>
        <w:pStyle w:val="ConsPlusNormal"/>
        <w:ind w:firstLine="540"/>
        <w:jc w:val="both"/>
      </w:pPr>
      <w:r>
        <w:t>7) эффективность реализуемых инвестиционных проектов для Новосибирской области, в том числе бюджетная и социально-экономическая эффективность по каждому инвестиционному проекту;</w:t>
      </w:r>
    </w:p>
    <w:p w:rsidR="0090125B" w:rsidRDefault="0090125B" w:rsidP="0090125B">
      <w:pPr>
        <w:pStyle w:val="ConsPlusNormal"/>
        <w:ind w:firstLine="540"/>
        <w:jc w:val="both"/>
      </w:pPr>
      <w:r>
        <w:t>8) выводы об эффективности предоставления мер государственной поддержки инвестиционной деятельности.</w:t>
      </w:r>
    </w:p>
    <w:p w:rsidR="0090125B" w:rsidRDefault="0090125B" w:rsidP="0090125B">
      <w:pPr>
        <w:pStyle w:val="ConsPlusNormal"/>
        <w:ind w:firstLine="540"/>
        <w:jc w:val="both"/>
      </w:pPr>
    </w:p>
    <w:p w:rsidR="0090125B" w:rsidRDefault="0090125B" w:rsidP="0090125B">
      <w:pPr>
        <w:pStyle w:val="ConsPlusTitle"/>
        <w:ind w:firstLine="540"/>
        <w:jc w:val="both"/>
        <w:outlineLvl w:val="0"/>
      </w:pPr>
      <w:r>
        <w:t>Статья 16. Обязанности инвесторов при получении мер государственной поддержки инвестиционной деятельности</w:t>
      </w:r>
    </w:p>
    <w:p w:rsidR="0090125B" w:rsidRDefault="0090125B" w:rsidP="0090125B">
      <w:pPr>
        <w:pStyle w:val="ConsPlusNormal"/>
        <w:ind w:firstLine="540"/>
        <w:jc w:val="both"/>
      </w:pPr>
      <w:r>
        <w:t>Инвесторы, которым в соответствии с настоящим Законом предоставляются меры государственной поддержки инвестиционной деятельности, обязаны:</w:t>
      </w:r>
    </w:p>
    <w:p w:rsidR="0090125B" w:rsidRDefault="0090125B" w:rsidP="0090125B">
      <w:pPr>
        <w:pStyle w:val="ConsPlusNormal"/>
        <w:ind w:firstLine="540"/>
        <w:jc w:val="both"/>
      </w:pPr>
      <w:r>
        <w:t>1) выполнять условия реализации инвестиционного проекта в соответствии с бизнес-планом и договором о предоставлении государственной поддержки инвестиционной деятельности;</w:t>
      </w:r>
    </w:p>
    <w:p w:rsidR="0090125B" w:rsidRDefault="0090125B" w:rsidP="0090125B">
      <w:pPr>
        <w:pStyle w:val="ConsPlusNormal"/>
        <w:ind w:firstLine="540"/>
        <w:jc w:val="both"/>
      </w:pPr>
      <w:r>
        <w:t>2) вести раздельный учет операций, осуществляемых в рамках реализации инвестиционного проекта, и иных операций, осуществляемых инвестором;</w:t>
      </w:r>
    </w:p>
    <w:p w:rsidR="0090125B" w:rsidRDefault="0090125B" w:rsidP="0090125B">
      <w:pPr>
        <w:pStyle w:val="ConsPlusNormal"/>
        <w:ind w:firstLine="540"/>
        <w:jc w:val="both"/>
      </w:pPr>
      <w:r>
        <w:t>3) использовать средства государственной поддержки по целевому назначению;</w:t>
      </w:r>
    </w:p>
    <w:p w:rsidR="0090125B" w:rsidRDefault="0090125B" w:rsidP="0090125B">
      <w:pPr>
        <w:pStyle w:val="ConsPlusNormal"/>
        <w:ind w:firstLine="540"/>
        <w:jc w:val="both"/>
      </w:pPr>
      <w:r>
        <w:t>4) предоставлять органам, осуществляющим государственный финансовый контроль, необходимую информацию и документы;</w:t>
      </w:r>
    </w:p>
    <w:p w:rsidR="0090125B" w:rsidRDefault="0090125B" w:rsidP="0090125B">
      <w:pPr>
        <w:pStyle w:val="ConsPlusNormal"/>
        <w:ind w:firstLine="540"/>
        <w:jc w:val="both"/>
      </w:pPr>
      <w:r>
        <w:t>5) предоставлять Правительству Новосибирской области и (или) уполномоченным Правительством Новосибирской области органам документы и информацию, необходимые для государственного регулирования инвестиционной деятельности;</w:t>
      </w:r>
    </w:p>
    <w:p w:rsidR="0090125B" w:rsidRDefault="0090125B" w:rsidP="0090125B">
      <w:pPr>
        <w:pStyle w:val="ConsPlusNormal"/>
        <w:ind w:firstLine="540"/>
        <w:jc w:val="both"/>
      </w:pPr>
      <w:r>
        <w:t>6) представлять в порядке, утвержденном Правительством Новосибирской области, в уполномоченный орган отчетность о реализации инвестиционного проекта;</w:t>
      </w:r>
    </w:p>
    <w:p w:rsidR="0090125B" w:rsidRDefault="0090125B" w:rsidP="0090125B">
      <w:pPr>
        <w:pStyle w:val="ConsPlusNormal"/>
        <w:ind w:firstLine="540"/>
        <w:jc w:val="both"/>
      </w:pPr>
      <w:r>
        <w:t>7) исполнять законные требования и предписания, предъявляемые органами государственной власти и их должностными лицами;</w:t>
      </w:r>
    </w:p>
    <w:p w:rsidR="0090125B" w:rsidRDefault="0090125B" w:rsidP="0090125B">
      <w:pPr>
        <w:pStyle w:val="ConsPlusNormal"/>
        <w:ind w:firstLine="540"/>
        <w:jc w:val="both"/>
      </w:pPr>
      <w:r>
        <w:t>8) иметь разрешения и лицензии, предусмотренные федеральным законодательством, необходимые для осуществления отдельных видов деятельности;</w:t>
      </w:r>
    </w:p>
    <w:p w:rsidR="0090125B" w:rsidRDefault="0090125B" w:rsidP="0090125B">
      <w:pPr>
        <w:pStyle w:val="ConsPlusNormal"/>
        <w:ind w:firstLine="540"/>
        <w:jc w:val="both"/>
      </w:pPr>
      <w:r>
        <w:t>9) соблюдать требования антимонопольного законодательства;</w:t>
      </w:r>
    </w:p>
    <w:p w:rsidR="0090125B" w:rsidRDefault="0090125B" w:rsidP="0090125B">
      <w:pPr>
        <w:pStyle w:val="ConsPlusNormal"/>
        <w:ind w:firstLine="540"/>
        <w:jc w:val="both"/>
      </w:pPr>
      <w:r>
        <w:t>10) исполнять иные обязанности в соответствии с федеральным законодательством и законодательством Новосибирской области.</w:t>
      </w:r>
    </w:p>
    <w:p w:rsidR="0090125B" w:rsidRDefault="0090125B" w:rsidP="0090125B">
      <w:pPr>
        <w:pStyle w:val="ConsPlusNormal"/>
        <w:ind w:firstLine="540"/>
        <w:jc w:val="both"/>
      </w:pPr>
    </w:p>
    <w:p w:rsidR="0090125B" w:rsidRDefault="0090125B" w:rsidP="0090125B">
      <w:pPr>
        <w:pStyle w:val="ConsPlusTitle"/>
        <w:ind w:firstLine="540"/>
        <w:jc w:val="both"/>
        <w:outlineLvl w:val="0"/>
      </w:pPr>
      <w:r>
        <w:t>Статья 17. Государственные гарантии прав инвесторов</w:t>
      </w:r>
    </w:p>
    <w:p w:rsidR="0090125B" w:rsidRDefault="0090125B" w:rsidP="0090125B">
      <w:pPr>
        <w:pStyle w:val="ConsPlusNormal"/>
        <w:ind w:firstLine="540"/>
        <w:jc w:val="both"/>
      </w:pPr>
      <w:r>
        <w:t>1. На территории Новосибирской области гарантируется защита инвестиций, соблюдение прав и интересов инвесторов, обеспечение в полной мере всех условий осуществления инвестиционной деятельности, предусмотренных федеральным законодательством и законодательством Новосибирской области.</w:t>
      </w:r>
    </w:p>
    <w:p w:rsidR="0090125B" w:rsidRDefault="0090125B" w:rsidP="0090125B">
      <w:pPr>
        <w:pStyle w:val="ConsPlusNormal"/>
        <w:ind w:firstLine="540"/>
        <w:jc w:val="both"/>
      </w:pPr>
      <w:r>
        <w:t>2. Инвесторам гарантируются равные права, предусмотренные законодательством, правовой режим деятельности, исключающий применение мер дискриминационного характера и иных мер, препятствующих инвесторам свободно распоряжаться инвестициями и полученными в результате осуществления инвестиционной деятельности продукцией и доходами.</w:t>
      </w:r>
    </w:p>
    <w:p w:rsidR="0090125B" w:rsidRDefault="0090125B" w:rsidP="0090125B">
      <w:pPr>
        <w:pStyle w:val="ConsPlusNormal"/>
        <w:ind w:firstLine="540"/>
        <w:jc w:val="both"/>
      </w:pPr>
      <w:r>
        <w:t>3. Органами государственной власти Новосибирской области гарантируется:</w:t>
      </w:r>
    </w:p>
    <w:p w:rsidR="0090125B" w:rsidRDefault="0090125B" w:rsidP="0090125B">
      <w:pPr>
        <w:pStyle w:val="ConsPlusNormal"/>
        <w:ind w:firstLine="540"/>
        <w:jc w:val="both"/>
      </w:pPr>
      <w:r>
        <w:t>1) открытость и доступность для всех инвесторов информации, необходимой для осуществления инвестиционной деятельности в соответствии с федеральным законодательством и законодательством Новосибирской области;</w:t>
      </w:r>
    </w:p>
    <w:p w:rsidR="0090125B" w:rsidRDefault="0090125B" w:rsidP="0090125B">
      <w:pPr>
        <w:pStyle w:val="ConsPlusNormal"/>
        <w:ind w:firstLine="540"/>
        <w:jc w:val="both"/>
      </w:pPr>
      <w:r>
        <w:t>2) гласность и открытость процедуры принятия решений о предоставлении государственной поддержки инвестиционной деятельности;</w:t>
      </w:r>
    </w:p>
    <w:p w:rsidR="0090125B" w:rsidRDefault="0090125B" w:rsidP="0090125B">
      <w:pPr>
        <w:pStyle w:val="ConsPlusNormal"/>
        <w:ind w:firstLine="540"/>
        <w:jc w:val="both"/>
      </w:pPr>
      <w:r>
        <w:t xml:space="preserve">3) неприменение к инвесторам дополнительных обременений финансовыми обязательствами, не связанными с реализацией инвестиционного проекта и </w:t>
      </w:r>
      <w:proofErr w:type="gramStart"/>
      <w:r>
        <w:t>не установленными федеральным законодательством</w:t>
      </w:r>
      <w:proofErr w:type="gramEnd"/>
      <w:r>
        <w:t xml:space="preserve"> и законодательством Новосибирской области.</w:t>
      </w:r>
    </w:p>
    <w:p w:rsidR="0090125B" w:rsidRDefault="0090125B" w:rsidP="0090125B">
      <w:pPr>
        <w:pStyle w:val="ConsPlusNormal"/>
        <w:ind w:firstLine="540"/>
        <w:jc w:val="both"/>
      </w:pPr>
    </w:p>
    <w:p w:rsidR="0090125B" w:rsidRDefault="0090125B" w:rsidP="0090125B">
      <w:pPr>
        <w:pStyle w:val="ConsPlusTitle"/>
        <w:ind w:firstLine="540"/>
        <w:jc w:val="both"/>
        <w:outlineLvl w:val="0"/>
      </w:pPr>
      <w:r>
        <w:t>Статья 18. Вступление в силу настоящего Закона</w:t>
      </w:r>
    </w:p>
    <w:p w:rsidR="0090125B" w:rsidRDefault="0090125B" w:rsidP="0090125B">
      <w:pPr>
        <w:pStyle w:val="ConsPlusNormal"/>
        <w:ind w:firstLine="540"/>
        <w:jc w:val="both"/>
      </w:pPr>
      <w:r>
        <w:t>Настоящий Закон вступает в силу со дня, следующего за днем его официального опубликования.</w:t>
      </w:r>
    </w:p>
    <w:p w:rsidR="0090125B" w:rsidRDefault="0090125B" w:rsidP="0090125B">
      <w:pPr>
        <w:pStyle w:val="ConsPlusNormal"/>
        <w:ind w:firstLine="540"/>
        <w:jc w:val="both"/>
      </w:pPr>
    </w:p>
    <w:p w:rsidR="0090125B" w:rsidRDefault="0090125B" w:rsidP="0090125B">
      <w:pPr>
        <w:pStyle w:val="ConsPlusTitle"/>
        <w:ind w:firstLine="540"/>
        <w:jc w:val="both"/>
        <w:outlineLvl w:val="0"/>
      </w:pPr>
    </w:p>
    <w:p w:rsidR="0090125B" w:rsidRDefault="0090125B" w:rsidP="0090125B">
      <w:pPr>
        <w:pStyle w:val="ConsPlusTitle"/>
        <w:ind w:firstLine="540"/>
        <w:jc w:val="both"/>
        <w:outlineLvl w:val="0"/>
      </w:pPr>
      <w:r>
        <w:t>Статья 19. Признание утратившими силу отдельных законов Новосибирской области и отдельных положений законов Новосибирской области</w:t>
      </w:r>
    </w:p>
    <w:p w:rsidR="0090125B" w:rsidRDefault="0090125B" w:rsidP="0090125B">
      <w:pPr>
        <w:pStyle w:val="ConsPlusNormal"/>
        <w:ind w:firstLine="540"/>
        <w:jc w:val="both"/>
      </w:pPr>
      <w:r>
        <w:t>Со дня вступления в силу настоящего Закона признать утратившими силу:</w:t>
      </w:r>
    </w:p>
    <w:p w:rsidR="0090125B" w:rsidRDefault="0090125B" w:rsidP="0090125B">
      <w:pPr>
        <w:pStyle w:val="ConsPlusNormal"/>
        <w:ind w:firstLine="540"/>
        <w:jc w:val="both"/>
      </w:pPr>
      <w:r>
        <w:t xml:space="preserve">1) </w:t>
      </w:r>
      <w:hyperlink r:id="rId32" w:history="1">
        <w:r>
          <w:rPr>
            <w:color w:val="0000FF"/>
          </w:rPr>
          <w:t>Закон</w:t>
        </w:r>
      </w:hyperlink>
      <w:r>
        <w:t xml:space="preserve"> Новосибирской области от 14 апреля 2007 года N 97-ОЗ "О государственном регулировании инвестиционной деятельности, осуществляемой в форме капитальных вложений на территории Новосибирской области";</w:t>
      </w:r>
    </w:p>
    <w:p w:rsidR="0090125B" w:rsidRDefault="0090125B" w:rsidP="0090125B">
      <w:pPr>
        <w:pStyle w:val="ConsPlusNormal"/>
        <w:ind w:firstLine="540"/>
        <w:jc w:val="both"/>
      </w:pPr>
      <w:r>
        <w:t xml:space="preserve">2) </w:t>
      </w:r>
      <w:hyperlink r:id="rId33" w:history="1">
        <w:r>
          <w:rPr>
            <w:color w:val="0000FF"/>
          </w:rPr>
          <w:t>Закон</w:t>
        </w:r>
      </w:hyperlink>
      <w:r>
        <w:t xml:space="preserve"> Новосибирской области от 15 декабря 2007 года N 183-ОЗ "О внесении изменения в статью 5 Закона Новосибирской области "О государственном регулировании инвестиционной деятельности, осуществляемой в форме капитальных вложений на территории Новосибирской области";</w:t>
      </w:r>
    </w:p>
    <w:p w:rsidR="0090125B" w:rsidRDefault="0090125B" w:rsidP="0090125B">
      <w:pPr>
        <w:pStyle w:val="ConsPlusNormal"/>
        <w:ind w:firstLine="540"/>
        <w:jc w:val="both"/>
      </w:pPr>
      <w:r>
        <w:t xml:space="preserve">3) </w:t>
      </w:r>
      <w:hyperlink r:id="rId34" w:history="1">
        <w:r>
          <w:rPr>
            <w:color w:val="0000FF"/>
          </w:rPr>
          <w:t>Закон</w:t>
        </w:r>
      </w:hyperlink>
      <w:r>
        <w:t xml:space="preserve"> Новосибирской области от 24 декабря 2007 года N 195-ОЗ "О внесении изменений в Закон Новосибирской области "О государственном регулировании инвестиционной деятельности, осуществляемой в форме капитальных вложений на территории Новосибирской области";</w:t>
      </w:r>
    </w:p>
    <w:p w:rsidR="0090125B" w:rsidRDefault="0090125B" w:rsidP="0090125B">
      <w:pPr>
        <w:pStyle w:val="ConsPlusNormal"/>
        <w:ind w:firstLine="540"/>
        <w:jc w:val="both"/>
      </w:pPr>
      <w:r>
        <w:t xml:space="preserve">4) </w:t>
      </w:r>
      <w:hyperlink r:id="rId35" w:history="1">
        <w:r>
          <w:rPr>
            <w:color w:val="0000FF"/>
          </w:rPr>
          <w:t>Закон</w:t>
        </w:r>
      </w:hyperlink>
      <w:r>
        <w:t xml:space="preserve"> Новосибирской области от 2 июля 2008 года N 253-ОЗ "О внесении изменений в Закон Новосибирской области "О государственном регулировании инвестиционной деятельности, осуществляемой в форме капитальных вложений на территории Новосибирской области";</w:t>
      </w:r>
    </w:p>
    <w:p w:rsidR="0090125B" w:rsidRDefault="0090125B" w:rsidP="0090125B">
      <w:pPr>
        <w:pStyle w:val="ConsPlusNormal"/>
        <w:ind w:firstLine="540"/>
        <w:jc w:val="both"/>
      </w:pPr>
      <w:r>
        <w:t xml:space="preserve">5) </w:t>
      </w:r>
      <w:hyperlink r:id="rId36" w:history="1">
        <w:r>
          <w:rPr>
            <w:color w:val="0000FF"/>
          </w:rPr>
          <w:t>Закон</w:t>
        </w:r>
      </w:hyperlink>
      <w:r>
        <w:t xml:space="preserve"> Новосибирской области от 5 апреля 2010 года N 471-ОЗ "О внесении изменений в Закон Новосибирской области "О государственном регулировании инвестиционной деятельности, осуществляемой в форме капитальных вложений на территории Новосибирской области";</w:t>
      </w:r>
    </w:p>
    <w:p w:rsidR="0090125B" w:rsidRDefault="0090125B" w:rsidP="0090125B">
      <w:pPr>
        <w:pStyle w:val="ConsPlusNormal"/>
        <w:ind w:firstLine="540"/>
        <w:jc w:val="both"/>
      </w:pPr>
      <w:r>
        <w:t xml:space="preserve">6) </w:t>
      </w:r>
      <w:hyperlink r:id="rId37" w:history="1">
        <w:r>
          <w:rPr>
            <w:color w:val="0000FF"/>
          </w:rPr>
          <w:t>Закон</w:t>
        </w:r>
      </w:hyperlink>
      <w:r>
        <w:t xml:space="preserve"> Новосибирской области от 6 октября 2010 года N 530-ОЗ "О внесении изменений в Закон Новосибирской области "О государственном регулировании инвестиционной деятельности, осуществляемой в форме капитальных вложений на территории Новосибирской области";</w:t>
      </w:r>
    </w:p>
    <w:p w:rsidR="0090125B" w:rsidRDefault="0090125B" w:rsidP="0090125B">
      <w:pPr>
        <w:pStyle w:val="ConsPlusNormal"/>
        <w:ind w:firstLine="540"/>
        <w:jc w:val="both"/>
      </w:pPr>
      <w:r>
        <w:t xml:space="preserve">7) </w:t>
      </w:r>
      <w:hyperlink r:id="rId38" w:history="1">
        <w:r>
          <w:rPr>
            <w:color w:val="0000FF"/>
          </w:rPr>
          <w:t>статью 4</w:t>
        </w:r>
      </w:hyperlink>
      <w:r>
        <w:t xml:space="preserve"> Закона Новосибирской области от 1 апреля 2011 года N 52-ОЗ "О внесении изменений в отдельные законы Новосибирской области по вопросам, связанным с условиями предоставления государственной поддержки за счет средств областного бюджета Новосибирской области";</w:t>
      </w:r>
    </w:p>
    <w:p w:rsidR="0090125B" w:rsidRDefault="0090125B" w:rsidP="0090125B">
      <w:pPr>
        <w:pStyle w:val="ConsPlusNormal"/>
        <w:ind w:firstLine="540"/>
        <w:jc w:val="both"/>
      </w:pPr>
      <w:r>
        <w:t xml:space="preserve">8) </w:t>
      </w:r>
      <w:hyperlink r:id="rId39" w:history="1">
        <w:r>
          <w:rPr>
            <w:color w:val="0000FF"/>
          </w:rPr>
          <w:t>Закон</w:t>
        </w:r>
      </w:hyperlink>
      <w:r>
        <w:t xml:space="preserve"> Новосибирской области от 7 июля 2011 года N 105-ОЗ "О внесении изменений в Закон Новосибирской области "О государственном регулировании инвестиционной деятельности, осуществляемой в форме капитальных вложений на территории Новосибирской области";</w:t>
      </w:r>
    </w:p>
    <w:p w:rsidR="0090125B" w:rsidRDefault="0090125B" w:rsidP="0090125B">
      <w:pPr>
        <w:pStyle w:val="ConsPlusNormal"/>
        <w:ind w:firstLine="540"/>
        <w:jc w:val="both"/>
      </w:pPr>
      <w:r>
        <w:t xml:space="preserve">9) </w:t>
      </w:r>
      <w:hyperlink r:id="rId40" w:history="1">
        <w:r>
          <w:rPr>
            <w:color w:val="0000FF"/>
          </w:rPr>
          <w:t>Закон</w:t>
        </w:r>
      </w:hyperlink>
      <w:r>
        <w:t xml:space="preserve"> Новосибирской области от 1 февраля 2012 года N 181-ОЗ "О внесении изменений в статьи 3 и 5 Закона Новосибирской области "О государственном регулировании инвестиционной деятельности, осуществляемой в форме капитальных вложений на территории Новосибирской области";</w:t>
      </w:r>
    </w:p>
    <w:p w:rsidR="0090125B" w:rsidRDefault="0090125B" w:rsidP="0090125B">
      <w:pPr>
        <w:pStyle w:val="ConsPlusNormal"/>
        <w:ind w:firstLine="540"/>
        <w:jc w:val="both"/>
      </w:pPr>
      <w:r>
        <w:t xml:space="preserve">10) </w:t>
      </w:r>
      <w:hyperlink r:id="rId41" w:history="1">
        <w:r>
          <w:rPr>
            <w:color w:val="0000FF"/>
          </w:rPr>
          <w:t>Закон</w:t>
        </w:r>
      </w:hyperlink>
      <w:r>
        <w:t xml:space="preserve"> Новосибирской области от 6 декабря 2013 года N 384-ОЗ "О внесении изменений в Закон Новосибирской области "О государственном регулировании инвестиционной деятельности, осуществляемой в форме капитальных вложений на территории Новосибирской области".</w:t>
      </w:r>
    </w:p>
    <w:p w:rsidR="0090125B" w:rsidRDefault="0090125B" w:rsidP="0090125B">
      <w:pPr>
        <w:pStyle w:val="ConsPlusNormal"/>
        <w:ind w:firstLine="540"/>
        <w:jc w:val="both"/>
      </w:pPr>
    </w:p>
    <w:p w:rsidR="0090125B" w:rsidRDefault="0090125B" w:rsidP="0090125B">
      <w:pPr>
        <w:pStyle w:val="ConsPlusNormal"/>
        <w:jc w:val="right"/>
      </w:pPr>
      <w:r>
        <w:t>Губернатор</w:t>
      </w:r>
    </w:p>
    <w:p w:rsidR="0090125B" w:rsidRDefault="0090125B" w:rsidP="0090125B">
      <w:pPr>
        <w:pStyle w:val="ConsPlusNormal"/>
        <w:jc w:val="right"/>
      </w:pPr>
      <w:r>
        <w:t>Новосибирской области</w:t>
      </w:r>
    </w:p>
    <w:p w:rsidR="0090125B" w:rsidRDefault="0090125B" w:rsidP="0090125B">
      <w:pPr>
        <w:pStyle w:val="ConsPlusNormal"/>
        <w:jc w:val="right"/>
      </w:pPr>
      <w:r>
        <w:t>В.Ф.ГОРОДЕЦКИЙ</w:t>
      </w:r>
    </w:p>
    <w:p w:rsidR="0090125B" w:rsidRDefault="0090125B" w:rsidP="0090125B">
      <w:pPr>
        <w:pStyle w:val="ConsPlusNormal"/>
      </w:pPr>
      <w:r>
        <w:t>г. Новосибирск</w:t>
      </w:r>
    </w:p>
    <w:p w:rsidR="0090125B" w:rsidRDefault="0090125B" w:rsidP="0090125B">
      <w:pPr>
        <w:pStyle w:val="ConsPlusNormal"/>
      </w:pPr>
      <w:r>
        <w:t>29 июня 2016 г.</w:t>
      </w:r>
    </w:p>
    <w:p w:rsidR="0090125B" w:rsidRDefault="0090125B" w:rsidP="0090125B">
      <w:pPr>
        <w:pStyle w:val="ConsPlusNormal"/>
      </w:pPr>
      <w:r>
        <w:t>N 75-ОЗ</w:t>
      </w:r>
    </w:p>
    <w:p w:rsidR="0090125B" w:rsidRDefault="0090125B" w:rsidP="0090125B">
      <w:pPr>
        <w:pStyle w:val="ConsPlusNormal"/>
        <w:ind w:firstLine="540"/>
        <w:jc w:val="both"/>
      </w:pPr>
    </w:p>
    <w:p w:rsidR="0090125B" w:rsidRDefault="0090125B" w:rsidP="0090125B">
      <w:pPr>
        <w:pStyle w:val="ConsPlusNormal"/>
        <w:ind w:firstLine="540"/>
        <w:jc w:val="both"/>
      </w:pPr>
    </w:p>
    <w:p w:rsidR="0090125B" w:rsidRDefault="0090125B" w:rsidP="0090125B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8838CB" w:rsidRDefault="008838CB" w:rsidP="0090125B">
      <w:pPr>
        <w:spacing w:after="0" w:line="240" w:lineRule="auto"/>
      </w:pPr>
    </w:p>
    <w:sectPr w:rsidR="008838CB" w:rsidSect="00D84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5B"/>
    <w:rsid w:val="008838CB"/>
    <w:rsid w:val="0090125B"/>
    <w:rsid w:val="0096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54A49-1E06-4723-BA4A-071CE10A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1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1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12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DC2A3F5FDED85BBE425B63A2F6F074B5F624B068171C539CF7E57D7287B2579DAF3CA0FBFB67BF865BD19229D08765814B272EE4CCB870EC58B0FEfF40E" TargetMode="External"/><Relationship Id="rId13" Type="http://schemas.openxmlformats.org/officeDocument/2006/relationships/hyperlink" Target="consultantplus://offline/ref=43DC2A3F5FDED85BBE425B63A2F6F074B5F624B068141F569FFEE57D7287B2579DAF3CA0E9FB3FB3865DCF932BC5D134C7f14EE" TargetMode="External"/><Relationship Id="rId18" Type="http://schemas.openxmlformats.org/officeDocument/2006/relationships/hyperlink" Target="consultantplus://offline/ref=43DC2A3F5FDED85BBE425B63A2F6F074B5F624B060111D569FFCB8777ADEBE559AA063B7FCB26BBE865BD29B228F827090132A28FCD2BA6CF05AB2fF4CE" TargetMode="External"/><Relationship Id="rId26" Type="http://schemas.openxmlformats.org/officeDocument/2006/relationships/hyperlink" Target="consultantplus://offline/ref=43DC2A3F5FDED85BBE425B63A2F6F074B5F624B068171C539CF7E57D7287B2579DAF3CA0FBFB67BF865BD1922DD08765814B272EE4CCB870EC58B0FEfF40E" TargetMode="External"/><Relationship Id="rId39" Type="http://schemas.openxmlformats.org/officeDocument/2006/relationships/hyperlink" Target="consultantplus://offline/ref=43DC2A3F5FDED85BBE425B63A2F6F074B5F624B06D111C529CFCB8777ADEBE559AA063A5FCEA67BE8045D19137D9D336fC45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3DC2A3F5FDED85BBE425B63A2F6F074B5F624B068141C519AFFE57D7287B2579DAF3CA0FBFB67BF865BD1922CD08765814B272EE4CCB870EC58B0FEfF40E" TargetMode="External"/><Relationship Id="rId34" Type="http://schemas.openxmlformats.org/officeDocument/2006/relationships/hyperlink" Target="consultantplus://offline/ref=43DC2A3F5FDED85BBE425B63A2F6F074B5F624B06B1317539AFCB8777ADEBE559AA063A5FCEA67BE8045D19137D9D336fC45E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43DC2A3F5FDED85BBE425B63A2F6F074B5F624B068141C519AFFE57D7287B2579DAF3CA0FBFB67BF865BD19321D08765814B272EE4CCB870EC58B0FEfF40E" TargetMode="External"/><Relationship Id="rId12" Type="http://schemas.openxmlformats.org/officeDocument/2006/relationships/hyperlink" Target="consultantplus://offline/ref=43DC2A3F5FDED85BBE425B63A2F6F074B5F624B0611F16509CFCB8777ADEBE559AA063A5FCEA67BE8045D19137D9D336fC45E" TargetMode="External"/><Relationship Id="rId17" Type="http://schemas.openxmlformats.org/officeDocument/2006/relationships/hyperlink" Target="consultantplus://offline/ref=43DC2A3F5FDED85BBE425B63A2F6F074B5F624B060111D569FFCB8777ADEBE559AA063B7FCB26BBE865BD294228F827090132A28FCD2BA6CF05AB2fF4CE" TargetMode="External"/><Relationship Id="rId25" Type="http://schemas.openxmlformats.org/officeDocument/2006/relationships/hyperlink" Target="consultantplus://offline/ref=43DC2A3F5FDED85BBE425B63A2F6F074B5F624B068141C519AFFE57D7287B2579DAF3CA0FBFB67BF865BD19129D08765814B272EE4CCB870EC58B0FEfF40E" TargetMode="External"/><Relationship Id="rId33" Type="http://schemas.openxmlformats.org/officeDocument/2006/relationships/hyperlink" Target="consultantplus://offline/ref=43DC2A3F5FDED85BBE425B63A2F6F074B5F624B06B1318529CFCB8777ADEBE559AA063A5FCEA67BE8045D19137D9D336fC45E" TargetMode="External"/><Relationship Id="rId38" Type="http://schemas.openxmlformats.org/officeDocument/2006/relationships/hyperlink" Target="consultantplus://offline/ref=43DC2A3F5FDED85BBE425B63A2F6F074B5F624B060161F5590FCB8777ADEBE559AA063B7FCB26BBE865BD390228F827090132A28FCD2BA6CF05AB2fF4C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3DC2A3F5FDED85BBE425B63A2F6F074B5F624B068141C519AFFE57D7287B2579DAF3CA0FBFB67BF865BD19228D08765814B272EE4CCB870EC58B0FEfF40E" TargetMode="External"/><Relationship Id="rId20" Type="http://schemas.openxmlformats.org/officeDocument/2006/relationships/hyperlink" Target="consultantplus://offline/ref=43DC2A3F5FDED85BBE425B63A2F6F074B5F624B068141C519AFFE57D7287B2579DAF3CA0FBFB67BF865BD1922DD08765814B272EE4CCB870EC58B0FEfF40E" TargetMode="External"/><Relationship Id="rId29" Type="http://schemas.openxmlformats.org/officeDocument/2006/relationships/hyperlink" Target="consultantplus://offline/ref=43DC2A3F5FDED85BBE425B63A2F6F074B5F624B068141F5791F2E57D7287B2579DAF3CA0FBFB67BF865BD19229D08765814B272EE4CCB870EC58B0FEfF40E" TargetMode="External"/><Relationship Id="rId41" Type="http://schemas.openxmlformats.org/officeDocument/2006/relationships/hyperlink" Target="consultantplus://offline/ref=43DC2A3F5FDED85BBE425B63A2F6F074B5F624B06F111A5291FCB8777ADEBE559AA063A5FCEA67BE8045D19137D9D336fC45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3DC2A3F5FDED85BBE425B63A2F6F074B5F624B068141F5791F2E57D7287B2579DAF3CA0FBFB67BF865BD19321D08765814B272EE4CCB870EC58B0FEfF40E" TargetMode="External"/><Relationship Id="rId11" Type="http://schemas.openxmlformats.org/officeDocument/2006/relationships/hyperlink" Target="consultantplus://offline/ref=43DC2A3F5FDED85BBE42456EB49AAE7DBFFE7AB469101403C5A3E32A2DD7B402CFEF62F9B8B974BE8445D3932BfD4BE" TargetMode="External"/><Relationship Id="rId24" Type="http://schemas.openxmlformats.org/officeDocument/2006/relationships/hyperlink" Target="consultantplus://offline/ref=43DC2A3F5FDED85BBE425B63A2F6F074B5F624B068141C519AFFE57D7287B2579DAF3CA0FBFB67BF865BD1922ED08765814B272EE4CCB870EC58B0FEfF40E" TargetMode="External"/><Relationship Id="rId32" Type="http://schemas.openxmlformats.org/officeDocument/2006/relationships/hyperlink" Target="consultantplus://offline/ref=43DC2A3F5FDED85BBE425B63A2F6F074B5F624B06F1117549DFCB8777ADEBE559AA063A5FCEA67BE8045D19137D9D336fC45E" TargetMode="External"/><Relationship Id="rId37" Type="http://schemas.openxmlformats.org/officeDocument/2006/relationships/hyperlink" Target="consultantplus://offline/ref=43DC2A3F5FDED85BBE425B63A2F6F074B5F624B06D171B5090FCB8777ADEBE559AA063A5FCEA67BE8045D19137D9D336fC45E" TargetMode="External"/><Relationship Id="rId40" Type="http://schemas.openxmlformats.org/officeDocument/2006/relationships/hyperlink" Target="consultantplus://offline/ref=43DC2A3F5FDED85BBE425B63A2F6F074B5F624B06C1419559DFCB8777ADEBE559AA063A5FCEA67BE8045D19137D9D336fC45E" TargetMode="External"/><Relationship Id="rId5" Type="http://schemas.openxmlformats.org/officeDocument/2006/relationships/hyperlink" Target="consultantplus://offline/ref=43DC2A3F5FDED85BBE425B63A2F6F074B5F624B068171C539CF7E57D7287B2579DAF3CA0FBFB67BF865BD19321D08765814B272EE4CCB870EC58B0FEfF40E" TargetMode="External"/><Relationship Id="rId15" Type="http://schemas.openxmlformats.org/officeDocument/2006/relationships/hyperlink" Target="consultantplus://offline/ref=43DC2A3F5FDED85BBE425B63A2F6F074B5F624B068141C519AFFE57D7287B2579DAF3CA0FBFB67BF865BD19229D08765814B272EE4CCB870EC58B0FEfF40E" TargetMode="External"/><Relationship Id="rId23" Type="http://schemas.openxmlformats.org/officeDocument/2006/relationships/hyperlink" Target="consultantplus://offline/ref=43DC2A3F5FDED85BBE425B63A2F6F074B5F624B068141C519AFFE57D7287B2579DAF3CA0FBFB67BF865BD1912ED08765814B272EE4CCB870EC58B0FEfF40E" TargetMode="External"/><Relationship Id="rId28" Type="http://schemas.openxmlformats.org/officeDocument/2006/relationships/hyperlink" Target="consultantplus://offline/ref=43DC2A3F5FDED85BBE425B63A2F6F074B5F624B060111D569FFCB8777ADEBE559AA063B7FCB26BBE865BD29A228F827090132A28FCD2BA6CF05AB2fF4CE" TargetMode="External"/><Relationship Id="rId36" Type="http://schemas.openxmlformats.org/officeDocument/2006/relationships/hyperlink" Target="consultantplus://offline/ref=43DC2A3F5FDED85BBE425B63A2F6F074B5F624B06A1E1E519EFCB8777ADEBE559AA063A5FCEA67BE8045D19137D9D336fC45E" TargetMode="External"/><Relationship Id="rId10" Type="http://schemas.openxmlformats.org/officeDocument/2006/relationships/hyperlink" Target="consultantplus://offline/ref=43DC2A3F5FDED85BBE425B63A2F6F074B5F624B068171C539CF7E57D7287B2579DAF3CA0FBFB67BF865BD19228D08765814B272EE4CCB870EC58B0FEfF40E" TargetMode="External"/><Relationship Id="rId19" Type="http://schemas.openxmlformats.org/officeDocument/2006/relationships/hyperlink" Target="consultantplus://offline/ref=43DC2A3F5FDED85BBE425B63A2F6F074B5F624B068171C539CF7E57D7287B2579DAF3CA0FBFB67BF865BD1922AD08765814B272EE4CCB870EC58B0FEfF40E" TargetMode="External"/><Relationship Id="rId31" Type="http://schemas.openxmlformats.org/officeDocument/2006/relationships/hyperlink" Target="consultantplus://offline/ref=43DC2A3F5FDED85BBE425B63A2F6F074B5F624B068141C519AFFE57D7287B2579DAF3CA0FBFB67BF865BD1912AD08765814B272EE4CCB870EC58B0FEfF40E" TargetMode="External"/><Relationship Id="rId4" Type="http://schemas.openxmlformats.org/officeDocument/2006/relationships/hyperlink" Target="consultantplus://offline/ref=43DC2A3F5FDED85BBE425B63A2F6F074B5F624B060111D569FFCB8777ADEBE559AA063B7FCB26BBE865BD291228F827090132A28FCD2BA6CF05AB2fF4CE" TargetMode="External"/><Relationship Id="rId9" Type="http://schemas.openxmlformats.org/officeDocument/2006/relationships/hyperlink" Target="consultantplus://offline/ref=43DC2A3F5FDED85BBE42456EB49AAE7DBFFC7EB46B121403C5A3E32A2DD7B402DDEF3AF5B8BF6FBD855085C26D8EDE34C3002A2CFCD0B870fF42E" TargetMode="External"/><Relationship Id="rId14" Type="http://schemas.openxmlformats.org/officeDocument/2006/relationships/hyperlink" Target="consultantplus://offline/ref=43DC2A3F5FDED85BBE425B63A2F6F074B5F624B068141F5791F2E57D7287B2579DAF3CA0FBFB67BF865BD19320D08765814B272EE4CCB870EC58B0FEfF40E" TargetMode="External"/><Relationship Id="rId22" Type="http://schemas.openxmlformats.org/officeDocument/2006/relationships/hyperlink" Target="consultantplus://offline/ref=43DC2A3F5FDED85BBE425B63A2F6F074B5F624B068141C519AFFE57D7287B2579DAF3CA0FBFB67BF865BD19220D08765814B272EE4CCB870EC58B0FEfF40E" TargetMode="External"/><Relationship Id="rId27" Type="http://schemas.openxmlformats.org/officeDocument/2006/relationships/hyperlink" Target="consultantplus://offline/ref=43DC2A3F5FDED85BBE425B63A2F6F074B5F624B0611718519FFCB8777ADEBE559AA063A5FCEA67BE8045D19137D9D336fC45E" TargetMode="External"/><Relationship Id="rId30" Type="http://schemas.openxmlformats.org/officeDocument/2006/relationships/hyperlink" Target="consultantplus://offline/ref=43DC2A3F5FDED85BBE425B63A2F6F074B5F624B068141C519AFFE57D7287B2579DAF3CA0FBFB67BF865BD1912BD08765814B272EE4CCB870EC58B0FEfF40E" TargetMode="External"/><Relationship Id="rId35" Type="http://schemas.openxmlformats.org/officeDocument/2006/relationships/hyperlink" Target="consultantplus://offline/ref=43DC2A3F5FDED85BBE425B63A2F6F074B5F624B06B1E1F549FFCB8777ADEBE559AA063A5FCEA67BE8045D19137D9D336fC45E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5466</Words>
  <Characters>31159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Бочкарева Екатерина Александровна</dc:creator>
  <cp:keywords/>
  <dc:description/>
  <cp:lastModifiedBy>Бочкарева Екатерина Александровна</cp:lastModifiedBy>
  <cp:revision>2</cp:revision>
  <dcterms:created xsi:type="dcterms:W3CDTF">2020-02-06T04:56:00Z</dcterms:created>
  <dcterms:modified xsi:type="dcterms:W3CDTF">2020-02-06T05:00:00Z</dcterms:modified>
</cp:coreProperties>
</file>