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1"/>
        <w:jc w:val="center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О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просн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ый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лист</w:t>
      </w: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pStyle w:val="871"/>
        <w:ind w:left="540"/>
        <w:jc w:val="center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для проведения публичных консультаций </w:t>
      </w:r>
      <w:r>
        <w:rPr>
          <w:rFonts w:ascii="Times New Roman" w:hAnsi="Times New Roman"/>
          <w:sz w:val="28"/>
          <w:szCs w:val="28"/>
          <w:lang w:eastAsia="ru-RU"/>
        </w:rPr>
        <w:t xml:space="preserve">по </w:t>
      </w:r>
      <w:r>
        <w:rPr>
          <w:rFonts w:ascii="Times New Roman" w:hAnsi="Times New Roman"/>
          <w:sz w:val="28"/>
          <w:szCs w:val="28"/>
          <w:lang w:eastAsia="ru-RU"/>
        </w:rPr>
        <w:t xml:space="preserve">постановлению Прав</w:t>
      </w:r>
      <w:r>
        <w:rPr>
          <w:rFonts w:ascii="Times New Roman" w:hAnsi="Times New Roman"/>
          <w:sz w:val="28"/>
          <w:szCs w:val="28"/>
          <w:lang w:eastAsia="ru-RU"/>
        </w:rPr>
        <w:t xml:space="preserve">ительства Новосибирской области </w:t>
      </w:r>
      <w:r>
        <w:rPr>
          <w:rFonts w:ascii="Times New Roman" w:hAnsi="Times New Roman"/>
          <w:sz w:val="28"/>
          <w:szCs w:val="28"/>
          <w:lang w:eastAsia="ru-RU"/>
        </w:rPr>
        <w:t xml:space="preserve">от 28.09.2021№ 386</w:t>
      </w:r>
      <w:r>
        <w:rPr>
          <w:rFonts w:ascii="Times New Roman" w:hAnsi="Times New Roman"/>
          <w:sz w:val="28"/>
          <w:szCs w:val="28"/>
          <w:lang w:eastAsia="ru-RU"/>
        </w:rPr>
        <w:t xml:space="preserve">-п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71"/>
        <w:ind w:left="540"/>
        <w:jc w:val="center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/>
          <w:sz w:val="28"/>
          <w:szCs w:val="28"/>
          <w:lang w:eastAsia="ru-RU"/>
        </w:rPr>
        <w:t xml:space="preserve">Об организации и осуществлении регионального государственного контроля (надзора) за состоянием Музейного фонда Российской Федерации на территории Новосибирской области</w:t>
      </w:r>
      <w:r>
        <w:rPr>
          <w:rFonts w:ascii="Times New Roman" w:hAnsi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71"/>
        <w:ind w:left="540"/>
        <w:jc w:val="center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(далее – </w:t>
      </w:r>
      <w:r>
        <w:rPr>
          <w:rFonts w:ascii="Times New Roman" w:hAnsi="Times New Roman"/>
          <w:sz w:val="28"/>
          <w:szCs w:val="28"/>
          <w:lang w:eastAsia="ru-RU"/>
        </w:rPr>
        <w:t xml:space="preserve">постанов</w:t>
      </w:r>
      <w:r>
        <w:rPr>
          <w:rFonts w:ascii="Times New Roman" w:hAnsi="Times New Roman"/>
          <w:sz w:val="28"/>
          <w:szCs w:val="28"/>
          <w:lang w:eastAsia="ru-RU"/>
        </w:rPr>
        <w:t xml:space="preserve">ление № 386</w:t>
      </w:r>
      <w:r>
        <w:rPr>
          <w:rFonts w:ascii="Times New Roman" w:hAnsi="Times New Roman"/>
          <w:sz w:val="28"/>
          <w:szCs w:val="28"/>
          <w:lang w:eastAsia="ru-RU"/>
        </w:rPr>
        <w:t xml:space="preserve">-п</w:t>
      </w:r>
      <w:r>
        <w:rPr>
          <w:rFonts w:ascii="Times New Roman" w:hAnsi="Times New Roman"/>
          <w:sz w:val="28"/>
          <w:szCs w:val="28"/>
          <w:lang w:eastAsia="ru-RU"/>
        </w:rPr>
        <w:t xml:space="preserve">, Положение о контроле</w:t>
      </w:r>
      <w:r>
        <w:rPr>
          <w:rFonts w:ascii="Times New Roman" w:hAnsi="Times New Roman"/>
          <w:sz w:val="28"/>
          <w:szCs w:val="28"/>
          <w:lang w:eastAsia="ru-RU"/>
        </w:rPr>
        <w:t xml:space="preserve">)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71"/>
        <w:ind w:left="540"/>
        <w:jc w:val="center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71"/>
        <w:ind w:firstLine="567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Пожалуйста, заполните и направьте данный бланк</w:t>
      </w:r>
      <w:r>
        <w:rPr>
          <w:rFonts w:ascii="Times New Roman" w:hAnsi="Times New Roman"/>
          <w:sz w:val="28"/>
          <w:szCs w:val="28"/>
          <w:lang w:eastAsia="ru-RU"/>
        </w:rPr>
        <w:t xml:space="preserve"> по электронной почте на адрес: </w: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bukm@nso.ru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не позднее 14.03.2024</w:t>
      </w:r>
      <w:r>
        <w:rPr>
          <w:rFonts w:ascii="Times New Roman" w:hAnsi="Times New Roman"/>
          <w:sz w:val="28"/>
          <w:szCs w:val="28"/>
          <w:lang w:eastAsia="ru-RU"/>
        </w:rPr>
        <w:t xml:space="preserve"> (включительно). Ответственный сотрудник не будет иметь возможность проанализировать позиции, направленные в министерство экономического развития Новосибирской области после указанного срока</w:t>
      </w:r>
      <w:r>
        <w:rPr>
          <w:rFonts w:ascii="Times New Roman" w:hAnsi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71"/>
        <w:ind w:firstLine="567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71"/>
        <w:jc w:val="center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Контактная информация об участнике публичных консультаций</w:t>
      </w: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pStyle w:val="871"/>
        <w:jc w:val="center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237"/>
        <w:gridCol w:w="34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237" w:type="dxa"/>
            <w:vAlign w:val="top"/>
            <w:textDirection w:val="lrTb"/>
            <w:noWrap w:val="false"/>
          </w:tcPr>
          <w:p>
            <w:pPr>
              <w:pStyle w:val="871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237" w:type="dxa"/>
            <w:vAlign w:val="top"/>
            <w:textDirection w:val="lrTb"/>
            <w:noWrap w:val="false"/>
          </w:tcPr>
          <w:p>
            <w:pPr>
              <w:pStyle w:val="871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Сфера деятельности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237" w:type="dxa"/>
            <w:vAlign w:val="top"/>
            <w:textDirection w:val="lrTb"/>
            <w:noWrap w:val="false"/>
          </w:tcPr>
          <w:p>
            <w:pPr>
              <w:pStyle w:val="871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(отчество при наличии)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контактного лица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237" w:type="dxa"/>
            <w:vAlign w:val="top"/>
            <w:textDirection w:val="lrTb"/>
            <w:noWrap w:val="false"/>
          </w:tcPr>
          <w:p>
            <w:pPr>
              <w:pStyle w:val="87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Номер контактного телефона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237" w:type="dxa"/>
            <w:vAlign w:val="top"/>
            <w:textDirection w:val="lrTb"/>
            <w:noWrap w:val="false"/>
          </w:tcPr>
          <w:p>
            <w:pPr>
              <w:pStyle w:val="87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Адрес электронной почты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237" w:type="dxa"/>
            <w:vAlign w:val="top"/>
            <w:textDirection w:val="lrTb"/>
            <w:noWrap w:val="false"/>
          </w:tcPr>
          <w:p>
            <w:pPr>
              <w:pStyle w:val="871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Согласие на указание Ф.И.О. (отчество при наличии) в заключении об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экспертизе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постановления № 386-п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871"/>
        <w:jc w:val="center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pStyle w:val="871"/>
        <w:jc w:val="center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Перечень вопросов,</w:t>
      </w: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pStyle w:val="871"/>
        <w:jc w:val="center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обсуждаемых в ходе проведения публичных консультаций</w:t>
      </w: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pStyle w:val="871"/>
        <w:jc w:val="center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pStyle w:val="87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</w:t>
      </w:r>
      <w:r>
        <w:rPr>
          <w:rFonts w:ascii="Times New Roman" w:hAnsi="Times New Roman"/>
          <w:sz w:val="28"/>
          <w:szCs w:val="28"/>
        </w:rPr>
        <w:t xml:space="preserve">Являетесь ли Вы контролируемым лицом в рамках регионального</w:t>
      </w:r>
      <w:r>
        <w:rPr>
          <w:rFonts w:ascii="Times New Roman" w:hAnsi="Times New Roman"/>
          <w:sz w:val="28"/>
          <w:szCs w:val="28"/>
        </w:rPr>
        <w:t xml:space="preserve"> государственн</w:t>
      </w:r>
      <w:r>
        <w:rPr>
          <w:rFonts w:ascii="Times New Roman" w:hAnsi="Times New Roman"/>
          <w:sz w:val="28"/>
          <w:szCs w:val="28"/>
        </w:rPr>
        <w:t xml:space="preserve">ого</w:t>
      </w:r>
      <w:r>
        <w:rPr>
          <w:rFonts w:ascii="Times New Roman" w:hAnsi="Times New Roman"/>
          <w:sz w:val="28"/>
          <w:szCs w:val="28"/>
        </w:rPr>
        <w:t xml:space="preserve"> контрол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 (надзор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за состоянием Музейного фонда Российской Федерации на территории Новосибирской области</w:t>
      </w:r>
      <w:r>
        <w:rPr>
          <w:rFonts w:ascii="Times New Roman" w:hAnsi="Times New Roman"/>
          <w:sz w:val="28"/>
          <w:szCs w:val="28"/>
          <w:lang w:val="ru-RU"/>
        </w:rPr>
        <w:t xml:space="preserve">?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988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8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889" w:type="dxa"/>
            <w:vAlign w:val="top"/>
            <w:textDirection w:val="lrTb"/>
            <w:noWrap w:val="false"/>
          </w:tcPr>
          <w:p>
            <w:pPr>
              <w:pStyle w:val="871"/>
              <w:ind w:firstLine="709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71"/>
              <w:ind w:firstLine="709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71"/>
              <w:ind w:firstLine="709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7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Если нет, пропустите вопросы 1.1 – 1.</w:t>
      </w:r>
      <w:r>
        <w:rPr>
          <w:rFonts w:ascii="Times New Roman" w:hAnsi="Times New Roman"/>
          <w:sz w:val="28"/>
          <w:szCs w:val="28"/>
        </w:rPr>
        <w:t xml:space="preserve">6.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7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1.1. </w:t>
      </w:r>
      <w:r>
        <w:rPr>
          <w:rFonts w:ascii="Times New Roman" w:hAnsi="Times New Roman"/>
          <w:sz w:val="28"/>
          <w:szCs w:val="28"/>
        </w:rPr>
        <w:t xml:space="preserve">Содержит ли </w:t>
      </w:r>
      <w:r>
        <w:rPr>
          <w:rFonts w:ascii="Times New Roman" w:hAnsi="Times New Roman"/>
          <w:sz w:val="28"/>
          <w:szCs w:val="28"/>
        </w:rPr>
        <w:t xml:space="preserve">Положение</w:t>
      </w:r>
      <w:r>
        <w:rPr>
          <w:rFonts w:ascii="Times New Roman" w:hAnsi="Times New Roman"/>
          <w:sz w:val="28"/>
          <w:szCs w:val="28"/>
        </w:rPr>
        <w:t xml:space="preserve"> о контроле </w:t>
      </w:r>
      <w:r>
        <w:rPr>
          <w:rFonts w:ascii="Times New Roman" w:hAnsi="Times New Roman"/>
          <w:sz w:val="28"/>
          <w:szCs w:val="28"/>
        </w:rPr>
        <w:t xml:space="preserve">положения</w:t>
      </w:r>
      <w:r>
        <w:rPr>
          <w:rFonts w:ascii="Times New Roman" w:hAnsi="Times New Roman"/>
          <w:sz w:val="28"/>
          <w:szCs w:val="28"/>
        </w:rPr>
        <w:t xml:space="preserve">, являющиеся неопред</w:t>
      </w:r>
      <w:r>
        <w:rPr>
          <w:rFonts w:ascii="Times New Roman" w:hAnsi="Times New Roman"/>
          <w:sz w:val="28"/>
          <w:szCs w:val="28"/>
        </w:rPr>
        <w:t xml:space="preserve">еленными</w:t>
      </w:r>
      <w:r>
        <w:rPr>
          <w:rFonts w:ascii="Times New Roman" w:hAnsi="Times New Roman"/>
          <w:sz w:val="28"/>
          <w:szCs w:val="28"/>
        </w:rPr>
        <w:t xml:space="preserve"> по содержанию и (или) позволяющие контрольному органу их произвольно применять? </w:t>
      </w:r>
      <w:r>
        <w:rPr>
          <w:rFonts w:ascii="Times New Roman" w:hAnsi="Times New Roman"/>
          <w:sz w:val="28"/>
          <w:szCs w:val="28"/>
        </w:rPr>
        <w:t xml:space="preserve">Если да, укажите и</w:t>
      </w:r>
      <w:r>
        <w:rPr>
          <w:rFonts w:ascii="Times New Roman" w:hAnsi="Times New Roman"/>
          <w:sz w:val="28"/>
          <w:szCs w:val="28"/>
        </w:rPr>
        <w:t xml:space="preserve">х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988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8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889" w:type="dxa"/>
            <w:vAlign w:val="top"/>
            <w:textDirection w:val="lrTb"/>
            <w:noWrap w:val="false"/>
          </w:tcPr>
          <w:p>
            <w:pPr>
              <w:pStyle w:val="871"/>
              <w:ind w:firstLine="709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71"/>
              <w:ind w:firstLine="709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71"/>
              <w:ind w:firstLine="709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7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</w:t>
      </w:r>
      <w:r>
        <w:rPr>
          <w:rFonts w:ascii="Times New Roman" w:hAnsi="Times New Roman"/>
          <w:sz w:val="28"/>
          <w:szCs w:val="28"/>
        </w:rPr>
        <w:t xml:space="preserve">Содержит ли Положение о контроле требования, являющиеся избыточными и (или) необоснованно затрудняющими работу контролируемых лиц? Если да, укажите их.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988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8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889" w:type="dxa"/>
            <w:vAlign w:val="top"/>
            <w:textDirection w:val="lrTb"/>
            <w:noWrap w:val="false"/>
          </w:tcPr>
          <w:p>
            <w:pPr>
              <w:pStyle w:val="871"/>
              <w:ind w:firstLine="709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71"/>
              <w:ind w:firstLine="709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71"/>
              <w:ind w:firstLine="709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1.3.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Как Вы считаете, необходимо ли расширить перечень проф</w:t>
      </w:r>
      <w:r>
        <w:rPr>
          <w:rFonts w:ascii="Times New Roman" w:hAnsi="Times New Roman"/>
          <w:sz w:val="28"/>
          <w:szCs w:val="28"/>
        </w:rPr>
        <w:t xml:space="preserve">илактических мероприятий</w:t>
      </w:r>
      <w:r>
        <w:rPr>
          <w:rFonts w:ascii="Times New Roman" w:hAnsi="Times New Roman"/>
          <w:sz w:val="28"/>
          <w:szCs w:val="28"/>
        </w:rPr>
        <w:t xml:space="preserve">? Какими конкретно?</w:t>
      </w:r>
      <w:r>
        <w:rPr>
          <w:rStyle w:val="856"/>
          <w:rFonts w:ascii="Times New Roman" w:hAnsi="Times New Roman"/>
          <w:sz w:val="28"/>
          <w:szCs w:val="28"/>
        </w:rPr>
        <w:footnoteReference w:id="2"/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tbl>
      <w:tblPr>
        <w:tblW w:w="988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8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889" w:type="dxa"/>
            <w:vAlign w:val="top"/>
            <w:textDirection w:val="lrTb"/>
            <w:noWrap w:val="false"/>
          </w:tcPr>
          <w:p>
            <w:pPr>
              <w:pStyle w:val="871"/>
              <w:ind w:firstLine="709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71"/>
              <w:ind w:firstLine="709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71"/>
              <w:ind w:firstLine="709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1.4</w:t>
      </w:r>
      <w:r>
        <w:rPr>
          <w:rFonts w:ascii="Times New Roman" w:hAnsi="Times New Roman"/>
          <w:sz w:val="28"/>
          <w:szCs w:val="28"/>
        </w:rPr>
        <w:t xml:space="preserve">. </w:t>
      </w:r>
      <w:r>
        <w:rPr>
          <w:rFonts w:ascii="Times New Roman" w:hAnsi="Times New Roman"/>
          <w:sz w:val="28"/>
          <w:szCs w:val="28"/>
        </w:rPr>
        <w:t xml:space="preserve">Достаточен ли</w:t>
      </w:r>
      <w:r>
        <w:rPr>
          <w:rFonts w:ascii="Times New Roman" w:hAnsi="Times New Roman"/>
          <w:sz w:val="28"/>
          <w:szCs w:val="28"/>
        </w:rPr>
        <w:t xml:space="preserve"> предусмотренный п. 19 Положения о контроле 15-дневный срок для подачи возражения на объявленное предостережение?</w:t>
      </w:r>
      <w:r>
        <w:rPr>
          <w:rFonts w:ascii="Times New Roman" w:hAnsi="Times New Roman"/>
          <w:sz w:val="28"/>
          <w:szCs w:val="28"/>
          <w:highlight w:val="none"/>
        </w:rPr>
        <w:t xml:space="preserve"> Поясните свою позицию.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tbl>
      <w:tblPr>
        <w:tblW w:w="988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8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889" w:type="dxa"/>
            <w:vAlign w:val="top"/>
            <w:textDirection w:val="lrTb"/>
            <w:noWrap w:val="false"/>
          </w:tcPr>
          <w:p>
            <w:pPr>
              <w:pStyle w:val="871"/>
              <w:ind w:firstLine="709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71"/>
              <w:ind w:firstLine="709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71"/>
              <w:ind w:firstLine="709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1.5. </w:t>
      </w:r>
      <w:r>
        <w:rPr>
          <w:rFonts w:ascii="Times New Roman" w:hAnsi="Times New Roman"/>
          <w:sz w:val="28"/>
          <w:szCs w:val="28"/>
        </w:rPr>
        <w:t xml:space="preserve">Есть ли у Вас предложения по корректировке порядка предоставления и рассмотрения возражения на </w:t>
      </w:r>
      <w:r>
        <w:rPr>
          <w:rFonts w:ascii="Times New Roman" w:hAnsi="Times New Roman"/>
          <w:sz w:val="28"/>
          <w:szCs w:val="28"/>
        </w:rPr>
        <w:t xml:space="preserve">предостережение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п. 19 Положения о контроле</w:t>
      </w:r>
      <w:r>
        <w:rPr>
          <w:rFonts w:ascii="Times New Roman" w:hAnsi="Times New Roman"/>
          <w:sz w:val="28"/>
          <w:szCs w:val="28"/>
        </w:rPr>
        <w:t xml:space="preserve">)? Если да, укажите их и поясните свою позицию.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988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8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889" w:type="dxa"/>
            <w:vAlign w:val="top"/>
            <w:textDirection w:val="lrTb"/>
            <w:noWrap w:val="false"/>
          </w:tcPr>
          <w:p>
            <w:pPr>
              <w:pStyle w:val="871"/>
              <w:ind w:firstLine="709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71"/>
              <w:ind w:firstLine="709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71"/>
              <w:ind w:firstLine="709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</w:t>
      </w:r>
      <w:r>
        <w:rPr>
          <w:rFonts w:ascii="Times New Roman" w:hAnsi="Times New Roman"/>
          <w:sz w:val="28"/>
          <w:szCs w:val="28"/>
        </w:rPr>
        <w:t xml:space="preserve">. </w:t>
      </w:r>
      <w:r>
        <w:rPr>
          <w:rFonts w:ascii="Times New Roman" w:hAnsi="Times New Roman"/>
          <w:sz w:val="28"/>
          <w:szCs w:val="28"/>
        </w:rPr>
        <w:t xml:space="preserve">Приходилось ли Вам обжаловать действия контрольного органа, установленные в Положении о контроле?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да, по возможности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опишите саму ситуацию и укажите итоговое решение.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988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8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889" w:type="dxa"/>
            <w:vAlign w:val="top"/>
            <w:textDirection w:val="lrTb"/>
            <w:noWrap w:val="false"/>
          </w:tcPr>
          <w:p>
            <w:pPr>
              <w:pStyle w:val="871"/>
              <w:ind w:firstLine="709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71"/>
              <w:ind w:firstLine="709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71"/>
              <w:ind w:firstLine="709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87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2. </w:t>
      </w:r>
      <w:r>
        <w:rPr>
          <w:rFonts w:ascii="Times New Roman" w:hAnsi="Times New Roman"/>
          <w:sz w:val="28"/>
          <w:szCs w:val="28"/>
        </w:rPr>
        <w:t xml:space="preserve">Содержит ли </w:t>
      </w:r>
      <w:r>
        <w:rPr>
          <w:rFonts w:ascii="Times New Roman" w:hAnsi="Times New Roman"/>
          <w:sz w:val="28"/>
          <w:szCs w:val="28"/>
        </w:rPr>
        <w:t xml:space="preserve">постановление № </w:t>
      </w:r>
      <w:r>
        <w:rPr>
          <w:rFonts w:ascii="Times New Roman" w:hAnsi="Times New Roman"/>
          <w:sz w:val="28"/>
          <w:szCs w:val="28"/>
        </w:rPr>
        <w:t xml:space="preserve">386</w:t>
      </w:r>
      <w:r>
        <w:rPr>
          <w:rFonts w:ascii="Times New Roman" w:hAnsi="Times New Roman"/>
          <w:sz w:val="28"/>
          <w:szCs w:val="28"/>
        </w:rPr>
        <w:t xml:space="preserve">-п </w:t>
      </w:r>
      <w:r>
        <w:rPr>
          <w:rFonts w:ascii="Times New Roman" w:hAnsi="Times New Roman"/>
          <w:sz w:val="28"/>
          <w:szCs w:val="28"/>
        </w:rPr>
        <w:t xml:space="preserve">положения, содержание которых Вам непонятно? Если да, укажите их.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tbl>
      <w:tblPr>
        <w:tblW w:w="988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8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889" w:type="dxa"/>
            <w:vAlign w:val="top"/>
            <w:textDirection w:val="lrTb"/>
            <w:noWrap w:val="false"/>
          </w:tcPr>
          <w:p>
            <w:pPr>
              <w:pStyle w:val="87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7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7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87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3. </w:t>
      </w:r>
      <w:r>
        <w:rPr>
          <w:rFonts w:ascii="Times New Roman" w:hAnsi="Times New Roman"/>
          <w:sz w:val="28"/>
          <w:szCs w:val="28"/>
        </w:rPr>
        <w:t xml:space="preserve">Содержит ли постановление № </w:t>
      </w:r>
      <w:r>
        <w:rPr>
          <w:rFonts w:ascii="Times New Roman" w:hAnsi="Times New Roman"/>
          <w:sz w:val="28"/>
          <w:szCs w:val="28"/>
        </w:rPr>
        <w:t xml:space="preserve">386</w:t>
      </w:r>
      <w:r>
        <w:rPr>
          <w:rFonts w:ascii="Times New Roman" w:hAnsi="Times New Roman"/>
          <w:sz w:val="28"/>
          <w:szCs w:val="28"/>
        </w:rPr>
        <w:t xml:space="preserve">-п положения, наделяющие избыточными полномочиями </w:t>
      </w:r>
      <w:r>
        <w:rPr>
          <w:rFonts w:ascii="Times New Roman" w:hAnsi="Times New Roman"/>
          <w:sz w:val="28"/>
          <w:szCs w:val="28"/>
        </w:rPr>
        <w:t xml:space="preserve">контрольный орган</w:t>
      </w:r>
      <w:r>
        <w:rPr>
          <w:rFonts w:ascii="Times New Roman" w:hAnsi="Times New Roman"/>
          <w:sz w:val="28"/>
          <w:szCs w:val="28"/>
        </w:rPr>
        <w:t xml:space="preserve">? Если есть, укажите их, и, по возможности, поясните, почему считаете их избыточными.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988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8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889" w:type="dxa"/>
            <w:vAlign w:val="top"/>
            <w:textDirection w:val="lrTb"/>
            <w:noWrap w:val="false"/>
          </w:tcPr>
          <w:p>
            <w:pPr>
              <w:pStyle w:val="87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7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7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87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4. </w:t>
      </w:r>
      <w:r>
        <w:rPr>
          <w:rFonts w:ascii="Times New Roman" w:hAnsi="Times New Roman"/>
          <w:sz w:val="28"/>
          <w:szCs w:val="28"/>
          <w:lang w:eastAsia="ru-RU"/>
        </w:rPr>
        <w:t xml:space="preserve">Если у Вас имеются дополнительные замечания, комментарии и предложения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к </w:t>
      </w:r>
      <w:r>
        <w:rPr>
          <w:rFonts w:ascii="Times New Roman" w:hAnsi="Times New Roman"/>
          <w:sz w:val="28"/>
          <w:szCs w:val="28"/>
          <w:lang w:eastAsia="ru-RU"/>
        </w:rPr>
        <w:t xml:space="preserve">Положению о контроле</w:t>
      </w:r>
      <w:r>
        <w:rPr>
          <w:rFonts w:ascii="Times New Roman" w:hAnsi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просьба </w:t>
      </w:r>
      <w:r>
        <w:rPr>
          <w:rFonts w:ascii="Times New Roman" w:hAnsi="Times New Roman"/>
          <w:sz w:val="28"/>
          <w:szCs w:val="28"/>
          <w:lang w:eastAsia="ru-RU"/>
        </w:rPr>
        <w:t xml:space="preserve">указать их в произвольной форме: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988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8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889" w:type="dxa"/>
            <w:vAlign w:val="top"/>
            <w:textDirection w:val="lrTb"/>
            <w:noWrap w:val="false"/>
          </w:tcPr>
          <w:p>
            <w:pPr>
              <w:pStyle w:val="87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7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7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87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Либо в форме следующей таблицы: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tbl>
      <w:tblPr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370"/>
        <w:gridCol w:w="3117"/>
        <w:gridCol w:w="33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10" w:type="pct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Положения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постановления № 386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-п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1582" w:type="pct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Замечания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1708" w:type="pct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Предложения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10" w:type="pct"/>
            <w:vAlign w:val="top"/>
            <w:textDirection w:val="lrTb"/>
            <w:noWrap w:val="false"/>
          </w:tcPr>
          <w:p>
            <w:pPr>
              <w:pStyle w:val="871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871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582" w:type="pct"/>
            <w:vAlign w:val="top"/>
            <w:textDirection w:val="lrTb"/>
            <w:noWrap w:val="false"/>
          </w:tcPr>
          <w:p>
            <w:pPr>
              <w:pStyle w:val="871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8" w:type="pct"/>
            <w:vAlign w:val="top"/>
            <w:textDirection w:val="lrTb"/>
            <w:noWrap w:val="false"/>
          </w:tcPr>
          <w:p>
            <w:pPr>
              <w:pStyle w:val="871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r/>
      <w:r/>
    </w:p>
    <w:sectPr>
      <w:headerReference w:type="default" r:id="rId9"/>
      <w:footnotePr/>
      <w:endnotePr/>
      <w:type w:val="nextPage"/>
      <w:pgSz w:w="11906" w:h="16838" w:orient="portrait"/>
      <w:pgMar w:top="709" w:right="851" w:bottom="567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854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Style w:val="856"/>
          <w:rFonts w:ascii="Times New Roman" w:hAnsi="Times New Roman" w:eastAsia="Times New Roman" w:cs="Times New Roman"/>
          <w:sz w:val="20"/>
          <w:szCs w:val="24"/>
        </w:rPr>
        <w:footnoteRef/>
      </w:r>
      <w:r>
        <w:rPr>
          <w:rStyle w:val="856"/>
          <w:rFonts w:ascii="Times New Roman" w:hAnsi="Times New Roman" w:eastAsia="Times New Roman" w:cs="Times New Roman"/>
          <w:sz w:val="20"/>
          <w:szCs w:val="24"/>
          <w:vertAlign w:val="baseline"/>
        </w:rPr>
        <w:t xml:space="preserve"> Ст. 45 Федерального закона от 31.07.2020 № 248-ФЗ установлены следующие виды профилактических мероприятий:</w:t>
      </w:r>
      <w:r>
        <w:rPr>
          <w:rFonts w:ascii="Times New Roman" w:hAnsi="Times New Roman" w:eastAsia="Times New Roman" w:cs="Times New Roman"/>
          <w:sz w:val="20"/>
          <w:szCs w:val="24"/>
        </w:rPr>
        <w:t xml:space="preserve"> информирование, обобщение правоприменительной практики, меры стимулирования добросовестности, объявление предостережения, консультирование, самообследование, профилактический визит.</w:t>
      </w:r>
      <w:r>
        <w:rPr>
          <w:rFonts w:ascii="Times New Roman" w:hAnsi="Times New Roman" w:cs="Times New Roman"/>
          <w:sz w:val="20"/>
          <w:szCs w:val="24"/>
        </w:rPr>
      </w:r>
      <w:r>
        <w:rPr>
          <w:rFonts w:ascii="Times New Roman" w:hAnsi="Times New Roman" w:cs="Times New Roman"/>
          <w:sz w:val="20"/>
          <w:szCs w:val="24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 xml:space="preserve">2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</w:r>
    <w:r>
      <w:rPr>
        <w:rFonts w:ascii="Times New Roman" w:hAnsi="Times New Roman"/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29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29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29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29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3">
    <w:name w:val="Heading 1"/>
    <w:basedOn w:val="871"/>
    <w:next w:val="871"/>
    <w:link w:val="69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4">
    <w:name w:val="Heading 1 Char"/>
    <w:link w:val="693"/>
    <w:uiPriority w:val="9"/>
    <w:rPr>
      <w:rFonts w:ascii="Arial" w:hAnsi="Arial" w:eastAsia="Arial" w:cs="Arial"/>
      <w:sz w:val="40"/>
      <w:szCs w:val="40"/>
    </w:rPr>
  </w:style>
  <w:style w:type="paragraph" w:styleId="695">
    <w:name w:val="Heading 2"/>
    <w:basedOn w:val="871"/>
    <w:next w:val="871"/>
    <w:link w:val="69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6">
    <w:name w:val="Heading 2 Char"/>
    <w:link w:val="695"/>
    <w:uiPriority w:val="9"/>
    <w:rPr>
      <w:rFonts w:ascii="Arial" w:hAnsi="Arial" w:eastAsia="Arial" w:cs="Arial"/>
      <w:sz w:val="34"/>
    </w:rPr>
  </w:style>
  <w:style w:type="paragraph" w:styleId="697">
    <w:name w:val="Heading 3"/>
    <w:basedOn w:val="871"/>
    <w:next w:val="871"/>
    <w:link w:val="69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8">
    <w:name w:val="Heading 3 Char"/>
    <w:link w:val="697"/>
    <w:uiPriority w:val="9"/>
    <w:rPr>
      <w:rFonts w:ascii="Arial" w:hAnsi="Arial" w:eastAsia="Arial" w:cs="Arial"/>
      <w:sz w:val="30"/>
      <w:szCs w:val="30"/>
    </w:rPr>
  </w:style>
  <w:style w:type="paragraph" w:styleId="699">
    <w:name w:val="Heading 4"/>
    <w:basedOn w:val="871"/>
    <w:next w:val="871"/>
    <w:link w:val="70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0">
    <w:name w:val="Heading 4 Char"/>
    <w:link w:val="699"/>
    <w:uiPriority w:val="9"/>
    <w:rPr>
      <w:rFonts w:ascii="Arial" w:hAnsi="Arial" w:eastAsia="Arial" w:cs="Arial"/>
      <w:b/>
      <w:bCs/>
      <w:sz w:val="26"/>
      <w:szCs w:val="26"/>
    </w:rPr>
  </w:style>
  <w:style w:type="paragraph" w:styleId="701">
    <w:name w:val="Heading 5"/>
    <w:basedOn w:val="871"/>
    <w:next w:val="871"/>
    <w:link w:val="70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2">
    <w:name w:val="Heading 5 Char"/>
    <w:link w:val="701"/>
    <w:uiPriority w:val="9"/>
    <w:rPr>
      <w:rFonts w:ascii="Arial" w:hAnsi="Arial" w:eastAsia="Arial" w:cs="Arial"/>
      <w:b/>
      <w:bCs/>
      <w:sz w:val="24"/>
      <w:szCs w:val="24"/>
    </w:rPr>
  </w:style>
  <w:style w:type="paragraph" w:styleId="703">
    <w:name w:val="Heading 6"/>
    <w:basedOn w:val="871"/>
    <w:next w:val="871"/>
    <w:link w:val="70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4">
    <w:name w:val="Heading 6 Char"/>
    <w:link w:val="703"/>
    <w:uiPriority w:val="9"/>
    <w:rPr>
      <w:rFonts w:ascii="Arial" w:hAnsi="Arial" w:eastAsia="Arial" w:cs="Arial"/>
      <w:b/>
      <w:bCs/>
      <w:sz w:val="22"/>
      <w:szCs w:val="22"/>
    </w:rPr>
  </w:style>
  <w:style w:type="paragraph" w:styleId="705">
    <w:name w:val="Heading 7"/>
    <w:basedOn w:val="871"/>
    <w:next w:val="871"/>
    <w:link w:val="70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6">
    <w:name w:val="Heading 7 Char"/>
    <w:link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7">
    <w:name w:val="Heading 8"/>
    <w:basedOn w:val="871"/>
    <w:next w:val="871"/>
    <w:link w:val="70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8">
    <w:name w:val="Heading 8 Char"/>
    <w:link w:val="707"/>
    <w:uiPriority w:val="9"/>
    <w:rPr>
      <w:rFonts w:ascii="Arial" w:hAnsi="Arial" w:eastAsia="Arial" w:cs="Arial"/>
      <w:i/>
      <w:iCs/>
      <w:sz w:val="22"/>
      <w:szCs w:val="22"/>
    </w:rPr>
  </w:style>
  <w:style w:type="paragraph" w:styleId="709">
    <w:name w:val="Heading 9"/>
    <w:basedOn w:val="871"/>
    <w:next w:val="871"/>
    <w:link w:val="71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0">
    <w:name w:val="Heading 9 Char"/>
    <w:link w:val="709"/>
    <w:uiPriority w:val="9"/>
    <w:rPr>
      <w:rFonts w:ascii="Arial" w:hAnsi="Arial" w:eastAsia="Arial" w:cs="Arial"/>
      <w:i/>
      <w:iCs/>
      <w:sz w:val="21"/>
      <w:szCs w:val="21"/>
    </w:rPr>
  </w:style>
  <w:style w:type="paragraph" w:styleId="711">
    <w:name w:val="List Paragraph"/>
    <w:basedOn w:val="871"/>
    <w:uiPriority w:val="34"/>
    <w:qFormat/>
    <w:pPr>
      <w:contextualSpacing/>
      <w:ind w:left="720"/>
    </w:pPr>
  </w:style>
  <w:style w:type="paragraph" w:styleId="712">
    <w:name w:val="No Spacing"/>
    <w:uiPriority w:val="1"/>
    <w:qFormat/>
    <w:pPr>
      <w:spacing w:before="0" w:after="0" w:line="240" w:lineRule="auto"/>
    </w:pPr>
  </w:style>
  <w:style w:type="paragraph" w:styleId="713">
    <w:name w:val="Title"/>
    <w:basedOn w:val="871"/>
    <w:next w:val="871"/>
    <w:link w:val="71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4">
    <w:name w:val="Title Char"/>
    <w:link w:val="713"/>
    <w:uiPriority w:val="10"/>
    <w:rPr>
      <w:sz w:val="48"/>
      <w:szCs w:val="48"/>
    </w:rPr>
  </w:style>
  <w:style w:type="paragraph" w:styleId="715">
    <w:name w:val="Subtitle"/>
    <w:basedOn w:val="871"/>
    <w:next w:val="871"/>
    <w:link w:val="716"/>
    <w:uiPriority w:val="11"/>
    <w:qFormat/>
    <w:pPr>
      <w:spacing w:before="200" w:after="200"/>
    </w:pPr>
    <w:rPr>
      <w:sz w:val="24"/>
      <w:szCs w:val="24"/>
    </w:rPr>
  </w:style>
  <w:style w:type="character" w:styleId="716">
    <w:name w:val="Subtitle Char"/>
    <w:link w:val="715"/>
    <w:uiPriority w:val="11"/>
    <w:rPr>
      <w:sz w:val="24"/>
      <w:szCs w:val="24"/>
    </w:rPr>
  </w:style>
  <w:style w:type="paragraph" w:styleId="717">
    <w:name w:val="Quote"/>
    <w:basedOn w:val="871"/>
    <w:next w:val="871"/>
    <w:link w:val="718"/>
    <w:uiPriority w:val="29"/>
    <w:qFormat/>
    <w:pPr>
      <w:ind w:left="720" w:right="720"/>
    </w:pPr>
    <w:rPr>
      <w:i/>
    </w:rPr>
  </w:style>
  <w:style w:type="character" w:styleId="718">
    <w:name w:val="Quote Char"/>
    <w:link w:val="717"/>
    <w:uiPriority w:val="29"/>
    <w:rPr>
      <w:i/>
    </w:rPr>
  </w:style>
  <w:style w:type="paragraph" w:styleId="719">
    <w:name w:val="Intense Quote"/>
    <w:basedOn w:val="871"/>
    <w:next w:val="871"/>
    <w:link w:val="72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0">
    <w:name w:val="Intense Quote Char"/>
    <w:link w:val="719"/>
    <w:uiPriority w:val="30"/>
    <w:rPr>
      <w:i/>
    </w:rPr>
  </w:style>
  <w:style w:type="paragraph" w:styleId="721">
    <w:name w:val="Header"/>
    <w:basedOn w:val="871"/>
    <w:link w:val="72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2">
    <w:name w:val="Header Char"/>
    <w:link w:val="721"/>
    <w:uiPriority w:val="99"/>
  </w:style>
  <w:style w:type="paragraph" w:styleId="723">
    <w:name w:val="Footer"/>
    <w:basedOn w:val="871"/>
    <w:link w:val="72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Footer Char"/>
    <w:link w:val="723"/>
    <w:uiPriority w:val="99"/>
  </w:style>
  <w:style w:type="paragraph" w:styleId="725">
    <w:name w:val="Caption"/>
    <w:basedOn w:val="871"/>
    <w:next w:val="87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6">
    <w:name w:val="Caption Char"/>
    <w:basedOn w:val="725"/>
    <w:link w:val="723"/>
    <w:uiPriority w:val="99"/>
  </w:style>
  <w:style w:type="table" w:styleId="72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3">
    <w:name w:val="Hyperlink"/>
    <w:uiPriority w:val="99"/>
    <w:unhideWhenUsed/>
    <w:rPr>
      <w:color w:val="0000ff" w:themeColor="hyperlink"/>
      <w:u w:val="single"/>
    </w:rPr>
  </w:style>
  <w:style w:type="paragraph" w:styleId="854">
    <w:name w:val="footnote text"/>
    <w:basedOn w:val="871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>
    <w:name w:val="Footnote Text Char"/>
    <w:link w:val="854"/>
    <w:uiPriority w:val="99"/>
    <w:rPr>
      <w:sz w:val="18"/>
    </w:rPr>
  </w:style>
  <w:style w:type="character" w:styleId="856">
    <w:name w:val="footnote reference"/>
    <w:uiPriority w:val="99"/>
    <w:unhideWhenUsed/>
    <w:rPr>
      <w:vertAlign w:val="superscript"/>
    </w:rPr>
  </w:style>
  <w:style w:type="paragraph" w:styleId="857">
    <w:name w:val="endnote text"/>
    <w:basedOn w:val="871"/>
    <w:link w:val="858"/>
    <w:uiPriority w:val="99"/>
    <w:semiHidden/>
    <w:unhideWhenUsed/>
    <w:pPr>
      <w:spacing w:after="0" w:line="240" w:lineRule="auto"/>
    </w:pPr>
    <w:rPr>
      <w:sz w:val="20"/>
    </w:rPr>
  </w:style>
  <w:style w:type="character" w:styleId="858">
    <w:name w:val="Endnote Text Char"/>
    <w:link w:val="857"/>
    <w:uiPriority w:val="99"/>
    <w:rPr>
      <w:sz w:val="20"/>
    </w:rPr>
  </w:style>
  <w:style w:type="character" w:styleId="859">
    <w:name w:val="endnote reference"/>
    <w:uiPriority w:val="99"/>
    <w:semiHidden/>
    <w:unhideWhenUsed/>
    <w:rPr>
      <w:vertAlign w:val="superscript"/>
    </w:rPr>
  </w:style>
  <w:style w:type="paragraph" w:styleId="860">
    <w:name w:val="toc 1"/>
    <w:basedOn w:val="871"/>
    <w:next w:val="871"/>
    <w:uiPriority w:val="39"/>
    <w:unhideWhenUsed/>
    <w:pPr>
      <w:ind w:left="0" w:right="0" w:firstLine="0"/>
      <w:spacing w:after="57"/>
    </w:pPr>
  </w:style>
  <w:style w:type="paragraph" w:styleId="861">
    <w:name w:val="toc 2"/>
    <w:basedOn w:val="871"/>
    <w:next w:val="871"/>
    <w:uiPriority w:val="39"/>
    <w:unhideWhenUsed/>
    <w:pPr>
      <w:ind w:left="283" w:right="0" w:firstLine="0"/>
      <w:spacing w:after="57"/>
    </w:pPr>
  </w:style>
  <w:style w:type="paragraph" w:styleId="862">
    <w:name w:val="toc 3"/>
    <w:basedOn w:val="871"/>
    <w:next w:val="871"/>
    <w:uiPriority w:val="39"/>
    <w:unhideWhenUsed/>
    <w:pPr>
      <w:ind w:left="567" w:right="0" w:firstLine="0"/>
      <w:spacing w:after="57"/>
    </w:pPr>
  </w:style>
  <w:style w:type="paragraph" w:styleId="863">
    <w:name w:val="toc 4"/>
    <w:basedOn w:val="871"/>
    <w:next w:val="871"/>
    <w:uiPriority w:val="39"/>
    <w:unhideWhenUsed/>
    <w:pPr>
      <w:ind w:left="850" w:right="0" w:firstLine="0"/>
      <w:spacing w:after="57"/>
    </w:pPr>
  </w:style>
  <w:style w:type="paragraph" w:styleId="864">
    <w:name w:val="toc 5"/>
    <w:basedOn w:val="871"/>
    <w:next w:val="871"/>
    <w:uiPriority w:val="39"/>
    <w:unhideWhenUsed/>
    <w:pPr>
      <w:ind w:left="1134" w:right="0" w:firstLine="0"/>
      <w:spacing w:after="57"/>
    </w:pPr>
  </w:style>
  <w:style w:type="paragraph" w:styleId="865">
    <w:name w:val="toc 6"/>
    <w:basedOn w:val="871"/>
    <w:next w:val="871"/>
    <w:uiPriority w:val="39"/>
    <w:unhideWhenUsed/>
    <w:pPr>
      <w:ind w:left="1417" w:right="0" w:firstLine="0"/>
      <w:spacing w:after="57"/>
    </w:pPr>
  </w:style>
  <w:style w:type="paragraph" w:styleId="866">
    <w:name w:val="toc 7"/>
    <w:basedOn w:val="871"/>
    <w:next w:val="871"/>
    <w:uiPriority w:val="39"/>
    <w:unhideWhenUsed/>
    <w:pPr>
      <w:ind w:left="1701" w:right="0" w:firstLine="0"/>
      <w:spacing w:after="57"/>
    </w:pPr>
  </w:style>
  <w:style w:type="paragraph" w:styleId="867">
    <w:name w:val="toc 8"/>
    <w:basedOn w:val="871"/>
    <w:next w:val="871"/>
    <w:uiPriority w:val="39"/>
    <w:unhideWhenUsed/>
    <w:pPr>
      <w:ind w:left="1984" w:right="0" w:firstLine="0"/>
      <w:spacing w:after="57"/>
    </w:pPr>
  </w:style>
  <w:style w:type="paragraph" w:styleId="868">
    <w:name w:val="toc 9"/>
    <w:basedOn w:val="871"/>
    <w:next w:val="871"/>
    <w:uiPriority w:val="39"/>
    <w:unhideWhenUsed/>
    <w:pPr>
      <w:ind w:left="2268" w:right="0" w:firstLine="0"/>
      <w:spacing w:after="57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871"/>
    <w:next w:val="871"/>
    <w:uiPriority w:val="99"/>
    <w:unhideWhenUsed/>
    <w:pPr>
      <w:spacing w:after="0" w:afterAutospacing="0"/>
    </w:pPr>
  </w:style>
  <w:style w:type="paragraph" w:styleId="871" w:default="1">
    <w:name w:val="Normal"/>
    <w:next w:val="871"/>
    <w:link w:val="871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872">
    <w:name w:val="Заголовок 1"/>
    <w:basedOn w:val="871"/>
    <w:next w:val="872"/>
    <w:link w:val="876"/>
    <w:uiPriority w:val="99"/>
    <w:qFormat/>
    <w:pPr>
      <w:spacing w:before="100" w:beforeAutospacing="1" w:after="100" w:afterAutospacing="1" w:line="240" w:lineRule="auto"/>
      <w:shd w:val="clear" w:color="auto" w:fill="e0ebfb"/>
      <w:outlineLvl w:val="0"/>
    </w:pPr>
    <w:rPr>
      <w:rFonts w:ascii="Times New Roman" w:hAnsi="Times New Roman"/>
      <w:b/>
      <w:bCs/>
      <w:sz w:val="48"/>
      <w:szCs w:val="48"/>
      <w:lang w:val="en-US" w:eastAsia="ru-RU"/>
    </w:rPr>
  </w:style>
  <w:style w:type="character" w:styleId="873">
    <w:name w:val="Основной шрифт абзаца"/>
    <w:next w:val="873"/>
    <w:link w:val="871"/>
    <w:uiPriority w:val="99"/>
    <w:semiHidden/>
  </w:style>
  <w:style w:type="table" w:styleId="874">
    <w:name w:val="Обычная таблица"/>
    <w:next w:val="874"/>
    <w:link w:val="871"/>
    <w:uiPriority w:val="99"/>
    <w:semiHidden/>
    <w:unhideWhenUsed/>
    <w:tblPr/>
  </w:style>
  <w:style w:type="numbering" w:styleId="875">
    <w:name w:val="Нет списка"/>
    <w:next w:val="875"/>
    <w:link w:val="871"/>
    <w:uiPriority w:val="99"/>
    <w:semiHidden/>
    <w:unhideWhenUsed/>
  </w:style>
  <w:style w:type="character" w:styleId="876">
    <w:name w:val="Заголовок 1 Знак"/>
    <w:next w:val="876"/>
    <w:link w:val="872"/>
    <w:uiPriority w:val="99"/>
    <w:rPr>
      <w:rFonts w:ascii="Times New Roman" w:hAnsi="Times New Roman" w:cs="Times New Roman"/>
      <w:b/>
      <w:bCs/>
      <w:sz w:val="48"/>
      <w:szCs w:val="48"/>
      <w:lang w:val="en-US" w:eastAsia="ru-RU"/>
    </w:rPr>
  </w:style>
  <w:style w:type="character" w:styleId="877">
    <w:name w:val="Выделение"/>
    <w:next w:val="877"/>
    <w:link w:val="871"/>
    <w:uiPriority w:val="99"/>
    <w:qFormat/>
    <w:rPr>
      <w:rFonts w:cs="Times New Roman"/>
      <w:i/>
      <w:iCs/>
    </w:rPr>
  </w:style>
  <w:style w:type="paragraph" w:styleId="878">
    <w:name w:val="Абзац списка"/>
    <w:basedOn w:val="871"/>
    <w:next w:val="878"/>
    <w:link w:val="871"/>
    <w:uiPriority w:val="99"/>
    <w:qFormat/>
    <w:pPr>
      <w:contextualSpacing/>
      <w:ind w:left="720"/>
      <w:jc w:val="center"/>
      <w:spacing w:after="0" w:line="255" w:lineRule="atLeast"/>
      <w:shd w:val="clear" w:color="auto" w:fill="e0ebfb"/>
    </w:pPr>
    <w:rPr>
      <w:sz w:val="28"/>
      <w:szCs w:val="28"/>
    </w:rPr>
  </w:style>
  <w:style w:type="paragraph" w:styleId="879">
    <w:name w:val="ConsPlusNonformat"/>
    <w:next w:val="879"/>
    <w:link w:val="871"/>
    <w:uiPriority w:val="99"/>
    <w:rPr>
      <w:rFonts w:ascii="Courier New" w:hAnsi="Courier New" w:cs="Courier New"/>
      <w:lang w:val="ru-RU" w:eastAsia="en-US" w:bidi="ar-SA"/>
    </w:rPr>
  </w:style>
  <w:style w:type="paragraph" w:styleId="880">
    <w:name w:val="Верхний колонтитул"/>
    <w:basedOn w:val="871"/>
    <w:next w:val="880"/>
    <w:link w:val="881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sz w:val="20"/>
      <w:szCs w:val="20"/>
      <w:lang w:val="en-US" w:eastAsia="en-US"/>
    </w:rPr>
  </w:style>
  <w:style w:type="character" w:styleId="881">
    <w:name w:val="Верхний колонтитул Знак"/>
    <w:next w:val="881"/>
    <w:link w:val="880"/>
    <w:uiPriority w:val="99"/>
    <w:rPr>
      <w:rFonts w:ascii="Calibri" w:hAnsi="Calibri" w:cs="Times New Roman"/>
    </w:rPr>
  </w:style>
  <w:style w:type="paragraph" w:styleId="882">
    <w:name w:val="Нижний колонтитул"/>
    <w:basedOn w:val="871"/>
    <w:next w:val="882"/>
    <w:link w:val="883"/>
    <w:uiPriority w:val="99"/>
    <w:semiHidden/>
    <w:pPr>
      <w:spacing w:after="0" w:line="240" w:lineRule="auto"/>
      <w:tabs>
        <w:tab w:val="center" w:pos="4677" w:leader="none"/>
        <w:tab w:val="right" w:pos="9355" w:leader="none"/>
      </w:tabs>
    </w:pPr>
    <w:rPr>
      <w:sz w:val="20"/>
      <w:szCs w:val="20"/>
      <w:lang w:val="en-US" w:eastAsia="en-US"/>
    </w:rPr>
  </w:style>
  <w:style w:type="character" w:styleId="883">
    <w:name w:val="Нижний колонтитул Знак"/>
    <w:next w:val="883"/>
    <w:link w:val="882"/>
    <w:uiPriority w:val="99"/>
    <w:semiHidden/>
    <w:rPr>
      <w:rFonts w:ascii="Calibri" w:hAnsi="Calibri" w:cs="Times New Roman"/>
    </w:rPr>
  </w:style>
  <w:style w:type="paragraph" w:styleId="884">
    <w:name w:val="Текст выноски"/>
    <w:basedOn w:val="871"/>
    <w:next w:val="884"/>
    <w:link w:val="885"/>
    <w:uiPriority w:val="99"/>
    <w:semiHidden/>
    <w:rPr>
      <w:rFonts w:ascii="Tahoma" w:hAnsi="Tahoma"/>
      <w:sz w:val="16"/>
      <w:szCs w:val="16"/>
      <w:lang w:val="en-US"/>
    </w:rPr>
  </w:style>
  <w:style w:type="character" w:styleId="885">
    <w:name w:val="Текст выноски Знак"/>
    <w:next w:val="885"/>
    <w:link w:val="884"/>
    <w:uiPriority w:val="99"/>
    <w:semiHidden/>
    <w:rPr>
      <w:rFonts w:ascii="Tahoma" w:hAnsi="Tahoma" w:cs="Tahoma"/>
      <w:sz w:val="16"/>
      <w:szCs w:val="16"/>
      <w:lang w:val="en-US" w:eastAsia="en-US"/>
    </w:rPr>
  </w:style>
  <w:style w:type="character" w:styleId="886">
    <w:name w:val="Гиперссылка"/>
    <w:next w:val="886"/>
    <w:link w:val="871"/>
    <w:rPr>
      <w:color w:val="0000ff"/>
      <w:u w:val="single"/>
    </w:rPr>
  </w:style>
  <w:style w:type="paragraph" w:styleId="887">
    <w:name w:val="ConsPlusNormal"/>
    <w:next w:val="887"/>
    <w:link w:val="871"/>
    <w:rPr>
      <w:rFonts w:ascii="Times New Roman" w:hAnsi="Times New Roman" w:eastAsia="Calibri"/>
      <w:b/>
      <w:bCs/>
      <w:sz w:val="28"/>
      <w:szCs w:val="28"/>
      <w:lang w:val="ru-RU" w:eastAsia="ru-RU" w:bidi="ar-SA"/>
    </w:rPr>
  </w:style>
  <w:style w:type="table" w:styleId="888">
    <w:name w:val="Сетка таблицы"/>
    <w:basedOn w:val="874"/>
    <w:next w:val="888"/>
    <w:link w:val="871"/>
    <w:uiPriority w:val="39"/>
    <w:rPr>
      <w:rFonts w:ascii="Times New Roman" w:hAnsi="Times New Roman"/>
    </w:rPr>
    <w:tblPr/>
  </w:style>
  <w:style w:type="paragraph" w:styleId="889">
    <w:name w:val="Текст сноски"/>
    <w:basedOn w:val="871"/>
    <w:next w:val="889"/>
    <w:link w:val="890"/>
    <w:uiPriority w:val="99"/>
    <w:unhideWhenUsed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styleId="890">
    <w:name w:val="Текст сноски Знак"/>
    <w:next w:val="890"/>
    <w:link w:val="889"/>
    <w:uiPriority w:val="99"/>
    <w:rPr>
      <w:rFonts w:ascii="Times New Roman" w:hAnsi="Times New Roman"/>
    </w:rPr>
  </w:style>
  <w:style w:type="character" w:styleId="891">
    <w:name w:val="Знак сноски"/>
    <w:next w:val="891"/>
    <w:link w:val="871"/>
    <w:uiPriority w:val="99"/>
    <w:unhideWhenUsed/>
    <w:rPr>
      <w:rFonts w:cs="Times New Roman"/>
      <w:vertAlign w:val="superscript"/>
    </w:rPr>
  </w:style>
  <w:style w:type="character" w:styleId="892" w:default="1">
    <w:name w:val="Default Paragraph Font"/>
    <w:uiPriority w:val="1"/>
    <w:semiHidden/>
    <w:unhideWhenUsed/>
  </w:style>
  <w:style w:type="numbering" w:styleId="893" w:default="1">
    <w:name w:val="No List"/>
    <w:uiPriority w:val="99"/>
    <w:semiHidden/>
    <w:unhideWhenUsed/>
  </w:style>
  <w:style w:type="table" w:styleId="89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mineconom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m.zakazchikova</dc:creator>
  <cp:revision>26</cp:revision>
  <dcterms:created xsi:type="dcterms:W3CDTF">2022-09-01T07:26:00Z</dcterms:created>
  <dcterms:modified xsi:type="dcterms:W3CDTF">2024-02-12T02:44:59Z</dcterms:modified>
  <cp:version>1048576</cp:version>
</cp:coreProperties>
</file>