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7D7FB9" w:rsidRDefault="007D7FB9" w:rsidP="007D7FB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E17201" w:rsidRDefault="00E17201" w:rsidP="00E17201">
      <w:pPr>
        <w:ind w:firstLine="708"/>
        <w:jc w:val="both"/>
        <w:rPr>
          <w:szCs w:val="28"/>
        </w:rPr>
      </w:pPr>
      <w:r>
        <w:rPr>
          <w:b/>
          <w:szCs w:val="28"/>
        </w:rPr>
        <w:t>Описание проблемы: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соответствие Порядку разработки, формирования и реализации программ на территории Тогучинского района, в целях </w:t>
      </w:r>
      <w:r>
        <w:rPr>
          <w:szCs w:val="28"/>
        </w:rPr>
        <w:t>повышения результативности расходования бюджетных средств и составления проекта бюджета Тогучинского района. Изменение межбюджетных трансфертов на 2019 год.</w:t>
      </w:r>
    </w:p>
    <w:p w:rsidR="007D7FB9" w:rsidRDefault="007D7FB9" w:rsidP="007D7FB9">
      <w:pPr>
        <w:ind w:firstLine="708"/>
        <w:jc w:val="both"/>
        <w:rPr>
          <w:bCs/>
          <w:szCs w:val="28"/>
        </w:rPr>
      </w:pPr>
      <w:bookmarkStart w:id="0" w:name="_GoBack"/>
      <w:bookmarkEnd w:id="0"/>
      <w:r>
        <w:rPr>
          <w:b/>
          <w:szCs w:val="28"/>
        </w:rPr>
        <w:t>Способ решения проблемы:</w:t>
      </w:r>
      <w:r>
        <w:rPr>
          <w:szCs w:val="28"/>
        </w:rPr>
        <w:t xml:space="preserve"> разработка проекта нормативного правового акта «</w:t>
      </w:r>
      <w:r>
        <w:rPr>
          <w:bCs/>
          <w:szCs w:val="28"/>
        </w:rPr>
        <w:t>О внесении изменений в постановление администрации Тогучинского района Новосибирской области от 30.09.2016 № 742 «Об утверждении муниципальной программы «Муниципальная поддержка малого и среднего предпринимательства в Тогучинском районе на 2017-2019 годы»».</w:t>
      </w:r>
    </w:p>
    <w:p w:rsidR="007D7FB9" w:rsidRDefault="007D7FB9" w:rsidP="007D7FB9">
      <w:pPr>
        <w:ind w:firstLine="708"/>
        <w:jc w:val="both"/>
        <w:rPr>
          <w:szCs w:val="28"/>
        </w:rPr>
      </w:pPr>
      <w:r>
        <w:rPr>
          <w:b/>
          <w:color w:val="000000"/>
          <w:szCs w:val="28"/>
        </w:rPr>
        <w:t xml:space="preserve">Электронный, почтовый адреса, для направления предложений и замечаний: </w:t>
      </w:r>
      <w:r>
        <w:rPr>
          <w:szCs w:val="28"/>
        </w:rPr>
        <w:t xml:space="preserve">Прием предложений осуществляется по электронному адресу: </w:t>
      </w:r>
      <w:hyperlink r:id="rId5" w:history="1">
        <w:r>
          <w:rPr>
            <w:rStyle w:val="a3"/>
            <w:szCs w:val="28"/>
            <w:lang w:val="en-US"/>
          </w:rPr>
          <w:t>evp</w:t>
        </w:r>
        <w:r>
          <w:rPr>
            <w:rStyle w:val="a3"/>
            <w:szCs w:val="28"/>
          </w:rPr>
          <w:t>73@</w:t>
        </w:r>
        <w:r>
          <w:rPr>
            <w:rStyle w:val="a3"/>
            <w:szCs w:val="28"/>
            <w:lang w:val="en-US"/>
          </w:rPr>
          <w:t>list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7D7FB9" w:rsidRDefault="007D7FB9" w:rsidP="007D7F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51F26" w:rsidRPr="00BA533F" w:rsidRDefault="00351F26" w:rsidP="007D7FB9">
      <w:pPr>
        <w:ind w:firstLine="708"/>
        <w:jc w:val="both"/>
        <w:rPr>
          <w:szCs w:val="28"/>
        </w:rPr>
      </w:pPr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711F1"/>
    <w:rsid w:val="00105F88"/>
    <w:rsid w:val="001213CA"/>
    <w:rsid w:val="001754DC"/>
    <w:rsid w:val="001D5136"/>
    <w:rsid w:val="002039F3"/>
    <w:rsid w:val="002173EB"/>
    <w:rsid w:val="002208CD"/>
    <w:rsid w:val="0027733F"/>
    <w:rsid w:val="002D3B75"/>
    <w:rsid w:val="00351F26"/>
    <w:rsid w:val="003A7104"/>
    <w:rsid w:val="00440903"/>
    <w:rsid w:val="00450492"/>
    <w:rsid w:val="004622D5"/>
    <w:rsid w:val="00493F94"/>
    <w:rsid w:val="00497CBC"/>
    <w:rsid w:val="005661C7"/>
    <w:rsid w:val="005869F0"/>
    <w:rsid w:val="005F3397"/>
    <w:rsid w:val="005F4F90"/>
    <w:rsid w:val="006C6765"/>
    <w:rsid w:val="006F4C15"/>
    <w:rsid w:val="0073621F"/>
    <w:rsid w:val="007D7FB9"/>
    <w:rsid w:val="008B0461"/>
    <w:rsid w:val="008E2D42"/>
    <w:rsid w:val="00922F88"/>
    <w:rsid w:val="00B04CDD"/>
    <w:rsid w:val="00B928F6"/>
    <w:rsid w:val="00BA533F"/>
    <w:rsid w:val="00BF62A1"/>
    <w:rsid w:val="00C97B82"/>
    <w:rsid w:val="00D50348"/>
    <w:rsid w:val="00DF6459"/>
    <w:rsid w:val="00DF6C16"/>
    <w:rsid w:val="00E17201"/>
    <w:rsid w:val="00E24238"/>
    <w:rsid w:val="00E93F86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140</cp:revision>
  <dcterms:created xsi:type="dcterms:W3CDTF">2017-03-10T09:25:00Z</dcterms:created>
  <dcterms:modified xsi:type="dcterms:W3CDTF">2019-01-18T08:34:00Z</dcterms:modified>
</cp:coreProperties>
</file>