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C4E5" w14:textId="77E17F20" w:rsidR="002B56B7" w:rsidRDefault="00381C3A" w:rsidP="002B56B7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98320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412">
        <w:rPr>
          <w:rFonts w:ascii="Times New Roman" w:hAnsi="Times New Roman" w:cs="Times New Roman"/>
          <w:sz w:val="28"/>
          <w:szCs w:val="28"/>
        </w:rPr>
        <w:t>№ 7</w:t>
      </w:r>
    </w:p>
    <w:p w14:paraId="00FC56CB" w14:textId="77777777" w:rsidR="002B56B7" w:rsidRDefault="00964ED7" w:rsidP="002B56B7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2B56B7" w:rsidRPr="006412B9">
        <w:rPr>
          <w:rFonts w:ascii="Times New Roman" w:hAnsi="Times New Roman" w:cs="Times New Roman"/>
          <w:sz w:val="28"/>
          <w:szCs w:val="28"/>
        </w:rPr>
        <w:t>оложению об особо охраняемой природной территории регионального значения –</w:t>
      </w:r>
      <w:r w:rsidR="002B56B7">
        <w:rPr>
          <w:rFonts w:ascii="Times New Roman" w:hAnsi="Times New Roman" w:cs="Times New Roman"/>
          <w:sz w:val="28"/>
          <w:szCs w:val="28"/>
        </w:rPr>
        <w:t xml:space="preserve"> лесном</w:t>
      </w:r>
      <w:r w:rsidR="002B56B7" w:rsidRPr="006412B9">
        <w:rPr>
          <w:rFonts w:ascii="Times New Roman" w:hAnsi="Times New Roman" w:cs="Times New Roman"/>
          <w:sz w:val="28"/>
          <w:szCs w:val="28"/>
        </w:rPr>
        <w:t xml:space="preserve"> парк</w:t>
      </w:r>
      <w:r w:rsidR="002B56B7">
        <w:rPr>
          <w:rFonts w:ascii="Times New Roman" w:hAnsi="Times New Roman" w:cs="Times New Roman"/>
          <w:sz w:val="28"/>
          <w:szCs w:val="28"/>
        </w:rPr>
        <w:t>е</w:t>
      </w:r>
      <w:r w:rsidR="002B56B7" w:rsidRPr="006412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56B7" w:rsidRPr="006412B9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="002B56B7" w:rsidRPr="006412B9">
        <w:rPr>
          <w:rFonts w:ascii="Times New Roman" w:hAnsi="Times New Roman" w:cs="Times New Roman"/>
          <w:sz w:val="28"/>
          <w:szCs w:val="28"/>
        </w:rPr>
        <w:t xml:space="preserve"> бор» Новосибирской области</w:t>
      </w:r>
    </w:p>
    <w:p w14:paraId="6B9A55CD" w14:textId="77777777" w:rsidR="00983207" w:rsidRDefault="00983207" w:rsidP="00983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DA9230" w14:textId="77777777" w:rsidR="002B56B7" w:rsidRPr="00983207" w:rsidRDefault="002B56B7" w:rsidP="00983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26EC11" w14:textId="77777777" w:rsidR="00983207" w:rsidRPr="00983207" w:rsidRDefault="00983207" w:rsidP="00983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FAB11B" w14:textId="5E1249CE" w:rsidR="00381C3A" w:rsidRDefault="000B7412" w:rsidP="00022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412">
        <w:rPr>
          <w:rFonts w:ascii="Times New Roman" w:hAnsi="Times New Roman" w:cs="Times New Roman"/>
          <w:b/>
          <w:sz w:val="28"/>
          <w:szCs w:val="28"/>
        </w:rPr>
        <w:t xml:space="preserve">Предельные (максимальные и (или) минимальные) параметры разрешенного строительства, реконструкции объектов капитального строительства </w:t>
      </w:r>
      <w:r w:rsidR="00184D2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особо охраняемой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природной территории регионального значения –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6B7">
        <w:rPr>
          <w:rFonts w:ascii="Times New Roman" w:hAnsi="Times New Roman" w:cs="Times New Roman"/>
          <w:b/>
          <w:bCs/>
          <w:sz w:val="28"/>
          <w:szCs w:val="28"/>
        </w:rPr>
        <w:t>лесного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парк</w:t>
      </w:r>
      <w:r w:rsidR="002B56B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Заельцовский</w:t>
      </w:r>
      <w:proofErr w:type="spellEnd"/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бор» Новосибирской области</w:t>
      </w:r>
    </w:p>
    <w:p w14:paraId="463B1D98" w14:textId="13A2B4B1" w:rsidR="00383C71" w:rsidRPr="00381C3A" w:rsidRDefault="00383C71" w:rsidP="000220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C3A">
        <w:rPr>
          <w:rFonts w:ascii="Times New Roman" w:hAnsi="Times New Roman" w:cs="Times New Roman"/>
          <w:bCs/>
          <w:sz w:val="28"/>
          <w:szCs w:val="28"/>
        </w:rPr>
        <w:t>(далее – лесной парк)</w:t>
      </w:r>
    </w:p>
    <w:p w14:paraId="64EB2CC1" w14:textId="77777777" w:rsidR="00022047" w:rsidRDefault="00022047" w:rsidP="000220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20CE78" w14:textId="77777777" w:rsidR="006D6B90" w:rsidRDefault="006D6B90" w:rsidP="000220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2708"/>
        <w:gridCol w:w="11061"/>
      </w:tblGrid>
      <w:tr w:rsidR="00AD1BDE" w:rsidRPr="0079749B" w14:paraId="11885187" w14:textId="77777777" w:rsidTr="00381C3A">
        <w:trPr>
          <w:trHeight w:val="557"/>
          <w:jc w:val="center"/>
        </w:trPr>
        <w:tc>
          <w:tcPr>
            <w:tcW w:w="794" w:type="dxa"/>
          </w:tcPr>
          <w:p w14:paraId="5E9D89B7" w14:textId="77777777" w:rsidR="00AD1BDE" w:rsidRPr="00381C3A" w:rsidRDefault="00AD1BDE" w:rsidP="00381C3A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14:paraId="5CB90D31" w14:textId="77777777" w:rsidR="00AD1BDE" w:rsidRPr="00381C3A" w:rsidRDefault="00AD1BDE" w:rsidP="00381C3A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A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 лесного парка</w:t>
            </w:r>
          </w:p>
        </w:tc>
        <w:tc>
          <w:tcPr>
            <w:tcW w:w="11154" w:type="dxa"/>
          </w:tcPr>
          <w:p w14:paraId="423BF73A" w14:textId="77777777" w:rsidR="00AD1BDE" w:rsidRPr="00381C3A" w:rsidRDefault="00AD1BDE" w:rsidP="00381C3A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A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(максимальные и (или) минимальные) параметры разрешенного строительства, реконструкции объектов капитального строительства</w:t>
            </w:r>
          </w:p>
        </w:tc>
      </w:tr>
      <w:tr w:rsidR="00AD1BDE" w:rsidRPr="0079749B" w14:paraId="51B8871D" w14:textId="77777777" w:rsidTr="009F3484">
        <w:trPr>
          <w:trHeight w:val="274"/>
          <w:jc w:val="center"/>
        </w:trPr>
        <w:tc>
          <w:tcPr>
            <w:tcW w:w="794" w:type="dxa"/>
          </w:tcPr>
          <w:p w14:paraId="35AC5946" w14:textId="77777777" w:rsidR="00AD1BDE" w:rsidRPr="005573C0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557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14:paraId="2FE992DF" w14:textId="77777777" w:rsidR="00AD1BDE" w:rsidRPr="005573C0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4" w:type="dxa"/>
          </w:tcPr>
          <w:p w14:paraId="2EB43095" w14:textId="77777777" w:rsidR="00AD1BDE" w:rsidRPr="005573C0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AD1BDE" w:rsidRPr="0079749B" w14:paraId="3553065B" w14:textId="77777777" w:rsidTr="009F3484">
        <w:trPr>
          <w:trHeight w:val="532"/>
          <w:jc w:val="center"/>
        </w:trPr>
        <w:tc>
          <w:tcPr>
            <w:tcW w:w="794" w:type="dxa"/>
            <w:vMerge w:val="restart"/>
          </w:tcPr>
          <w:p w14:paraId="2F244C36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 w:val="restart"/>
          </w:tcPr>
          <w:p w14:paraId="1E8C83F1" w14:textId="77777777" w:rsidR="00AD1BDE" w:rsidRPr="00312145" w:rsidRDefault="00AD1BDE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sz w:val="24"/>
                <w:szCs w:val="24"/>
              </w:rPr>
              <w:t xml:space="preserve">Зона хозяйственного назначения </w:t>
            </w:r>
          </w:p>
        </w:tc>
        <w:tc>
          <w:tcPr>
            <w:tcW w:w="11154" w:type="dxa"/>
          </w:tcPr>
          <w:p w14:paraId="0FAE839A" w14:textId="77777777" w:rsidR="00AC4683" w:rsidRPr="00312145" w:rsidRDefault="00AD1BDE" w:rsidP="009F3484">
            <w:pPr>
              <w:widowControl w:val="0"/>
              <w:autoSpaceDE w:val="0"/>
              <w:autoSpaceDN w:val="0"/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земельного участка</w:t>
            </w:r>
            <w:r w:rsidR="00AC4683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4FB76A0" w14:textId="7D00A96D" w:rsidR="00AD1BDE" w:rsidRPr="00312145" w:rsidRDefault="00AC4683" w:rsidP="009F3484">
            <w:pPr>
              <w:widowControl w:val="0"/>
              <w:autoSpaceDE w:val="0"/>
              <w:autoSpaceDN w:val="0"/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5D4A62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 капитального строительства, расположенных на земельных участках с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видом разрешенного использования «</w:t>
            </w:r>
            <w:r w:rsidR="00AD1BDE" w:rsidRPr="003121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предоставление коммунальных услуг (3.1.1)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«хранение автотранспорта (2.7.1)», «размещение гаражей для собственных нужд (2.7.2</w:t>
            </w:r>
            <w:r w:rsidR="008441A1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  <w:r w:rsidR="009D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41A1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м;</w:t>
            </w:r>
          </w:p>
          <w:p w14:paraId="2E029D23" w14:textId="6E74D4BF" w:rsidR="00AD1BDE" w:rsidRPr="00312145" w:rsidRDefault="00AC4683" w:rsidP="009D7B88">
            <w:pPr>
              <w:widowControl w:val="0"/>
              <w:autoSpaceDE w:val="0"/>
              <w:autoSpaceDN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1240CF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 капитального строительства, расположенных на земельных участках 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иным видом разрешенного использования, предусмотренным приложением № 6 </w:t>
            </w:r>
            <w:r w:rsidR="00964ED7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оложению о лесном парке</w:t>
            </w:r>
            <w:r w:rsidR="001E4A63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</w:t>
            </w:r>
            <w:r w:rsidR="005D4A62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проекций балконов, крылец, приямков, хозяйственных построек, подземных частей объектов </w:t>
            </w:r>
            <w:r w:rsidR="009D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м)</w:t>
            </w:r>
          </w:p>
        </w:tc>
      </w:tr>
      <w:tr w:rsidR="00AD1BDE" w:rsidRPr="0079749B" w14:paraId="7C8E371E" w14:textId="77777777" w:rsidTr="009F3484">
        <w:trPr>
          <w:trHeight w:val="532"/>
          <w:jc w:val="center"/>
        </w:trPr>
        <w:tc>
          <w:tcPr>
            <w:tcW w:w="794" w:type="dxa"/>
            <w:vMerge/>
          </w:tcPr>
          <w:p w14:paraId="4D27A534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04F9950F" w14:textId="77777777" w:rsidR="00AD1BDE" w:rsidRPr="00312145" w:rsidRDefault="00AD1BDE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</w:tcPr>
          <w:p w14:paraId="75D819C4" w14:textId="77777777" w:rsidR="00AD1BDE" w:rsidRPr="002323A0" w:rsidRDefault="003C17E0" w:rsidP="009F348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BDE" w:rsidRPr="002323A0">
              <w:rPr>
                <w:rFonts w:ascii="Times New Roman" w:hAnsi="Times New Roman" w:cs="Times New Roman"/>
                <w:sz w:val="24"/>
                <w:szCs w:val="24"/>
              </w:rPr>
              <w:t>редельное количество этажей или предельная высота зданий, строений, сооружений:</w:t>
            </w:r>
          </w:p>
          <w:p w14:paraId="7E6172AE" w14:textId="417BE031" w:rsidR="00AD1BDE" w:rsidRPr="002323A0" w:rsidRDefault="00AD1BDE" w:rsidP="009F348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1) предельное максимальное количество надземных этажей для объектов капитального строительства в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границах земельного участка с видом разрешенного использования «для индивидуального жилищного строительства (2.1)</w:t>
            </w:r>
            <w:r w:rsidR="00A95372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», «ведение садоводства (13.2)»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5372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  <w:r w:rsidR="004E7F0C" w:rsidRPr="002323A0">
              <w:t xml:space="preserve"> </w:t>
            </w:r>
            <w:r w:rsidR="004E7F0C" w:rsidRPr="002323A0">
              <w:rPr>
                <w:rFonts w:ascii="Times New Roman" w:hAnsi="Times New Roman" w:cs="Times New Roman"/>
                <w:sz w:val="24"/>
                <w:szCs w:val="24"/>
              </w:rPr>
              <w:t>не более 20 метров</w:t>
            </w:r>
            <w:r w:rsidR="00A95372" w:rsidRPr="00232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796E6D" w14:textId="68E15C48" w:rsidR="00AD1BDE" w:rsidRPr="002323A0" w:rsidRDefault="00A95372" w:rsidP="009D7B88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2) предельное максимальное количество надземных этажей </w:t>
            </w:r>
            <w:r w:rsidR="00AC4683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для объектов капитального строительства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границах земельного участка с иным видом использования, предусмотренным</w:t>
            </w:r>
            <w:r w:rsidR="00964ED7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№ 6 к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4ED7" w:rsidRPr="00232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оложению о лесном парке</w:t>
            </w:r>
            <w:r w:rsidR="00AC4683" w:rsidRPr="00232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5 этажей</w:t>
            </w:r>
            <w:r w:rsidR="00357EA0" w:rsidRPr="002323A0">
              <w:t xml:space="preserve"> </w:t>
            </w:r>
            <w:r w:rsidR="00357EA0" w:rsidRPr="002323A0">
              <w:rPr>
                <w:rFonts w:ascii="Times New Roman" w:hAnsi="Times New Roman" w:cs="Times New Roman"/>
                <w:sz w:val="24"/>
                <w:szCs w:val="24"/>
              </w:rPr>
              <w:t>высотой не более 30 метров</w:t>
            </w:r>
            <w:r w:rsidR="00795744" w:rsidRPr="00232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BDE" w:rsidRPr="0079749B" w14:paraId="13B8F3C0" w14:textId="77777777" w:rsidTr="009F3484">
        <w:trPr>
          <w:trHeight w:val="4668"/>
          <w:jc w:val="center"/>
        </w:trPr>
        <w:tc>
          <w:tcPr>
            <w:tcW w:w="794" w:type="dxa"/>
            <w:vMerge/>
          </w:tcPr>
          <w:p w14:paraId="76E56CE9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5A901FF4" w14:textId="77777777" w:rsidR="00AD1BDE" w:rsidRPr="00312145" w:rsidRDefault="00AD1BDE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</w:tcPr>
          <w:p w14:paraId="6626B07A" w14:textId="77777777" w:rsidR="006D6B90" w:rsidRPr="002323A0" w:rsidRDefault="003C17E0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1BDE" w:rsidRPr="002323A0">
              <w:rPr>
                <w:rFonts w:ascii="Times New Roman" w:hAnsi="Times New Roman" w:cs="Times New Roman"/>
                <w:sz w:val="24"/>
                <w:szCs w:val="24"/>
              </w:rPr>
              <w:t>аксимальный процент застройки в границах земельного участка</w:t>
            </w:r>
            <w:r w:rsidR="006D6B90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объектов капитального строительства – 10%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, за исключением следующих случаев:</w:t>
            </w:r>
          </w:p>
          <w:p w14:paraId="754D142E" w14:textId="121DACCD" w:rsidR="001713F6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="00BC4AD1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 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>устанавливается равным всей площади земельного участка, за исключением площади, занятой минимальными отступа</w:t>
            </w:r>
            <w:r w:rsidR="00DA2D99" w:rsidRPr="002323A0">
              <w:rPr>
                <w:rFonts w:ascii="Times New Roman" w:hAnsi="Times New Roman" w:cs="Times New Roman"/>
                <w:sz w:val="24"/>
                <w:szCs w:val="24"/>
              </w:rPr>
              <w:t>ми от границ земельного участка,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для земельных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</w:t>
            </w:r>
            <w:r w:rsidRPr="002323A0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», «гидротехнические сооружения (11.3)», «хранение автотранспорта (2.7.1)» </w:t>
            </w:r>
            <w:r w:rsidR="0043397F" w:rsidRPr="002323A0">
              <w:rPr>
                <w:rFonts w:ascii="Times New Roman" w:hAnsi="Times New Roman" w:cs="Times New Roman"/>
                <w:sz w:val="24"/>
                <w:szCs w:val="24"/>
              </w:rPr>
              <w:t>«размещение гаражей для собственных нужд (2.7.2)»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0C1D14" w14:textId="24F83871" w:rsidR="00BF7A8A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) 30% –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для земельных участков</w:t>
            </w:r>
            <w:r w:rsidR="00BF7A8A" w:rsidRPr="002323A0">
              <w:rPr>
                <w:sz w:val="24"/>
                <w:szCs w:val="24"/>
              </w:rPr>
              <w:t xml:space="preserve">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«для индивидуального жилищного строительства (2.1)», «ведение са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>доводства (13.2)», на которых до даты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 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объекты капитального строительства или строительство, реконструкцию </w:t>
            </w:r>
            <w:r w:rsidR="00D343A7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застройщик вправе осуществлять в соответствии с Градостроительным</w:t>
            </w:r>
            <w:r w:rsidR="00213EBD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Федерации;</w:t>
            </w:r>
          </w:p>
          <w:p w14:paraId="50C43F30" w14:textId="3BED2E6B" w:rsidR="00AD1BDE" w:rsidRPr="002323A0" w:rsidRDefault="001713F6" w:rsidP="009D7B88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D52BD3" w:rsidRPr="00232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для земельных участков с иными видами разрешенного использования</w:t>
            </w:r>
            <w:r w:rsidR="000A655A" w:rsidRPr="00232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A8A" w:rsidRPr="002323A0">
              <w:rPr>
                <w:sz w:val="24"/>
                <w:szCs w:val="24"/>
              </w:rPr>
              <w:t xml:space="preserve">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r w:rsidR="000A655A" w:rsidRPr="002323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№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6 к Положен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>ию о лесном парке, на которых до даты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объекты капитального строительства или </w:t>
            </w:r>
            <w:r w:rsidR="000A655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выдано разрешение на строительство </w:t>
            </w:r>
            <w:r w:rsidR="00D343A7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Градостроительным</w:t>
            </w:r>
            <w:r w:rsidR="00213EBD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</w:t>
            </w:r>
          </w:p>
        </w:tc>
      </w:tr>
      <w:tr w:rsidR="009A50E1" w:rsidRPr="00463E91" w14:paraId="40903258" w14:textId="77777777" w:rsidTr="009F3484">
        <w:trPr>
          <w:trHeight w:val="1394"/>
          <w:jc w:val="center"/>
        </w:trPr>
        <w:tc>
          <w:tcPr>
            <w:tcW w:w="794" w:type="dxa"/>
            <w:vMerge w:val="restart"/>
          </w:tcPr>
          <w:p w14:paraId="396BC206" w14:textId="77777777" w:rsidR="009A50E1" w:rsidRPr="00312145" w:rsidRDefault="009A50E1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vMerge w:val="restart"/>
          </w:tcPr>
          <w:p w14:paraId="75FF3FA3" w14:textId="77777777" w:rsidR="009A50E1" w:rsidRPr="00312145" w:rsidRDefault="009A50E1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sz w:val="24"/>
                <w:szCs w:val="24"/>
              </w:rPr>
              <w:t>Парково-рекреационная зона</w:t>
            </w:r>
          </w:p>
        </w:tc>
        <w:tc>
          <w:tcPr>
            <w:tcW w:w="11154" w:type="dxa"/>
          </w:tcPr>
          <w:p w14:paraId="5C3939CA" w14:textId="77777777" w:rsidR="009A50E1" w:rsidRPr="002323A0" w:rsidRDefault="00E97351" w:rsidP="009F3484">
            <w:pPr>
              <w:widowControl w:val="0"/>
              <w:autoSpaceDE w:val="0"/>
              <w:autoSpaceDN w:val="0"/>
              <w:spacing w:line="23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инимальный отступ от границ земельного участка:</w:t>
            </w:r>
          </w:p>
          <w:p w14:paraId="1A6AD1AD" w14:textId="090CD98D" w:rsidR="009A50E1" w:rsidRPr="002323A0" w:rsidRDefault="00E97351" w:rsidP="009F3484">
            <w:pPr>
              <w:widowControl w:val="0"/>
              <w:autoSpaceDE w:val="0"/>
              <w:autoSpaceDN w:val="0"/>
              <w:spacing w:line="23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114289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 капитального строительства, расположенных на земельных участках с видом разрешенного использования 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коммунальных </w:t>
            </w:r>
            <w:r w:rsidR="008441A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(3.1.1)»</w:t>
            </w:r>
            <w:r w:rsidR="009D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м;</w:t>
            </w:r>
          </w:p>
          <w:p w14:paraId="0EFAA4C7" w14:textId="01595747" w:rsidR="009A50E1" w:rsidRPr="002323A0" w:rsidRDefault="00E97351" w:rsidP="009D7B88">
            <w:pPr>
              <w:widowControl w:val="0"/>
              <w:autoSpaceDE w:val="0"/>
              <w:autoSpaceDN w:val="0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1E4A63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 капитального строительства, расположенных на земельных участках с иным видом разрешенного использования, предусмотренным приложением № 6 к Положению о лесном парке, </w:t>
            </w:r>
            <w:r w:rsidR="009D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64ED7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</w:t>
            </w:r>
            <w:r w:rsidR="00AC4683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проекций балконов, крылец, приямков, хозяйственных построек, подземных частей объектов </w:t>
            </w:r>
            <w:r w:rsidR="009D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C4683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м)</w:t>
            </w:r>
          </w:p>
        </w:tc>
      </w:tr>
      <w:tr w:rsidR="009A50E1" w:rsidRPr="00463E91" w14:paraId="24111F5A" w14:textId="77777777" w:rsidTr="009F3484">
        <w:trPr>
          <w:trHeight w:val="806"/>
          <w:jc w:val="center"/>
        </w:trPr>
        <w:tc>
          <w:tcPr>
            <w:tcW w:w="794" w:type="dxa"/>
            <w:vMerge/>
          </w:tcPr>
          <w:p w14:paraId="76E841D1" w14:textId="77777777" w:rsidR="009A50E1" w:rsidRPr="00312145" w:rsidRDefault="009A50E1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4731E5B0" w14:textId="77777777" w:rsidR="009A50E1" w:rsidRPr="00312145" w:rsidRDefault="009A50E1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</w:tcPr>
          <w:p w14:paraId="60456707" w14:textId="77777777" w:rsidR="004578BE" w:rsidRPr="002323A0" w:rsidRDefault="004578BE" w:rsidP="009F348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  <w:p w14:paraId="618E6C6E" w14:textId="1367DEFB" w:rsidR="004578BE" w:rsidRPr="002323A0" w:rsidRDefault="004578BE" w:rsidP="009F348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1) предельное максимальное количество надземных этажей для объектов капитального строительства в границах земельного участка с видом разрешенного использования «для индивидуального жилищного строительства (2.1)»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3 этажа</w:t>
            </w:r>
            <w:r w:rsidR="004E7F0C" w:rsidRPr="002323A0">
              <w:t xml:space="preserve"> </w:t>
            </w:r>
            <w:r w:rsidR="004E7F0C" w:rsidRPr="002323A0">
              <w:rPr>
                <w:rFonts w:ascii="Times New Roman" w:hAnsi="Times New Roman" w:cs="Times New Roman"/>
                <w:sz w:val="24"/>
                <w:szCs w:val="24"/>
              </w:rPr>
              <w:t>не более 20 метров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29F97" w14:textId="543F398F" w:rsidR="009A50E1" w:rsidRPr="002323A0" w:rsidRDefault="004578BE" w:rsidP="009D7B88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2) предельное максимальное количество надземных этажей в границах земельного участка с иным видом использования, предусмотренным приложением № 6 к Положению о лесном парке</w:t>
            </w:r>
            <w:r w:rsidR="001E4A63" w:rsidRPr="00232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5 этажей</w:t>
            </w:r>
            <w:r w:rsidR="00357EA0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высотой не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7EA0" w:rsidRPr="002323A0">
              <w:rPr>
                <w:rFonts w:ascii="Times New Roman" w:hAnsi="Times New Roman" w:cs="Times New Roman"/>
                <w:sz w:val="24"/>
                <w:szCs w:val="24"/>
              </w:rPr>
              <w:t>более 30 метров</w:t>
            </w:r>
          </w:p>
        </w:tc>
      </w:tr>
      <w:tr w:rsidR="001713F6" w:rsidRPr="00463E91" w14:paraId="2E2A533F" w14:textId="77777777" w:rsidTr="009F3484">
        <w:trPr>
          <w:trHeight w:val="806"/>
          <w:jc w:val="center"/>
        </w:trPr>
        <w:tc>
          <w:tcPr>
            <w:tcW w:w="794" w:type="dxa"/>
            <w:vMerge/>
          </w:tcPr>
          <w:p w14:paraId="3FEC7BB7" w14:textId="77777777" w:rsidR="001713F6" w:rsidRPr="00312145" w:rsidRDefault="001713F6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6E52E1E9" w14:textId="77777777" w:rsidR="001713F6" w:rsidRPr="00312145" w:rsidRDefault="001713F6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</w:tcPr>
          <w:p w14:paraId="7CB19DF4" w14:textId="77777777" w:rsidR="001713F6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для объектов капитального строительства – 10%, за исключением следующих случаев:</w:t>
            </w:r>
          </w:p>
          <w:p w14:paraId="450592A6" w14:textId="57D818C5" w:rsidR="00880DA9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="00BC4AD1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 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равным всей площади земельного участка, за исключением площади, занятой минимальными отступами от границ земельного участка,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для земельных участков с видом разрешенного использования «</w:t>
            </w:r>
            <w:r w:rsidR="00880DA9" w:rsidRPr="002323A0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>», «гидротехнические сооружения (11.3)»;</w:t>
            </w:r>
          </w:p>
          <w:p w14:paraId="01D7D1A3" w14:textId="0BC7A8CC" w:rsidR="001713F6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 30%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для земельных участков</w:t>
            </w:r>
            <w:r w:rsidRPr="002323A0">
              <w:rPr>
                <w:sz w:val="24"/>
                <w:szCs w:val="24"/>
              </w:rPr>
              <w:t xml:space="preserve">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«для индивидуального жилищного стр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>оительства (2.1)», на которых до даты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 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построены объе</w:t>
            </w:r>
            <w:r w:rsidR="00213EBD" w:rsidRPr="002323A0">
              <w:rPr>
                <w:rFonts w:ascii="Times New Roman" w:hAnsi="Times New Roman" w:cs="Times New Roman"/>
                <w:sz w:val="24"/>
                <w:szCs w:val="24"/>
              </w:rPr>
              <w:t>кты капитального строительства</w:t>
            </w:r>
            <w:r w:rsidR="00482CF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или строительство, реконструкцию объектов капитального строительства застройщик вправе осуществлять в соответствии с Градостроительным кодексом Российской Федерации</w:t>
            </w:r>
            <w:r w:rsidR="00213EBD" w:rsidRPr="00232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91F9D5" w14:textId="46992C8D" w:rsidR="001713F6" w:rsidRPr="002323A0" w:rsidRDefault="001713F6" w:rsidP="009D7B88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2D3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для земельных участков с иными видами разрешенного использования,</w:t>
            </w:r>
            <w:r w:rsidRPr="002323A0">
              <w:rPr>
                <w:sz w:val="24"/>
                <w:szCs w:val="24"/>
              </w:rPr>
              <w:t xml:space="preserve">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предусмотренными приложением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7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6 к Положен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>ию о лесном парке, на которых до даты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 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построены объекты капитального строительства или выдано разрешение на строительство объектов капитального строительства в соответствии с Градостроительным</w:t>
            </w:r>
            <w:r w:rsidR="002323A0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</w:t>
            </w:r>
          </w:p>
        </w:tc>
      </w:tr>
    </w:tbl>
    <w:p w14:paraId="28C873D3" w14:textId="77777777" w:rsidR="00022047" w:rsidRPr="00F3393C" w:rsidRDefault="00022047" w:rsidP="00C46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03A9F" w14:textId="77777777" w:rsidR="00C46E7E" w:rsidRPr="00F3393C" w:rsidRDefault="00C46E7E" w:rsidP="00C46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BEDA" w14:textId="77777777" w:rsidR="00C46E7E" w:rsidRPr="00F3393C" w:rsidRDefault="00C46E7E" w:rsidP="00C46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789EA" w14:textId="77777777" w:rsidR="00C46E7E" w:rsidRPr="00F3393C" w:rsidRDefault="00C46E7E" w:rsidP="00C46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3C">
        <w:rPr>
          <w:rFonts w:ascii="Times New Roman" w:hAnsi="Times New Roman" w:cs="Times New Roman"/>
          <w:sz w:val="28"/>
          <w:szCs w:val="28"/>
        </w:rPr>
        <w:t>_________</w:t>
      </w:r>
    </w:p>
    <w:sectPr w:rsidR="00C46E7E" w:rsidRPr="00F3393C" w:rsidSect="00C46E7E">
      <w:headerReference w:type="default" r:id="rId7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0663" w14:textId="77777777" w:rsidR="00454621" w:rsidRDefault="00454621" w:rsidP="005D4A62">
      <w:pPr>
        <w:spacing w:after="0" w:line="240" w:lineRule="auto"/>
      </w:pPr>
      <w:r>
        <w:separator/>
      </w:r>
    </w:p>
  </w:endnote>
  <w:endnote w:type="continuationSeparator" w:id="0">
    <w:p w14:paraId="24791580" w14:textId="77777777" w:rsidR="00454621" w:rsidRDefault="00454621" w:rsidP="005D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3EF1" w14:textId="77777777" w:rsidR="00454621" w:rsidRDefault="00454621" w:rsidP="005D4A62">
      <w:pPr>
        <w:spacing w:after="0" w:line="240" w:lineRule="auto"/>
      </w:pPr>
      <w:r>
        <w:separator/>
      </w:r>
    </w:p>
  </w:footnote>
  <w:footnote w:type="continuationSeparator" w:id="0">
    <w:p w14:paraId="4C5CFAD3" w14:textId="77777777" w:rsidR="00454621" w:rsidRDefault="00454621" w:rsidP="005D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00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D156212" w14:textId="75C02B9F" w:rsidR="005D4A62" w:rsidRPr="005D4A62" w:rsidRDefault="005D4A6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D4A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4A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4A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73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D4A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01897" w14:textId="77777777" w:rsidR="005D4A62" w:rsidRDefault="005D4A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6"/>
    <w:rsid w:val="00011A6C"/>
    <w:rsid w:val="00022047"/>
    <w:rsid w:val="00037586"/>
    <w:rsid w:val="00043EE2"/>
    <w:rsid w:val="000A655A"/>
    <w:rsid w:val="000B7412"/>
    <w:rsid w:val="000E4FC3"/>
    <w:rsid w:val="000E63DB"/>
    <w:rsid w:val="000F3D8F"/>
    <w:rsid w:val="0010000D"/>
    <w:rsid w:val="00114289"/>
    <w:rsid w:val="001240CF"/>
    <w:rsid w:val="001260CB"/>
    <w:rsid w:val="00162F32"/>
    <w:rsid w:val="001713F6"/>
    <w:rsid w:val="00184D22"/>
    <w:rsid w:val="001E4A63"/>
    <w:rsid w:val="002004AC"/>
    <w:rsid w:val="00204316"/>
    <w:rsid w:val="00213EBD"/>
    <w:rsid w:val="002234FA"/>
    <w:rsid w:val="002317AC"/>
    <w:rsid w:val="002323A0"/>
    <w:rsid w:val="00244E85"/>
    <w:rsid w:val="00246C64"/>
    <w:rsid w:val="00254B11"/>
    <w:rsid w:val="00275CD3"/>
    <w:rsid w:val="00297C80"/>
    <w:rsid w:val="002A3125"/>
    <w:rsid w:val="002B56B7"/>
    <w:rsid w:val="002D099C"/>
    <w:rsid w:val="002D34D0"/>
    <w:rsid w:val="00304E9D"/>
    <w:rsid w:val="00305CCC"/>
    <w:rsid w:val="00312145"/>
    <w:rsid w:val="003403EF"/>
    <w:rsid w:val="003515BC"/>
    <w:rsid w:val="00357EA0"/>
    <w:rsid w:val="003742A3"/>
    <w:rsid w:val="00381C3A"/>
    <w:rsid w:val="00382506"/>
    <w:rsid w:val="00383C71"/>
    <w:rsid w:val="003845A8"/>
    <w:rsid w:val="0039613F"/>
    <w:rsid w:val="003C17E0"/>
    <w:rsid w:val="003C17F3"/>
    <w:rsid w:val="0040410C"/>
    <w:rsid w:val="00420F0B"/>
    <w:rsid w:val="00424F05"/>
    <w:rsid w:val="0043397F"/>
    <w:rsid w:val="00437780"/>
    <w:rsid w:val="00454621"/>
    <w:rsid w:val="004578BE"/>
    <w:rsid w:val="00463B71"/>
    <w:rsid w:val="00463E91"/>
    <w:rsid w:val="0048057C"/>
    <w:rsid w:val="00482CFA"/>
    <w:rsid w:val="0048606A"/>
    <w:rsid w:val="004866AC"/>
    <w:rsid w:val="00494D49"/>
    <w:rsid w:val="004B2688"/>
    <w:rsid w:val="004E7F0C"/>
    <w:rsid w:val="004F1FC5"/>
    <w:rsid w:val="00510F62"/>
    <w:rsid w:val="005573C0"/>
    <w:rsid w:val="00563E1E"/>
    <w:rsid w:val="0057754D"/>
    <w:rsid w:val="005D4A62"/>
    <w:rsid w:val="00627281"/>
    <w:rsid w:val="00627E47"/>
    <w:rsid w:val="0063735A"/>
    <w:rsid w:val="006710F4"/>
    <w:rsid w:val="00671DBC"/>
    <w:rsid w:val="006C0281"/>
    <w:rsid w:val="006D4EF3"/>
    <w:rsid w:val="006D6B90"/>
    <w:rsid w:val="006D7220"/>
    <w:rsid w:val="006E2CB6"/>
    <w:rsid w:val="006E759A"/>
    <w:rsid w:val="0071662F"/>
    <w:rsid w:val="00736FEC"/>
    <w:rsid w:val="00740684"/>
    <w:rsid w:val="007854FF"/>
    <w:rsid w:val="00795744"/>
    <w:rsid w:val="0079749B"/>
    <w:rsid w:val="007A7A10"/>
    <w:rsid w:val="007B30FF"/>
    <w:rsid w:val="007F3B8C"/>
    <w:rsid w:val="007F4C9A"/>
    <w:rsid w:val="00827745"/>
    <w:rsid w:val="00840496"/>
    <w:rsid w:val="008441A1"/>
    <w:rsid w:val="00880DA9"/>
    <w:rsid w:val="00887AB9"/>
    <w:rsid w:val="008D1387"/>
    <w:rsid w:val="008F6EC7"/>
    <w:rsid w:val="0090620C"/>
    <w:rsid w:val="00913BA1"/>
    <w:rsid w:val="00924DBD"/>
    <w:rsid w:val="00953ABB"/>
    <w:rsid w:val="00964ED7"/>
    <w:rsid w:val="0098136E"/>
    <w:rsid w:val="00983207"/>
    <w:rsid w:val="00985E11"/>
    <w:rsid w:val="009A0481"/>
    <w:rsid w:val="009A50E1"/>
    <w:rsid w:val="009B42E8"/>
    <w:rsid w:val="009B7460"/>
    <w:rsid w:val="009D7B88"/>
    <w:rsid w:val="009F3484"/>
    <w:rsid w:val="00A669A5"/>
    <w:rsid w:val="00A73477"/>
    <w:rsid w:val="00A95372"/>
    <w:rsid w:val="00AC4683"/>
    <w:rsid w:val="00AD1BDE"/>
    <w:rsid w:val="00AD39CA"/>
    <w:rsid w:val="00B05393"/>
    <w:rsid w:val="00B3034A"/>
    <w:rsid w:val="00B55706"/>
    <w:rsid w:val="00B82CAC"/>
    <w:rsid w:val="00BA3077"/>
    <w:rsid w:val="00BB5528"/>
    <w:rsid w:val="00BC4AD1"/>
    <w:rsid w:val="00BF7A8A"/>
    <w:rsid w:val="00C03584"/>
    <w:rsid w:val="00C41117"/>
    <w:rsid w:val="00C46E7E"/>
    <w:rsid w:val="00C6110B"/>
    <w:rsid w:val="00C6455D"/>
    <w:rsid w:val="00C923F0"/>
    <w:rsid w:val="00C93AE4"/>
    <w:rsid w:val="00C94430"/>
    <w:rsid w:val="00CB16A9"/>
    <w:rsid w:val="00CC2C94"/>
    <w:rsid w:val="00CC73AD"/>
    <w:rsid w:val="00CE54A6"/>
    <w:rsid w:val="00CF50F2"/>
    <w:rsid w:val="00D343A7"/>
    <w:rsid w:val="00D34452"/>
    <w:rsid w:val="00D52BD3"/>
    <w:rsid w:val="00D530E2"/>
    <w:rsid w:val="00D90666"/>
    <w:rsid w:val="00DA2D99"/>
    <w:rsid w:val="00DC1080"/>
    <w:rsid w:val="00DC4ABF"/>
    <w:rsid w:val="00DD498A"/>
    <w:rsid w:val="00E17D4D"/>
    <w:rsid w:val="00E30E09"/>
    <w:rsid w:val="00E53586"/>
    <w:rsid w:val="00E7230A"/>
    <w:rsid w:val="00E82DBA"/>
    <w:rsid w:val="00E8409B"/>
    <w:rsid w:val="00E84DC6"/>
    <w:rsid w:val="00E962EB"/>
    <w:rsid w:val="00E97351"/>
    <w:rsid w:val="00EB250A"/>
    <w:rsid w:val="00EB6709"/>
    <w:rsid w:val="00EC0A1D"/>
    <w:rsid w:val="00EF5526"/>
    <w:rsid w:val="00F24DFE"/>
    <w:rsid w:val="00F25DC2"/>
    <w:rsid w:val="00F3393C"/>
    <w:rsid w:val="00F72919"/>
    <w:rsid w:val="00F76D82"/>
    <w:rsid w:val="00F77A93"/>
    <w:rsid w:val="00F92F22"/>
    <w:rsid w:val="00F97CEA"/>
    <w:rsid w:val="00FB4035"/>
    <w:rsid w:val="00FB6581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9DEFF"/>
  <w15:chartTrackingRefBased/>
  <w15:docId w15:val="{A772EF77-564D-47AF-9269-86C284E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D1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D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A62"/>
  </w:style>
  <w:style w:type="paragraph" w:styleId="a8">
    <w:name w:val="footer"/>
    <w:basedOn w:val="a"/>
    <w:link w:val="a9"/>
    <w:uiPriority w:val="99"/>
    <w:unhideWhenUsed/>
    <w:rsid w:val="005D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A62"/>
  </w:style>
  <w:style w:type="character" w:styleId="aa">
    <w:name w:val="annotation reference"/>
    <w:basedOn w:val="a0"/>
    <w:uiPriority w:val="99"/>
    <w:semiHidden/>
    <w:unhideWhenUsed/>
    <w:rsid w:val="00F24D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4DF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4DF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4DF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4DF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24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C48B-89FF-4C33-9BA4-8939ECCB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Ксения Олеговна</dc:creator>
  <cp:keywords/>
  <dc:description/>
  <cp:lastModifiedBy>Дробышева Наталья Геннадьевна</cp:lastModifiedBy>
  <cp:revision>32</cp:revision>
  <dcterms:created xsi:type="dcterms:W3CDTF">2023-01-25T05:14:00Z</dcterms:created>
  <dcterms:modified xsi:type="dcterms:W3CDTF">2023-03-13T03:01:00Z</dcterms:modified>
</cp:coreProperties>
</file>