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73" w:rsidRPr="00A924DE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22A73" w:rsidRPr="00A924DE">
        <w:rPr>
          <w:rFonts w:ascii="Times New Roman" w:eastAsia="Times New Roman" w:hAnsi="Times New Roman"/>
          <w:sz w:val="24"/>
          <w:szCs w:val="24"/>
          <w:lang w:eastAsia="ru-RU"/>
        </w:rPr>
        <w:t>ВЕДОМЛЕНИЕ</w:t>
      </w:r>
    </w:p>
    <w:p w:rsidR="00522A73" w:rsidRPr="00A924DE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о проведении экспертизы</w:t>
      </w:r>
    </w:p>
    <w:p w:rsidR="00522A73" w:rsidRPr="00A924DE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Настоящим уведомляем о проведении экспертизы муниципального нормативного правового акта:</w:t>
      </w:r>
    </w:p>
    <w:p w:rsidR="008462AA" w:rsidRDefault="001E3E2B" w:rsidP="008462AA">
      <w:pPr>
        <w:spacing w:after="0" w:line="360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i/>
          <w:sz w:val="26"/>
          <w:szCs w:val="26"/>
          <w:u w:val="single"/>
        </w:rPr>
        <w:t>Решение тридцатой сессии Совета депутатов Барабинского района первого созыва от 24.12.2008 г. № 3 «О положении «О приватизации муниципального имущества Барабинского района»</w:t>
      </w:r>
      <w:r w:rsidR="00052D15">
        <w:rPr>
          <w:rFonts w:ascii="Times New Roman" w:hAnsi="Times New Roman"/>
          <w:i/>
          <w:sz w:val="26"/>
          <w:szCs w:val="26"/>
          <w:u w:val="single"/>
        </w:rPr>
        <w:t xml:space="preserve"> (в редакции решения десятой сессии Совета депутатов Барабинского района второго созыва от 14.03.2012 г. № 78)___________________________________________ </w:t>
      </w:r>
    </w:p>
    <w:p w:rsidR="00E145CE" w:rsidRPr="008462AA" w:rsidRDefault="008462AA" w:rsidP="008462AA">
      <w:pPr>
        <w:spacing w:after="0" w:line="360" w:lineRule="auto"/>
        <w:jc w:val="center"/>
        <w:rPr>
          <w:rFonts w:ascii="Times New Roman" w:hAnsi="Times New Roman"/>
          <w:i/>
          <w:sz w:val="26"/>
          <w:szCs w:val="26"/>
          <w:u w:val="single"/>
        </w:rPr>
      </w:pPr>
      <w:r w:rsidRPr="008462A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E145CE" w:rsidRPr="008462AA">
        <w:rPr>
          <w:rFonts w:ascii="Times New Roman" w:eastAsia="Times New Roman" w:hAnsi="Times New Roman"/>
          <w:sz w:val="24"/>
          <w:szCs w:val="24"/>
          <w:lang w:eastAsia="ru-RU"/>
        </w:rPr>
        <w:t>наименование</w:t>
      </w:r>
      <w:r w:rsidR="00E145CE"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 муниципального нормативного правового акта)</w:t>
      </w:r>
    </w:p>
    <w:p w:rsidR="00E145CE" w:rsidRPr="00A924DE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E145CE" w:rsidRPr="00A924DE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публичных консультаций: с «</w:t>
      </w:r>
      <w:r w:rsidR="00052D15">
        <w:rPr>
          <w:rFonts w:ascii="Times New Roman" w:eastAsia="Times New Roman" w:hAnsi="Times New Roman"/>
          <w:sz w:val="24"/>
          <w:szCs w:val="24"/>
          <w:lang w:eastAsia="ru-RU"/>
        </w:rPr>
        <w:t>18» февраля</w:t>
      </w:r>
      <w:r w:rsidR="00C6462A"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052D1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052D15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052D15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C6462A"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052D1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E145CE" w:rsidRPr="00A924DE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в электронном виде на адрес: </w:t>
      </w:r>
      <w:hyperlink r:id="rId9" w:history="1"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rowadmbar</w:t>
        </w:r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yandex</w:t>
        </w:r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, или на бумажном носителе по адресу: </w:t>
      </w:r>
      <w:proofErr w:type="gramStart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Новосибирская</w:t>
      </w:r>
      <w:proofErr w:type="gramEnd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обл., г. Барабинск, ул. Островского, 8, </w:t>
      </w:r>
      <w:proofErr w:type="spellStart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каб</w:t>
      </w:r>
      <w:proofErr w:type="spellEnd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19 (отдел экономики </w:t>
      </w:r>
      <w:r w:rsidR="004A08BF"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 Барабинского района</w:t>
      </w:r>
      <w:r w:rsidR="001C6EFD"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E145CE" w:rsidRPr="00A924DE" w:rsidRDefault="00E145CE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Радишевская Ольга Владимировна – главный специалист отдела экономики ад</w:t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министрации Барабинского района</w:t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1C6EFD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_______________________</w:t>
      </w:r>
    </w:p>
    <w:p w:rsidR="00E145CE" w:rsidRPr="00A924DE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(Ф.И.О. ответственного сотрудника, должность)</w:t>
      </w:r>
    </w:p>
    <w:p w:rsidR="00E145CE" w:rsidRPr="00A924DE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8(383) 612-20-72</w:t>
      </w:r>
    </w:p>
    <w:p w:rsidR="00E145CE" w:rsidRPr="00A924DE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 8:00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17:00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рабочим дням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понедельник-пятница</w:t>
      </w:r>
    </w:p>
    <w:p w:rsidR="00E145CE" w:rsidRPr="00A924DE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145CE" w:rsidRPr="00A924D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7A4914" w:rsidRPr="008462AA" w:rsidRDefault="007A4914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D15" w:rsidRPr="00052D15" w:rsidRDefault="00052D15" w:rsidP="00052D15">
      <w:pPr>
        <w:pStyle w:val="aa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r w:rsidRPr="00052D15">
        <w:rPr>
          <w:rFonts w:ascii="Times New Roman" w:hAnsi="Times New Roman"/>
          <w:sz w:val="26"/>
          <w:szCs w:val="26"/>
        </w:rPr>
        <w:t>Решение тридцатой сессии Совета депутатов Барабинского района первого созыва от 24.12.2008 г. № 3 «О положении «О приватизации муниципального имущества Барабинского района» (в редакции решения десятой сессии Совета депутатов Барабинского района второго созыва от 14.03.2012 г. № 78)</w:t>
      </w:r>
      <w:r>
        <w:rPr>
          <w:rFonts w:ascii="Times New Roman" w:hAnsi="Times New Roman"/>
          <w:sz w:val="26"/>
          <w:szCs w:val="26"/>
        </w:rPr>
        <w:t>;</w:t>
      </w:r>
    </w:p>
    <w:bookmarkEnd w:id="0"/>
    <w:p w:rsidR="00CD6AE1" w:rsidRPr="00052D15" w:rsidRDefault="00E145CE" w:rsidP="00052D15">
      <w:pPr>
        <w:pStyle w:val="aa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052D15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вопросов в рамках проведения </w:t>
      </w:r>
      <w:r w:rsidRPr="0005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консультаций.</w:t>
      </w:r>
      <w:r w:rsidRPr="00052D1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904830" w:rsidRDefault="00904830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4830" w:rsidRDefault="00904830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4830" w:rsidRDefault="00904830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8BF" w:rsidRDefault="004A08BF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2A73" w:rsidRPr="00522A73" w:rsidRDefault="00522A73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22A73" w:rsidRPr="00522A73" w:rsidSect="00B07328">
      <w:headerReference w:type="default" r:id="rId10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D15" w:rsidRDefault="00052D15" w:rsidP="00A80CE8">
      <w:pPr>
        <w:spacing w:after="0" w:line="240" w:lineRule="auto"/>
      </w:pPr>
      <w:r>
        <w:separator/>
      </w:r>
    </w:p>
  </w:endnote>
  <w:endnote w:type="continuationSeparator" w:id="0">
    <w:p w:rsidR="00052D15" w:rsidRDefault="00052D15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D15" w:rsidRDefault="00052D15" w:rsidP="00A80CE8">
      <w:pPr>
        <w:spacing w:after="0" w:line="240" w:lineRule="auto"/>
      </w:pPr>
      <w:r>
        <w:separator/>
      </w:r>
    </w:p>
  </w:footnote>
  <w:footnote w:type="continuationSeparator" w:id="0">
    <w:p w:rsidR="00052D15" w:rsidRDefault="00052D15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D15" w:rsidRPr="00A60BD5" w:rsidRDefault="00052D15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10B1B"/>
    <w:multiLevelType w:val="hybridMultilevel"/>
    <w:tmpl w:val="9316255E"/>
    <w:lvl w:ilvl="0" w:tplc="5B2E68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2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6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7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9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1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28"/>
  </w:num>
  <w:num w:numId="20">
    <w:abstractNumId w:val="19"/>
  </w:num>
  <w:num w:numId="21">
    <w:abstractNumId w:val="25"/>
  </w:num>
  <w:num w:numId="22">
    <w:abstractNumId w:val="27"/>
  </w:num>
  <w:num w:numId="23">
    <w:abstractNumId w:val="11"/>
  </w:num>
  <w:num w:numId="24">
    <w:abstractNumId w:val="16"/>
  </w:num>
  <w:num w:numId="25">
    <w:abstractNumId w:val="22"/>
  </w:num>
  <w:num w:numId="26">
    <w:abstractNumId w:val="23"/>
  </w:num>
  <w:num w:numId="27">
    <w:abstractNumId w:val="26"/>
  </w:num>
  <w:num w:numId="28">
    <w:abstractNumId w:val="20"/>
  </w:num>
  <w:num w:numId="29">
    <w:abstractNumId w:val="1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2D15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AC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6EFD"/>
    <w:rsid w:val="001C7E30"/>
    <w:rsid w:val="001E06C4"/>
    <w:rsid w:val="001E2E38"/>
    <w:rsid w:val="001E3E2B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5140"/>
    <w:rsid w:val="00356E4B"/>
    <w:rsid w:val="0036490F"/>
    <w:rsid w:val="00365341"/>
    <w:rsid w:val="003658CA"/>
    <w:rsid w:val="00375608"/>
    <w:rsid w:val="00376F87"/>
    <w:rsid w:val="00383949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00B6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413C7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095B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914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462AA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04830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924DE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B10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1E0"/>
    <w:rsid w:val="00BA1B03"/>
    <w:rsid w:val="00BA1DCE"/>
    <w:rsid w:val="00BA1F71"/>
    <w:rsid w:val="00BA2658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wadmb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19FE9-2AC3-4D32-82E7-FD0AD752C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21</cp:revision>
  <cp:lastPrinted>2019-02-15T03:55:00Z</cp:lastPrinted>
  <dcterms:created xsi:type="dcterms:W3CDTF">2016-06-03T05:10:00Z</dcterms:created>
  <dcterms:modified xsi:type="dcterms:W3CDTF">2019-02-15T04:01:00Z</dcterms:modified>
</cp:coreProperties>
</file>