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06" w:rsidRDefault="001B0606">
      <w:pPr>
        <w:pStyle w:val="ConsPlusTitlePage"/>
      </w:pPr>
      <w:r>
        <w:t xml:space="preserve">Документ предоставлен </w:t>
      </w:r>
      <w:hyperlink r:id="rId4" w:history="1">
        <w:r>
          <w:rPr>
            <w:color w:val="0000FF"/>
          </w:rPr>
          <w:t>КонсультантПлюс</w:t>
        </w:r>
      </w:hyperlink>
      <w:r>
        <w:br/>
      </w:r>
    </w:p>
    <w:p w:rsidR="001B0606" w:rsidRDefault="001B060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0606">
        <w:tc>
          <w:tcPr>
            <w:tcW w:w="4677" w:type="dxa"/>
            <w:tcBorders>
              <w:top w:val="nil"/>
              <w:left w:val="nil"/>
              <w:bottom w:val="nil"/>
              <w:right w:val="nil"/>
            </w:tcBorders>
          </w:tcPr>
          <w:p w:rsidR="001B0606" w:rsidRDefault="001B0606">
            <w:pPr>
              <w:pStyle w:val="ConsPlusNormal"/>
              <w:outlineLvl w:val="0"/>
            </w:pPr>
            <w:r>
              <w:t>27 апреля 2010 года</w:t>
            </w:r>
          </w:p>
        </w:tc>
        <w:tc>
          <w:tcPr>
            <w:tcW w:w="4677" w:type="dxa"/>
            <w:tcBorders>
              <w:top w:val="nil"/>
              <w:left w:val="nil"/>
              <w:bottom w:val="nil"/>
              <w:right w:val="nil"/>
            </w:tcBorders>
          </w:tcPr>
          <w:p w:rsidR="001B0606" w:rsidRDefault="001B0606">
            <w:pPr>
              <w:pStyle w:val="ConsPlusNormal"/>
              <w:jc w:val="right"/>
              <w:outlineLvl w:val="0"/>
            </w:pPr>
            <w:r>
              <w:t>N 485-ОЗ</w:t>
            </w:r>
          </w:p>
        </w:tc>
      </w:tr>
    </w:tbl>
    <w:p w:rsidR="001B0606" w:rsidRDefault="001B0606">
      <w:pPr>
        <w:pStyle w:val="ConsPlusNormal"/>
        <w:pBdr>
          <w:top w:val="single" w:sz="6" w:space="0" w:color="auto"/>
        </w:pBdr>
        <w:spacing w:before="100" w:after="100"/>
        <w:jc w:val="both"/>
        <w:rPr>
          <w:sz w:val="2"/>
          <w:szCs w:val="2"/>
        </w:rPr>
      </w:pPr>
    </w:p>
    <w:p w:rsidR="001B0606" w:rsidRDefault="001B0606">
      <w:pPr>
        <w:pStyle w:val="ConsPlusNormal"/>
        <w:ind w:firstLine="540"/>
        <w:jc w:val="both"/>
      </w:pPr>
    </w:p>
    <w:p w:rsidR="001B0606" w:rsidRDefault="001B0606">
      <w:pPr>
        <w:pStyle w:val="ConsPlusTitle"/>
        <w:jc w:val="center"/>
      </w:pPr>
      <w:r>
        <w:t>НОВОСИБИРСКАЯ ОБЛАСТЬ</w:t>
      </w:r>
    </w:p>
    <w:p w:rsidR="001B0606" w:rsidRDefault="001B0606">
      <w:pPr>
        <w:pStyle w:val="ConsPlusTitle"/>
        <w:jc w:val="center"/>
      </w:pPr>
    </w:p>
    <w:p w:rsidR="001B0606" w:rsidRDefault="001B0606">
      <w:pPr>
        <w:pStyle w:val="ConsPlusTitle"/>
        <w:jc w:val="center"/>
      </w:pPr>
      <w:r>
        <w:t>ЗАКОН</w:t>
      </w:r>
    </w:p>
    <w:p w:rsidR="001B0606" w:rsidRDefault="001B0606">
      <w:pPr>
        <w:pStyle w:val="ConsPlusTitle"/>
        <w:jc w:val="center"/>
      </w:pPr>
    </w:p>
    <w:p w:rsidR="001B0606" w:rsidRDefault="001B0606">
      <w:pPr>
        <w:pStyle w:val="ConsPlusTitle"/>
        <w:jc w:val="center"/>
      </w:pPr>
      <w:r>
        <w:t>О НАДЕЛЕНИИ ОРГАНОВ МЕСТНОГО САМОУПРАВЛЕНИЯ</w:t>
      </w:r>
    </w:p>
    <w:p w:rsidR="001B0606" w:rsidRDefault="001B0606">
      <w:pPr>
        <w:pStyle w:val="ConsPlusTitle"/>
        <w:jc w:val="center"/>
      </w:pPr>
      <w:r>
        <w:t>МУНИЦИПАЛЬНЫХ ОБРАЗОВАНИЙ НОВОСИБИРСКОЙ ОБЛАСТИ ОТДЕЛЬНЫМИ</w:t>
      </w:r>
    </w:p>
    <w:p w:rsidR="001B0606" w:rsidRDefault="001B0606">
      <w:pPr>
        <w:pStyle w:val="ConsPlusTitle"/>
        <w:jc w:val="center"/>
      </w:pPr>
      <w:r>
        <w:t>ГОСУДАРСТВЕННЫМИ ПОЛНОМОЧИЯМИ НОВОСИБИРСКОЙ ОБЛАСТИ ПО</w:t>
      </w:r>
    </w:p>
    <w:p w:rsidR="001B0606" w:rsidRDefault="001B0606">
      <w:pPr>
        <w:pStyle w:val="ConsPlusTitle"/>
        <w:jc w:val="center"/>
      </w:pPr>
      <w:r>
        <w:t>РЕШЕНИЮ ВОПРОСОВ В СФЕРЕ АДМИНИСТРАТИВНЫХ ПРАВОНАРУШЕНИЙ</w:t>
      </w:r>
    </w:p>
    <w:p w:rsidR="001B0606" w:rsidRDefault="001B0606">
      <w:pPr>
        <w:pStyle w:val="ConsPlusNormal"/>
        <w:ind w:firstLine="540"/>
        <w:jc w:val="both"/>
      </w:pPr>
    </w:p>
    <w:p w:rsidR="001B0606" w:rsidRDefault="001B0606">
      <w:pPr>
        <w:pStyle w:val="ConsPlusNormal"/>
        <w:jc w:val="right"/>
      </w:pPr>
      <w:r>
        <w:t>Принят</w:t>
      </w:r>
    </w:p>
    <w:p w:rsidR="001B0606" w:rsidRDefault="001B0606">
      <w:pPr>
        <w:pStyle w:val="ConsPlusNormal"/>
        <w:jc w:val="right"/>
      </w:pPr>
      <w:r>
        <w:t>постановлением Новосибирского областного Совета депутатов</w:t>
      </w:r>
    </w:p>
    <w:p w:rsidR="001B0606" w:rsidRDefault="001B0606">
      <w:pPr>
        <w:pStyle w:val="ConsPlusNormal"/>
        <w:jc w:val="right"/>
      </w:pPr>
      <w:r>
        <w:t>от 22.04.2010 N 485-ОСД</w:t>
      </w:r>
    </w:p>
    <w:p w:rsidR="001B0606" w:rsidRDefault="001B06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0606">
        <w:trPr>
          <w:jc w:val="center"/>
        </w:trPr>
        <w:tc>
          <w:tcPr>
            <w:tcW w:w="9294" w:type="dxa"/>
            <w:tcBorders>
              <w:top w:val="nil"/>
              <w:left w:val="single" w:sz="24" w:space="0" w:color="CED3F1"/>
              <w:bottom w:val="nil"/>
              <w:right w:val="single" w:sz="24" w:space="0" w:color="F4F3F8"/>
            </w:tcBorders>
            <w:shd w:val="clear" w:color="auto" w:fill="F4F3F8"/>
          </w:tcPr>
          <w:p w:rsidR="001B0606" w:rsidRDefault="001B0606">
            <w:pPr>
              <w:pStyle w:val="ConsPlusNormal"/>
              <w:jc w:val="center"/>
            </w:pPr>
            <w:r>
              <w:rPr>
                <w:color w:val="392C69"/>
              </w:rPr>
              <w:t>Список изменяющих документов</w:t>
            </w:r>
          </w:p>
          <w:p w:rsidR="001B0606" w:rsidRDefault="001B0606">
            <w:pPr>
              <w:pStyle w:val="ConsPlusNormal"/>
              <w:jc w:val="center"/>
            </w:pPr>
            <w:r>
              <w:rPr>
                <w:color w:val="392C69"/>
              </w:rPr>
              <w:t>(в ред. Законов Новосибирской области</w:t>
            </w:r>
          </w:p>
          <w:p w:rsidR="001B0606" w:rsidRDefault="001B0606">
            <w:pPr>
              <w:pStyle w:val="ConsPlusNormal"/>
              <w:jc w:val="center"/>
            </w:pPr>
            <w:r>
              <w:rPr>
                <w:color w:val="392C69"/>
              </w:rPr>
              <w:t xml:space="preserve">от 07.07.2011 </w:t>
            </w:r>
            <w:hyperlink r:id="rId5" w:history="1">
              <w:r>
                <w:rPr>
                  <w:color w:val="0000FF"/>
                </w:rPr>
                <w:t>N 103-ОЗ</w:t>
              </w:r>
            </w:hyperlink>
            <w:r>
              <w:rPr>
                <w:color w:val="392C69"/>
              </w:rPr>
              <w:t xml:space="preserve">, от 04.06.2012 </w:t>
            </w:r>
            <w:hyperlink r:id="rId6" w:history="1">
              <w:r>
                <w:rPr>
                  <w:color w:val="0000FF"/>
                </w:rPr>
                <w:t>N 211-ОЗ</w:t>
              </w:r>
            </w:hyperlink>
            <w:r>
              <w:rPr>
                <w:color w:val="392C69"/>
              </w:rPr>
              <w:t xml:space="preserve">, от 10.12.2012 </w:t>
            </w:r>
            <w:hyperlink r:id="rId7" w:history="1">
              <w:r>
                <w:rPr>
                  <w:color w:val="0000FF"/>
                </w:rPr>
                <w:t>N 272-ОЗ</w:t>
              </w:r>
            </w:hyperlink>
            <w:r>
              <w:rPr>
                <w:color w:val="392C69"/>
              </w:rPr>
              <w:t>,</w:t>
            </w:r>
          </w:p>
          <w:p w:rsidR="001B0606" w:rsidRDefault="001B0606">
            <w:pPr>
              <w:pStyle w:val="ConsPlusNormal"/>
              <w:jc w:val="center"/>
            </w:pPr>
            <w:r>
              <w:rPr>
                <w:color w:val="392C69"/>
              </w:rPr>
              <w:t xml:space="preserve">от 10.12.2012 </w:t>
            </w:r>
            <w:hyperlink r:id="rId8" w:history="1">
              <w:r>
                <w:rPr>
                  <w:color w:val="0000FF"/>
                </w:rPr>
                <w:t>N 273-ОЗ</w:t>
              </w:r>
            </w:hyperlink>
            <w:r>
              <w:rPr>
                <w:color w:val="392C69"/>
              </w:rPr>
              <w:t xml:space="preserve">, от 05.06.2013 </w:t>
            </w:r>
            <w:hyperlink r:id="rId9" w:history="1">
              <w:r>
                <w:rPr>
                  <w:color w:val="0000FF"/>
                </w:rPr>
                <w:t>N 336-ОЗ</w:t>
              </w:r>
            </w:hyperlink>
            <w:r>
              <w:rPr>
                <w:color w:val="392C69"/>
              </w:rPr>
              <w:t xml:space="preserve">, от 05.07.2013 </w:t>
            </w:r>
            <w:hyperlink r:id="rId10" w:history="1">
              <w:r>
                <w:rPr>
                  <w:color w:val="0000FF"/>
                </w:rPr>
                <w:t>N 345-ОЗ</w:t>
              </w:r>
            </w:hyperlink>
            <w:r>
              <w:rPr>
                <w:color w:val="392C69"/>
              </w:rPr>
              <w:t>,</w:t>
            </w:r>
          </w:p>
          <w:p w:rsidR="001B0606" w:rsidRDefault="001B0606">
            <w:pPr>
              <w:pStyle w:val="ConsPlusNormal"/>
              <w:jc w:val="center"/>
            </w:pPr>
            <w:r>
              <w:rPr>
                <w:color w:val="392C69"/>
              </w:rPr>
              <w:t xml:space="preserve">от 01.10.2013 </w:t>
            </w:r>
            <w:hyperlink r:id="rId11" w:history="1">
              <w:r>
                <w:rPr>
                  <w:color w:val="0000FF"/>
                </w:rPr>
                <w:t>N 369-ОЗ</w:t>
              </w:r>
            </w:hyperlink>
            <w:r>
              <w:rPr>
                <w:color w:val="392C69"/>
              </w:rPr>
              <w:t xml:space="preserve">, от 29.04.2015 </w:t>
            </w:r>
            <w:hyperlink r:id="rId12" w:history="1">
              <w:r>
                <w:rPr>
                  <w:color w:val="0000FF"/>
                </w:rPr>
                <w:t>N 540-ОЗ</w:t>
              </w:r>
            </w:hyperlink>
            <w:r>
              <w:rPr>
                <w:color w:val="392C69"/>
              </w:rPr>
              <w:t xml:space="preserve">, от 31.05.2016 </w:t>
            </w:r>
            <w:hyperlink r:id="rId13" w:history="1">
              <w:r>
                <w:rPr>
                  <w:color w:val="0000FF"/>
                </w:rPr>
                <w:t>N 63-ОЗ</w:t>
              </w:r>
            </w:hyperlink>
            <w:r>
              <w:rPr>
                <w:color w:val="392C69"/>
              </w:rPr>
              <w:t>,</w:t>
            </w:r>
          </w:p>
          <w:p w:rsidR="001B0606" w:rsidRDefault="001B0606">
            <w:pPr>
              <w:pStyle w:val="ConsPlusNormal"/>
              <w:jc w:val="center"/>
            </w:pPr>
            <w:r>
              <w:rPr>
                <w:color w:val="392C69"/>
              </w:rPr>
              <w:t xml:space="preserve">от 27.09.2016 </w:t>
            </w:r>
            <w:hyperlink r:id="rId14" w:history="1">
              <w:r>
                <w:rPr>
                  <w:color w:val="0000FF"/>
                </w:rPr>
                <w:t>N 87-ОЗ</w:t>
              </w:r>
            </w:hyperlink>
            <w:r>
              <w:rPr>
                <w:color w:val="392C69"/>
              </w:rPr>
              <w:t xml:space="preserve">, от 26.02.2020 </w:t>
            </w:r>
            <w:hyperlink r:id="rId15" w:history="1">
              <w:r>
                <w:rPr>
                  <w:color w:val="0000FF"/>
                </w:rPr>
                <w:t>N 463-ОЗ</w:t>
              </w:r>
            </w:hyperlink>
            <w:r>
              <w:rPr>
                <w:color w:val="392C69"/>
              </w:rPr>
              <w:t xml:space="preserve">, от 08.05.2020 </w:t>
            </w:r>
            <w:hyperlink r:id="rId16" w:history="1">
              <w:r>
                <w:rPr>
                  <w:color w:val="0000FF"/>
                </w:rPr>
                <w:t>N 474-ОЗ</w:t>
              </w:r>
            </w:hyperlink>
            <w:r>
              <w:rPr>
                <w:color w:val="392C69"/>
              </w:rPr>
              <w:t>)</w:t>
            </w:r>
          </w:p>
        </w:tc>
      </w:tr>
    </w:tbl>
    <w:p w:rsidR="001B0606" w:rsidRDefault="001B0606">
      <w:pPr>
        <w:pStyle w:val="ConsPlusNormal"/>
        <w:jc w:val="center"/>
      </w:pPr>
    </w:p>
    <w:p w:rsidR="001B0606" w:rsidRDefault="001B0606">
      <w:pPr>
        <w:pStyle w:val="ConsPlusTitle"/>
        <w:ind w:firstLine="540"/>
        <w:jc w:val="both"/>
        <w:outlineLvl w:val="1"/>
      </w:pPr>
      <w:r>
        <w:t>Статья 1. Отдельные государственные полномочия, передаваемые для осуществления органам местного самоуправления</w:t>
      </w:r>
    </w:p>
    <w:p w:rsidR="001B0606" w:rsidRDefault="001B0606">
      <w:pPr>
        <w:pStyle w:val="ConsPlusNormal"/>
        <w:ind w:firstLine="540"/>
        <w:jc w:val="both"/>
      </w:pPr>
      <w:r>
        <w:t xml:space="preserve">(в ред. </w:t>
      </w:r>
      <w:hyperlink r:id="rId17"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Настоящим Законом отдельными государственными полномочиями по решению вопросов в сфере административных правонарушений (далее - отдельные государственные полномочия) наделяются:</w:t>
      </w:r>
    </w:p>
    <w:p w:rsidR="001B0606" w:rsidRDefault="001B0606">
      <w:pPr>
        <w:pStyle w:val="ConsPlusNormal"/>
        <w:spacing w:before="220"/>
        <w:ind w:firstLine="540"/>
        <w:jc w:val="both"/>
      </w:pPr>
      <w:r>
        <w:t>1) органы местного самоуправления муниципальных районов Новосибирской области - по созданию административных комиссий муниципальных районов Новосибирской области, городских и сельских поселений Новосибирской области, входящих в состав соответствующего муниципального района;</w:t>
      </w:r>
    </w:p>
    <w:p w:rsidR="001B0606" w:rsidRDefault="001B0606">
      <w:pPr>
        <w:pStyle w:val="ConsPlusNormal"/>
        <w:spacing w:before="220"/>
        <w:ind w:firstLine="540"/>
        <w:jc w:val="both"/>
      </w:pPr>
      <w:r>
        <w:t>2) органы местного самоуправления городских округов Новосибирской области - по созданию административных комиссий городских округов Новосибирской области;</w:t>
      </w:r>
    </w:p>
    <w:p w:rsidR="001B0606" w:rsidRDefault="001B0606">
      <w:pPr>
        <w:pStyle w:val="ConsPlusNormal"/>
        <w:spacing w:before="220"/>
        <w:ind w:firstLine="540"/>
        <w:jc w:val="both"/>
      </w:pPr>
      <w:r>
        <w:t>3) органы местного самоуправления городского округа города Новосибирска - по созданию административных комиссий округов по районам города Новосибирска и районов города Новосибирска, не входящих в состав округов по районам города Новосибирска;</w:t>
      </w:r>
    </w:p>
    <w:p w:rsidR="001B0606" w:rsidRDefault="001B0606">
      <w:pPr>
        <w:pStyle w:val="ConsPlusNormal"/>
        <w:spacing w:before="220"/>
        <w:ind w:firstLine="540"/>
        <w:jc w:val="both"/>
      </w:pPr>
      <w:bookmarkStart w:id="0" w:name="P30"/>
      <w:bookmarkEnd w:id="0"/>
      <w:r>
        <w:t xml:space="preserve">4) органы местного самоуправления муниципальных районов Новосибирской области, органы местного самоуправления городских округов Новосибирской области, органы местного самоуправления городских и сельских поселений Новосибирской области - по определению перечня должностных лиц, уполномоченных составлять протоколы об административных правонарушениях, предусмотренных </w:t>
      </w:r>
      <w:hyperlink r:id="rId18" w:history="1">
        <w:r>
          <w:rPr>
            <w:color w:val="0000FF"/>
          </w:rPr>
          <w:t>статьями 3.3</w:t>
        </w:r>
      </w:hyperlink>
      <w:r>
        <w:t xml:space="preserve">, </w:t>
      </w:r>
      <w:hyperlink r:id="rId19" w:history="1">
        <w:r>
          <w:rPr>
            <w:color w:val="0000FF"/>
          </w:rPr>
          <w:t>3.4</w:t>
        </w:r>
      </w:hyperlink>
      <w:r>
        <w:t xml:space="preserve">, </w:t>
      </w:r>
      <w:hyperlink r:id="rId20" w:history="1">
        <w:r>
          <w:rPr>
            <w:color w:val="0000FF"/>
          </w:rPr>
          <w:t>4.1</w:t>
        </w:r>
      </w:hyperlink>
      <w:r>
        <w:t xml:space="preserve">, </w:t>
      </w:r>
      <w:hyperlink r:id="rId21" w:history="1">
        <w:r>
          <w:rPr>
            <w:color w:val="0000FF"/>
          </w:rPr>
          <w:t>4.2</w:t>
        </w:r>
      </w:hyperlink>
      <w:r>
        <w:t xml:space="preserve">, </w:t>
      </w:r>
      <w:hyperlink r:id="rId22" w:history="1">
        <w:r>
          <w:rPr>
            <w:color w:val="0000FF"/>
          </w:rPr>
          <w:t>4.4</w:t>
        </w:r>
      </w:hyperlink>
      <w:r>
        <w:t xml:space="preserve">, </w:t>
      </w:r>
      <w:hyperlink r:id="rId23" w:history="1">
        <w:r>
          <w:rPr>
            <w:color w:val="0000FF"/>
          </w:rPr>
          <w:t>4.5</w:t>
        </w:r>
      </w:hyperlink>
      <w:r>
        <w:t xml:space="preserve">, </w:t>
      </w:r>
      <w:hyperlink r:id="rId24" w:history="1">
        <w:r>
          <w:rPr>
            <w:color w:val="0000FF"/>
          </w:rPr>
          <w:t>4.9</w:t>
        </w:r>
      </w:hyperlink>
      <w:r>
        <w:t xml:space="preserve">, </w:t>
      </w:r>
      <w:hyperlink r:id="rId25" w:history="1">
        <w:r>
          <w:rPr>
            <w:color w:val="0000FF"/>
          </w:rPr>
          <w:t>пунктами 7</w:t>
        </w:r>
      </w:hyperlink>
      <w:r>
        <w:t xml:space="preserve"> и </w:t>
      </w:r>
      <w:hyperlink r:id="rId26" w:history="1">
        <w:r>
          <w:rPr>
            <w:color w:val="0000FF"/>
          </w:rPr>
          <w:t>8 статьи 4.10</w:t>
        </w:r>
      </w:hyperlink>
      <w:r>
        <w:t xml:space="preserve">, </w:t>
      </w:r>
      <w:hyperlink r:id="rId27" w:history="1">
        <w:r>
          <w:rPr>
            <w:color w:val="0000FF"/>
          </w:rPr>
          <w:t>статьями 5.2</w:t>
        </w:r>
      </w:hyperlink>
      <w:r>
        <w:t xml:space="preserve">, </w:t>
      </w:r>
      <w:hyperlink r:id="rId28" w:history="1">
        <w:r>
          <w:rPr>
            <w:color w:val="0000FF"/>
          </w:rPr>
          <w:t>5.3</w:t>
        </w:r>
      </w:hyperlink>
      <w:r>
        <w:t xml:space="preserve">, </w:t>
      </w:r>
      <w:hyperlink r:id="rId29" w:history="1">
        <w:r>
          <w:rPr>
            <w:color w:val="0000FF"/>
          </w:rPr>
          <w:t>5.6</w:t>
        </w:r>
      </w:hyperlink>
      <w:r>
        <w:t xml:space="preserve">, </w:t>
      </w:r>
      <w:hyperlink r:id="rId30" w:history="1">
        <w:r>
          <w:rPr>
            <w:color w:val="0000FF"/>
          </w:rPr>
          <w:t>8.2</w:t>
        </w:r>
      </w:hyperlink>
      <w:r>
        <w:t xml:space="preserve">, </w:t>
      </w:r>
      <w:hyperlink r:id="rId31" w:history="1">
        <w:r>
          <w:rPr>
            <w:color w:val="0000FF"/>
          </w:rPr>
          <w:t>8.3</w:t>
        </w:r>
      </w:hyperlink>
      <w:r>
        <w:t xml:space="preserve">, </w:t>
      </w:r>
      <w:hyperlink r:id="rId32" w:history="1">
        <w:r>
          <w:rPr>
            <w:color w:val="0000FF"/>
          </w:rPr>
          <w:t>8.7</w:t>
        </w:r>
      </w:hyperlink>
      <w:r>
        <w:t xml:space="preserve">, </w:t>
      </w:r>
      <w:hyperlink r:id="rId33" w:history="1">
        <w:r>
          <w:rPr>
            <w:color w:val="0000FF"/>
          </w:rPr>
          <w:t>8.8</w:t>
        </w:r>
      </w:hyperlink>
      <w:r>
        <w:t xml:space="preserve">, </w:t>
      </w:r>
      <w:hyperlink r:id="rId34" w:history="1">
        <w:r>
          <w:rPr>
            <w:color w:val="0000FF"/>
          </w:rPr>
          <w:t>8.10</w:t>
        </w:r>
      </w:hyperlink>
      <w:r>
        <w:t xml:space="preserve">, </w:t>
      </w:r>
      <w:hyperlink r:id="rId35" w:history="1">
        <w:r>
          <w:rPr>
            <w:color w:val="0000FF"/>
          </w:rPr>
          <w:t>8.15</w:t>
        </w:r>
      </w:hyperlink>
      <w:r>
        <w:t xml:space="preserve">, </w:t>
      </w:r>
      <w:hyperlink r:id="rId36" w:history="1">
        <w:r>
          <w:rPr>
            <w:color w:val="0000FF"/>
          </w:rPr>
          <w:t>8.18</w:t>
        </w:r>
      </w:hyperlink>
      <w:r>
        <w:t xml:space="preserve">, </w:t>
      </w:r>
      <w:hyperlink r:id="rId37" w:history="1">
        <w:r>
          <w:rPr>
            <w:color w:val="0000FF"/>
          </w:rPr>
          <w:t>8.18.1</w:t>
        </w:r>
      </w:hyperlink>
      <w:r>
        <w:t xml:space="preserve">, </w:t>
      </w:r>
      <w:hyperlink r:id="rId38" w:history="1">
        <w:r>
          <w:rPr>
            <w:color w:val="0000FF"/>
          </w:rPr>
          <w:t>8.21</w:t>
        </w:r>
      </w:hyperlink>
      <w:r>
        <w:t xml:space="preserve">, </w:t>
      </w:r>
      <w:hyperlink r:id="rId39" w:history="1">
        <w:r>
          <w:rPr>
            <w:color w:val="0000FF"/>
          </w:rPr>
          <w:t>8.22</w:t>
        </w:r>
      </w:hyperlink>
      <w:r>
        <w:t xml:space="preserve">, </w:t>
      </w:r>
      <w:hyperlink r:id="rId40" w:history="1">
        <w:r>
          <w:rPr>
            <w:color w:val="0000FF"/>
          </w:rPr>
          <w:t>9.1</w:t>
        </w:r>
      </w:hyperlink>
      <w:r>
        <w:t xml:space="preserve"> - </w:t>
      </w:r>
      <w:hyperlink r:id="rId41" w:history="1">
        <w:r>
          <w:rPr>
            <w:color w:val="0000FF"/>
          </w:rPr>
          <w:t>9.3</w:t>
        </w:r>
      </w:hyperlink>
      <w:r>
        <w:t xml:space="preserve">, </w:t>
      </w:r>
      <w:hyperlink r:id="rId42" w:history="1">
        <w:r>
          <w:rPr>
            <w:color w:val="0000FF"/>
          </w:rPr>
          <w:t>10.1</w:t>
        </w:r>
      </w:hyperlink>
      <w:r>
        <w:t xml:space="preserve">, </w:t>
      </w:r>
      <w:hyperlink r:id="rId43" w:history="1">
        <w:r>
          <w:rPr>
            <w:color w:val="0000FF"/>
          </w:rPr>
          <w:t>10.2</w:t>
        </w:r>
      </w:hyperlink>
      <w:r>
        <w:t xml:space="preserve">, </w:t>
      </w:r>
      <w:hyperlink r:id="rId44" w:history="1">
        <w:r>
          <w:rPr>
            <w:color w:val="0000FF"/>
          </w:rPr>
          <w:t>11.16</w:t>
        </w:r>
      </w:hyperlink>
      <w:r>
        <w:t xml:space="preserve">, </w:t>
      </w:r>
      <w:hyperlink r:id="rId45" w:history="1">
        <w:r>
          <w:rPr>
            <w:color w:val="0000FF"/>
          </w:rPr>
          <w:t>12.1</w:t>
        </w:r>
      </w:hyperlink>
      <w:r>
        <w:t xml:space="preserve">, </w:t>
      </w:r>
      <w:hyperlink r:id="rId46" w:history="1">
        <w:r>
          <w:rPr>
            <w:color w:val="0000FF"/>
          </w:rPr>
          <w:t>пунктами 3</w:t>
        </w:r>
      </w:hyperlink>
      <w:r>
        <w:t xml:space="preserve"> - </w:t>
      </w:r>
      <w:hyperlink r:id="rId47" w:history="1">
        <w:r>
          <w:rPr>
            <w:color w:val="0000FF"/>
          </w:rPr>
          <w:t>5 статьи 12.3</w:t>
        </w:r>
      </w:hyperlink>
      <w:r>
        <w:t xml:space="preserve">, </w:t>
      </w:r>
      <w:hyperlink r:id="rId48" w:history="1">
        <w:r>
          <w:rPr>
            <w:color w:val="0000FF"/>
          </w:rPr>
          <w:t>статьями 12.4</w:t>
        </w:r>
      </w:hyperlink>
      <w:r>
        <w:t xml:space="preserve">, </w:t>
      </w:r>
      <w:hyperlink r:id="rId49" w:history="1">
        <w:r>
          <w:rPr>
            <w:color w:val="0000FF"/>
          </w:rPr>
          <w:t>12.6</w:t>
        </w:r>
      </w:hyperlink>
      <w:r>
        <w:t xml:space="preserve"> Закона Новосибирской области от 14 февраля 2003 года N 99-ОЗ "Об административных правонарушениях в Новосибирской области";</w:t>
      </w:r>
    </w:p>
    <w:p w:rsidR="001B0606" w:rsidRDefault="001B0606">
      <w:pPr>
        <w:pStyle w:val="ConsPlusNormal"/>
        <w:jc w:val="both"/>
      </w:pPr>
      <w:r>
        <w:lastRenderedPageBreak/>
        <w:t xml:space="preserve">(в ред. Законов Новосибирской области от 31.05.2016 </w:t>
      </w:r>
      <w:hyperlink r:id="rId50" w:history="1">
        <w:r>
          <w:rPr>
            <w:color w:val="0000FF"/>
          </w:rPr>
          <w:t>N 63-ОЗ</w:t>
        </w:r>
      </w:hyperlink>
      <w:r>
        <w:t xml:space="preserve">, от 27.09.2016 </w:t>
      </w:r>
      <w:hyperlink r:id="rId51" w:history="1">
        <w:r>
          <w:rPr>
            <w:color w:val="0000FF"/>
          </w:rPr>
          <w:t>N 87-ОЗ</w:t>
        </w:r>
      </w:hyperlink>
      <w:r>
        <w:t xml:space="preserve">, от 08.05.2020 </w:t>
      </w:r>
      <w:hyperlink r:id="rId52" w:history="1">
        <w:r>
          <w:rPr>
            <w:color w:val="0000FF"/>
          </w:rPr>
          <w:t>N 474-ОЗ</w:t>
        </w:r>
      </w:hyperlink>
      <w:r>
        <w:t>)</w:t>
      </w:r>
    </w:p>
    <w:p w:rsidR="001B0606" w:rsidRDefault="001B0606">
      <w:pPr>
        <w:pStyle w:val="ConsPlusNormal"/>
        <w:spacing w:before="220"/>
        <w:ind w:firstLine="540"/>
        <w:jc w:val="both"/>
      </w:pPr>
      <w:r>
        <w:t xml:space="preserve">5) органы местного самоуправления муниципальных районов Новосибирской области - по расчету и предоставлению субвенций из областного бюджета Новосибирской области местным бюджетам городских и сельских поселений Новосибирской области для осуществления отдельного государственного полномочия по определению перечня должностных лиц, указанных в </w:t>
      </w:r>
      <w:hyperlink w:anchor="P30" w:history="1">
        <w:r>
          <w:rPr>
            <w:color w:val="0000FF"/>
          </w:rPr>
          <w:t>пункте 4</w:t>
        </w:r>
      </w:hyperlink>
      <w:r>
        <w:t xml:space="preserve"> настоящей статьи.</w:t>
      </w:r>
    </w:p>
    <w:p w:rsidR="001B0606" w:rsidRDefault="001B0606">
      <w:pPr>
        <w:pStyle w:val="ConsPlusNormal"/>
        <w:ind w:firstLine="540"/>
        <w:jc w:val="both"/>
      </w:pPr>
    </w:p>
    <w:p w:rsidR="001B0606" w:rsidRDefault="001B0606">
      <w:pPr>
        <w:pStyle w:val="ConsPlusTitle"/>
        <w:ind w:firstLine="540"/>
        <w:jc w:val="both"/>
        <w:outlineLvl w:val="1"/>
      </w:pPr>
      <w:r>
        <w:t xml:space="preserve">Статьи 2 - 3. Утратили силу. - </w:t>
      </w:r>
      <w:hyperlink r:id="rId53" w:history="1">
        <w:r>
          <w:rPr>
            <w:color w:val="0000FF"/>
          </w:rPr>
          <w:t>Закон</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Title"/>
        <w:ind w:firstLine="540"/>
        <w:jc w:val="both"/>
        <w:outlineLvl w:val="1"/>
      </w:pPr>
      <w:r>
        <w:t>Статья 4. Срок, на который органы местного самоуправления муниципальных образований Новосибирской области наделяются отдельными государственными полномочиями</w:t>
      </w:r>
    </w:p>
    <w:p w:rsidR="001B0606" w:rsidRDefault="001B0606">
      <w:pPr>
        <w:pStyle w:val="ConsPlusNormal"/>
        <w:ind w:firstLine="540"/>
        <w:jc w:val="both"/>
      </w:pPr>
      <w:r>
        <w:t xml:space="preserve">(в ред. </w:t>
      </w:r>
      <w:hyperlink r:id="rId54"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Органы местного самоуправления муниципальных образований Новосибирской области (далее - органы местного самоуправления) наделяются отдельными государственными полномочиями на неограниченный срок.</w:t>
      </w:r>
    </w:p>
    <w:p w:rsidR="001B0606" w:rsidRDefault="001B0606">
      <w:pPr>
        <w:pStyle w:val="ConsPlusNormal"/>
        <w:ind w:firstLine="540"/>
        <w:jc w:val="both"/>
      </w:pPr>
    </w:p>
    <w:p w:rsidR="001B0606" w:rsidRDefault="001B0606">
      <w:pPr>
        <w:pStyle w:val="ConsPlusTitle"/>
        <w:ind w:firstLine="540"/>
        <w:jc w:val="both"/>
        <w:outlineLvl w:val="1"/>
      </w:pPr>
      <w:r>
        <w:t>Статья 5. Права и обязанности органов местного самоуправления при осуществлении отдельных государственных полномочий</w:t>
      </w:r>
    </w:p>
    <w:p w:rsidR="001B0606" w:rsidRDefault="001B0606">
      <w:pPr>
        <w:pStyle w:val="ConsPlusNormal"/>
        <w:jc w:val="both"/>
      </w:pPr>
      <w:r>
        <w:t xml:space="preserve">(в ред. </w:t>
      </w:r>
      <w:hyperlink r:id="rId55"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1. Органы местного самоуправления при осуществлении отдельных государственных полномочий имеют право:</w:t>
      </w:r>
    </w:p>
    <w:p w:rsidR="001B0606" w:rsidRDefault="001B0606">
      <w:pPr>
        <w:pStyle w:val="ConsPlusNormal"/>
        <w:jc w:val="both"/>
      </w:pPr>
      <w:r>
        <w:t xml:space="preserve">(в ред. </w:t>
      </w:r>
      <w:hyperlink r:id="rId56"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1) на финансовое обеспечение отдельных государственных полномочий за счет предоставляемых местным бюджетам муниципальных районов и городских округов Новосибирской области (далее - местные бюджеты) субвенций из областного бюджета Новосибирской области;</w:t>
      </w:r>
    </w:p>
    <w:p w:rsidR="001B0606" w:rsidRDefault="001B0606">
      <w:pPr>
        <w:pStyle w:val="ConsPlusNormal"/>
        <w:jc w:val="both"/>
      </w:pPr>
      <w:r>
        <w:t xml:space="preserve">(в ред. </w:t>
      </w:r>
      <w:hyperlink r:id="rId57"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 xml:space="preserve">2) утратил силу. - </w:t>
      </w:r>
      <w:hyperlink r:id="rId58" w:history="1">
        <w:r>
          <w:rPr>
            <w:color w:val="0000FF"/>
          </w:rPr>
          <w:t>Закон</w:t>
        </w:r>
      </w:hyperlink>
      <w:r>
        <w:t xml:space="preserve"> Новосибирской области от 29.04.2015 N 540-ОЗ;</w:t>
      </w:r>
    </w:p>
    <w:p w:rsidR="001B0606" w:rsidRDefault="001B0606">
      <w:pPr>
        <w:pStyle w:val="ConsPlusNormal"/>
        <w:spacing w:before="220"/>
        <w:ind w:firstLine="540"/>
        <w:jc w:val="both"/>
      </w:pPr>
      <w:r>
        <w:t>3) на получение разъяснений по вопросам осуществления отдельных государственных полномочий от областного исполнительного органа государственной власти Новосибирской области, уполномоченного в сфере организации производства по делам об административных правонарушениях административными комиссиями муниципальных образований Новосибирской области (далее - уполномоченный орган);</w:t>
      </w:r>
    </w:p>
    <w:p w:rsidR="001B0606" w:rsidRDefault="001B0606">
      <w:pPr>
        <w:pStyle w:val="ConsPlusNormal"/>
        <w:jc w:val="both"/>
      </w:pPr>
      <w:r>
        <w:t xml:space="preserve">(п. 3 в ред. </w:t>
      </w:r>
      <w:hyperlink r:id="rId59"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4) дополнительно использовать собственные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1B0606" w:rsidRDefault="001B0606">
      <w:pPr>
        <w:pStyle w:val="ConsPlusNormal"/>
        <w:jc w:val="both"/>
      </w:pPr>
      <w:r>
        <w:t xml:space="preserve">(в ред. </w:t>
      </w:r>
      <w:hyperlink r:id="rId60"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5) принимать муниципальные правовые акты по вопросам осуществления отдельных государственных полномочий;</w:t>
      </w:r>
    </w:p>
    <w:p w:rsidR="001B0606" w:rsidRDefault="001B0606">
      <w:pPr>
        <w:pStyle w:val="ConsPlusNormal"/>
        <w:jc w:val="both"/>
      </w:pPr>
      <w:r>
        <w:t xml:space="preserve">(п. 5 в ред. </w:t>
      </w:r>
      <w:hyperlink r:id="rId61"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6) обжаловать в судебном порядке письменные предписания уполномоченного органа по устранению нарушений, допущенных при осуществлении отдельных государственных полномочий;</w:t>
      </w:r>
    </w:p>
    <w:p w:rsidR="001B0606" w:rsidRDefault="001B0606">
      <w:pPr>
        <w:pStyle w:val="ConsPlusNormal"/>
        <w:jc w:val="both"/>
      </w:pPr>
      <w:r>
        <w:t xml:space="preserve">(в ред. </w:t>
      </w:r>
      <w:hyperlink r:id="rId62"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lastRenderedPageBreak/>
        <w:t>7) осуществлять иные права в соответствии с федеральным законодательством.</w:t>
      </w:r>
    </w:p>
    <w:p w:rsidR="001B0606" w:rsidRDefault="001B0606">
      <w:pPr>
        <w:pStyle w:val="ConsPlusNormal"/>
        <w:jc w:val="both"/>
      </w:pPr>
      <w:r>
        <w:t xml:space="preserve">(п. 7 в ред. </w:t>
      </w:r>
      <w:hyperlink r:id="rId63"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1B0606" w:rsidRDefault="001B0606">
      <w:pPr>
        <w:pStyle w:val="ConsPlusNormal"/>
        <w:spacing w:before="220"/>
        <w:ind w:firstLine="540"/>
        <w:jc w:val="both"/>
      </w:pPr>
      <w:r>
        <w:t>1) осуществлять отдельные государственные полномочия в соответствии с федеральным законодательством и законодательством Новосибирской области;</w:t>
      </w:r>
    </w:p>
    <w:p w:rsidR="001B0606" w:rsidRDefault="001B0606">
      <w:pPr>
        <w:pStyle w:val="ConsPlusNormal"/>
        <w:spacing w:before="220"/>
        <w:ind w:firstLine="540"/>
        <w:jc w:val="both"/>
      </w:pPr>
      <w:r>
        <w:t>2) предоставлять уполномоченному органу информацию, связанную с осуществлением отдельных государственных полномочий;</w:t>
      </w:r>
    </w:p>
    <w:p w:rsidR="001B0606" w:rsidRDefault="001B0606">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отдельных государственных полномочий;</w:t>
      </w:r>
    </w:p>
    <w:p w:rsidR="001B0606" w:rsidRDefault="001B0606">
      <w:pPr>
        <w:pStyle w:val="ConsPlusNormal"/>
        <w:spacing w:before="220"/>
        <w:ind w:firstLine="540"/>
        <w:jc w:val="both"/>
      </w:pPr>
      <w:r>
        <w:t>4) обеспечивать эффективное и рациональное использование финансовых средств, выделенных из областного бюджета Новосибирской области на осуществление отдельных государственных полномочий;</w:t>
      </w:r>
    </w:p>
    <w:p w:rsidR="001B0606" w:rsidRDefault="001B0606">
      <w:pPr>
        <w:pStyle w:val="ConsPlusNormal"/>
        <w:spacing w:before="220"/>
        <w:ind w:firstLine="540"/>
        <w:jc w:val="both"/>
      </w:pPr>
      <w:r>
        <w:t>5) исполнять иные обязанности в соответствии с федеральным законодательством.</w:t>
      </w:r>
    </w:p>
    <w:p w:rsidR="001B0606" w:rsidRDefault="001B0606">
      <w:pPr>
        <w:pStyle w:val="ConsPlusNormal"/>
        <w:jc w:val="both"/>
      </w:pPr>
      <w:r>
        <w:t xml:space="preserve">(часть 2 в ред. </w:t>
      </w:r>
      <w:hyperlink r:id="rId64"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Title"/>
        <w:ind w:firstLine="540"/>
        <w:jc w:val="both"/>
        <w:outlineLvl w:val="1"/>
      </w:pPr>
      <w:r>
        <w:t>Статья 6. Права и обязанности уполномоченного органа при осуществлении органами местного самоуправления отдельных государственных полномочий</w:t>
      </w:r>
    </w:p>
    <w:p w:rsidR="001B0606" w:rsidRDefault="001B0606">
      <w:pPr>
        <w:pStyle w:val="ConsPlusNormal"/>
        <w:jc w:val="both"/>
      </w:pPr>
      <w:r>
        <w:t xml:space="preserve">(в ред. </w:t>
      </w:r>
      <w:hyperlink r:id="rId65"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1. Уполномоченный орган имеет право:</w:t>
      </w:r>
    </w:p>
    <w:p w:rsidR="001B0606" w:rsidRDefault="001B0606">
      <w:pPr>
        <w:pStyle w:val="ConsPlusNormal"/>
        <w:jc w:val="both"/>
      </w:pPr>
      <w:r>
        <w:t xml:space="preserve">(в ред. </w:t>
      </w:r>
      <w:hyperlink r:id="rId66"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1B0606" w:rsidRDefault="001B0606">
      <w:pPr>
        <w:pStyle w:val="ConsPlusNormal"/>
        <w:jc w:val="both"/>
      </w:pPr>
      <w:r>
        <w:t xml:space="preserve">(в ред. </w:t>
      </w:r>
      <w:hyperlink r:id="rId67"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2) получать в установленном порядке от органов местного самоуправления необходимую информацию об использовании финансовых средств, предоставленных для осуществления ими отдельных государственных полномочий;</w:t>
      </w:r>
    </w:p>
    <w:p w:rsidR="001B0606" w:rsidRDefault="001B0606">
      <w:pPr>
        <w:pStyle w:val="ConsPlusNormal"/>
        <w:jc w:val="both"/>
      </w:pPr>
      <w:r>
        <w:t xml:space="preserve">(в ред. </w:t>
      </w:r>
      <w:hyperlink r:id="rId68"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 xml:space="preserve">3) вносить предложения Губернатору Новосибирской области о прекращении осуществления органами местного самоуправления отдельных государственных полномочий в случаях, установленных </w:t>
      </w:r>
      <w:hyperlink w:anchor="P125" w:history="1">
        <w:r>
          <w:rPr>
            <w:color w:val="0000FF"/>
          </w:rPr>
          <w:t>частью 2 статьи 11</w:t>
        </w:r>
      </w:hyperlink>
      <w:r>
        <w:t xml:space="preserve"> настоящего Закона;</w:t>
      </w:r>
    </w:p>
    <w:p w:rsidR="001B0606" w:rsidRDefault="001B0606">
      <w:pPr>
        <w:pStyle w:val="ConsPlusNormal"/>
        <w:jc w:val="both"/>
      </w:pPr>
      <w:r>
        <w:t xml:space="preserve">(п. 3 в ред. </w:t>
      </w:r>
      <w:hyperlink r:id="rId69"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4) осуществлять иные права, установленные федеральным законодательством.</w:t>
      </w:r>
    </w:p>
    <w:p w:rsidR="001B0606" w:rsidRDefault="001B0606">
      <w:pPr>
        <w:pStyle w:val="ConsPlusNormal"/>
        <w:jc w:val="both"/>
      </w:pPr>
      <w:r>
        <w:t xml:space="preserve">(п. 4 в ред. </w:t>
      </w:r>
      <w:hyperlink r:id="rId70"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2. Уполномоченный орган обязан:</w:t>
      </w:r>
    </w:p>
    <w:p w:rsidR="001B0606" w:rsidRDefault="001B0606">
      <w:pPr>
        <w:pStyle w:val="ConsPlusNormal"/>
        <w:jc w:val="both"/>
      </w:pPr>
      <w:r>
        <w:t xml:space="preserve">(в ред. </w:t>
      </w:r>
      <w:hyperlink r:id="rId71"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1) обеспечивать в полном объеме передачу органам местного самоуправления финансовых средств из областного бюджета Новосибирской области, необходимых для осуществления отдельных государственных полномочий;</w:t>
      </w:r>
    </w:p>
    <w:p w:rsidR="001B0606" w:rsidRDefault="001B0606">
      <w:pPr>
        <w:pStyle w:val="ConsPlusNormal"/>
        <w:jc w:val="both"/>
      </w:pPr>
      <w:r>
        <w:t xml:space="preserve">(в ред. </w:t>
      </w:r>
      <w:hyperlink r:id="rId72"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 xml:space="preserve">2) давать разъяснения и оказывать методическую помощь органам местного самоуправления </w:t>
      </w:r>
      <w:r>
        <w:lastRenderedPageBreak/>
        <w:t>по вопросам осуществления отдельных государственных полномочий;</w:t>
      </w:r>
    </w:p>
    <w:p w:rsidR="001B0606" w:rsidRDefault="001B0606">
      <w:pPr>
        <w:pStyle w:val="ConsPlusNormal"/>
        <w:jc w:val="both"/>
      </w:pPr>
      <w:r>
        <w:t xml:space="preserve">(в ред. </w:t>
      </w:r>
      <w:hyperlink r:id="rId73"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3) осуществлять контроль за исполнением органами местного самоуправления отдельных государственных полномочий, а также за использованием ими предоставленных на эти цели финансовых средств;</w:t>
      </w:r>
    </w:p>
    <w:p w:rsidR="001B0606" w:rsidRDefault="001B0606">
      <w:pPr>
        <w:pStyle w:val="ConsPlusNormal"/>
        <w:jc w:val="both"/>
      </w:pPr>
      <w:r>
        <w:t xml:space="preserve">(в ред. </w:t>
      </w:r>
      <w:hyperlink r:id="rId74"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4) исполнять иные обязанности в соответствии с федеральным законодательством.</w:t>
      </w:r>
    </w:p>
    <w:p w:rsidR="001B0606" w:rsidRDefault="001B0606">
      <w:pPr>
        <w:pStyle w:val="ConsPlusNormal"/>
        <w:jc w:val="both"/>
      </w:pPr>
      <w:r>
        <w:t xml:space="preserve">(п. 4 в ред. </w:t>
      </w:r>
      <w:hyperlink r:id="rId75"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Title"/>
        <w:ind w:firstLine="540"/>
        <w:jc w:val="both"/>
        <w:outlineLvl w:val="1"/>
      </w:pPr>
      <w:r>
        <w:t>Статья 7. Финансовое обеспечение отдельных государственных полномочий</w:t>
      </w:r>
    </w:p>
    <w:p w:rsidR="001B0606" w:rsidRDefault="001B0606">
      <w:pPr>
        <w:pStyle w:val="ConsPlusNormal"/>
        <w:jc w:val="both"/>
      </w:pPr>
      <w:r>
        <w:t xml:space="preserve">(в ред. </w:t>
      </w:r>
      <w:hyperlink r:id="rId76"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1. Финансовое обеспечение отдельных государственных полномочий осуществляется путем предоставления местным бюджетам субвенций из областного бюджета Новосибирской области.</w:t>
      </w:r>
    </w:p>
    <w:p w:rsidR="001B0606" w:rsidRDefault="001B0606">
      <w:pPr>
        <w:pStyle w:val="ConsPlusNormal"/>
        <w:jc w:val="both"/>
      </w:pPr>
      <w:r>
        <w:t xml:space="preserve">(в ред. </w:t>
      </w:r>
      <w:hyperlink r:id="rId77"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 xml:space="preserve">2. Расчет нормативов для определения общего объема предоставляемых субвенций осуществляется в соответствии с </w:t>
      </w:r>
      <w:hyperlink w:anchor="P163" w:history="1">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отдельных государственных полномочий, согласно приложению к настоящему Закону.</w:t>
      </w:r>
    </w:p>
    <w:p w:rsidR="001B0606" w:rsidRDefault="001B0606">
      <w:pPr>
        <w:pStyle w:val="ConsPlusNormal"/>
        <w:jc w:val="both"/>
      </w:pPr>
      <w:r>
        <w:t xml:space="preserve">(в ред. </w:t>
      </w:r>
      <w:hyperlink r:id="rId78"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 xml:space="preserve">3. Утратила силу. - </w:t>
      </w:r>
      <w:hyperlink r:id="rId79" w:history="1">
        <w:r>
          <w:rPr>
            <w:color w:val="0000FF"/>
          </w:rPr>
          <w:t>Закон</w:t>
        </w:r>
      </w:hyperlink>
      <w:r>
        <w:t xml:space="preserve"> Новосибирской области от 26.02.2020 N 463-ОЗ.</w:t>
      </w:r>
    </w:p>
    <w:p w:rsidR="001B0606" w:rsidRDefault="001B0606">
      <w:pPr>
        <w:pStyle w:val="ConsPlusNormal"/>
        <w:spacing w:before="220"/>
        <w:ind w:firstLine="540"/>
        <w:jc w:val="both"/>
      </w:pPr>
      <w:r>
        <w:t>4. Использование органами местного самоуправления субвенций из областного бюджета Новосибирской области, полученных на осуществление отдельных государственных полномочий, на иные цели не допускается.</w:t>
      </w:r>
    </w:p>
    <w:p w:rsidR="001B0606" w:rsidRDefault="001B0606">
      <w:pPr>
        <w:pStyle w:val="ConsPlusNormal"/>
        <w:jc w:val="both"/>
      </w:pPr>
      <w:r>
        <w:t xml:space="preserve">(в ред. </w:t>
      </w:r>
      <w:hyperlink r:id="rId80" w:history="1">
        <w:r>
          <w:rPr>
            <w:color w:val="0000FF"/>
          </w:rPr>
          <w:t>Закона</w:t>
        </w:r>
      </w:hyperlink>
      <w:r>
        <w:t xml:space="preserve"> Новосибирской области от 29.04.2015 N 540-ОЗ)</w:t>
      </w:r>
    </w:p>
    <w:p w:rsidR="001B0606" w:rsidRDefault="001B0606">
      <w:pPr>
        <w:pStyle w:val="ConsPlusNormal"/>
        <w:spacing w:before="220"/>
        <w:ind w:firstLine="540"/>
        <w:jc w:val="both"/>
      </w:pPr>
      <w:r>
        <w:t xml:space="preserve">5. Утратила силу. - </w:t>
      </w:r>
      <w:hyperlink r:id="rId81" w:history="1">
        <w:r>
          <w:rPr>
            <w:color w:val="0000FF"/>
          </w:rPr>
          <w:t>Закон</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Title"/>
        <w:ind w:firstLine="540"/>
        <w:jc w:val="both"/>
        <w:outlineLvl w:val="1"/>
      </w:pPr>
      <w:r>
        <w:t xml:space="preserve">Статья 8. Утратила силу. - </w:t>
      </w:r>
      <w:hyperlink r:id="rId82" w:history="1">
        <w:r>
          <w:rPr>
            <w:color w:val="0000FF"/>
          </w:rPr>
          <w:t>Закон</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Title"/>
        <w:ind w:firstLine="540"/>
        <w:jc w:val="both"/>
        <w:outlineLvl w:val="1"/>
      </w:pPr>
      <w:r>
        <w:t>Статья 9. Контроль за осуществлением органами местного самоуправления отдельных государственных полномочий</w:t>
      </w:r>
    </w:p>
    <w:p w:rsidR="001B0606" w:rsidRDefault="001B0606">
      <w:pPr>
        <w:pStyle w:val="ConsPlusNormal"/>
        <w:ind w:firstLine="540"/>
        <w:jc w:val="both"/>
      </w:pPr>
      <w:r>
        <w:t xml:space="preserve">(в ред. </w:t>
      </w:r>
      <w:hyperlink r:id="rId83"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1. Целью контроля за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Новосибирской области.</w:t>
      </w:r>
    </w:p>
    <w:p w:rsidR="001B0606" w:rsidRDefault="001B0606">
      <w:pPr>
        <w:pStyle w:val="ConsPlusNormal"/>
        <w:spacing w:before="220"/>
        <w:ind w:firstLine="540"/>
        <w:jc w:val="both"/>
      </w:pPr>
      <w:r>
        <w:t>2. Контроль за осуществлением органами местного самоуправления отдельных государственных полномочий осуществляет уполномоченный орган.</w:t>
      </w:r>
    </w:p>
    <w:p w:rsidR="001B0606" w:rsidRDefault="001B0606">
      <w:pPr>
        <w:pStyle w:val="ConsPlusNormal"/>
        <w:spacing w:before="220"/>
        <w:ind w:firstLine="540"/>
        <w:jc w:val="both"/>
      </w:pPr>
      <w:r>
        <w:t>Контроль осуществляется путем проведения проверок, запросов необходимых документов и информации об осуществлении отдельных государственных полномочий.</w:t>
      </w:r>
    </w:p>
    <w:p w:rsidR="001B0606" w:rsidRDefault="001B0606">
      <w:pPr>
        <w:pStyle w:val="ConsPlusNormal"/>
        <w:spacing w:before="220"/>
        <w:ind w:firstLine="540"/>
        <w:jc w:val="both"/>
      </w:pPr>
      <w:r>
        <w:t>3.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осуществляет уполномоченный орган.</w:t>
      </w:r>
    </w:p>
    <w:p w:rsidR="001B0606" w:rsidRDefault="001B0606">
      <w:pPr>
        <w:pStyle w:val="ConsPlusNormal"/>
        <w:spacing w:before="220"/>
        <w:ind w:firstLine="540"/>
        <w:jc w:val="both"/>
      </w:pPr>
      <w:r>
        <w:t xml:space="preserve">4. В случае выявления нарушений органами местного самоуправления, должностными </w:t>
      </w:r>
      <w:r>
        <w:lastRenderedPageBreak/>
        <w:t>лицами местного самоуправления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выносится письменное предписание по устранению таких нарушений, обязательное для исполнения органами местного самоуправления, должностными лицами местного самоуправления.</w:t>
      </w:r>
    </w:p>
    <w:p w:rsidR="001B0606" w:rsidRDefault="001B0606">
      <w:pPr>
        <w:pStyle w:val="ConsPlusNormal"/>
        <w:ind w:firstLine="540"/>
        <w:jc w:val="both"/>
      </w:pPr>
    </w:p>
    <w:p w:rsidR="001B0606" w:rsidRDefault="001B0606">
      <w:pPr>
        <w:pStyle w:val="ConsPlusTitle"/>
        <w:ind w:firstLine="540"/>
        <w:jc w:val="both"/>
        <w:outlineLvl w:val="1"/>
      </w:pPr>
      <w:r>
        <w:t>Статья 10. Порядок отчетности органов местного самоуправления об осуществлении отдельных государственных полномочий</w:t>
      </w:r>
    </w:p>
    <w:p w:rsidR="001B0606" w:rsidRDefault="001B0606">
      <w:pPr>
        <w:pStyle w:val="ConsPlusNormal"/>
        <w:ind w:firstLine="540"/>
        <w:jc w:val="both"/>
      </w:pPr>
      <w:r>
        <w:t xml:space="preserve">(в ред. </w:t>
      </w:r>
      <w:hyperlink r:id="rId84"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1. Органы местного самоуправления обязаны представлять ежемесячные (за исключением органов местного самоуправления городских и сельских поселений Новосибирской области), квартальные и годовые отчеты об осуществлении отдельных государственных полномочий в уполномоченный орган.</w:t>
      </w:r>
    </w:p>
    <w:p w:rsidR="001B0606" w:rsidRDefault="001B0606">
      <w:pPr>
        <w:pStyle w:val="ConsPlusNormal"/>
        <w:spacing w:before="220"/>
        <w:ind w:firstLine="540"/>
        <w:jc w:val="both"/>
      </w:pPr>
      <w:r>
        <w:t>Ежемесячные и квартальные отчеты об осуществлении отдельных государственных полномочий представляются в срок не позднее 10 числа месяца, следующего за отчетным. Годовой отчет об осуществлении отдельных государственных полномочий представляется в срок не позднее 30 января года, следующего за отчетным.</w:t>
      </w:r>
    </w:p>
    <w:p w:rsidR="001B0606" w:rsidRDefault="001B0606">
      <w:pPr>
        <w:pStyle w:val="ConsPlusNormal"/>
        <w:spacing w:before="220"/>
        <w:ind w:firstLine="540"/>
        <w:jc w:val="both"/>
      </w:pPr>
      <w:r>
        <w:t>2. Формы отчетов об осуществлении органами местного самоуправления отдельных государственных полномочий устанавливаются уполномоченным органом.</w:t>
      </w:r>
    </w:p>
    <w:p w:rsidR="001B0606" w:rsidRDefault="001B0606">
      <w:pPr>
        <w:pStyle w:val="ConsPlusNormal"/>
        <w:ind w:firstLine="540"/>
        <w:jc w:val="both"/>
      </w:pPr>
    </w:p>
    <w:p w:rsidR="001B0606" w:rsidRDefault="001B0606">
      <w:pPr>
        <w:pStyle w:val="ConsPlusTitle"/>
        <w:ind w:firstLine="540"/>
        <w:jc w:val="both"/>
        <w:outlineLvl w:val="1"/>
      </w:pPr>
      <w:r>
        <w:t>Статья 11. Условия и порядок прекращения осуществления органами местного самоуправления отдельных государственных полномочий</w:t>
      </w:r>
    </w:p>
    <w:p w:rsidR="001B0606" w:rsidRDefault="001B0606">
      <w:pPr>
        <w:pStyle w:val="ConsPlusNormal"/>
        <w:ind w:firstLine="540"/>
        <w:jc w:val="both"/>
      </w:pPr>
      <w:r>
        <w:t xml:space="preserve">(в ред. </w:t>
      </w:r>
      <w:hyperlink r:id="rId85"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1. Осуществление органами местного самоуправления отдельных государственных полномочий прекращается в случае вступления в силу федерального закона, закона Новосибирской области, в соответствии с которыми реализация отдельных государственных полномочий становится невозможной.</w:t>
      </w:r>
    </w:p>
    <w:p w:rsidR="001B0606" w:rsidRDefault="001B0606">
      <w:pPr>
        <w:pStyle w:val="ConsPlusNormal"/>
        <w:spacing w:before="220"/>
        <w:ind w:firstLine="540"/>
        <w:jc w:val="both"/>
      </w:pPr>
      <w:bookmarkStart w:id="1" w:name="P125"/>
      <w:bookmarkEnd w:id="1"/>
      <w:r>
        <w:t>2. Осуществление отдельных государственных полномочий может быть прекращено в отношении одного или нескольких муниципальных образований законом Новосибирской области по инициативе Губернатора Новосибирской области по следующим основаниям:</w:t>
      </w:r>
    </w:p>
    <w:p w:rsidR="001B0606" w:rsidRDefault="001B0606">
      <w:pPr>
        <w:pStyle w:val="ConsPlusNormal"/>
        <w:spacing w:before="220"/>
        <w:ind w:firstLine="540"/>
        <w:jc w:val="both"/>
      </w:pPr>
      <w:r>
        <w:t>1) в случае неосуществления, ненадлежащего осуществления или невозможности осуществления органами местного самоуправления отдельных государственных полномочий;</w:t>
      </w:r>
    </w:p>
    <w:p w:rsidR="001B0606" w:rsidRDefault="001B0606">
      <w:pPr>
        <w:pStyle w:val="ConsPlusNormal"/>
        <w:spacing w:before="220"/>
        <w:ind w:firstLine="540"/>
        <w:jc w:val="both"/>
      </w:pPr>
      <w:r>
        <w:t>2) в случае нецелесообразности осуществления органами местного самоуправления отдельных государственных полномочий.</w:t>
      </w:r>
    </w:p>
    <w:p w:rsidR="001B0606" w:rsidRDefault="001B0606">
      <w:pPr>
        <w:pStyle w:val="ConsPlusNormal"/>
        <w:ind w:firstLine="540"/>
        <w:jc w:val="both"/>
      </w:pPr>
    </w:p>
    <w:p w:rsidR="001B0606" w:rsidRDefault="001B0606">
      <w:pPr>
        <w:pStyle w:val="ConsPlusTitle"/>
        <w:ind w:firstLine="540"/>
        <w:jc w:val="both"/>
        <w:outlineLvl w:val="1"/>
      </w:pPr>
      <w:r>
        <w:t>Статья 12. Ответственность органов местного самоуправления, их должностных лиц за ненадлежащее осуществление отдельных государственных полномочий</w:t>
      </w:r>
    </w:p>
    <w:p w:rsidR="001B0606" w:rsidRDefault="001B0606">
      <w:pPr>
        <w:pStyle w:val="ConsPlusNormal"/>
        <w:ind w:firstLine="540"/>
        <w:jc w:val="both"/>
      </w:pPr>
      <w:r>
        <w:t xml:space="preserve">(в ред. </w:t>
      </w:r>
      <w:hyperlink r:id="rId86"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ind w:firstLine="540"/>
        <w:jc w:val="both"/>
      </w:pPr>
      <w:r>
        <w:t xml:space="preserve">Органы местного самоуправления, их должностные лица несут ответственность за ненадлежащее осуществление отдельных государственных полномочий в соответствии с федеральным законодательством </w:t>
      </w:r>
      <w:proofErr w:type="gramStart"/>
      <w:r>
        <w:t>в пределах</w:t>
      </w:r>
      <w:proofErr w:type="gramEnd"/>
      <w:r>
        <w:t xml:space="preserve"> выделенных органам местного самоуправления на осуществление отдельных государственных полномочий финансовых средств.</w:t>
      </w:r>
    </w:p>
    <w:p w:rsidR="001B0606" w:rsidRDefault="001B0606">
      <w:pPr>
        <w:pStyle w:val="ConsPlusNormal"/>
        <w:ind w:firstLine="540"/>
        <w:jc w:val="both"/>
      </w:pPr>
    </w:p>
    <w:p w:rsidR="001B0606" w:rsidRDefault="001B0606">
      <w:pPr>
        <w:pStyle w:val="ConsPlusTitle"/>
        <w:ind w:firstLine="540"/>
        <w:jc w:val="both"/>
        <w:outlineLvl w:val="1"/>
      </w:pPr>
      <w:r>
        <w:t>Статья 13. Прекращение полномочий административных комиссий, сформированных до вступления в силу настоящего Закона</w:t>
      </w:r>
    </w:p>
    <w:p w:rsidR="001B0606" w:rsidRDefault="001B0606">
      <w:pPr>
        <w:pStyle w:val="ConsPlusNormal"/>
        <w:ind w:firstLine="540"/>
        <w:jc w:val="both"/>
      </w:pPr>
    </w:p>
    <w:p w:rsidR="001B0606" w:rsidRDefault="001B0606">
      <w:pPr>
        <w:pStyle w:val="ConsPlusNormal"/>
        <w:ind w:firstLine="540"/>
        <w:jc w:val="both"/>
      </w:pPr>
      <w:r>
        <w:t xml:space="preserve">Административные комиссии, сформированные до вступления в силу настоящего Закона, </w:t>
      </w:r>
      <w:r>
        <w:lastRenderedPageBreak/>
        <w:t>прекращают свои полномочия с момента сформирования административных комиссий органами местного самоуправления.</w:t>
      </w:r>
    </w:p>
    <w:p w:rsidR="001B0606" w:rsidRDefault="001B0606">
      <w:pPr>
        <w:pStyle w:val="ConsPlusNormal"/>
        <w:ind w:firstLine="540"/>
        <w:jc w:val="both"/>
      </w:pPr>
    </w:p>
    <w:p w:rsidR="001B0606" w:rsidRDefault="001B0606">
      <w:pPr>
        <w:pStyle w:val="ConsPlusTitle"/>
        <w:ind w:firstLine="540"/>
        <w:jc w:val="both"/>
        <w:outlineLvl w:val="1"/>
      </w:pPr>
      <w:r>
        <w:t>Статья 14. Вступление в силу настоящего Закона</w:t>
      </w:r>
    </w:p>
    <w:p w:rsidR="001B0606" w:rsidRDefault="001B0606">
      <w:pPr>
        <w:pStyle w:val="ConsPlusNormal"/>
        <w:ind w:firstLine="540"/>
        <w:jc w:val="both"/>
      </w:pPr>
    </w:p>
    <w:p w:rsidR="001B0606" w:rsidRDefault="001B0606">
      <w:pPr>
        <w:pStyle w:val="ConsPlusNormal"/>
        <w:ind w:firstLine="540"/>
        <w:jc w:val="both"/>
      </w:pPr>
      <w:r>
        <w:t>Настоящий Закон вступает в силу со дня, следующего за днем его официального опубликования.</w:t>
      </w:r>
    </w:p>
    <w:p w:rsidR="001B0606" w:rsidRDefault="001B0606">
      <w:pPr>
        <w:pStyle w:val="ConsPlusNormal"/>
        <w:jc w:val="both"/>
      </w:pPr>
      <w:r>
        <w:t xml:space="preserve">(в ред. </w:t>
      </w:r>
      <w:hyperlink r:id="rId87" w:history="1">
        <w:r>
          <w:rPr>
            <w:color w:val="0000FF"/>
          </w:rPr>
          <w:t>Закона</w:t>
        </w:r>
      </w:hyperlink>
      <w:r>
        <w:t xml:space="preserve"> Новосибирской области от 29.04.2015 N 540-ОЗ)</w:t>
      </w:r>
    </w:p>
    <w:p w:rsidR="001B0606" w:rsidRDefault="001B0606">
      <w:pPr>
        <w:pStyle w:val="ConsPlusNormal"/>
        <w:ind w:firstLine="540"/>
        <w:jc w:val="both"/>
      </w:pPr>
    </w:p>
    <w:p w:rsidR="001B0606" w:rsidRDefault="001B0606">
      <w:pPr>
        <w:pStyle w:val="ConsPlusNormal"/>
        <w:jc w:val="right"/>
      </w:pPr>
      <w:r>
        <w:t>Губернатор</w:t>
      </w:r>
    </w:p>
    <w:p w:rsidR="001B0606" w:rsidRDefault="001B0606">
      <w:pPr>
        <w:pStyle w:val="ConsPlusNormal"/>
        <w:jc w:val="right"/>
      </w:pPr>
      <w:r>
        <w:t>Новосибирской области</w:t>
      </w:r>
    </w:p>
    <w:p w:rsidR="001B0606" w:rsidRDefault="001B0606">
      <w:pPr>
        <w:pStyle w:val="ConsPlusNormal"/>
        <w:jc w:val="right"/>
      </w:pPr>
      <w:r>
        <w:t>В.А.ТОЛОКОНСКИЙ</w:t>
      </w:r>
    </w:p>
    <w:p w:rsidR="001B0606" w:rsidRDefault="001B0606">
      <w:pPr>
        <w:pStyle w:val="ConsPlusNormal"/>
      </w:pPr>
      <w:r>
        <w:t>г. Новосибирск</w:t>
      </w:r>
    </w:p>
    <w:p w:rsidR="001B0606" w:rsidRDefault="001B0606">
      <w:pPr>
        <w:pStyle w:val="ConsPlusNormal"/>
        <w:spacing w:before="220"/>
      </w:pPr>
      <w:r>
        <w:t>27 апреля 2010 года</w:t>
      </w:r>
    </w:p>
    <w:p w:rsidR="001B0606" w:rsidRDefault="001B0606">
      <w:pPr>
        <w:pStyle w:val="ConsPlusNormal"/>
        <w:spacing w:before="220"/>
      </w:pPr>
      <w:r>
        <w:t>N 485-ОЗ</w:t>
      </w:r>
    </w:p>
    <w:p w:rsidR="001B0606" w:rsidRDefault="001B0606">
      <w:pPr>
        <w:pStyle w:val="ConsPlusNormal"/>
        <w:ind w:firstLine="540"/>
        <w:jc w:val="both"/>
      </w:pPr>
    </w:p>
    <w:p w:rsidR="001B0606" w:rsidRDefault="001B0606">
      <w:pPr>
        <w:pStyle w:val="ConsPlusNormal"/>
        <w:ind w:firstLine="540"/>
        <w:jc w:val="both"/>
      </w:pPr>
    </w:p>
    <w:p w:rsidR="001B0606" w:rsidRDefault="001B0606">
      <w:pPr>
        <w:pStyle w:val="ConsPlusNormal"/>
        <w:ind w:firstLine="540"/>
        <w:jc w:val="both"/>
      </w:pPr>
    </w:p>
    <w:p w:rsidR="001B0606" w:rsidRDefault="001B0606">
      <w:pPr>
        <w:pStyle w:val="ConsPlusNormal"/>
        <w:ind w:firstLine="540"/>
        <w:jc w:val="both"/>
      </w:pPr>
    </w:p>
    <w:p w:rsidR="001B0606" w:rsidRDefault="001B0606">
      <w:pPr>
        <w:pStyle w:val="ConsPlusNormal"/>
        <w:ind w:firstLine="540"/>
        <w:jc w:val="both"/>
      </w:pPr>
    </w:p>
    <w:p w:rsidR="001B0606" w:rsidRDefault="001B0606">
      <w:pPr>
        <w:pStyle w:val="ConsPlusNormal"/>
        <w:jc w:val="right"/>
        <w:outlineLvl w:val="0"/>
      </w:pPr>
      <w:r>
        <w:t>Приложение</w:t>
      </w:r>
    </w:p>
    <w:p w:rsidR="001B0606" w:rsidRDefault="001B0606">
      <w:pPr>
        <w:pStyle w:val="ConsPlusNormal"/>
        <w:jc w:val="right"/>
      </w:pPr>
      <w:r>
        <w:t>к Закону Новосибирской области</w:t>
      </w:r>
    </w:p>
    <w:p w:rsidR="001B0606" w:rsidRDefault="001B0606">
      <w:pPr>
        <w:pStyle w:val="ConsPlusNormal"/>
        <w:jc w:val="right"/>
      </w:pPr>
      <w:r>
        <w:t>"О наделении органов местного</w:t>
      </w:r>
    </w:p>
    <w:p w:rsidR="001B0606" w:rsidRDefault="001B0606">
      <w:pPr>
        <w:pStyle w:val="ConsPlusNormal"/>
        <w:jc w:val="right"/>
      </w:pPr>
      <w:r>
        <w:t>самоуправления муниципальных</w:t>
      </w:r>
    </w:p>
    <w:p w:rsidR="001B0606" w:rsidRDefault="001B0606">
      <w:pPr>
        <w:pStyle w:val="ConsPlusNormal"/>
        <w:jc w:val="right"/>
      </w:pPr>
      <w:r>
        <w:t>образований Новосибирской области</w:t>
      </w:r>
    </w:p>
    <w:p w:rsidR="001B0606" w:rsidRDefault="001B0606">
      <w:pPr>
        <w:pStyle w:val="ConsPlusNormal"/>
        <w:jc w:val="right"/>
      </w:pPr>
      <w:r>
        <w:t>отдельными государственными полномочиями</w:t>
      </w:r>
    </w:p>
    <w:p w:rsidR="001B0606" w:rsidRDefault="001B0606">
      <w:pPr>
        <w:pStyle w:val="ConsPlusNormal"/>
        <w:jc w:val="right"/>
      </w:pPr>
      <w:r>
        <w:t>Новосибирской области по решению вопросов</w:t>
      </w:r>
    </w:p>
    <w:p w:rsidR="001B0606" w:rsidRDefault="001B0606">
      <w:pPr>
        <w:pStyle w:val="ConsPlusNormal"/>
        <w:jc w:val="right"/>
      </w:pPr>
      <w:r>
        <w:t>в сфере административных правонарушений"</w:t>
      </w:r>
    </w:p>
    <w:p w:rsidR="001B0606" w:rsidRDefault="001B0606">
      <w:pPr>
        <w:pStyle w:val="ConsPlusNormal"/>
        <w:ind w:firstLine="540"/>
        <w:jc w:val="both"/>
      </w:pPr>
    </w:p>
    <w:p w:rsidR="001B0606" w:rsidRDefault="001B0606">
      <w:pPr>
        <w:pStyle w:val="ConsPlusTitle"/>
        <w:jc w:val="center"/>
      </w:pPr>
      <w:bookmarkStart w:id="2" w:name="P163"/>
      <w:bookmarkEnd w:id="2"/>
      <w:r>
        <w:t>МЕТОДИКА</w:t>
      </w:r>
    </w:p>
    <w:p w:rsidR="001B0606" w:rsidRDefault="001B0606">
      <w:pPr>
        <w:pStyle w:val="ConsPlusTitle"/>
        <w:jc w:val="center"/>
      </w:pPr>
      <w:r>
        <w:t>РАСЧЕТА НОРМАТИВОВ ДЛЯ ОПРЕДЕЛЕНИЯ ОБЩЕГО ОБЪЕМА СУБВЕНЦИЙ,</w:t>
      </w:r>
    </w:p>
    <w:p w:rsidR="001B0606" w:rsidRDefault="001B0606">
      <w:pPr>
        <w:pStyle w:val="ConsPlusTitle"/>
        <w:jc w:val="center"/>
      </w:pPr>
      <w:r>
        <w:t>ПРЕДОСТАВЛЯЕМЫХ МЕСТНЫМ БЮДЖЕТАМ ИЗ ОБЛАСТНОГО БЮДЖЕТА</w:t>
      </w:r>
    </w:p>
    <w:p w:rsidR="001B0606" w:rsidRDefault="001B0606">
      <w:pPr>
        <w:pStyle w:val="ConsPlusTitle"/>
        <w:jc w:val="center"/>
      </w:pPr>
      <w:r>
        <w:t>НОВОСИБИРСКОЙ ОБЛАСТИ НА ОСУЩЕСТВЛЕНИЕ ОРГАНАМИ МЕСТНОГО</w:t>
      </w:r>
    </w:p>
    <w:p w:rsidR="001B0606" w:rsidRDefault="001B0606">
      <w:pPr>
        <w:pStyle w:val="ConsPlusTitle"/>
        <w:jc w:val="center"/>
      </w:pPr>
      <w:r>
        <w:t>САМОУПРАВЛЕНИЯ ОТДЕЛЬНЫХ ГОСУДАРСТВЕННЫХ ПОЛНОМОЧИЙ</w:t>
      </w:r>
    </w:p>
    <w:p w:rsidR="001B0606" w:rsidRDefault="001B06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0606">
        <w:trPr>
          <w:jc w:val="center"/>
        </w:trPr>
        <w:tc>
          <w:tcPr>
            <w:tcW w:w="9294" w:type="dxa"/>
            <w:tcBorders>
              <w:top w:val="nil"/>
              <w:left w:val="single" w:sz="24" w:space="0" w:color="CED3F1"/>
              <w:bottom w:val="nil"/>
              <w:right w:val="single" w:sz="24" w:space="0" w:color="F4F3F8"/>
            </w:tcBorders>
            <w:shd w:val="clear" w:color="auto" w:fill="F4F3F8"/>
          </w:tcPr>
          <w:p w:rsidR="001B0606" w:rsidRDefault="001B0606">
            <w:pPr>
              <w:pStyle w:val="ConsPlusNormal"/>
              <w:jc w:val="center"/>
            </w:pPr>
            <w:r>
              <w:rPr>
                <w:color w:val="392C69"/>
              </w:rPr>
              <w:t>Список изменяющих документов</w:t>
            </w:r>
          </w:p>
          <w:p w:rsidR="001B0606" w:rsidRDefault="001B0606">
            <w:pPr>
              <w:pStyle w:val="ConsPlusNormal"/>
              <w:jc w:val="center"/>
            </w:pPr>
            <w:r>
              <w:rPr>
                <w:color w:val="392C69"/>
              </w:rPr>
              <w:t xml:space="preserve">(в ред. </w:t>
            </w:r>
            <w:hyperlink r:id="rId88" w:history="1">
              <w:r>
                <w:rPr>
                  <w:color w:val="0000FF"/>
                </w:rPr>
                <w:t>Закона</w:t>
              </w:r>
            </w:hyperlink>
            <w:r>
              <w:rPr>
                <w:color w:val="392C69"/>
              </w:rPr>
              <w:t xml:space="preserve"> Новосибирской области</w:t>
            </w:r>
          </w:p>
          <w:p w:rsidR="001B0606" w:rsidRDefault="001B0606">
            <w:pPr>
              <w:pStyle w:val="ConsPlusNormal"/>
              <w:jc w:val="center"/>
            </w:pPr>
            <w:r>
              <w:rPr>
                <w:color w:val="392C69"/>
              </w:rPr>
              <w:t>от 29.04.2015 N 540-ОЗ)</w:t>
            </w:r>
          </w:p>
        </w:tc>
      </w:tr>
    </w:tbl>
    <w:p w:rsidR="001B0606" w:rsidRDefault="001B0606">
      <w:pPr>
        <w:pStyle w:val="ConsPlusNormal"/>
        <w:ind w:firstLine="540"/>
        <w:jc w:val="both"/>
      </w:pPr>
    </w:p>
    <w:p w:rsidR="001B0606" w:rsidRDefault="001B0606">
      <w:pPr>
        <w:pStyle w:val="ConsPlusNormal"/>
        <w:ind w:firstLine="540"/>
        <w:jc w:val="both"/>
      </w:pPr>
      <w:r>
        <w:t>1. Общий объем субвенций из областного бюджета Новосибирской области (далее - субвенция), предоставляемых муниципальным образованиям на осуществление отдельных государственных полномочий (Со) (далее - общий объем субвенций), рассчитывается по формуле:</w:t>
      </w:r>
    </w:p>
    <w:p w:rsidR="001B0606" w:rsidRDefault="001B0606">
      <w:pPr>
        <w:pStyle w:val="ConsPlusNormal"/>
        <w:ind w:firstLine="540"/>
        <w:jc w:val="both"/>
      </w:pPr>
    </w:p>
    <w:p w:rsidR="001B0606" w:rsidRDefault="001B0606">
      <w:pPr>
        <w:pStyle w:val="ConsPlusNormal"/>
        <w:jc w:val="center"/>
      </w:pPr>
      <w:r>
        <w:t>С</w:t>
      </w:r>
      <w:r>
        <w:rPr>
          <w:vertAlign w:val="subscript"/>
        </w:rPr>
        <w:t>о</w:t>
      </w:r>
      <w:r>
        <w:t xml:space="preserve"> = С</w:t>
      </w:r>
      <w:r>
        <w:rPr>
          <w:vertAlign w:val="subscript"/>
        </w:rPr>
        <w:t>ак</w:t>
      </w:r>
      <w:r>
        <w:t xml:space="preserve"> + С</w:t>
      </w:r>
      <w:r>
        <w:rPr>
          <w:vertAlign w:val="subscript"/>
        </w:rPr>
        <w:t>пр</w:t>
      </w:r>
      <w:r>
        <w:t xml:space="preserve"> + С</w:t>
      </w:r>
      <w:r>
        <w:rPr>
          <w:vertAlign w:val="subscript"/>
        </w:rPr>
        <w:t>суб</w:t>
      </w:r>
      <w:r>
        <w:t>,</w:t>
      </w:r>
    </w:p>
    <w:p w:rsidR="001B0606" w:rsidRDefault="001B0606">
      <w:pPr>
        <w:pStyle w:val="ConsPlusNormal"/>
        <w:ind w:firstLine="540"/>
        <w:jc w:val="both"/>
      </w:pPr>
    </w:p>
    <w:p w:rsidR="001B0606" w:rsidRDefault="001B0606">
      <w:pPr>
        <w:pStyle w:val="ConsPlusNormal"/>
        <w:ind w:firstLine="540"/>
        <w:jc w:val="both"/>
      </w:pPr>
      <w:r>
        <w:t>где:</w:t>
      </w:r>
    </w:p>
    <w:p w:rsidR="001B0606" w:rsidRDefault="001B0606">
      <w:pPr>
        <w:pStyle w:val="ConsPlusNormal"/>
        <w:spacing w:before="220"/>
        <w:ind w:firstLine="540"/>
        <w:jc w:val="both"/>
      </w:pPr>
      <w:r>
        <w:t>С</w:t>
      </w:r>
      <w:r>
        <w:rPr>
          <w:vertAlign w:val="subscript"/>
        </w:rPr>
        <w:t>ак</w:t>
      </w:r>
      <w:r>
        <w:t xml:space="preserve"> - объем субвенций, предоставляемых местным бюджетам на осуществление отдельных государственных полномочий по созданию административных комиссий, предусмотренных </w:t>
      </w:r>
      <w:hyperlink r:id="rId89" w:history="1">
        <w:r>
          <w:rPr>
            <w:color w:val="0000FF"/>
          </w:rPr>
          <w:t>пунктами 2</w:t>
        </w:r>
      </w:hyperlink>
      <w:r>
        <w:t xml:space="preserve"> - </w:t>
      </w:r>
      <w:hyperlink r:id="rId90" w:history="1">
        <w:r>
          <w:rPr>
            <w:color w:val="0000FF"/>
          </w:rPr>
          <w:t>5 части 2 статьи 1</w:t>
        </w:r>
      </w:hyperlink>
      <w:r>
        <w:t xml:space="preserve"> Закона Новосибирской области от 17 марта 2003 года N 102-ОЗ "Об административных комиссиях в Новосибирской области" (далее - отдельное государственное </w:t>
      </w:r>
      <w:r>
        <w:lastRenderedPageBreak/>
        <w:t>полномочие по созданию административных комиссий), рублей;</w:t>
      </w:r>
    </w:p>
    <w:p w:rsidR="001B0606" w:rsidRDefault="001B0606">
      <w:pPr>
        <w:pStyle w:val="ConsPlusNormal"/>
        <w:spacing w:before="220"/>
        <w:ind w:firstLine="540"/>
        <w:jc w:val="both"/>
      </w:pPr>
      <w:r>
        <w:t>С</w:t>
      </w:r>
      <w:r>
        <w:rPr>
          <w:vertAlign w:val="subscript"/>
        </w:rPr>
        <w:t>пр</w:t>
      </w:r>
      <w:r>
        <w:t xml:space="preserve"> - объем субвенций, предоставляемых местным бюджетам на осуществление отдельного государственного полномочия по определению перечня должностных лиц, указанных в </w:t>
      </w:r>
      <w:hyperlink w:anchor="P30" w:history="1">
        <w:r>
          <w:rPr>
            <w:color w:val="0000FF"/>
          </w:rPr>
          <w:t>пункте 4 статьи 1</w:t>
        </w:r>
      </w:hyperlink>
      <w:r>
        <w:t xml:space="preserve"> настоящего Закона (далее - отдельное государственное полномочие по определению перечня должностных лиц), рублей;</w:t>
      </w:r>
    </w:p>
    <w:p w:rsidR="001B0606" w:rsidRDefault="001B0606">
      <w:pPr>
        <w:pStyle w:val="ConsPlusNormal"/>
        <w:spacing w:before="220"/>
        <w:ind w:firstLine="540"/>
        <w:jc w:val="both"/>
      </w:pPr>
      <w:r>
        <w:t>С</w:t>
      </w:r>
      <w:r>
        <w:rPr>
          <w:vertAlign w:val="subscript"/>
        </w:rPr>
        <w:t>суб</w:t>
      </w:r>
      <w:r>
        <w:t xml:space="preserve"> - объем субвенций, предоставляемых местным бюджетам муниципальных районов Новосибирской области на осуществление отдельного государственного полномочия по расчету и предоставлению субвенций местным бюджетам городских и сельских поселений Новосибирской области на осуществление отдельного государственного полномочия по определению перечня должностных лиц, а также на осуществление органами местного самоуправления городских и сельских поселений Новосибирской области отдельного государственного полномочия по определению перечня должностных лиц, рублей.</w:t>
      </w:r>
    </w:p>
    <w:p w:rsidR="001B0606" w:rsidRDefault="001B0606">
      <w:pPr>
        <w:pStyle w:val="ConsPlusNormal"/>
        <w:spacing w:before="220"/>
        <w:ind w:firstLine="540"/>
        <w:jc w:val="both"/>
      </w:pPr>
      <w:r>
        <w:t>2. Объем субвенций, предоставляемых местным бюджетам на осуществление отдельных государственных полномочий по созданию административных комиссий, рассчитывается по формуле:</w:t>
      </w:r>
    </w:p>
    <w:p w:rsidR="001B0606" w:rsidRDefault="001B0606">
      <w:pPr>
        <w:pStyle w:val="ConsPlusNormal"/>
        <w:ind w:firstLine="540"/>
        <w:jc w:val="both"/>
      </w:pPr>
    </w:p>
    <w:p w:rsidR="001B0606" w:rsidRDefault="001B0606">
      <w:pPr>
        <w:pStyle w:val="ConsPlusNormal"/>
        <w:jc w:val="center"/>
      </w:pPr>
      <w:r w:rsidRPr="00D13ED7">
        <w:rPr>
          <w:position w:val="-26"/>
        </w:rPr>
        <w:pict>
          <v:shape id="_x0000_i1025" style="width:178.5pt;height:37.5pt" coordsize="" o:spt="100" adj="0,,0" path="" filled="f" stroked="f">
            <v:stroke joinstyle="miter"/>
            <v:imagedata r:id="rId91" o:title="base_23601_128742_32768"/>
            <v:formulas/>
            <v:path o:connecttype="segments"/>
          </v:shape>
        </w:pict>
      </w:r>
    </w:p>
    <w:p w:rsidR="001B0606" w:rsidRDefault="001B0606">
      <w:pPr>
        <w:pStyle w:val="ConsPlusNormal"/>
        <w:ind w:firstLine="540"/>
        <w:jc w:val="both"/>
      </w:pPr>
    </w:p>
    <w:p w:rsidR="001B0606" w:rsidRDefault="001B0606">
      <w:pPr>
        <w:pStyle w:val="ConsPlusNormal"/>
        <w:ind w:firstLine="540"/>
        <w:jc w:val="both"/>
      </w:pPr>
      <w:r>
        <w:t>где:</w:t>
      </w:r>
    </w:p>
    <w:p w:rsidR="001B0606" w:rsidRDefault="001B0606">
      <w:pPr>
        <w:pStyle w:val="ConsPlusNormal"/>
        <w:spacing w:before="220"/>
        <w:ind w:firstLine="540"/>
        <w:jc w:val="both"/>
      </w:pPr>
      <w:r>
        <w:t>i - муниципальный район или городской округ Новосибирской области;</w:t>
      </w:r>
    </w:p>
    <w:p w:rsidR="001B0606" w:rsidRDefault="001B0606">
      <w:pPr>
        <w:pStyle w:val="ConsPlusNormal"/>
        <w:spacing w:before="220"/>
        <w:ind w:firstLine="540"/>
        <w:jc w:val="both"/>
      </w:pPr>
      <w:r>
        <w:t>n - количество муниципальных районов и городских округов Новосибирской области;</w:t>
      </w:r>
    </w:p>
    <w:p w:rsidR="001B0606" w:rsidRDefault="001B0606">
      <w:pPr>
        <w:pStyle w:val="ConsPlusNormal"/>
        <w:spacing w:before="220"/>
        <w:ind w:firstLine="540"/>
        <w:jc w:val="both"/>
      </w:pPr>
      <w:r>
        <w:t>К - корректирующий коэффициент, учитывающий количество административных комиссий, образованных на территории одного муниципального района или одного городского округа Новосибирской области, который равен:</w:t>
      </w:r>
    </w:p>
    <w:p w:rsidR="001B0606" w:rsidRDefault="001B0606">
      <w:pPr>
        <w:pStyle w:val="ConsPlusNormal"/>
        <w:spacing w:before="220"/>
        <w:ind w:firstLine="540"/>
        <w:jc w:val="both"/>
      </w:pPr>
      <w:r>
        <w:t>0,5 - для муниципальных районов и городских округов Новосибирской области с количеством административных комиссий, не превышающим 10;</w:t>
      </w:r>
    </w:p>
    <w:p w:rsidR="001B0606" w:rsidRDefault="001B0606">
      <w:pPr>
        <w:pStyle w:val="ConsPlusNormal"/>
        <w:spacing w:before="220"/>
        <w:ind w:firstLine="540"/>
        <w:jc w:val="both"/>
      </w:pPr>
      <w:r>
        <w:t>0,75 - для муниципальных районов и городских округов Новосибирской области с количеством административных комиссий, не превышающим 20;</w:t>
      </w:r>
    </w:p>
    <w:p w:rsidR="001B0606" w:rsidRDefault="001B0606">
      <w:pPr>
        <w:pStyle w:val="ConsPlusNormal"/>
        <w:spacing w:before="220"/>
        <w:ind w:firstLine="540"/>
        <w:jc w:val="both"/>
      </w:pPr>
      <w:r>
        <w:t>1,0 - для муниципальных районов и городских округов Новосибирской области с количеством административных комиссий свыше 20;</w:t>
      </w:r>
    </w:p>
    <w:p w:rsidR="001B0606" w:rsidRDefault="001B0606">
      <w:pPr>
        <w:pStyle w:val="ConsPlusNormal"/>
        <w:spacing w:before="220"/>
        <w:ind w:firstLine="540"/>
        <w:jc w:val="both"/>
      </w:pPr>
      <w:r>
        <w:t>Н</w:t>
      </w:r>
      <w:r>
        <w:rPr>
          <w:vertAlign w:val="subscript"/>
        </w:rPr>
        <w:t>ак</w:t>
      </w:r>
      <w:r>
        <w:t xml:space="preserve"> - норматив финансовых затрат на осуществление отдельных государственных полномочий по созданию административных комиссий, рассчитывается по формуле:</w:t>
      </w:r>
    </w:p>
    <w:p w:rsidR="001B0606" w:rsidRDefault="001B0606">
      <w:pPr>
        <w:pStyle w:val="ConsPlusNormal"/>
        <w:ind w:firstLine="540"/>
        <w:jc w:val="both"/>
      </w:pPr>
    </w:p>
    <w:p w:rsidR="001B0606" w:rsidRDefault="001B0606">
      <w:pPr>
        <w:pStyle w:val="ConsPlusNormal"/>
        <w:jc w:val="center"/>
      </w:pPr>
      <w:r>
        <w:t>Н</w:t>
      </w:r>
      <w:r>
        <w:rPr>
          <w:vertAlign w:val="subscript"/>
        </w:rPr>
        <w:t>ак</w:t>
      </w:r>
      <w:r>
        <w:t xml:space="preserve"> = 0,015 (ДС</w:t>
      </w:r>
      <w:r>
        <w:rPr>
          <w:vertAlign w:val="subscript"/>
        </w:rPr>
        <w:t>спец</w:t>
      </w:r>
      <w:r>
        <w:t xml:space="preserve"> + 0,25 x ДС</w:t>
      </w:r>
      <w:r>
        <w:rPr>
          <w:vertAlign w:val="subscript"/>
        </w:rPr>
        <w:t>спец</w:t>
      </w:r>
      <w:r>
        <w:t>),</w:t>
      </w:r>
    </w:p>
    <w:p w:rsidR="001B0606" w:rsidRDefault="001B0606">
      <w:pPr>
        <w:pStyle w:val="ConsPlusNormal"/>
        <w:ind w:firstLine="540"/>
        <w:jc w:val="both"/>
      </w:pPr>
    </w:p>
    <w:p w:rsidR="001B0606" w:rsidRDefault="001B0606">
      <w:pPr>
        <w:pStyle w:val="ConsPlusNormal"/>
        <w:ind w:firstLine="540"/>
        <w:jc w:val="both"/>
      </w:pPr>
      <w:r>
        <w:t>где:</w:t>
      </w:r>
    </w:p>
    <w:p w:rsidR="001B0606" w:rsidRDefault="001B0606">
      <w:pPr>
        <w:pStyle w:val="ConsPlusNormal"/>
        <w:spacing w:before="220"/>
        <w:ind w:firstLine="540"/>
        <w:jc w:val="both"/>
      </w:pPr>
      <w:r>
        <w:t>0,015 - коэффициент рабочего времени, необходимого для подготовки материалов по созданию административной комиссии;</w:t>
      </w:r>
    </w:p>
    <w:p w:rsidR="001B0606" w:rsidRDefault="001B0606">
      <w:pPr>
        <w:pStyle w:val="ConsPlusNormal"/>
        <w:spacing w:before="220"/>
        <w:ind w:firstLine="540"/>
        <w:jc w:val="both"/>
      </w:pPr>
      <w:r>
        <w:t>ДС</w:t>
      </w:r>
      <w:r>
        <w:rPr>
          <w:vertAlign w:val="subscript"/>
        </w:rPr>
        <w:t>спец</w:t>
      </w:r>
      <w:r>
        <w:t xml:space="preserve"> - денежное содержание государственного гражданского служащего, замещающего должность государственной гражданской службы Новосибирской области "специалист 2 разряда", включая начисления на выплаты по оплате труда, рублей;</w:t>
      </w:r>
    </w:p>
    <w:p w:rsidR="001B0606" w:rsidRDefault="001B0606">
      <w:pPr>
        <w:pStyle w:val="ConsPlusNormal"/>
        <w:spacing w:before="220"/>
        <w:ind w:firstLine="540"/>
        <w:jc w:val="both"/>
      </w:pPr>
      <w:r>
        <w:lastRenderedPageBreak/>
        <w:t>0,25 - коэффициент нормирования материальных расходов на обеспечение деятельности по подготовке материалов для создания административных комиссий.</w:t>
      </w:r>
    </w:p>
    <w:p w:rsidR="001B0606" w:rsidRDefault="001B0606">
      <w:pPr>
        <w:pStyle w:val="ConsPlusNormal"/>
        <w:spacing w:before="220"/>
        <w:ind w:firstLine="540"/>
        <w:jc w:val="both"/>
      </w:pPr>
      <w:r>
        <w:t>3. Объем субвенций, предоставляемых местным бюджетам на осуществление отдельного государственного полномочия по определению перечня должностных лиц, рассчитывается по формуле:</w:t>
      </w:r>
    </w:p>
    <w:p w:rsidR="001B0606" w:rsidRDefault="001B0606">
      <w:pPr>
        <w:pStyle w:val="ConsPlusNormal"/>
        <w:ind w:firstLine="540"/>
        <w:jc w:val="both"/>
      </w:pPr>
    </w:p>
    <w:p w:rsidR="001B0606" w:rsidRDefault="001B0606">
      <w:pPr>
        <w:pStyle w:val="ConsPlusNormal"/>
        <w:jc w:val="center"/>
      </w:pPr>
      <w:r>
        <w:t>С</w:t>
      </w:r>
      <w:r>
        <w:rPr>
          <w:vertAlign w:val="subscript"/>
        </w:rPr>
        <w:t>пр</w:t>
      </w:r>
      <w:r>
        <w:t xml:space="preserve"> = Н</w:t>
      </w:r>
      <w:r>
        <w:rPr>
          <w:vertAlign w:val="subscript"/>
        </w:rPr>
        <w:t>ф</w:t>
      </w:r>
      <w:r>
        <w:t xml:space="preserve"> x n,</w:t>
      </w:r>
    </w:p>
    <w:p w:rsidR="001B0606" w:rsidRDefault="001B0606">
      <w:pPr>
        <w:pStyle w:val="ConsPlusNormal"/>
        <w:ind w:firstLine="540"/>
        <w:jc w:val="both"/>
      </w:pPr>
    </w:p>
    <w:p w:rsidR="001B0606" w:rsidRDefault="001B0606">
      <w:pPr>
        <w:pStyle w:val="ConsPlusNormal"/>
        <w:ind w:firstLine="540"/>
        <w:jc w:val="both"/>
      </w:pPr>
      <w:r>
        <w:t>где:</w:t>
      </w:r>
    </w:p>
    <w:p w:rsidR="001B0606" w:rsidRDefault="001B0606">
      <w:pPr>
        <w:pStyle w:val="ConsPlusNormal"/>
        <w:spacing w:before="220"/>
        <w:ind w:firstLine="540"/>
        <w:jc w:val="both"/>
      </w:pPr>
      <w:r>
        <w:t>Н</w:t>
      </w:r>
      <w:r>
        <w:rPr>
          <w:vertAlign w:val="subscript"/>
        </w:rPr>
        <w:t>ф</w:t>
      </w:r>
      <w:r>
        <w:t xml:space="preserve"> - норматив финансовых затрат на осуществление органами местного самоуправления муниципального района или городского округа Новосибирской области отдельного государственного полномочия по определению перечня должностных лиц, равный 100,00 рубля в год.</w:t>
      </w:r>
    </w:p>
    <w:p w:rsidR="001B0606" w:rsidRDefault="001B0606">
      <w:pPr>
        <w:pStyle w:val="ConsPlusNormal"/>
        <w:spacing w:before="220"/>
        <w:ind w:firstLine="540"/>
        <w:jc w:val="both"/>
      </w:pPr>
      <w:r>
        <w:t>4. Объем субвенций, предоставляемых местным бюджетам муниципальных районов Новосибирской области на осуществление отдельного государственного полномочия по расчету и предоставлению субвенций местным бюджетам городских и сельских поселений Новосибирской области соответствующего муниципального района Новосибирской области, а также на осуществление органами местного самоуправления городских и сельских поселений Новосибирской области отдельного государственного полномочия по определению перечня должностных лиц, рассчитывается по формуле:</w:t>
      </w:r>
    </w:p>
    <w:p w:rsidR="001B0606" w:rsidRDefault="001B0606">
      <w:pPr>
        <w:pStyle w:val="ConsPlusNormal"/>
        <w:ind w:firstLine="540"/>
        <w:jc w:val="both"/>
      </w:pPr>
    </w:p>
    <w:p w:rsidR="001B0606" w:rsidRDefault="001B0606">
      <w:pPr>
        <w:pStyle w:val="ConsPlusNormal"/>
        <w:jc w:val="center"/>
      </w:pPr>
      <w:r w:rsidRPr="00D13ED7">
        <w:rPr>
          <w:position w:val="-27"/>
        </w:rPr>
        <w:pict>
          <v:shape id="_x0000_i1026" style="width:173.25pt;height:38.25pt" coordsize="" o:spt="100" adj="0,,0" path="" filled="f" stroked="f">
            <v:stroke joinstyle="miter"/>
            <v:imagedata r:id="rId92" o:title="base_23601_128742_32769"/>
            <v:formulas/>
            <v:path o:connecttype="segments"/>
          </v:shape>
        </w:pict>
      </w:r>
    </w:p>
    <w:p w:rsidR="001B0606" w:rsidRDefault="001B0606">
      <w:pPr>
        <w:pStyle w:val="ConsPlusNormal"/>
        <w:ind w:firstLine="540"/>
        <w:jc w:val="both"/>
      </w:pPr>
    </w:p>
    <w:p w:rsidR="001B0606" w:rsidRDefault="001B0606">
      <w:pPr>
        <w:pStyle w:val="ConsPlusNormal"/>
        <w:ind w:firstLine="540"/>
        <w:jc w:val="both"/>
      </w:pPr>
      <w:r>
        <w:t>где:</w:t>
      </w:r>
    </w:p>
    <w:p w:rsidR="001B0606" w:rsidRDefault="001B0606">
      <w:pPr>
        <w:pStyle w:val="ConsPlusNormal"/>
        <w:spacing w:before="220"/>
        <w:ind w:firstLine="540"/>
        <w:jc w:val="both"/>
      </w:pPr>
      <w:r>
        <w:t>j - муниципальные районы Новосибирской области;</w:t>
      </w:r>
    </w:p>
    <w:p w:rsidR="001B0606" w:rsidRDefault="001B0606">
      <w:pPr>
        <w:pStyle w:val="ConsPlusNormal"/>
        <w:spacing w:before="220"/>
        <w:ind w:firstLine="540"/>
        <w:jc w:val="both"/>
      </w:pPr>
      <w:r>
        <w:t>m - количество муниципальных районов Новосибирской области;</w:t>
      </w:r>
    </w:p>
    <w:p w:rsidR="001B0606" w:rsidRDefault="001B0606">
      <w:pPr>
        <w:pStyle w:val="ConsPlusNormal"/>
        <w:spacing w:before="220"/>
        <w:ind w:firstLine="540"/>
        <w:jc w:val="both"/>
      </w:pPr>
      <w:r>
        <w:t>k - количество городских и сельских поселений Новосибирской области в j-ом муниципальном районе Новосибирской области;</w:t>
      </w:r>
    </w:p>
    <w:p w:rsidR="001B0606" w:rsidRDefault="001B0606">
      <w:pPr>
        <w:pStyle w:val="ConsPlusNormal"/>
        <w:spacing w:before="220"/>
        <w:ind w:firstLine="540"/>
        <w:jc w:val="both"/>
      </w:pPr>
      <w:r>
        <w:t>Н</w:t>
      </w:r>
      <w:r>
        <w:rPr>
          <w:vertAlign w:val="subscript"/>
        </w:rPr>
        <w:t>фа</w:t>
      </w:r>
      <w:r>
        <w:t xml:space="preserve"> - норматив финансовых затрат на осуществление органами местного самоуправления муниципальных районов Новосибирской области отдельного государственного полномочия по расчету и предоставлению субвенций местным бюджетам городских и сельских поселений Новосибирской области соответствующего муниципального района Новосибирской области, равный 10,00 рубля в год.</w:t>
      </w:r>
    </w:p>
    <w:p w:rsidR="001B0606" w:rsidRDefault="001B0606">
      <w:pPr>
        <w:pStyle w:val="ConsPlusNormal"/>
        <w:spacing w:before="220"/>
        <w:ind w:firstLine="540"/>
        <w:jc w:val="both"/>
      </w:pPr>
      <w:r>
        <w:t>5. Расчет субвенций из местного бюджета муниципального района Новосибирской области местному бюджету городского или сельского поселения Новосибирской области на осуществление отдельного государственного полномочия по определению перечня должностных лиц производится исходя из норматива финансовых затрат, равного 100,00 рубля в год.</w:t>
      </w:r>
    </w:p>
    <w:p w:rsidR="001B0606" w:rsidRDefault="001B0606">
      <w:pPr>
        <w:pStyle w:val="ConsPlusNormal"/>
        <w:ind w:firstLine="540"/>
        <w:jc w:val="both"/>
      </w:pPr>
    </w:p>
    <w:p w:rsidR="001B0606" w:rsidRDefault="001B0606">
      <w:pPr>
        <w:pStyle w:val="ConsPlusNormal"/>
        <w:ind w:firstLine="540"/>
        <w:jc w:val="both"/>
      </w:pPr>
    </w:p>
    <w:p w:rsidR="001B0606" w:rsidRDefault="001B0606">
      <w:pPr>
        <w:pStyle w:val="ConsPlusNormal"/>
        <w:pBdr>
          <w:top w:val="single" w:sz="6" w:space="0" w:color="auto"/>
        </w:pBdr>
        <w:spacing w:before="100" w:after="100"/>
        <w:jc w:val="both"/>
        <w:rPr>
          <w:sz w:val="2"/>
          <w:szCs w:val="2"/>
        </w:rPr>
      </w:pPr>
    </w:p>
    <w:p w:rsidR="00FC2AF8" w:rsidRDefault="00FC2AF8">
      <w:bookmarkStart w:id="3" w:name="_GoBack"/>
      <w:bookmarkEnd w:id="3"/>
    </w:p>
    <w:sectPr w:rsidR="00FC2AF8" w:rsidSect="00581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06"/>
    <w:rsid w:val="001B0606"/>
    <w:rsid w:val="00FC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18965-5B16-4D02-AA03-00D673C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6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06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06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3394C7554579E4E61F140255E6B67D9C093B12AA7CEAF8A25AE64B9D4B061759FA3E63FFB0E25CF6F84FC98E9CC5C376249D7253BF21E08B33B40FB0EED" TargetMode="External"/><Relationship Id="rId21" Type="http://schemas.openxmlformats.org/officeDocument/2006/relationships/hyperlink" Target="consultantplus://offline/ref=E13394C7554579E4E61F140255E6B67D9C093B12AA7CEAF8A25AE64B9D4B061759FA3E63FFB0E25CF6F94BCD839CC5C376249D7253BF21E08B33B40FB0EED" TargetMode="External"/><Relationship Id="rId42" Type="http://schemas.openxmlformats.org/officeDocument/2006/relationships/hyperlink" Target="consultantplus://offline/ref=E13394C7554579E4E61F140255E6B67D9C093B12AA7CEAF8A25AE64B9D4B061759FA3E63FFB0E25CF6F949CC899CC5C376249D7253BF21E08B33B40FB0EED" TargetMode="External"/><Relationship Id="rId47" Type="http://schemas.openxmlformats.org/officeDocument/2006/relationships/hyperlink" Target="consultantplus://offline/ref=E13394C7554579E4E61F140255E6B67D9C093B12AA7CEAF8A25AE64B9D4B061759FA3E63FFB0E25CF6F84BCE8A9CC5C376249D7253BF21E08B33B40FB0EED" TargetMode="External"/><Relationship Id="rId63" Type="http://schemas.openxmlformats.org/officeDocument/2006/relationships/hyperlink" Target="consultantplus://offline/ref=E13394C7554579E4E61F140255E6B67D9C093B12A37FE8F6A159BB4195120A155EF56174F8F9EE5DF6F948CC81C3C0D6677C91744AA129F69731B6B0EDD" TargetMode="External"/><Relationship Id="rId68" Type="http://schemas.openxmlformats.org/officeDocument/2006/relationships/hyperlink" Target="consultantplus://offline/ref=E13394C7554579E4E61F140255E6B67D9C093B12A37FE8F6A159BB4195120A155EF56174F8F9EE5DF6F94FC181C3C0D6677C91744AA129F69731B6B0EDD" TargetMode="External"/><Relationship Id="rId84" Type="http://schemas.openxmlformats.org/officeDocument/2006/relationships/hyperlink" Target="consultantplus://offline/ref=E13394C7554579E4E61F140255E6B67D9C093B12A37FE8F6A159BB4195120A155EF56174F8F9EE5DF6F94CCF81C3C0D6677C91744AA129F69731B6B0EDD" TargetMode="External"/><Relationship Id="rId89" Type="http://schemas.openxmlformats.org/officeDocument/2006/relationships/hyperlink" Target="consultantplus://offline/ref=E13394C7554579E4E61F140255E6B67D9C093B12AD7BE8F8A059BB4195120A155EF56174F8F9EE5DF6F94CC081C3C0D6677C91744AA129F69731B6B0EDD" TargetMode="External"/><Relationship Id="rId16" Type="http://schemas.openxmlformats.org/officeDocument/2006/relationships/hyperlink" Target="consultantplus://offline/ref=E13394C7554579E4E61F140255E6B67D9C093B12AA7DE2F6A25AE64B9D4B061759FA3E63FFB0E25CF6F94BCB8B9CC5C376249D7253BF21E08B33B40FB0EED" TargetMode="External"/><Relationship Id="rId11" Type="http://schemas.openxmlformats.org/officeDocument/2006/relationships/hyperlink" Target="consultantplus://offline/ref=E13394C7554579E4E61F140255E6B67D9C093B12AD79EAF3AC59BB4195120A155EF56174F8F9EE5DF6F949CC81C3C0D6677C91744AA129F69731B6B0EDD" TargetMode="External"/><Relationship Id="rId32" Type="http://schemas.openxmlformats.org/officeDocument/2006/relationships/hyperlink" Target="consultantplus://offline/ref=E13394C7554579E4E61F140255E6B67D9C093B12AA7CEAF8A25AE64B9D4B061759FA3E63FFB0E25CF6F94ACF889CC5C376249D7253BF21E08B33B40FB0EED" TargetMode="External"/><Relationship Id="rId37" Type="http://schemas.openxmlformats.org/officeDocument/2006/relationships/hyperlink" Target="consultantplus://offline/ref=E13394C7554579E4E61F140255E6B67D9C093B12AA7CEAF8A25AE64B9D4B061759FA3E63FFB0E25CF6F84BC08E9CC5C376249D7253BF21E08B33B40FB0EED" TargetMode="External"/><Relationship Id="rId53" Type="http://schemas.openxmlformats.org/officeDocument/2006/relationships/hyperlink" Target="consultantplus://offline/ref=E13394C7554579E4E61F140255E6B67D9C093B12A37FE8F6A159BB4195120A155EF56174F8F9EE5DF6F94ACF81C3C0D6677C91744AA129F69731B6B0EDD" TargetMode="External"/><Relationship Id="rId58" Type="http://schemas.openxmlformats.org/officeDocument/2006/relationships/hyperlink" Target="consultantplus://offline/ref=E13394C7554579E4E61F140255E6B67D9C093B12A37FE8F6A159BB4195120A155EF56174F8F9EE5DF6F949CF81C3C0D6677C91744AA129F69731B6B0EDD" TargetMode="External"/><Relationship Id="rId74" Type="http://schemas.openxmlformats.org/officeDocument/2006/relationships/hyperlink" Target="consultantplus://offline/ref=E13394C7554579E4E61F140255E6B67D9C093B12A37FE8F6A159BB4195120A155EF56174F8F9EE5DF6F94EC081C3C0D6677C91744AA129F69731B6B0EDD" TargetMode="External"/><Relationship Id="rId79" Type="http://schemas.openxmlformats.org/officeDocument/2006/relationships/hyperlink" Target="consultantplus://offline/ref=E13394C7554579E4E61F140255E6B67D9C093B12AA7DECF2AD55E64B9D4B061759FA3E63FFB0E25CF6F94BC8829CC5C376249D7253BF21E08B33B40FB0EED" TargetMode="External"/><Relationship Id="rId5" Type="http://schemas.openxmlformats.org/officeDocument/2006/relationships/hyperlink" Target="consultantplus://offline/ref=E13394C7554579E4E61F140255E6B67D9C093B12AF78EEF0A359BB4195120A155EF56174F8F9EE5DF6F94BC081C3C0D6677C91744AA129F69731B6B0EDD" TargetMode="External"/><Relationship Id="rId90" Type="http://schemas.openxmlformats.org/officeDocument/2006/relationships/hyperlink" Target="consultantplus://offline/ref=E13394C7554579E4E61F140255E6B67D9C093B12AD7BE8F8A059BB4195120A155EF56174F8F9EE5DF6F842CC81C3C0D6677C91744AA129F69731B6B0EDD" TargetMode="External"/><Relationship Id="rId22" Type="http://schemas.openxmlformats.org/officeDocument/2006/relationships/hyperlink" Target="consultantplus://offline/ref=E13394C7554579E4E61F140255E6B67D9C093B12AA7CEAF8A25AE64B9D4B061759FA3E63FFB0E25CF6F943CB8F9CC5C376249D7253BF21E08B33B40FB0EED" TargetMode="External"/><Relationship Id="rId27" Type="http://schemas.openxmlformats.org/officeDocument/2006/relationships/hyperlink" Target="consultantplus://offline/ref=E13394C7554579E4E61F140255E6B67D9C093B12AA7CEAF8A25AE64B9D4B061759FA3E63FFB0E25CF6F848C08C9CC5C376249D7253BF21E08B33B40FB0EED" TargetMode="External"/><Relationship Id="rId43" Type="http://schemas.openxmlformats.org/officeDocument/2006/relationships/hyperlink" Target="consultantplus://offline/ref=E13394C7554579E4E61F140255E6B67D9C093B12AA7CEAF8A25AE64B9D4B061759FA3E63FFB0E25CF6F949CD8E9CC5C376249D7253BF21E08B33B40FB0EED" TargetMode="External"/><Relationship Id="rId48" Type="http://schemas.openxmlformats.org/officeDocument/2006/relationships/hyperlink" Target="consultantplus://offline/ref=E13394C7554579E4E61F140255E6B67D9C093B12AA7CEAF8A25AE64B9D4B061759FA3E63FFB0E25CF6F942C08A9CC5C376249D7253BF21E08B33B40FB0EED" TargetMode="External"/><Relationship Id="rId64" Type="http://schemas.openxmlformats.org/officeDocument/2006/relationships/hyperlink" Target="consultantplus://offline/ref=E13394C7554579E4E61F140255E6B67D9C093B12A37FE8F6A159BB4195120A155EF56174F8F9EE5DF6F948CE81C3C0D6677C91744AA129F69731B6B0EDD" TargetMode="External"/><Relationship Id="rId69" Type="http://schemas.openxmlformats.org/officeDocument/2006/relationships/hyperlink" Target="consultantplus://offline/ref=E13394C7554579E4E61F140255E6B67D9C093B12A37FE8F6A159BB4195120A155EF56174F8F9EE5DF6F94EC881C3C0D6677C91744AA129F69731B6B0EDD" TargetMode="External"/><Relationship Id="rId8" Type="http://schemas.openxmlformats.org/officeDocument/2006/relationships/hyperlink" Target="consultantplus://offline/ref=E13394C7554579E4E61F140255E6B67D9C093B12AE76EDF7A559BB4195120A155EF56174F8F9EE5DF6F94AC081C3C0D6677C91744AA129F69731B6B0EDD" TargetMode="External"/><Relationship Id="rId51" Type="http://schemas.openxmlformats.org/officeDocument/2006/relationships/hyperlink" Target="consultantplus://offline/ref=E13394C7554579E4E61F140255E6B67D9C093B12A27CEAF3A059BB4195120A155EF56174F8F9EE5DF6F94ACF81C3C0D6677C91744AA129F69731B6B0EDD" TargetMode="External"/><Relationship Id="rId72" Type="http://schemas.openxmlformats.org/officeDocument/2006/relationships/hyperlink" Target="consultantplus://offline/ref=E13394C7554579E4E61F140255E6B67D9C093B12A37FE8F6A159BB4195120A155EF56174F8F9EE5DF6F94ECE81C3C0D6677C91744AA129F69731B6B0EDD" TargetMode="External"/><Relationship Id="rId80" Type="http://schemas.openxmlformats.org/officeDocument/2006/relationships/hyperlink" Target="consultantplus://offline/ref=E13394C7554579E4E61F140255E6B67D9C093B12A37FE8F6A159BB4195120A155EF56174F8F9EE5DF6F94DCF81C3C0D6677C91744AA129F69731B6B0EDD" TargetMode="External"/><Relationship Id="rId85" Type="http://schemas.openxmlformats.org/officeDocument/2006/relationships/hyperlink" Target="consultantplus://offline/ref=E13394C7554579E4E61F140255E6B67D9C093B12A37FE8F6A159BB4195120A155EF56174F8F9EE5DF6F943CA81C3C0D6677C91744AA129F69731B6B0EDD"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13394C7554579E4E61F140255E6B67D9C093B12A37FE8F6A159BB4195120A155EF56174F8F9EE5DF6F94BC081C3C0D6677C91744AA129F69731B6B0EDD" TargetMode="External"/><Relationship Id="rId17" Type="http://schemas.openxmlformats.org/officeDocument/2006/relationships/hyperlink" Target="consultantplus://offline/ref=E13394C7554579E4E61F140255E6B67D9C093B12A37FE8F6A159BB4195120A155EF56174F8F9EE5DF6F94BC181C3C0D6677C91744AA129F69731B6B0EDD" TargetMode="External"/><Relationship Id="rId25" Type="http://schemas.openxmlformats.org/officeDocument/2006/relationships/hyperlink" Target="consultantplus://offline/ref=E13394C7554579E4E61F140255E6B67D9C093B12AA7CEAF8A25AE64B9D4B061759FA3E63FFB0E25CF6F84FC9889CC5C376249D7253BF21E08B33B40FB0EED" TargetMode="External"/><Relationship Id="rId33" Type="http://schemas.openxmlformats.org/officeDocument/2006/relationships/hyperlink" Target="consultantplus://offline/ref=E13394C7554579E4E61F140255E6B67D9C093B12AA7CEAF8A25AE64B9D4B061759FA3E63FFB0E25CF6F94FC18E9CC5C376249D7253BF21E08B33B40FB0EED" TargetMode="External"/><Relationship Id="rId38" Type="http://schemas.openxmlformats.org/officeDocument/2006/relationships/hyperlink" Target="consultantplus://offline/ref=E13394C7554579E4E61F140255E6B67D9C093B12AA7CEAF8A25AE64B9D4B061759FA3E63FFB0E25CF6F943CE8C9CC5C376249D7253BF21E08B33B40FB0EED" TargetMode="External"/><Relationship Id="rId46" Type="http://schemas.openxmlformats.org/officeDocument/2006/relationships/hyperlink" Target="consultantplus://offline/ref=E13394C7554579E4E61F140255E6B67D9C093B12AA7CEAF8A25AE64B9D4B061759FA3E63FFB0E25CF6F94ECE8C9CC5C376249D7253BF21E08B33B40FB0EED" TargetMode="External"/><Relationship Id="rId59" Type="http://schemas.openxmlformats.org/officeDocument/2006/relationships/hyperlink" Target="consultantplus://offline/ref=E13394C7554579E4E61F140255E6B67D9C093B12A37FE8F6A159BB4195120A155EF56174F8F9EE5DF6F949C081C3C0D6677C91744AA129F69731B6B0EDD" TargetMode="External"/><Relationship Id="rId67" Type="http://schemas.openxmlformats.org/officeDocument/2006/relationships/hyperlink" Target="consultantplus://offline/ref=E13394C7554579E4E61F140255E6B67D9C093B12A37FE8F6A159BB4195120A155EF56174F8F9EE5DF6F94FC081C3C0D6677C91744AA129F69731B6B0EDD" TargetMode="External"/><Relationship Id="rId20" Type="http://schemas.openxmlformats.org/officeDocument/2006/relationships/hyperlink" Target="consultantplus://offline/ref=E13394C7554579E4E61F140255E6B67D9C093B12AA7CEAF8A25AE64B9D4B061759FA3E63FFB0E25CF6F94BCD8E9CC5C376249D7253BF21E08B33B40FB0EED" TargetMode="External"/><Relationship Id="rId41" Type="http://schemas.openxmlformats.org/officeDocument/2006/relationships/hyperlink" Target="consultantplus://offline/ref=E13394C7554579E4E61F140255E6B67D9C093B12AA7CEAF8A25AE64B9D4B061759FA3E63FFB0E25CF6F949CB8A9CC5C376249D7253BF21E08B33B40FB0EED" TargetMode="External"/><Relationship Id="rId54" Type="http://schemas.openxmlformats.org/officeDocument/2006/relationships/hyperlink" Target="consultantplus://offline/ref=E13394C7554579E4E61F140255E6B67D9C093B12A37FE8F6A159BB4195120A155EF56174F8F9EE5DF6F94AC181C3C0D6677C91744AA129F69731B6B0EDD" TargetMode="External"/><Relationship Id="rId62" Type="http://schemas.openxmlformats.org/officeDocument/2006/relationships/hyperlink" Target="consultantplus://offline/ref=E13394C7554579E4E61F140255E6B67D9C093B12A37FE8F6A159BB4195120A155EF56174F8F9EE5DF6F948CB81C3C0D6677C91744AA129F69731B6B0EDD" TargetMode="External"/><Relationship Id="rId70" Type="http://schemas.openxmlformats.org/officeDocument/2006/relationships/hyperlink" Target="consultantplus://offline/ref=E13394C7554579E4E61F140255E6B67D9C093B12A37FE8F6A159BB4195120A155EF56174F8F9EE5DF6F94ECA81C3C0D6677C91744AA129F69731B6B0EDD" TargetMode="External"/><Relationship Id="rId75" Type="http://schemas.openxmlformats.org/officeDocument/2006/relationships/hyperlink" Target="consultantplus://offline/ref=E13394C7554579E4E61F140255E6B67D9C093B12A37FE8F6A159BB4195120A155EF56174F8F9EE5DF6F94EC181C3C0D6677C91744AA129F69731B6B0EDD" TargetMode="External"/><Relationship Id="rId83" Type="http://schemas.openxmlformats.org/officeDocument/2006/relationships/hyperlink" Target="consultantplus://offline/ref=E13394C7554579E4E61F140255E6B67D9C093B12A37FE8F6A159BB4195120A155EF56174F8F9EE5DF6F94CC881C3C0D6677C91744AA129F69731B6B0EDD" TargetMode="External"/><Relationship Id="rId88" Type="http://schemas.openxmlformats.org/officeDocument/2006/relationships/hyperlink" Target="consultantplus://offline/ref=E13394C7554579E4E61F140255E6B67D9C093B12A37FE8F6A159BB4195120A155EF56174F8F9EE5DF6F942CA81C3C0D6677C91744AA129F69731B6B0EDD" TargetMode="External"/><Relationship Id="rId9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E13394C7554579E4E61F140255E6B67D9C093B12AE7AEFF0A359BB4195120A155EF56174F8F9EE5DF6F94BC081C3C0D6677C91744AA129F69731B6B0EDD" TargetMode="External"/><Relationship Id="rId15" Type="http://schemas.openxmlformats.org/officeDocument/2006/relationships/hyperlink" Target="consultantplus://offline/ref=E13394C7554579E4E61F140255E6B67D9C093B12AA7DECF2AD55E64B9D4B061759FA3E63FFB0E25CF6F94BC8829CC5C376249D7253BF21E08B33B40FB0EED" TargetMode="External"/><Relationship Id="rId23" Type="http://schemas.openxmlformats.org/officeDocument/2006/relationships/hyperlink" Target="consultantplus://offline/ref=E13394C7554579E4E61F140255E6B67D9C093B12AA7CEAF8A25AE64B9D4B061759FA3E63FFB0E25CF6F94BCF889CC5C376249D7253BF21E08B33B40FB0EED" TargetMode="External"/><Relationship Id="rId28" Type="http://schemas.openxmlformats.org/officeDocument/2006/relationships/hyperlink" Target="consultantplus://offline/ref=E13394C7554579E4E61F140255E6B67D9C093B12AA7CEAF8A25AE64B9D4B061759FA3E63FFB0E25CF6F94AC88F9CC5C376249D7253BF21E08B33B40FB0EED" TargetMode="External"/><Relationship Id="rId36" Type="http://schemas.openxmlformats.org/officeDocument/2006/relationships/hyperlink" Target="consultantplus://offline/ref=E13394C7554579E4E61F140255E6B67D9C093B12AA7CEAF8A25AE64B9D4B061759FA3E63FFB0E25CF6F94DCD829CC5C376249D7253BF21E08B33B40FB0EED" TargetMode="External"/><Relationship Id="rId49" Type="http://schemas.openxmlformats.org/officeDocument/2006/relationships/hyperlink" Target="consultantplus://offline/ref=E13394C7554579E4E61F140255E6B67D9C093B12AA7CEAF8A25AE64B9D4B061759FA3E63FFB0E25CF6F948CA839CC5C376249D7253BF21E08B33B40FB0EED" TargetMode="External"/><Relationship Id="rId57" Type="http://schemas.openxmlformats.org/officeDocument/2006/relationships/hyperlink" Target="consultantplus://offline/ref=E13394C7554579E4E61F140255E6B67D9C093B12A37FE8F6A159BB4195120A155EF56174F8F9EE5DF6F949CE81C3C0D6677C91744AA129F69731B6B0EDD" TargetMode="External"/><Relationship Id="rId10" Type="http://schemas.openxmlformats.org/officeDocument/2006/relationships/hyperlink" Target="consultantplus://offline/ref=E13394C7554579E4E61F140255E6B67D9C093B12AD7BE8F5A659BB4195120A155EF56174F8F9EE5DF6F949CB81C3C0D6677C91744AA129F69731B6B0EDD" TargetMode="External"/><Relationship Id="rId31" Type="http://schemas.openxmlformats.org/officeDocument/2006/relationships/hyperlink" Target="consultantplus://offline/ref=E13394C7554579E4E61F140255E6B67D9C093B12AA7CEAF8A25AE64B9D4B061759FA3E63FFB0E25CF6F943CE8B9CC5C376249D7253BF21E08B33B40FB0EED" TargetMode="External"/><Relationship Id="rId44" Type="http://schemas.openxmlformats.org/officeDocument/2006/relationships/hyperlink" Target="consultantplus://offline/ref=E13394C7554579E4E61F140255E6B67D9C093B12AA7CEAF8A25AE64B9D4B061759FA3E63FFB0E25CF6F942C98A9CC5C376249D7253BF21E08B33B40FB0EED" TargetMode="External"/><Relationship Id="rId52" Type="http://schemas.openxmlformats.org/officeDocument/2006/relationships/hyperlink" Target="consultantplus://offline/ref=E13394C7554579E4E61F140255E6B67D9C093B12AA7DE2F6A25AE64B9D4B061759FA3E63FFB0E25CF6F94BCB8B9CC5C376249D7253BF21E08B33B40FB0EED" TargetMode="External"/><Relationship Id="rId60" Type="http://schemas.openxmlformats.org/officeDocument/2006/relationships/hyperlink" Target="consultantplus://offline/ref=E13394C7554579E4E61F140255E6B67D9C093B12A37FE8F6A159BB4195120A155EF56174F8F9EE5DF6F948C881C3C0D6677C91744AA129F69731B6B0EDD" TargetMode="External"/><Relationship Id="rId65" Type="http://schemas.openxmlformats.org/officeDocument/2006/relationships/hyperlink" Target="consultantplus://offline/ref=E13394C7554579E4E61F140255E6B67D9C093B12A37FE8F6A159BB4195120A155EF56174F8F9EE5DF6F94FCC81C3C0D6677C91744AA129F69731B6B0EDD" TargetMode="External"/><Relationship Id="rId73" Type="http://schemas.openxmlformats.org/officeDocument/2006/relationships/hyperlink" Target="consultantplus://offline/ref=E13394C7554579E4E61F140255E6B67D9C093B12A37FE8F6A159BB4195120A155EF56174F8F9EE5DF6F94ECF81C3C0D6677C91744AA129F69731B6B0EDD" TargetMode="External"/><Relationship Id="rId78" Type="http://schemas.openxmlformats.org/officeDocument/2006/relationships/hyperlink" Target="consultantplus://offline/ref=E13394C7554579E4E61F140255E6B67D9C093B12A37FE8F6A159BB4195120A155EF56174F8F9EE5DF6F94DCC81C3C0D6677C91744AA129F69731B6B0EDD" TargetMode="External"/><Relationship Id="rId81" Type="http://schemas.openxmlformats.org/officeDocument/2006/relationships/hyperlink" Target="consultantplus://offline/ref=E13394C7554579E4E61F140255E6B67D9C093B12A37FE8F6A159BB4195120A155EF56174F8F9EE5DF6F94DC081C3C0D6677C91744AA129F69731B6B0EDD" TargetMode="External"/><Relationship Id="rId86" Type="http://schemas.openxmlformats.org/officeDocument/2006/relationships/hyperlink" Target="consultantplus://offline/ref=E13394C7554579E4E61F140255E6B67D9C093B12A37FE8F6A159BB4195120A155EF56174F8F9EE5DF6F943C081C3C0D6677C91744AA129F69731B6B0EDD"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13394C7554579E4E61F140255E6B67D9C093B12AD7CEFF9A559BB4195120A155EF56174F8F9EE5DF6F94ACE81C3C0D6677C91744AA129F69731B6B0EDD" TargetMode="External"/><Relationship Id="rId13" Type="http://schemas.openxmlformats.org/officeDocument/2006/relationships/hyperlink" Target="consultantplus://offline/ref=E13394C7554579E4E61F140255E6B67D9C093B12A376E3F6A459BB4195120A155EF56174F8F9EE5DF6F84FC981C3C0D6677C91744AA129F69731B6B0EDD" TargetMode="External"/><Relationship Id="rId18" Type="http://schemas.openxmlformats.org/officeDocument/2006/relationships/hyperlink" Target="consultantplus://offline/ref=E13394C7554579E4E61F140255E6B67D9C093B12AA7CEAF8A25AE64B9D4B061759FA3E63FFB0E25CF6F943C9839CC5C376249D7253BF21E08B33B40FB0EED" TargetMode="External"/><Relationship Id="rId39" Type="http://schemas.openxmlformats.org/officeDocument/2006/relationships/hyperlink" Target="consultantplus://offline/ref=E13394C7554579E4E61F140255E6B67D9C093B12AA7CEAF8A25AE64B9D4B061759FA3E63FFB0E25CF6F943CE839CC5C376249D7253BF21E08B33B40FB0EED" TargetMode="External"/><Relationship Id="rId34" Type="http://schemas.openxmlformats.org/officeDocument/2006/relationships/hyperlink" Target="consultantplus://offline/ref=E13394C7554579E4E61F140255E6B67D9C093B12AA7CEAF8A25AE64B9D4B061759FA3E63FFB0E25CF6F84BCF8D9CC5C376249D7253BF21E08B33B40FB0EED" TargetMode="External"/><Relationship Id="rId50" Type="http://schemas.openxmlformats.org/officeDocument/2006/relationships/hyperlink" Target="consultantplus://offline/ref=E13394C7554579E4E61F140255E6B67D9C093B12A376E3F6A459BB4195120A155EF56174F8F9EE5DF6F84FC981C3C0D6677C91744AA129F69731B6B0EDD" TargetMode="External"/><Relationship Id="rId55" Type="http://schemas.openxmlformats.org/officeDocument/2006/relationships/hyperlink" Target="consultantplus://offline/ref=E13394C7554579E4E61F140255E6B67D9C093B12A37FE8F6A159BB4195120A155EF56174F8F9EE5DF6F949CB81C3C0D6677C91744AA129F69731B6B0EDD" TargetMode="External"/><Relationship Id="rId76" Type="http://schemas.openxmlformats.org/officeDocument/2006/relationships/hyperlink" Target="consultantplus://offline/ref=E13394C7554579E4E61F140255E6B67D9C093B12A37FE8F6A159BB4195120A155EF56174F8F9EE5DF6F94DCA81C3C0D6677C91744AA129F69731B6B0EDD" TargetMode="External"/><Relationship Id="rId7" Type="http://schemas.openxmlformats.org/officeDocument/2006/relationships/hyperlink" Target="consultantplus://offline/ref=E13394C7554579E4E61F140255E6B67D9C093B12AE76EDF6AC59BB4195120A155EF56174F8F9EE5DF6F949CA81C3C0D6677C91744AA129F69731B6B0EDD" TargetMode="External"/><Relationship Id="rId71" Type="http://schemas.openxmlformats.org/officeDocument/2006/relationships/hyperlink" Target="consultantplus://offline/ref=E13394C7554579E4E61F140255E6B67D9C093B12A37FE8F6A159BB4195120A155EF56174F8F9EE5DF6F94ECC81C3C0D6677C91744AA129F69731B6B0EDD" TargetMode="External"/><Relationship Id="rId92" Type="http://schemas.openxmlformats.org/officeDocument/2006/relationships/image" Target="media/image2.wmf"/><Relationship Id="rId2" Type="http://schemas.openxmlformats.org/officeDocument/2006/relationships/settings" Target="settings.xml"/><Relationship Id="rId29" Type="http://schemas.openxmlformats.org/officeDocument/2006/relationships/hyperlink" Target="consultantplus://offline/ref=E13394C7554579E4E61F140255E6B67D9C093B12AA7CEAF8A25AE64B9D4B061759FA3E63FFB0E25CF6F943C88A9CC5C376249D7253BF21E08B33B40FB0EED" TargetMode="External"/><Relationship Id="rId24" Type="http://schemas.openxmlformats.org/officeDocument/2006/relationships/hyperlink" Target="consultantplus://offline/ref=E13394C7554579E4E61F140255E6B67D9C093B12AA7CEAF8A25AE64B9D4B061759FA3E63FFB0E25CF6F94FCF8E9CC5C376249D7253BF21E08B33B40FB0EED" TargetMode="External"/><Relationship Id="rId40" Type="http://schemas.openxmlformats.org/officeDocument/2006/relationships/hyperlink" Target="consultantplus://offline/ref=E13394C7554579E4E61F140255E6B67D9C093B12AA7CEAF8A25AE64B9D4B061759FA3E63FFB0E25CF6F949CA889CC5C376249D7253BF21E08B33B40FB0EED" TargetMode="External"/><Relationship Id="rId45" Type="http://schemas.openxmlformats.org/officeDocument/2006/relationships/hyperlink" Target="consultantplus://offline/ref=E13394C7554579E4E61F140255E6B67D9C093B12AA7CEAF8A25AE64B9D4B061759FA3E63FFB0E25CF6F948C88A9CC5C376249D7253BF21E08B33B40FB0EED" TargetMode="External"/><Relationship Id="rId66" Type="http://schemas.openxmlformats.org/officeDocument/2006/relationships/hyperlink" Target="consultantplus://offline/ref=E13394C7554579E4E61F140255E6B67D9C093B12A37FE8F6A159BB4195120A155EF56174F8F9EE5DF6F94FCE81C3C0D6677C91744AA129F69731B6B0EDD" TargetMode="External"/><Relationship Id="rId87" Type="http://schemas.openxmlformats.org/officeDocument/2006/relationships/hyperlink" Target="consultantplus://offline/ref=E13394C7554579E4E61F140255E6B67D9C093B12A37FE8F6A159BB4195120A155EF56174F8F9EE5DF6F942C981C3C0D6677C91744AA129F69731B6B0EDD" TargetMode="External"/><Relationship Id="rId61" Type="http://schemas.openxmlformats.org/officeDocument/2006/relationships/hyperlink" Target="consultantplus://offline/ref=E13394C7554579E4E61F140255E6B67D9C093B12A37FE8F6A159BB4195120A155EF56174F8F9EE5DF6F948C981C3C0D6677C91744AA129F69731B6B0EDD" TargetMode="External"/><Relationship Id="rId82" Type="http://schemas.openxmlformats.org/officeDocument/2006/relationships/hyperlink" Target="consultantplus://offline/ref=E13394C7554579E4E61F140255E6B67D9C093B12A37FE8F6A159BB4195120A155EF56174F8F9EE5DF6F94DC181C3C0D6677C91744AA129F69731B6B0EDD" TargetMode="External"/><Relationship Id="rId19" Type="http://schemas.openxmlformats.org/officeDocument/2006/relationships/hyperlink" Target="consultantplus://offline/ref=E13394C7554579E4E61F140255E6B67D9C093B12AA7CEAF8A25AE64B9D4B061759FA3E63FFB0E25CF6F84ACA8D9CC5C376249D7253BF21E08B33B40FB0EED" TargetMode="External"/><Relationship Id="rId14" Type="http://schemas.openxmlformats.org/officeDocument/2006/relationships/hyperlink" Target="consultantplus://offline/ref=E13394C7554579E4E61F140255E6B67D9C093B12A27CEAF3A059BB4195120A155EF56174F8F9EE5DF6F94ACF81C3C0D6677C91744AA129F69731B6B0EDD" TargetMode="External"/><Relationship Id="rId30" Type="http://schemas.openxmlformats.org/officeDocument/2006/relationships/hyperlink" Target="consultantplus://offline/ref=E13394C7554579E4E61F140255E6B67D9C093B12AA7CEAF8A25AE64B9D4B061759FA3E63FFB0E25CF6F943CD8D9CC5C376249D7253BF21E08B33B40FB0EED" TargetMode="External"/><Relationship Id="rId35" Type="http://schemas.openxmlformats.org/officeDocument/2006/relationships/hyperlink" Target="consultantplus://offline/ref=E13394C7554579E4E61F140255E6B67D9C093B12AA7CEAF8A25AE64B9D4B061759FA3E63FFB0E25CF6F949C88E9CC5C376249D7253BF21E08B33B40FB0EED" TargetMode="External"/><Relationship Id="rId56" Type="http://schemas.openxmlformats.org/officeDocument/2006/relationships/hyperlink" Target="consultantplus://offline/ref=E13394C7554579E4E61F140255E6B67D9C093B12A37FE8F6A159BB4195120A155EF56174F8F9EE5DF6F949CD81C3C0D6677C91744AA129F69731B6B0EDD" TargetMode="External"/><Relationship Id="rId77" Type="http://schemas.openxmlformats.org/officeDocument/2006/relationships/hyperlink" Target="consultantplus://offline/ref=E13394C7554579E4E61F140255E6B67D9C093B12A37FE8F6A159BB4195120A155EF56174F8F9EE5DF6F94DCB81C3C0D6677C91744AA129F69731B6B0E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5162</Words>
  <Characters>29427</Characters>
  <Application>Microsoft Office Word</Application>
  <DocSecurity>0</DocSecurity>
  <Lines>245</Lines>
  <Paragraphs>69</Paragraphs>
  <ScaleCrop>false</ScaleCrop>
  <Company>diakov.net</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Баринова Юлия Дмитриевна</dc:creator>
  <cp:keywords/>
  <dc:description/>
  <cp:lastModifiedBy>Баринова Юлия Дмитриевна</cp:lastModifiedBy>
  <cp:revision>2</cp:revision>
  <dcterms:created xsi:type="dcterms:W3CDTF">2020-08-17T03:04:00Z</dcterms:created>
  <dcterms:modified xsi:type="dcterms:W3CDTF">2020-08-17T03:04:00Z</dcterms:modified>
</cp:coreProperties>
</file>