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0DD406" w14:textId="7EB20DA8" w:rsidR="00FC4A7D" w:rsidRPr="00FC4A7D" w:rsidRDefault="00FC4A7D" w:rsidP="00FC4A7D">
      <w:pPr>
        <w:jc w:val="center"/>
        <w:rPr>
          <w:rFonts w:ascii="Times New Roman" w:hAnsi="Times New Roman" w:cs="Times New Roman"/>
          <w:sz w:val="28"/>
          <w:szCs w:val="28"/>
        </w:rPr>
      </w:pPr>
      <w:r>
        <w:rPr>
          <w:rFonts w:ascii="Times New Roman" w:hAnsi="Times New Roman" w:cs="Times New Roman"/>
          <w:sz w:val="28"/>
          <w:szCs w:val="28"/>
        </w:rPr>
        <w:t>ПРОЕКТ</w:t>
      </w:r>
    </w:p>
    <w:p w14:paraId="0B8BD93A" w14:textId="77777777" w:rsidR="00FC4A7D" w:rsidRPr="00FC4A7D" w:rsidRDefault="00FC4A7D" w:rsidP="00FC4A7D">
      <w:pPr>
        <w:pStyle w:val="1"/>
        <w:jc w:val="center"/>
        <w:rPr>
          <w:rFonts w:ascii="Times New Roman" w:hAnsi="Times New Roman" w:cs="Times New Roman"/>
          <w:color w:val="auto"/>
        </w:rPr>
      </w:pPr>
      <w:r w:rsidRPr="00FC4A7D">
        <w:rPr>
          <w:rFonts w:ascii="Times New Roman" w:hAnsi="Times New Roman" w:cs="Times New Roman"/>
          <w:b w:val="0"/>
          <w:bCs w:val="0"/>
          <w:color w:val="auto"/>
        </w:rPr>
        <w:t>ПОСТАНОВЛЕНИЕ</w:t>
      </w:r>
    </w:p>
    <w:p w14:paraId="0F1940E4" w14:textId="77777777" w:rsidR="00FC4A7D" w:rsidRPr="00FC4A7D" w:rsidRDefault="00FC4A7D" w:rsidP="00FC4A7D">
      <w:pPr>
        <w:jc w:val="center"/>
        <w:rPr>
          <w:rFonts w:ascii="Times New Roman" w:hAnsi="Times New Roman" w:cs="Times New Roman"/>
          <w:sz w:val="28"/>
          <w:szCs w:val="28"/>
        </w:rPr>
      </w:pPr>
    </w:p>
    <w:p w14:paraId="56DB34DB" w14:textId="77777777" w:rsidR="00FC4A7D" w:rsidRPr="00FC4A7D" w:rsidRDefault="00FC4A7D" w:rsidP="00FC4A7D">
      <w:pPr>
        <w:jc w:val="center"/>
        <w:rPr>
          <w:rFonts w:ascii="Times New Roman" w:hAnsi="Times New Roman" w:cs="Times New Roman"/>
          <w:sz w:val="28"/>
          <w:szCs w:val="28"/>
        </w:rPr>
      </w:pPr>
      <w:r w:rsidRPr="00FC4A7D">
        <w:rPr>
          <w:rFonts w:ascii="Times New Roman" w:hAnsi="Times New Roman" w:cs="Times New Roman"/>
          <w:sz w:val="28"/>
          <w:szCs w:val="28"/>
        </w:rPr>
        <w:t>от____________                       г. Искитим                                    №___________</w:t>
      </w:r>
    </w:p>
    <w:p w14:paraId="3287A115" w14:textId="77777777" w:rsidR="00FC4A7D" w:rsidRPr="00FC4A7D" w:rsidRDefault="00FC4A7D" w:rsidP="00FC4A7D">
      <w:pPr>
        <w:jc w:val="center"/>
        <w:rPr>
          <w:rFonts w:ascii="Times New Roman" w:hAnsi="Times New Roman" w:cs="Times New Roman"/>
          <w:sz w:val="28"/>
          <w:szCs w:val="28"/>
        </w:rPr>
      </w:pPr>
    </w:p>
    <w:p w14:paraId="4BFEE1EC" w14:textId="77777777" w:rsidR="009C48BD" w:rsidRDefault="009C48BD" w:rsidP="009C48BD">
      <w:pPr>
        <w:pStyle w:val="a4"/>
        <w:ind w:left="734" w:right="732"/>
        <w:jc w:val="center"/>
        <w:rPr>
          <w:b/>
          <w:lang w:eastAsia="x-none"/>
        </w:rPr>
      </w:pPr>
    </w:p>
    <w:p w14:paraId="5983B284" w14:textId="77777777" w:rsidR="009C48BD" w:rsidRDefault="009C48BD" w:rsidP="00A5535A">
      <w:pPr>
        <w:pStyle w:val="ConsPlusTitle"/>
        <w:ind w:firstLine="540"/>
        <w:jc w:val="both"/>
        <w:rPr>
          <w:rFonts w:ascii="Times New Roman" w:hAnsi="Times New Roman" w:cs="Times New Roman"/>
          <w:sz w:val="28"/>
          <w:szCs w:val="28"/>
          <w:highlight w:val="yellow"/>
        </w:rPr>
      </w:pPr>
    </w:p>
    <w:p w14:paraId="2B268C58" w14:textId="77777777" w:rsidR="00987AC3" w:rsidRDefault="00A5535A" w:rsidP="00A5535A">
      <w:pPr>
        <w:pStyle w:val="ConsPlusTitle"/>
        <w:jc w:val="center"/>
        <w:rPr>
          <w:rFonts w:ascii="Times New Roman" w:hAnsi="Times New Roman" w:cs="Times New Roman"/>
          <w:sz w:val="28"/>
          <w:szCs w:val="28"/>
        </w:rPr>
      </w:pPr>
      <w:r w:rsidRPr="009C48BD">
        <w:rPr>
          <w:rFonts w:ascii="Times New Roman" w:hAnsi="Times New Roman" w:cs="Times New Roman"/>
          <w:sz w:val="28"/>
          <w:szCs w:val="28"/>
        </w:rPr>
        <w:t xml:space="preserve">ОБ УТВЕРЖДЕНИИ ПОЛОЖЕНИЯ </w:t>
      </w:r>
    </w:p>
    <w:p w14:paraId="7C4272C0" w14:textId="00E2E7C3" w:rsidR="00A5535A" w:rsidRPr="009C48BD" w:rsidRDefault="00A5535A" w:rsidP="00A5535A">
      <w:pPr>
        <w:pStyle w:val="ConsPlusTitle"/>
        <w:jc w:val="center"/>
        <w:rPr>
          <w:rFonts w:ascii="Times New Roman" w:hAnsi="Times New Roman" w:cs="Times New Roman"/>
          <w:sz w:val="28"/>
          <w:szCs w:val="28"/>
        </w:rPr>
      </w:pPr>
      <w:r w:rsidRPr="009C48BD">
        <w:rPr>
          <w:rFonts w:ascii="Times New Roman" w:hAnsi="Times New Roman" w:cs="Times New Roman"/>
          <w:sz w:val="28"/>
          <w:szCs w:val="28"/>
        </w:rPr>
        <w:t>ОБ АРХИТЕКТУРНО-ХУДОЖЕСТВЕННОМ</w:t>
      </w:r>
    </w:p>
    <w:p w14:paraId="1C392757" w14:textId="5930407B" w:rsidR="00A5535A" w:rsidRPr="009C48BD" w:rsidRDefault="00A5535A" w:rsidP="00A5535A">
      <w:pPr>
        <w:pStyle w:val="ConsPlusTitle"/>
        <w:jc w:val="center"/>
        <w:rPr>
          <w:rFonts w:ascii="Times New Roman" w:hAnsi="Times New Roman" w:cs="Times New Roman"/>
          <w:sz w:val="28"/>
          <w:szCs w:val="28"/>
        </w:rPr>
      </w:pPr>
      <w:proofErr w:type="gramStart"/>
      <w:r w:rsidRPr="009C48BD">
        <w:rPr>
          <w:rFonts w:ascii="Times New Roman" w:hAnsi="Times New Roman" w:cs="Times New Roman"/>
          <w:sz w:val="28"/>
          <w:szCs w:val="28"/>
        </w:rPr>
        <w:t>ОФОРМЛЕНИИ</w:t>
      </w:r>
      <w:proofErr w:type="gramEnd"/>
      <w:r w:rsidRPr="009C48BD">
        <w:rPr>
          <w:rFonts w:ascii="Times New Roman" w:hAnsi="Times New Roman" w:cs="Times New Roman"/>
          <w:sz w:val="28"/>
          <w:szCs w:val="28"/>
        </w:rPr>
        <w:t xml:space="preserve"> ГОРОДА </w:t>
      </w:r>
      <w:r w:rsidR="009C48BD" w:rsidRPr="009C48BD">
        <w:rPr>
          <w:rFonts w:ascii="Times New Roman" w:hAnsi="Times New Roman" w:cs="Times New Roman"/>
          <w:sz w:val="28"/>
          <w:szCs w:val="28"/>
        </w:rPr>
        <w:t>ИСКИТИМА</w:t>
      </w:r>
      <w:r w:rsidR="00987AC3">
        <w:rPr>
          <w:rFonts w:ascii="Times New Roman" w:hAnsi="Times New Roman" w:cs="Times New Roman"/>
          <w:sz w:val="28"/>
          <w:szCs w:val="28"/>
        </w:rPr>
        <w:t xml:space="preserve"> НОВОСИБИРСКОЙ ОБЛАСТИ</w:t>
      </w:r>
    </w:p>
    <w:p w14:paraId="57A6E42F" w14:textId="77777777" w:rsidR="00A5535A" w:rsidRPr="00A36E07" w:rsidRDefault="00A5535A" w:rsidP="00A5535A">
      <w:pPr>
        <w:pStyle w:val="ConsPlusNormal"/>
        <w:ind w:firstLine="540"/>
        <w:jc w:val="both"/>
        <w:rPr>
          <w:rFonts w:ascii="Times New Roman" w:hAnsi="Times New Roman" w:cs="Times New Roman"/>
          <w:sz w:val="28"/>
          <w:szCs w:val="28"/>
          <w:highlight w:val="yellow"/>
        </w:rPr>
      </w:pPr>
    </w:p>
    <w:p w14:paraId="0D8EC213" w14:textId="1E8A743D" w:rsidR="00FC4A7D" w:rsidRPr="009F5892" w:rsidRDefault="00A5535A" w:rsidP="00FC4A7D">
      <w:pPr>
        <w:pStyle w:val="ConsPlusNormal"/>
        <w:ind w:firstLine="540"/>
        <w:jc w:val="both"/>
        <w:rPr>
          <w:rFonts w:ascii="Times New Roman" w:hAnsi="Times New Roman" w:cs="Times New Roman"/>
          <w:sz w:val="28"/>
          <w:szCs w:val="28"/>
        </w:rPr>
      </w:pPr>
      <w:r w:rsidRPr="009C48BD">
        <w:rPr>
          <w:rFonts w:ascii="Times New Roman" w:hAnsi="Times New Roman" w:cs="Times New Roman"/>
          <w:sz w:val="28"/>
          <w:szCs w:val="28"/>
        </w:rPr>
        <w:t xml:space="preserve">В целях повышения качества городской среды, улучшения внешнего облика города </w:t>
      </w:r>
      <w:r w:rsidR="009C48BD" w:rsidRPr="009C48BD">
        <w:rPr>
          <w:rFonts w:ascii="Times New Roman" w:hAnsi="Times New Roman" w:cs="Times New Roman"/>
          <w:sz w:val="28"/>
          <w:szCs w:val="28"/>
        </w:rPr>
        <w:t>Искитима Новосибирской области</w:t>
      </w:r>
      <w:r w:rsidRPr="009C48BD">
        <w:rPr>
          <w:rFonts w:ascii="Times New Roman" w:hAnsi="Times New Roman" w:cs="Times New Roman"/>
          <w:sz w:val="28"/>
          <w:szCs w:val="28"/>
        </w:rPr>
        <w:t xml:space="preserve">, </w:t>
      </w:r>
      <w:r w:rsidR="00FC4A7D" w:rsidRPr="00D152B8">
        <w:rPr>
          <w:rFonts w:ascii="Times New Roman" w:hAnsi="Times New Roman" w:cs="Times New Roman"/>
          <w:bCs/>
          <w:sz w:val="28"/>
          <w:szCs w:val="28"/>
        </w:rPr>
        <w:t xml:space="preserve">руководствуясь Градостроительным </w:t>
      </w:r>
      <w:hyperlink r:id="rId8">
        <w:r w:rsidR="00FC4A7D" w:rsidRPr="00D152B8">
          <w:rPr>
            <w:rFonts w:ascii="Times New Roman" w:hAnsi="Times New Roman" w:cs="Times New Roman"/>
            <w:bCs/>
            <w:sz w:val="28"/>
            <w:szCs w:val="28"/>
          </w:rPr>
          <w:t>кодексом</w:t>
        </w:r>
      </w:hyperlink>
      <w:r w:rsidR="00FC4A7D" w:rsidRPr="00D152B8">
        <w:rPr>
          <w:rFonts w:ascii="Times New Roman" w:hAnsi="Times New Roman" w:cs="Times New Roman"/>
          <w:bCs/>
          <w:sz w:val="28"/>
          <w:szCs w:val="28"/>
        </w:rPr>
        <w:t xml:space="preserve"> Российской Федерации, ф</w:t>
      </w:r>
      <w:r w:rsidRPr="00D152B8">
        <w:rPr>
          <w:rFonts w:ascii="Times New Roman" w:hAnsi="Times New Roman" w:cs="Times New Roman"/>
          <w:bCs/>
          <w:sz w:val="28"/>
          <w:szCs w:val="28"/>
        </w:rPr>
        <w:t xml:space="preserve">едеральным </w:t>
      </w:r>
      <w:hyperlink r:id="rId9">
        <w:r w:rsidRPr="00D152B8">
          <w:rPr>
            <w:rFonts w:ascii="Times New Roman" w:hAnsi="Times New Roman" w:cs="Times New Roman"/>
            <w:bCs/>
            <w:sz w:val="28"/>
            <w:szCs w:val="28"/>
          </w:rPr>
          <w:t>законом</w:t>
        </w:r>
      </w:hyperlink>
      <w:r w:rsidRPr="00D152B8">
        <w:rPr>
          <w:rFonts w:ascii="Times New Roman" w:hAnsi="Times New Roman" w:cs="Times New Roman"/>
          <w:bCs/>
          <w:sz w:val="28"/>
          <w:szCs w:val="28"/>
        </w:rPr>
        <w:t xml:space="preserve"> от 06.10</w:t>
      </w:r>
      <w:r w:rsidRPr="009C48BD">
        <w:rPr>
          <w:rFonts w:ascii="Times New Roman" w:hAnsi="Times New Roman" w:cs="Times New Roman"/>
          <w:sz w:val="28"/>
          <w:szCs w:val="28"/>
        </w:rPr>
        <w:t xml:space="preserve">.2003 </w:t>
      </w:r>
      <w:r w:rsidR="00751D03">
        <w:rPr>
          <w:rFonts w:ascii="Times New Roman" w:hAnsi="Times New Roman" w:cs="Times New Roman"/>
          <w:sz w:val="28"/>
          <w:szCs w:val="28"/>
        </w:rPr>
        <w:t>№</w:t>
      </w:r>
      <w:r w:rsidRPr="009C48BD">
        <w:rPr>
          <w:rFonts w:ascii="Times New Roman" w:hAnsi="Times New Roman" w:cs="Times New Roman"/>
          <w:sz w:val="28"/>
          <w:szCs w:val="28"/>
        </w:rPr>
        <w:t xml:space="preserve"> 131-ФЗ </w:t>
      </w:r>
      <w:r w:rsidR="009C48BD" w:rsidRPr="009C48BD">
        <w:rPr>
          <w:rFonts w:ascii="Times New Roman" w:hAnsi="Times New Roman" w:cs="Times New Roman"/>
          <w:sz w:val="28"/>
          <w:szCs w:val="28"/>
        </w:rPr>
        <w:t>«</w:t>
      </w:r>
      <w:r w:rsidRPr="009C48BD">
        <w:rPr>
          <w:rFonts w:ascii="Times New Roman" w:hAnsi="Times New Roman" w:cs="Times New Roman"/>
          <w:sz w:val="28"/>
          <w:szCs w:val="28"/>
        </w:rPr>
        <w:t>Об общих принципах организации местного самоуправления в Российской Федерации</w:t>
      </w:r>
      <w:r w:rsidR="009C48BD" w:rsidRPr="009C48BD">
        <w:rPr>
          <w:rFonts w:ascii="Times New Roman" w:hAnsi="Times New Roman" w:cs="Times New Roman"/>
          <w:sz w:val="28"/>
          <w:szCs w:val="28"/>
        </w:rPr>
        <w:t>»</w:t>
      </w:r>
      <w:r w:rsidRPr="009C48BD">
        <w:rPr>
          <w:rFonts w:ascii="Times New Roman" w:hAnsi="Times New Roman" w:cs="Times New Roman"/>
          <w:sz w:val="28"/>
          <w:szCs w:val="28"/>
        </w:rPr>
        <w:t xml:space="preserve">, </w:t>
      </w:r>
      <w:hyperlink r:id="rId10" w:tooltip="Устав города Новосибирска (принят решением городского Совета Новосибирска от 27.06.2007 N 616) (ред. от 01.12.2017) (Зарегистрировано в Управлении Минюста России по Сибирскому федеральному округу 10.08.2007 N RU543030002007001) ------------ Недействующая редак">
        <w:r w:rsidR="00FC4A7D" w:rsidRPr="009F5892">
          <w:rPr>
            <w:rFonts w:ascii="Times New Roman" w:hAnsi="Times New Roman" w:cs="Times New Roman"/>
            <w:sz w:val="28"/>
            <w:szCs w:val="28"/>
          </w:rPr>
          <w:t>Уставом</w:t>
        </w:r>
      </w:hyperlink>
      <w:r w:rsidR="00FC4A7D" w:rsidRPr="009F5892">
        <w:rPr>
          <w:rFonts w:ascii="Times New Roman" w:hAnsi="Times New Roman" w:cs="Times New Roman"/>
          <w:sz w:val="28"/>
          <w:szCs w:val="28"/>
        </w:rPr>
        <w:t xml:space="preserve"> городского округа город Искитим Новосибирской области, администрация города Искитима Новосибирской области  </w:t>
      </w:r>
    </w:p>
    <w:p w14:paraId="38B81178" w14:textId="77777777" w:rsidR="00FC4A7D" w:rsidRPr="009F5892" w:rsidRDefault="00FC4A7D" w:rsidP="00FC4A7D">
      <w:pPr>
        <w:pStyle w:val="ConsPlusNormal"/>
        <w:ind w:firstLine="540"/>
        <w:jc w:val="both"/>
        <w:rPr>
          <w:rFonts w:ascii="Times New Roman" w:hAnsi="Times New Roman" w:cs="Times New Roman"/>
          <w:sz w:val="28"/>
          <w:szCs w:val="28"/>
        </w:rPr>
      </w:pPr>
    </w:p>
    <w:p w14:paraId="0882F5C6" w14:textId="77777777" w:rsidR="00FC4A7D" w:rsidRPr="009F5892" w:rsidRDefault="00FC4A7D" w:rsidP="00FC4A7D">
      <w:pPr>
        <w:pStyle w:val="ConsPlusNormal"/>
        <w:ind w:firstLine="540"/>
        <w:jc w:val="both"/>
        <w:rPr>
          <w:rFonts w:ascii="Times New Roman" w:hAnsi="Times New Roman" w:cs="Times New Roman"/>
          <w:sz w:val="28"/>
          <w:szCs w:val="28"/>
        </w:rPr>
      </w:pPr>
      <w:r w:rsidRPr="009F5892">
        <w:rPr>
          <w:rFonts w:ascii="Times New Roman" w:hAnsi="Times New Roman" w:cs="Times New Roman"/>
          <w:sz w:val="28"/>
          <w:szCs w:val="28"/>
        </w:rPr>
        <w:t>ПОСТАНОВЛЯЕТ:</w:t>
      </w:r>
    </w:p>
    <w:p w14:paraId="388CC607" w14:textId="45C40F60" w:rsidR="00A5535A" w:rsidRDefault="00A5535A" w:rsidP="00FC4A7D">
      <w:pPr>
        <w:pStyle w:val="ConsPlusTitle"/>
        <w:ind w:firstLine="567"/>
        <w:jc w:val="both"/>
        <w:rPr>
          <w:rFonts w:ascii="Times New Roman" w:hAnsi="Times New Roman" w:cs="Times New Roman"/>
          <w:sz w:val="28"/>
          <w:szCs w:val="28"/>
          <w:highlight w:val="yellow"/>
        </w:rPr>
      </w:pPr>
    </w:p>
    <w:p w14:paraId="0B95C40D" w14:textId="1E8DE027" w:rsidR="00A5535A" w:rsidRPr="009C48BD" w:rsidRDefault="00A5535A" w:rsidP="00A5535A">
      <w:pPr>
        <w:pStyle w:val="ConsPlusNormal"/>
        <w:ind w:firstLine="540"/>
        <w:jc w:val="both"/>
        <w:rPr>
          <w:rFonts w:ascii="Times New Roman" w:hAnsi="Times New Roman" w:cs="Times New Roman"/>
          <w:sz w:val="28"/>
          <w:szCs w:val="28"/>
        </w:rPr>
      </w:pPr>
      <w:r w:rsidRPr="009C48BD">
        <w:rPr>
          <w:rFonts w:ascii="Times New Roman" w:hAnsi="Times New Roman" w:cs="Times New Roman"/>
          <w:sz w:val="28"/>
          <w:szCs w:val="28"/>
        </w:rPr>
        <w:t xml:space="preserve">1. Утвердить </w:t>
      </w:r>
      <w:hyperlink w:anchor="P32">
        <w:r w:rsidRPr="009C48BD">
          <w:rPr>
            <w:rFonts w:ascii="Times New Roman" w:hAnsi="Times New Roman" w:cs="Times New Roman"/>
            <w:sz w:val="28"/>
            <w:szCs w:val="28"/>
          </w:rPr>
          <w:t>Положение</w:t>
        </w:r>
      </w:hyperlink>
      <w:r w:rsidRPr="009C48BD">
        <w:rPr>
          <w:rFonts w:ascii="Times New Roman" w:hAnsi="Times New Roman" w:cs="Times New Roman"/>
          <w:sz w:val="28"/>
          <w:szCs w:val="28"/>
        </w:rPr>
        <w:t xml:space="preserve"> об архитектурно-художественном оформлении города </w:t>
      </w:r>
      <w:r w:rsidR="009C48BD" w:rsidRPr="009C48BD">
        <w:rPr>
          <w:rFonts w:ascii="Times New Roman" w:hAnsi="Times New Roman" w:cs="Times New Roman"/>
          <w:sz w:val="28"/>
          <w:szCs w:val="28"/>
        </w:rPr>
        <w:t xml:space="preserve">Искитима Новосибирской области </w:t>
      </w:r>
      <w:r w:rsidRPr="009C48BD">
        <w:rPr>
          <w:rFonts w:ascii="Times New Roman" w:hAnsi="Times New Roman" w:cs="Times New Roman"/>
          <w:sz w:val="28"/>
          <w:szCs w:val="28"/>
        </w:rPr>
        <w:t>(приложение).</w:t>
      </w:r>
    </w:p>
    <w:p w14:paraId="0CC6CF75" w14:textId="77777777" w:rsidR="00BC096F" w:rsidRPr="00BC096F" w:rsidRDefault="00BC096F" w:rsidP="00BC096F">
      <w:pPr>
        <w:pStyle w:val="ConsPlusNormal"/>
        <w:ind w:firstLine="567"/>
        <w:jc w:val="both"/>
        <w:rPr>
          <w:rFonts w:ascii="Times New Roman" w:hAnsi="Times New Roman" w:cs="Times New Roman"/>
          <w:sz w:val="28"/>
          <w:szCs w:val="28"/>
        </w:rPr>
      </w:pPr>
      <w:r w:rsidRPr="00BC096F">
        <w:rPr>
          <w:rFonts w:ascii="Times New Roman" w:hAnsi="Times New Roman" w:cs="Times New Roman"/>
          <w:sz w:val="28"/>
          <w:szCs w:val="28"/>
        </w:rPr>
        <w:t xml:space="preserve">2. Опубликовать настоящее постановление в газете «Искитимские ведомости» и </w:t>
      </w:r>
      <w:proofErr w:type="gramStart"/>
      <w:r w:rsidRPr="00BC096F">
        <w:rPr>
          <w:rFonts w:ascii="Times New Roman" w:hAnsi="Times New Roman" w:cs="Times New Roman"/>
          <w:sz w:val="28"/>
          <w:szCs w:val="28"/>
        </w:rPr>
        <w:t>разместить его</w:t>
      </w:r>
      <w:proofErr w:type="gramEnd"/>
      <w:r w:rsidRPr="00BC096F">
        <w:rPr>
          <w:rFonts w:ascii="Times New Roman" w:hAnsi="Times New Roman" w:cs="Times New Roman"/>
          <w:sz w:val="28"/>
          <w:szCs w:val="28"/>
        </w:rPr>
        <w:t xml:space="preserve"> на официальном сайте администрации города Искитима Новосибирской области.</w:t>
      </w:r>
    </w:p>
    <w:p w14:paraId="081CB7C1" w14:textId="236F2A15" w:rsidR="009C48BD" w:rsidRPr="002B0573" w:rsidRDefault="009C48BD" w:rsidP="009C48BD">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3</w:t>
      </w:r>
      <w:r w:rsidRPr="002B0573">
        <w:rPr>
          <w:rFonts w:ascii="Times New Roman" w:hAnsi="Times New Roman" w:cs="Times New Roman"/>
          <w:sz w:val="28"/>
          <w:szCs w:val="28"/>
        </w:rPr>
        <w:t xml:space="preserve">. </w:t>
      </w:r>
      <w:r>
        <w:rPr>
          <w:rFonts w:ascii="Times New Roman" w:hAnsi="Times New Roman" w:cs="Times New Roman"/>
          <w:sz w:val="28"/>
          <w:szCs w:val="28"/>
        </w:rPr>
        <w:t xml:space="preserve">Настоящее решение вступает в силу с </w:t>
      </w:r>
      <w:r w:rsidR="0031764D">
        <w:rPr>
          <w:rFonts w:ascii="Times New Roman" w:hAnsi="Times New Roman" w:cs="Times New Roman"/>
          <w:sz w:val="28"/>
          <w:szCs w:val="28"/>
        </w:rPr>
        <w:t>01.03</w:t>
      </w:r>
      <w:r>
        <w:rPr>
          <w:rFonts w:ascii="Times New Roman" w:hAnsi="Times New Roman" w:cs="Times New Roman"/>
          <w:sz w:val="28"/>
          <w:szCs w:val="28"/>
        </w:rPr>
        <w:t>.</w:t>
      </w:r>
      <w:r w:rsidR="0031764D">
        <w:rPr>
          <w:rFonts w:ascii="Times New Roman" w:hAnsi="Times New Roman" w:cs="Times New Roman"/>
          <w:sz w:val="28"/>
          <w:szCs w:val="28"/>
        </w:rPr>
        <w:t>2025 года.</w:t>
      </w:r>
      <w:bookmarkStart w:id="0" w:name="_GoBack"/>
      <w:bookmarkEnd w:id="0"/>
    </w:p>
    <w:p w14:paraId="50C22561" w14:textId="77777777" w:rsidR="009C48BD" w:rsidRPr="002B0573" w:rsidRDefault="009C48BD" w:rsidP="009C48BD">
      <w:pPr>
        <w:pStyle w:val="ConsPlusNormal"/>
        <w:ind w:firstLine="540"/>
        <w:jc w:val="both"/>
        <w:rPr>
          <w:rFonts w:ascii="Times New Roman" w:hAnsi="Times New Roman" w:cs="Times New Roman"/>
          <w:sz w:val="28"/>
          <w:szCs w:val="28"/>
        </w:rPr>
      </w:pPr>
    </w:p>
    <w:p w14:paraId="5832DDF0" w14:textId="2EA7F6B5" w:rsidR="00FC4A7D" w:rsidRPr="00FC4A7D" w:rsidRDefault="00FC4A7D" w:rsidP="00FC4A7D">
      <w:pPr>
        <w:pStyle w:val="a9"/>
        <w:ind w:left="0"/>
        <w:rPr>
          <w:rFonts w:ascii="Times New Roman" w:hAnsi="Times New Roman" w:cs="Times New Roman"/>
          <w:sz w:val="28"/>
          <w:szCs w:val="28"/>
        </w:rPr>
      </w:pPr>
      <w:r w:rsidRPr="00FC4A7D">
        <w:rPr>
          <w:rFonts w:ascii="Times New Roman" w:hAnsi="Times New Roman" w:cs="Times New Roman"/>
          <w:sz w:val="28"/>
          <w:szCs w:val="28"/>
        </w:rPr>
        <w:t xml:space="preserve">Глава города Искитима                                                              </w:t>
      </w:r>
      <w:r>
        <w:rPr>
          <w:rFonts w:ascii="Times New Roman" w:hAnsi="Times New Roman" w:cs="Times New Roman"/>
          <w:sz w:val="28"/>
          <w:szCs w:val="28"/>
        </w:rPr>
        <w:t xml:space="preserve">       </w:t>
      </w:r>
      <w:r w:rsidRPr="00FC4A7D">
        <w:rPr>
          <w:rFonts w:ascii="Times New Roman" w:hAnsi="Times New Roman" w:cs="Times New Roman"/>
          <w:sz w:val="28"/>
          <w:szCs w:val="28"/>
        </w:rPr>
        <w:t xml:space="preserve">           С.В. Завражин</w:t>
      </w:r>
    </w:p>
    <w:p w14:paraId="3A4D2847" w14:textId="77777777" w:rsidR="009C48BD" w:rsidRDefault="009C48BD" w:rsidP="009C4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 w:val="28"/>
          <w:szCs w:val="28"/>
        </w:rPr>
      </w:pPr>
    </w:p>
    <w:p w14:paraId="62C152D3" w14:textId="77777777" w:rsidR="00A5535A" w:rsidRDefault="00A5535A" w:rsidP="00A5535A">
      <w:pPr>
        <w:pStyle w:val="ConsPlusTitle"/>
        <w:jc w:val="center"/>
        <w:rPr>
          <w:rFonts w:ascii="Times New Roman" w:hAnsi="Times New Roman" w:cs="Times New Roman"/>
          <w:sz w:val="28"/>
          <w:szCs w:val="28"/>
        </w:rPr>
      </w:pPr>
    </w:p>
    <w:p w14:paraId="073698C2" w14:textId="77777777" w:rsidR="00A5535A" w:rsidRDefault="00A5535A" w:rsidP="00A5535A">
      <w:pPr>
        <w:pStyle w:val="ConsPlusTitle"/>
        <w:jc w:val="center"/>
        <w:rPr>
          <w:rFonts w:ascii="Times New Roman" w:hAnsi="Times New Roman" w:cs="Times New Roman"/>
          <w:sz w:val="28"/>
          <w:szCs w:val="28"/>
        </w:rPr>
      </w:pPr>
    </w:p>
    <w:p w14:paraId="43B6FD26" w14:textId="77777777" w:rsidR="00784A97" w:rsidRDefault="00784A97" w:rsidP="00FC4A7D">
      <w:pPr>
        <w:pStyle w:val="ConsPlusNormal"/>
        <w:jc w:val="right"/>
        <w:outlineLvl w:val="0"/>
        <w:rPr>
          <w:rFonts w:ascii="Times New Roman" w:hAnsi="Times New Roman" w:cs="Times New Roman"/>
          <w:sz w:val="28"/>
          <w:szCs w:val="28"/>
        </w:rPr>
      </w:pPr>
    </w:p>
    <w:p w14:paraId="5E1A7936" w14:textId="77777777" w:rsidR="00784A97" w:rsidRDefault="00784A97" w:rsidP="00FC4A7D">
      <w:pPr>
        <w:pStyle w:val="ConsPlusNormal"/>
        <w:jc w:val="right"/>
        <w:outlineLvl w:val="0"/>
        <w:rPr>
          <w:rFonts w:ascii="Times New Roman" w:hAnsi="Times New Roman" w:cs="Times New Roman"/>
          <w:sz w:val="28"/>
          <w:szCs w:val="28"/>
        </w:rPr>
      </w:pPr>
    </w:p>
    <w:p w14:paraId="38A907BA" w14:textId="77777777" w:rsidR="00784A97" w:rsidRDefault="00784A97" w:rsidP="00FC4A7D">
      <w:pPr>
        <w:pStyle w:val="ConsPlusNormal"/>
        <w:jc w:val="right"/>
        <w:outlineLvl w:val="0"/>
        <w:rPr>
          <w:rFonts w:ascii="Times New Roman" w:hAnsi="Times New Roman" w:cs="Times New Roman"/>
          <w:sz w:val="28"/>
          <w:szCs w:val="28"/>
        </w:rPr>
      </w:pPr>
    </w:p>
    <w:p w14:paraId="479A2EC1" w14:textId="77777777" w:rsidR="00784A97" w:rsidRDefault="00784A97" w:rsidP="00FC4A7D">
      <w:pPr>
        <w:pStyle w:val="ConsPlusNormal"/>
        <w:jc w:val="right"/>
        <w:outlineLvl w:val="0"/>
        <w:rPr>
          <w:rFonts w:ascii="Times New Roman" w:hAnsi="Times New Roman" w:cs="Times New Roman"/>
          <w:sz w:val="28"/>
          <w:szCs w:val="28"/>
        </w:rPr>
      </w:pPr>
    </w:p>
    <w:p w14:paraId="01008732" w14:textId="77777777" w:rsidR="00784A97" w:rsidRDefault="00784A97" w:rsidP="00FC4A7D">
      <w:pPr>
        <w:pStyle w:val="ConsPlusNormal"/>
        <w:jc w:val="right"/>
        <w:outlineLvl w:val="0"/>
        <w:rPr>
          <w:rFonts w:ascii="Times New Roman" w:hAnsi="Times New Roman" w:cs="Times New Roman"/>
          <w:sz w:val="28"/>
          <w:szCs w:val="28"/>
        </w:rPr>
      </w:pPr>
    </w:p>
    <w:p w14:paraId="0C4F3DEB" w14:textId="77777777" w:rsidR="00784A97" w:rsidRDefault="00784A97" w:rsidP="00FC4A7D">
      <w:pPr>
        <w:pStyle w:val="ConsPlusNormal"/>
        <w:jc w:val="right"/>
        <w:outlineLvl w:val="0"/>
        <w:rPr>
          <w:rFonts w:ascii="Times New Roman" w:hAnsi="Times New Roman" w:cs="Times New Roman"/>
          <w:sz w:val="28"/>
          <w:szCs w:val="28"/>
        </w:rPr>
      </w:pPr>
    </w:p>
    <w:p w14:paraId="57070F0D" w14:textId="77777777" w:rsidR="00784A97" w:rsidRDefault="00784A97" w:rsidP="00FC4A7D">
      <w:pPr>
        <w:pStyle w:val="ConsPlusNormal"/>
        <w:jc w:val="right"/>
        <w:outlineLvl w:val="0"/>
        <w:rPr>
          <w:rFonts w:ascii="Times New Roman" w:hAnsi="Times New Roman" w:cs="Times New Roman"/>
          <w:sz w:val="28"/>
          <w:szCs w:val="28"/>
        </w:rPr>
      </w:pPr>
    </w:p>
    <w:p w14:paraId="44D95148" w14:textId="77777777" w:rsidR="00784A97" w:rsidRDefault="00784A97" w:rsidP="00FC4A7D">
      <w:pPr>
        <w:pStyle w:val="ConsPlusNormal"/>
        <w:jc w:val="right"/>
        <w:outlineLvl w:val="0"/>
        <w:rPr>
          <w:rFonts w:ascii="Times New Roman" w:hAnsi="Times New Roman" w:cs="Times New Roman"/>
          <w:sz w:val="28"/>
          <w:szCs w:val="28"/>
        </w:rPr>
      </w:pPr>
    </w:p>
    <w:p w14:paraId="60101A6F" w14:textId="77777777" w:rsidR="00784A97" w:rsidRDefault="00784A97" w:rsidP="00FC4A7D">
      <w:pPr>
        <w:pStyle w:val="ConsPlusNormal"/>
        <w:jc w:val="right"/>
        <w:outlineLvl w:val="0"/>
        <w:rPr>
          <w:rFonts w:ascii="Times New Roman" w:hAnsi="Times New Roman" w:cs="Times New Roman"/>
          <w:sz w:val="28"/>
          <w:szCs w:val="28"/>
        </w:rPr>
      </w:pPr>
    </w:p>
    <w:p w14:paraId="64D30803" w14:textId="77777777" w:rsidR="00784A97" w:rsidRDefault="00784A97" w:rsidP="00FC4A7D">
      <w:pPr>
        <w:pStyle w:val="ConsPlusNormal"/>
        <w:jc w:val="right"/>
        <w:outlineLvl w:val="0"/>
        <w:rPr>
          <w:rFonts w:ascii="Times New Roman" w:hAnsi="Times New Roman" w:cs="Times New Roman"/>
          <w:sz w:val="28"/>
          <w:szCs w:val="28"/>
        </w:rPr>
      </w:pPr>
    </w:p>
    <w:p w14:paraId="0EE74651" w14:textId="77777777" w:rsidR="00784A97" w:rsidRDefault="00784A97" w:rsidP="00FC4A7D">
      <w:pPr>
        <w:pStyle w:val="ConsPlusNormal"/>
        <w:jc w:val="right"/>
        <w:outlineLvl w:val="0"/>
        <w:rPr>
          <w:rFonts w:ascii="Times New Roman" w:hAnsi="Times New Roman" w:cs="Times New Roman"/>
          <w:sz w:val="28"/>
          <w:szCs w:val="28"/>
        </w:rPr>
      </w:pPr>
    </w:p>
    <w:p w14:paraId="59814221" w14:textId="77777777" w:rsidR="00784A97" w:rsidRDefault="00784A97" w:rsidP="00FC4A7D">
      <w:pPr>
        <w:pStyle w:val="ConsPlusNormal"/>
        <w:jc w:val="right"/>
        <w:outlineLvl w:val="0"/>
        <w:rPr>
          <w:rFonts w:ascii="Times New Roman" w:hAnsi="Times New Roman" w:cs="Times New Roman"/>
          <w:sz w:val="28"/>
          <w:szCs w:val="28"/>
        </w:rPr>
      </w:pPr>
    </w:p>
    <w:p w14:paraId="4ED2C860" w14:textId="77777777" w:rsidR="00784A97" w:rsidRDefault="00784A97" w:rsidP="00FC4A7D">
      <w:pPr>
        <w:pStyle w:val="ConsPlusNormal"/>
        <w:jc w:val="right"/>
        <w:outlineLvl w:val="0"/>
        <w:rPr>
          <w:rFonts w:ascii="Times New Roman" w:hAnsi="Times New Roman" w:cs="Times New Roman"/>
          <w:sz w:val="28"/>
          <w:szCs w:val="28"/>
        </w:rPr>
      </w:pPr>
    </w:p>
    <w:p w14:paraId="075DE34B" w14:textId="77777777" w:rsidR="00784A97" w:rsidRDefault="00784A97" w:rsidP="00FC4A7D">
      <w:pPr>
        <w:pStyle w:val="ConsPlusNormal"/>
        <w:jc w:val="right"/>
        <w:outlineLvl w:val="0"/>
        <w:rPr>
          <w:rFonts w:ascii="Times New Roman" w:hAnsi="Times New Roman" w:cs="Times New Roman"/>
          <w:sz w:val="28"/>
          <w:szCs w:val="28"/>
        </w:rPr>
      </w:pPr>
    </w:p>
    <w:p w14:paraId="37E5749C" w14:textId="77777777" w:rsidR="00784A97" w:rsidRDefault="00784A97" w:rsidP="00FC4A7D">
      <w:pPr>
        <w:pStyle w:val="ConsPlusNormal"/>
        <w:jc w:val="right"/>
        <w:outlineLvl w:val="0"/>
        <w:rPr>
          <w:rFonts w:ascii="Times New Roman" w:hAnsi="Times New Roman" w:cs="Times New Roman"/>
          <w:sz w:val="28"/>
          <w:szCs w:val="28"/>
        </w:rPr>
      </w:pPr>
    </w:p>
    <w:p w14:paraId="78B75FA2" w14:textId="77777777" w:rsidR="00784A97" w:rsidRDefault="00784A97" w:rsidP="00FC4A7D">
      <w:pPr>
        <w:pStyle w:val="ConsPlusNormal"/>
        <w:jc w:val="right"/>
        <w:outlineLvl w:val="0"/>
        <w:rPr>
          <w:rFonts w:ascii="Times New Roman" w:hAnsi="Times New Roman" w:cs="Times New Roman"/>
          <w:sz w:val="28"/>
          <w:szCs w:val="28"/>
        </w:rPr>
      </w:pPr>
    </w:p>
    <w:p w14:paraId="2DDCB753" w14:textId="77777777" w:rsidR="00784A97" w:rsidRDefault="00784A97" w:rsidP="00FC4A7D">
      <w:pPr>
        <w:pStyle w:val="ConsPlusNormal"/>
        <w:jc w:val="right"/>
        <w:outlineLvl w:val="0"/>
        <w:rPr>
          <w:rFonts w:ascii="Times New Roman" w:hAnsi="Times New Roman" w:cs="Times New Roman"/>
          <w:sz w:val="28"/>
          <w:szCs w:val="28"/>
        </w:rPr>
      </w:pPr>
    </w:p>
    <w:p w14:paraId="57D704DF" w14:textId="77777777" w:rsidR="00FC4A7D" w:rsidRPr="009F5892" w:rsidRDefault="00FC4A7D" w:rsidP="00FC4A7D">
      <w:pPr>
        <w:pStyle w:val="ConsPlusNormal"/>
        <w:jc w:val="right"/>
        <w:outlineLvl w:val="0"/>
        <w:rPr>
          <w:rFonts w:ascii="Times New Roman" w:hAnsi="Times New Roman" w:cs="Times New Roman"/>
          <w:sz w:val="28"/>
          <w:szCs w:val="28"/>
        </w:rPr>
      </w:pPr>
      <w:r w:rsidRPr="009F5892">
        <w:rPr>
          <w:rFonts w:ascii="Times New Roman" w:hAnsi="Times New Roman" w:cs="Times New Roman"/>
          <w:sz w:val="28"/>
          <w:szCs w:val="28"/>
        </w:rPr>
        <w:t>Утверждено</w:t>
      </w:r>
    </w:p>
    <w:p w14:paraId="6EE2C9C8" w14:textId="77777777" w:rsidR="00FC4A7D" w:rsidRPr="009F5892" w:rsidRDefault="00FC4A7D" w:rsidP="00FC4A7D">
      <w:pPr>
        <w:pStyle w:val="ConsPlusNormal"/>
        <w:jc w:val="right"/>
        <w:rPr>
          <w:rFonts w:ascii="Times New Roman" w:hAnsi="Times New Roman" w:cs="Times New Roman"/>
          <w:sz w:val="28"/>
          <w:szCs w:val="28"/>
        </w:rPr>
      </w:pPr>
      <w:r w:rsidRPr="009F5892">
        <w:rPr>
          <w:rFonts w:ascii="Times New Roman" w:hAnsi="Times New Roman" w:cs="Times New Roman"/>
          <w:sz w:val="28"/>
          <w:szCs w:val="28"/>
        </w:rPr>
        <w:t>постановлением</w:t>
      </w:r>
    </w:p>
    <w:p w14:paraId="0D63F7A5" w14:textId="77777777" w:rsidR="00FC4A7D" w:rsidRPr="009F5892" w:rsidRDefault="00FC4A7D" w:rsidP="00FC4A7D">
      <w:pPr>
        <w:pStyle w:val="ConsPlusNormal"/>
        <w:jc w:val="right"/>
        <w:rPr>
          <w:rFonts w:ascii="Times New Roman" w:hAnsi="Times New Roman" w:cs="Times New Roman"/>
          <w:sz w:val="28"/>
          <w:szCs w:val="28"/>
        </w:rPr>
      </w:pPr>
      <w:r w:rsidRPr="009F5892">
        <w:rPr>
          <w:rFonts w:ascii="Times New Roman" w:hAnsi="Times New Roman" w:cs="Times New Roman"/>
          <w:sz w:val="28"/>
          <w:szCs w:val="28"/>
        </w:rPr>
        <w:t>администрации  города Искитима</w:t>
      </w:r>
    </w:p>
    <w:p w14:paraId="4F201D54" w14:textId="77777777" w:rsidR="00FC4A7D" w:rsidRPr="009F5892" w:rsidRDefault="00FC4A7D" w:rsidP="00FC4A7D">
      <w:pPr>
        <w:pStyle w:val="ConsPlusNormal"/>
        <w:jc w:val="right"/>
        <w:rPr>
          <w:rFonts w:ascii="Times New Roman" w:hAnsi="Times New Roman" w:cs="Times New Roman"/>
          <w:sz w:val="28"/>
          <w:szCs w:val="28"/>
        </w:rPr>
      </w:pPr>
      <w:r w:rsidRPr="009F5892">
        <w:rPr>
          <w:rFonts w:ascii="Times New Roman" w:hAnsi="Times New Roman" w:cs="Times New Roman"/>
          <w:sz w:val="28"/>
          <w:szCs w:val="28"/>
        </w:rPr>
        <w:t>Новосибирской области</w:t>
      </w:r>
    </w:p>
    <w:p w14:paraId="1E11F5B0" w14:textId="77777777" w:rsidR="00FC4A7D" w:rsidRPr="009F5892" w:rsidRDefault="00FC4A7D" w:rsidP="00FC4A7D">
      <w:pPr>
        <w:pStyle w:val="ConsPlusNormal"/>
        <w:jc w:val="right"/>
        <w:rPr>
          <w:rFonts w:ascii="Times New Roman" w:hAnsi="Times New Roman" w:cs="Times New Roman"/>
          <w:sz w:val="28"/>
          <w:szCs w:val="28"/>
        </w:rPr>
      </w:pPr>
      <w:r w:rsidRPr="009F5892">
        <w:rPr>
          <w:rFonts w:ascii="Times New Roman" w:hAnsi="Times New Roman" w:cs="Times New Roman"/>
          <w:sz w:val="28"/>
          <w:szCs w:val="28"/>
        </w:rPr>
        <w:t>от ____________ № ______</w:t>
      </w:r>
    </w:p>
    <w:p w14:paraId="3336B93B" w14:textId="77777777" w:rsidR="00A5535A" w:rsidRDefault="00A5535A" w:rsidP="00A5535A">
      <w:pPr>
        <w:pStyle w:val="ConsPlusTitle"/>
        <w:jc w:val="center"/>
        <w:rPr>
          <w:rFonts w:ascii="Times New Roman" w:hAnsi="Times New Roman" w:cs="Times New Roman"/>
          <w:sz w:val="28"/>
          <w:szCs w:val="28"/>
        </w:rPr>
      </w:pPr>
    </w:p>
    <w:p w14:paraId="19F094ED" w14:textId="37181DA9" w:rsidR="00156D37" w:rsidRPr="00584F2B" w:rsidRDefault="00156D37" w:rsidP="00A5535A">
      <w:pPr>
        <w:pStyle w:val="ConsPlusTitle"/>
        <w:jc w:val="center"/>
        <w:rPr>
          <w:rFonts w:ascii="Times New Roman" w:hAnsi="Times New Roman" w:cs="Times New Roman"/>
          <w:sz w:val="28"/>
          <w:szCs w:val="28"/>
        </w:rPr>
      </w:pPr>
      <w:r w:rsidRPr="00584F2B">
        <w:rPr>
          <w:rFonts w:ascii="Times New Roman" w:hAnsi="Times New Roman" w:cs="Times New Roman"/>
          <w:sz w:val="28"/>
          <w:szCs w:val="28"/>
        </w:rPr>
        <w:t>ПОЛОЖЕНИЕ</w:t>
      </w:r>
    </w:p>
    <w:p w14:paraId="3D8E0EAE" w14:textId="6F8B000C" w:rsidR="00156D37" w:rsidRPr="00584F2B" w:rsidRDefault="00156D37" w:rsidP="00A5535A">
      <w:pPr>
        <w:pStyle w:val="ConsPlusTitle"/>
        <w:jc w:val="center"/>
        <w:rPr>
          <w:rFonts w:ascii="Times New Roman" w:hAnsi="Times New Roman" w:cs="Times New Roman"/>
          <w:sz w:val="28"/>
          <w:szCs w:val="28"/>
        </w:rPr>
      </w:pPr>
      <w:r w:rsidRPr="00584F2B">
        <w:rPr>
          <w:rFonts w:ascii="Times New Roman" w:hAnsi="Times New Roman" w:cs="Times New Roman"/>
          <w:sz w:val="28"/>
          <w:szCs w:val="28"/>
        </w:rPr>
        <w:t>ОБ АРХИТЕКТУРНО-ХУДОЖЕСТВЕННОМ ОФОРМЛЕНИИ ГОРОДА ИСКИТИМА</w:t>
      </w:r>
      <w:r w:rsidR="00987AC3">
        <w:rPr>
          <w:rFonts w:ascii="Times New Roman" w:hAnsi="Times New Roman" w:cs="Times New Roman"/>
          <w:sz w:val="28"/>
          <w:szCs w:val="28"/>
        </w:rPr>
        <w:t xml:space="preserve"> НОВОСИБИРСКОЙ ОБЛАСТИ</w:t>
      </w:r>
    </w:p>
    <w:p w14:paraId="0DD60719" w14:textId="77777777" w:rsidR="00156D37" w:rsidRPr="00584F2B" w:rsidRDefault="00156D37" w:rsidP="00584F2B">
      <w:pPr>
        <w:pStyle w:val="ConsPlusNormal"/>
        <w:ind w:firstLine="540"/>
        <w:jc w:val="both"/>
        <w:rPr>
          <w:rFonts w:ascii="Times New Roman" w:hAnsi="Times New Roman" w:cs="Times New Roman"/>
          <w:sz w:val="28"/>
          <w:szCs w:val="28"/>
        </w:rPr>
      </w:pPr>
    </w:p>
    <w:p w14:paraId="66DB1469" w14:textId="77777777" w:rsidR="00156D37" w:rsidRPr="00584F2B" w:rsidRDefault="00156D37" w:rsidP="00A5535A">
      <w:pPr>
        <w:pStyle w:val="ConsPlusTitle"/>
        <w:jc w:val="center"/>
        <w:outlineLvl w:val="1"/>
        <w:rPr>
          <w:rFonts w:ascii="Times New Roman" w:hAnsi="Times New Roman" w:cs="Times New Roman"/>
          <w:sz w:val="28"/>
          <w:szCs w:val="28"/>
        </w:rPr>
      </w:pPr>
      <w:r w:rsidRPr="00584F2B">
        <w:rPr>
          <w:rFonts w:ascii="Times New Roman" w:hAnsi="Times New Roman" w:cs="Times New Roman"/>
          <w:sz w:val="28"/>
          <w:szCs w:val="28"/>
        </w:rPr>
        <w:t>I. ОБЩИЕ ПОЛОЖЕНИЯ</w:t>
      </w:r>
    </w:p>
    <w:p w14:paraId="7DAAE12C" w14:textId="77777777" w:rsidR="00156D37" w:rsidRPr="00584F2B" w:rsidRDefault="00156D37" w:rsidP="00584F2B">
      <w:pPr>
        <w:pStyle w:val="ConsPlusNormal"/>
        <w:ind w:firstLine="540"/>
        <w:jc w:val="both"/>
        <w:rPr>
          <w:rFonts w:ascii="Times New Roman" w:hAnsi="Times New Roman" w:cs="Times New Roman"/>
          <w:sz w:val="28"/>
          <w:szCs w:val="28"/>
        </w:rPr>
      </w:pPr>
    </w:p>
    <w:p w14:paraId="30411668" w14:textId="05CCEFA3" w:rsidR="009C48BD" w:rsidRDefault="00156D37" w:rsidP="00751D03">
      <w:pPr>
        <w:pStyle w:val="ConsPlusNormal"/>
        <w:numPr>
          <w:ilvl w:val="0"/>
          <w:numId w:val="3"/>
        </w:numPr>
        <w:ind w:left="0" w:firstLine="567"/>
        <w:jc w:val="both"/>
        <w:rPr>
          <w:rFonts w:ascii="Times New Roman" w:hAnsi="Times New Roman" w:cs="Times New Roman"/>
          <w:sz w:val="28"/>
          <w:szCs w:val="28"/>
        </w:rPr>
      </w:pPr>
      <w:r w:rsidRPr="00584F2B">
        <w:rPr>
          <w:rFonts w:ascii="Times New Roman" w:hAnsi="Times New Roman" w:cs="Times New Roman"/>
          <w:sz w:val="28"/>
          <w:szCs w:val="28"/>
        </w:rPr>
        <w:t>Положение об архитектурно-художественном оформлении города Искитима</w:t>
      </w:r>
      <w:r w:rsidR="009C48BD">
        <w:rPr>
          <w:rFonts w:ascii="Times New Roman" w:hAnsi="Times New Roman" w:cs="Times New Roman"/>
          <w:sz w:val="28"/>
          <w:szCs w:val="28"/>
        </w:rPr>
        <w:t xml:space="preserve"> Новосибирской области </w:t>
      </w:r>
      <w:r w:rsidRPr="00584F2B">
        <w:rPr>
          <w:rFonts w:ascii="Times New Roman" w:hAnsi="Times New Roman" w:cs="Times New Roman"/>
          <w:sz w:val="28"/>
          <w:szCs w:val="28"/>
        </w:rPr>
        <w:t>(далее - Положение) содержит требования к архитектурно-художественному облику зданий, строений и сооружений, их внешнему виду, внешнему виду и оформлению сезонных площадок, требования к внешнему виду нестационарных объектов, порядок оформления документов</w:t>
      </w:r>
      <w:r w:rsidR="009C48BD">
        <w:rPr>
          <w:rFonts w:ascii="Times New Roman" w:hAnsi="Times New Roman" w:cs="Times New Roman"/>
          <w:sz w:val="28"/>
          <w:szCs w:val="28"/>
        </w:rPr>
        <w:t>.</w:t>
      </w:r>
    </w:p>
    <w:p w14:paraId="0D547564" w14:textId="67DB9D3D"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 xml:space="preserve">Положение направлено на гармонизацию архитектурного облика </w:t>
      </w:r>
      <w:r w:rsidR="009C48BD" w:rsidRPr="00584F2B">
        <w:rPr>
          <w:rFonts w:ascii="Times New Roman" w:hAnsi="Times New Roman" w:cs="Times New Roman"/>
          <w:sz w:val="28"/>
          <w:szCs w:val="28"/>
        </w:rPr>
        <w:t>города Искитима</w:t>
      </w:r>
      <w:r w:rsidR="009C48BD">
        <w:rPr>
          <w:rFonts w:ascii="Times New Roman" w:hAnsi="Times New Roman" w:cs="Times New Roman"/>
          <w:sz w:val="28"/>
          <w:szCs w:val="28"/>
        </w:rPr>
        <w:t xml:space="preserve"> Новосибирской области</w:t>
      </w:r>
      <w:r w:rsidR="009C48BD" w:rsidRPr="00584F2B">
        <w:rPr>
          <w:rFonts w:ascii="Times New Roman" w:hAnsi="Times New Roman" w:cs="Times New Roman"/>
          <w:sz w:val="28"/>
          <w:szCs w:val="28"/>
        </w:rPr>
        <w:t xml:space="preserve"> </w:t>
      </w:r>
      <w:r w:rsidRPr="00584F2B">
        <w:rPr>
          <w:rFonts w:ascii="Times New Roman" w:hAnsi="Times New Roman" w:cs="Times New Roman"/>
          <w:sz w:val="28"/>
          <w:szCs w:val="28"/>
        </w:rPr>
        <w:t>и дополнительных элементов на фасадах зданий, улиц.</w:t>
      </w:r>
    </w:p>
    <w:p w14:paraId="7C2830BA"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 xml:space="preserve">2. Настоящее Положение не распространяется </w:t>
      </w:r>
      <w:proofErr w:type="gramStart"/>
      <w:r w:rsidRPr="00584F2B">
        <w:rPr>
          <w:rFonts w:ascii="Times New Roman" w:hAnsi="Times New Roman" w:cs="Times New Roman"/>
          <w:sz w:val="28"/>
          <w:szCs w:val="28"/>
        </w:rPr>
        <w:t>на</w:t>
      </w:r>
      <w:proofErr w:type="gramEnd"/>
      <w:r w:rsidRPr="00584F2B">
        <w:rPr>
          <w:rFonts w:ascii="Times New Roman" w:hAnsi="Times New Roman" w:cs="Times New Roman"/>
          <w:sz w:val="28"/>
          <w:szCs w:val="28"/>
        </w:rPr>
        <w:t>:</w:t>
      </w:r>
    </w:p>
    <w:p w14:paraId="2CE240A3"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1) размещаемые на зданиях, строениях, сооружениях знаки городской информации;</w:t>
      </w:r>
    </w:p>
    <w:p w14:paraId="7ED68ACC" w14:textId="310C6E2B" w:rsidR="00156D37" w:rsidRPr="0024156E"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 xml:space="preserve">2) рекламные конструкции, размещаемые в соответствии с Федеральным </w:t>
      </w:r>
      <w:hyperlink r:id="rId11">
        <w:r w:rsidRPr="00751D03">
          <w:rPr>
            <w:rFonts w:ascii="Times New Roman" w:hAnsi="Times New Roman" w:cs="Times New Roman"/>
            <w:sz w:val="28"/>
            <w:szCs w:val="28"/>
          </w:rPr>
          <w:t>законом</w:t>
        </w:r>
      </w:hyperlink>
      <w:r w:rsidRPr="00751D03">
        <w:rPr>
          <w:rFonts w:ascii="Times New Roman" w:hAnsi="Times New Roman" w:cs="Times New Roman"/>
          <w:sz w:val="28"/>
          <w:szCs w:val="28"/>
        </w:rPr>
        <w:t xml:space="preserve"> от 13.03.2006 </w:t>
      </w:r>
      <w:r w:rsidR="009013F9" w:rsidRPr="00751D03">
        <w:rPr>
          <w:rFonts w:ascii="Times New Roman" w:hAnsi="Times New Roman" w:cs="Times New Roman"/>
          <w:sz w:val="28"/>
          <w:szCs w:val="28"/>
        </w:rPr>
        <w:t>№</w:t>
      </w:r>
      <w:r w:rsidRPr="00751D03">
        <w:rPr>
          <w:rFonts w:ascii="Times New Roman" w:hAnsi="Times New Roman" w:cs="Times New Roman"/>
          <w:sz w:val="28"/>
          <w:szCs w:val="28"/>
        </w:rPr>
        <w:t xml:space="preserve"> 38-ФЗ </w:t>
      </w:r>
      <w:r w:rsidR="009C48BD" w:rsidRPr="00751D03">
        <w:rPr>
          <w:rFonts w:ascii="Times New Roman" w:hAnsi="Times New Roman" w:cs="Times New Roman"/>
          <w:sz w:val="28"/>
          <w:szCs w:val="28"/>
        </w:rPr>
        <w:t>«</w:t>
      </w:r>
      <w:r w:rsidRPr="00751D03">
        <w:rPr>
          <w:rFonts w:ascii="Times New Roman" w:hAnsi="Times New Roman" w:cs="Times New Roman"/>
          <w:sz w:val="28"/>
          <w:szCs w:val="28"/>
        </w:rPr>
        <w:t>О рекламе</w:t>
      </w:r>
      <w:r w:rsidR="009C48BD" w:rsidRPr="00751D03">
        <w:rPr>
          <w:rFonts w:ascii="Times New Roman" w:hAnsi="Times New Roman" w:cs="Times New Roman"/>
          <w:sz w:val="28"/>
          <w:szCs w:val="28"/>
        </w:rPr>
        <w:t>»</w:t>
      </w:r>
      <w:r w:rsidRPr="00751D03">
        <w:rPr>
          <w:rFonts w:ascii="Times New Roman" w:hAnsi="Times New Roman" w:cs="Times New Roman"/>
          <w:sz w:val="28"/>
          <w:szCs w:val="28"/>
        </w:rPr>
        <w:t xml:space="preserve"> и </w:t>
      </w:r>
      <w:hyperlink r:id="rId12">
        <w:r w:rsidRPr="0024156E">
          <w:rPr>
            <w:rFonts w:ascii="Times New Roman" w:hAnsi="Times New Roman" w:cs="Times New Roman"/>
            <w:sz w:val="28"/>
            <w:szCs w:val="28"/>
          </w:rPr>
          <w:t>решение</w:t>
        </w:r>
      </w:hyperlink>
      <w:proofErr w:type="gramStart"/>
      <w:r w:rsidR="00BC096F">
        <w:rPr>
          <w:rFonts w:ascii="Times New Roman" w:hAnsi="Times New Roman" w:cs="Times New Roman"/>
          <w:sz w:val="28"/>
          <w:szCs w:val="28"/>
        </w:rPr>
        <w:t>м</w:t>
      </w:r>
      <w:proofErr w:type="gramEnd"/>
      <w:r w:rsidRPr="0024156E">
        <w:rPr>
          <w:rFonts w:ascii="Times New Roman" w:hAnsi="Times New Roman" w:cs="Times New Roman"/>
          <w:sz w:val="28"/>
          <w:szCs w:val="28"/>
        </w:rPr>
        <w:t xml:space="preserve"> Совета депутатов города Искитима от </w:t>
      </w:r>
      <w:r w:rsidR="0024156E" w:rsidRPr="0024156E">
        <w:rPr>
          <w:rFonts w:ascii="Times New Roman" w:hAnsi="Times New Roman" w:cs="Times New Roman"/>
          <w:sz w:val="28"/>
          <w:szCs w:val="28"/>
        </w:rPr>
        <w:t>27</w:t>
      </w:r>
      <w:r w:rsidRPr="0024156E">
        <w:rPr>
          <w:rFonts w:ascii="Times New Roman" w:hAnsi="Times New Roman" w:cs="Times New Roman"/>
          <w:sz w:val="28"/>
          <w:szCs w:val="28"/>
        </w:rPr>
        <w:t>.</w:t>
      </w:r>
      <w:r w:rsidR="0024156E" w:rsidRPr="0024156E">
        <w:rPr>
          <w:rFonts w:ascii="Times New Roman" w:hAnsi="Times New Roman" w:cs="Times New Roman"/>
          <w:sz w:val="28"/>
          <w:szCs w:val="28"/>
        </w:rPr>
        <w:t>11</w:t>
      </w:r>
      <w:r w:rsidRPr="0024156E">
        <w:rPr>
          <w:rFonts w:ascii="Times New Roman" w:hAnsi="Times New Roman" w:cs="Times New Roman"/>
          <w:sz w:val="28"/>
          <w:szCs w:val="28"/>
        </w:rPr>
        <w:t>.201</w:t>
      </w:r>
      <w:r w:rsidR="0024156E" w:rsidRPr="0024156E">
        <w:rPr>
          <w:rFonts w:ascii="Times New Roman" w:hAnsi="Times New Roman" w:cs="Times New Roman"/>
          <w:sz w:val="28"/>
          <w:szCs w:val="28"/>
        </w:rPr>
        <w:t>3</w:t>
      </w:r>
      <w:r w:rsidRPr="0024156E">
        <w:rPr>
          <w:rFonts w:ascii="Times New Roman" w:hAnsi="Times New Roman" w:cs="Times New Roman"/>
          <w:sz w:val="28"/>
          <w:szCs w:val="28"/>
        </w:rPr>
        <w:t xml:space="preserve"> </w:t>
      </w:r>
      <w:r w:rsidR="009013F9" w:rsidRPr="0024156E">
        <w:rPr>
          <w:rFonts w:ascii="Times New Roman" w:hAnsi="Times New Roman" w:cs="Times New Roman"/>
          <w:sz w:val="28"/>
          <w:szCs w:val="28"/>
        </w:rPr>
        <w:t>№</w:t>
      </w:r>
      <w:r w:rsidRPr="0024156E">
        <w:rPr>
          <w:rFonts w:ascii="Times New Roman" w:hAnsi="Times New Roman" w:cs="Times New Roman"/>
          <w:sz w:val="28"/>
          <w:szCs w:val="28"/>
        </w:rPr>
        <w:t xml:space="preserve"> </w:t>
      </w:r>
      <w:r w:rsidR="0024156E" w:rsidRPr="0024156E">
        <w:rPr>
          <w:rFonts w:ascii="Times New Roman" w:hAnsi="Times New Roman" w:cs="Times New Roman"/>
          <w:sz w:val="28"/>
          <w:szCs w:val="28"/>
        </w:rPr>
        <w:t>271</w:t>
      </w:r>
      <w:r w:rsidRPr="0024156E">
        <w:rPr>
          <w:rFonts w:ascii="Times New Roman" w:hAnsi="Times New Roman" w:cs="Times New Roman"/>
          <w:sz w:val="28"/>
          <w:szCs w:val="28"/>
        </w:rPr>
        <w:t xml:space="preserve"> </w:t>
      </w:r>
      <w:r w:rsidR="00CA528C" w:rsidRPr="0024156E">
        <w:rPr>
          <w:rFonts w:ascii="Times New Roman" w:hAnsi="Times New Roman" w:cs="Times New Roman"/>
          <w:sz w:val="28"/>
          <w:szCs w:val="28"/>
        </w:rPr>
        <w:t>«</w:t>
      </w:r>
      <w:r w:rsidR="0024156E" w:rsidRPr="0024156E">
        <w:rPr>
          <w:rFonts w:ascii="Times New Roman" w:hAnsi="Times New Roman" w:cs="Times New Roman"/>
          <w:sz w:val="28"/>
          <w:szCs w:val="28"/>
        </w:rPr>
        <w:t>Об утверждении правил распространения наружной рекламы и информации на территории города Искитима Новосибирской области</w:t>
      </w:r>
      <w:r w:rsidR="00CA528C" w:rsidRPr="0024156E">
        <w:rPr>
          <w:rFonts w:ascii="Times New Roman" w:hAnsi="Times New Roman" w:cs="Times New Roman"/>
          <w:sz w:val="28"/>
          <w:szCs w:val="28"/>
        </w:rPr>
        <w:t>»</w:t>
      </w:r>
      <w:r w:rsidRPr="0024156E">
        <w:rPr>
          <w:rFonts w:ascii="Times New Roman" w:hAnsi="Times New Roman" w:cs="Times New Roman"/>
          <w:sz w:val="28"/>
          <w:szCs w:val="28"/>
        </w:rPr>
        <w:t>;</w:t>
      </w:r>
    </w:p>
    <w:p w14:paraId="0797AF4C"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3) вывески, размещаемые в соответствии с постановлением администрации  города Искитима от 30.11.2020 № 1448 «Об утверждении правил размещения вывесок и информационных конструкций на территории городского округа город Искитим Новосибирской области»;</w:t>
      </w:r>
    </w:p>
    <w:p w14:paraId="612C9B66"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4) указатели границ территорий города Искитима, указатели картографической информации, а также указатели маршрутов (схем) движения и расписания общественного пассажирского транспорта;</w:t>
      </w:r>
    </w:p>
    <w:p w14:paraId="07527904"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5) дорожные информационные знаки;</w:t>
      </w:r>
    </w:p>
    <w:p w14:paraId="01F94395"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6) информационные надписи и обозначения на объектах культурного наследия (памятниках истории и культуры) народов Российской Федерации;</w:t>
      </w:r>
    </w:p>
    <w:p w14:paraId="52A25649"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7) мемориальные доски;</w:t>
      </w:r>
    </w:p>
    <w:p w14:paraId="38D52057"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8) линейные объекты.</w:t>
      </w:r>
    </w:p>
    <w:p w14:paraId="634670B6" w14:textId="07D688D5" w:rsidR="00156D37" w:rsidRPr="008A222E" w:rsidRDefault="00156D37" w:rsidP="00584F2B">
      <w:pPr>
        <w:pStyle w:val="ConsPlusNormal"/>
        <w:ind w:firstLine="540"/>
        <w:jc w:val="both"/>
        <w:rPr>
          <w:rFonts w:ascii="Times New Roman" w:hAnsi="Times New Roman" w:cs="Times New Roman"/>
          <w:sz w:val="28"/>
          <w:szCs w:val="28"/>
        </w:rPr>
      </w:pPr>
      <w:r w:rsidRPr="008A222E">
        <w:rPr>
          <w:rFonts w:ascii="Times New Roman" w:hAnsi="Times New Roman" w:cs="Times New Roman"/>
          <w:sz w:val="28"/>
          <w:szCs w:val="28"/>
        </w:rPr>
        <w:t xml:space="preserve">3. </w:t>
      </w:r>
      <w:proofErr w:type="gramStart"/>
      <w:r w:rsidRPr="008A222E">
        <w:rPr>
          <w:rFonts w:ascii="Times New Roman" w:hAnsi="Times New Roman" w:cs="Times New Roman"/>
          <w:sz w:val="28"/>
          <w:szCs w:val="28"/>
        </w:rPr>
        <w:t xml:space="preserve">Настоящее Положение является обязательным для исполнения всеми индивидуальными предпринимателями, физическими и юридическими лицами, ответственными за эксплуатацию земельных участков и </w:t>
      </w:r>
      <w:r w:rsidR="00751D03" w:rsidRPr="008A222E">
        <w:rPr>
          <w:rFonts w:ascii="Times New Roman" w:hAnsi="Times New Roman" w:cs="Times New Roman"/>
          <w:sz w:val="28"/>
          <w:szCs w:val="28"/>
        </w:rPr>
        <w:t xml:space="preserve">зданий, сооружений, временных объектов, в </w:t>
      </w:r>
      <w:r w:rsidR="00F44477">
        <w:rPr>
          <w:rFonts w:ascii="Times New Roman" w:hAnsi="Times New Roman" w:cs="Times New Roman"/>
          <w:sz w:val="28"/>
          <w:szCs w:val="28"/>
        </w:rPr>
        <w:t>том числе</w:t>
      </w:r>
      <w:r w:rsidR="00751D03" w:rsidRPr="008A222E">
        <w:rPr>
          <w:rFonts w:ascii="Times New Roman" w:hAnsi="Times New Roman" w:cs="Times New Roman"/>
          <w:sz w:val="28"/>
          <w:szCs w:val="28"/>
        </w:rPr>
        <w:t xml:space="preserve"> нестационарных торговых объектов и нестационарных объектов, общественных территорий, территорий общего пользования независимо от назначения</w:t>
      </w:r>
      <w:r w:rsidR="008A222E">
        <w:rPr>
          <w:rFonts w:ascii="Times New Roman" w:hAnsi="Times New Roman" w:cs="Times New Roman"/>
          <w:sz w:val="28"/>
          <w:szCs w:val="28"/>
        </w:rPr>
        <w:t xml:space="preserve">, </w:t>
      </w:r>
      <w:r w:rsidR="00751D03" w:rsidRPr="008A222E">
        <w:rPr>
          <w:rFonts w:ascii="Times New Roman" w:hAnsi="Times New Roman" w:cs="Times New Roman"/>
          <w:sz w:val="28"/>
          <w:szCs w:val="28"/>
        </w:rPr>
        <w:t>вида собственности и год</w:t>
      </w:r>
      <w:r w:rsidR="008A222E">
        <w:rPr>
          <w:rFonts w:ascii="Times New Roman" w:hAnsi="Times New Roman" w:cs="Times New Roman"/>
          <w:sz w:val="28"/>
          <w:szCs w:val="28"/>
        </w:rPr>
        <w:t xml:space="preserve">а </w:t>
      </w:r>
      <w:r w:rsidR="00751D03" w:rsidRPr="008A222E">
        <w:rPr>
          <w:rFonts w:ascii="Times New Roman" w:hAnsi="Times New Roman" w:cs="Times New Roman"/>
          <w:sz w:val="28"/>
          <w:szCs w:val="28"/>
        </w:rPr>
        <w:t xml:space="preserve">постройки (создания либо установки), </w:t>
      </w:r>
      <w:r w:rsidRPr="008A222E">
        <w:rPr>
          <w:rFonts w:ascii="Times New Roman" w:hAnsi="Times New Roman" w:cs="Times New Roman"/>
          <w:sz w:val="28"/>
          <w:szCs w:val="28"/>
        </w:rPr>
        <w:t xml:space="preserve">собственниками и арендаторами помещений, </w:t>
      </w:r>
      <w:r w:rsidRPr="008A222E">
        <w:rPr>
          <w:rFonts w:ascii="Times New Roman" w:hAnsi="Times New Roman" w:cs="Times New Roman"/>
          <w:sz w:val="28"/>
          <w:szCs w:val="28"/>
        </w:rPr>
        <w:lastRenderedPageBreak/>
        <w:t>застройщиками объектов капитального строительства, проектировщиками</w:t>
      </w:r>
      <w:r w:rsidR="0041625C" w:rsidRPr="008A222E">
        <w:rPr>
          <w:rFonts w:ascii="Times New Roman" w:hAnsi="Times New Roman" w:cs="Times New Roman"/>
          <w:sz w:val="28"/>
          <w:szCs w:val="28"/>
        </w:rPr>
        <w:t xml:space="preserve"> в отношении объектов</w:t>
      </w:r>
      <w:proofErr w:type="gramEnd"/>
      <w:r w:rsidR="0041625C" w:rsidRPr="008A222E">
        <w:rPr>
          <w:rFonts w:ascii="Times New Roman" w:hAnsi="Times New Roman" w:cs="Times New Roman"/>
          <w:sz w:val="28"/>
          <w:szCs w:val="28"/>
        </w:rPr>
        <w:t xml:space="preserve">, расположенных вдоль основных магистралей  </w:t>
      </w:r>
      <w:r w:rsidR="00751D03" w:rsidRPr="008A222E">
        <w:rPr>
          <w:rFonts w:ascii="Times New Roman" w:hAnsi="Times New Roman" w:cs="Times New Roman"/>
          <w:sz w:val="28"/>
          <w:szCs w:val="28"/>
        </w:rPr>
        <w:t xml:space="preserve">города </w:t>
      </w:r>
      <w:r w:rsidR="000C0EE5">
        <w:rPr>
          <w:rFonts w:ascii="Times New Roman" w:hAnsi="Times New Roman" w:cs="Times New Roman"/>
          <w:sz w:val="28"/>
          <w:szCs w:val="28"/>
        </w:rPr>
        <w:t xml:space="preserve">Искитима </w:t>
      </w:r>
      <w:r w:rsidR="00987AC3">
        <w:rPr>
          <w:rFonts w:ascii="Times New Roman" w:hAnsi="Times New Roman" w:cs="Times New Roman"/>
          <w:sz w:val="28"/>
          <w:szCs w:val="28"/>
        </w:rPr>
        <w:t xml:space="preserve">Новосибирской области </w:t>
      </w:r>
      <w:r w:rsidR="0041625C" w:rsidRPr="008A222E">
        <w:rPr>
          <w:rFonts w:ascii="Times New Roman" w:hAnsi="Times New Roman" w:cs="Times New Roman"/>
          <w:sz w:val="28"/>
          <w:szCs w:val="28"/>
        </w:rPr>
        <w:t>согласно приложению 1</w:t>
      </w:r>
      <w:r w:rsidRPr="008A222E">
        <w:rPr>
          <w:rFonts w:ascii="Times New Roman" w:hAnsi="Times New Roman" w:cs="Times New Roman"/>
          <w:sz w:val="28"/>
          <w:szCs w:val="28"/>
        </w:rPr>
        <w:t>.</w:t>
      </w:r>
    </w:p>
    <w:p w14:paraId="2FE37E36" w14:textId="77777777" w:rsidR="00CA528C" w:rsidRDefault="00CA528C" w:rsidP="00584F2B">
      <w:pPr>
        <w:pStyle w:val="ConsPlusNormal"/>
        <w:ind w:firstLine="540"/>
        <w:jc w:val="both"/>
        <w:rPr>
          <w:rFonts w:ascii="Times New Roman" w:hAnsi="Times New Roman" w:cs="Times New Roman"/>
          <w:sz w:val="28"/>
          <w:szCs w:val="28"/>
        </w:rPr>
      </w:pPr>
    </w:p>
    <w:p w14:paraId="456DB908" w14:textId="77777777" w:rsidR="00CA528C" w:rsidRPr="00584F2B" w:rsidRDefault="00CA528C" w:rsidP="00584F2B">
      <w:pPr>
        <w:pStyle w:val="ConsPlusNormal"/>
        <w:ind w:firstLine="540"/>
        <w:jc w:val="both"/>
        <w:rPr>
          <w:rFonts w:ascii="Times New Roman" w:hAnsi="Times New Roman" w:cs="Times New Roman"/>
          <w:sz w:val="28"/>
          <w:szCs w:val="28"/>
        </w:rPr>
      </w:pPr>
    </w:p>
    <w:p w14:paraId="728782B7" w14:textId="77777777" w:rsidR="00156D37" w:rsidRPr="00584F2B" w:rsidRDefault="00156D37" w:rsidP="0041625C">
      <w:pPr>
        <w:pStyle w:val="ConsPlusTitle"/>
        <w:jc w:val="center"/>
        <w:outlineLvl w:val="1"/>
        <w:rPr>
          <w:rFonts w:ascii="Times New Roman" w:hAnsi="Times New Roman" w:cs="Times New Roman"/>
          <w:sz w:val="28"/>
          <w:szCs w:val="28"/>
        </w:rPr>
      </w:pPr>
      <w:r w:rsidRPr="00584F2B">
        <w:rPr>
          <w:rFonts w:ascii="Times New Roman" w:hAnsi="Times New Roman" w:cs="Times New Roman"/>
          <w:sz w:val="28"/>
          <w:szCs w:val="28"/>
        </w:rPr>
        <w:t>II. ОСНОВНЫЕ ПОНЯТИЯ</w:t>
      </w:r>
    </w:p>
    <w:p w14:paraId="53AE8A22" w14:textId="77777777" w:rsidR="00156D37" w:rsidRPr="00584F2B" w:rsidRDefault="00156D37" w:rsidP="00584F2B">
      <w:pPr>
        <w:pStyle w:val="ConsPlusNormal"/>
        <w:ind w:firstLine="540"/>
        <w:jc w:val="both"/>
        <w:rPr>
          <w:rFonts w:ascii="Times New Roman" w:hAnsi="Times New Roman" w:cs="Times New Roman"/>
          <w:sz w:val="28"/>
          <w:szCs w:val="28"/>
        </w:rPr>
      </w:pPr>
    </w:p>
    <w:p w14:paraId="69F62AAB"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В целях настоящего Положения понятия и термины используются в следующих значениях:</w:t>
      </w:r>
    </w:p>
    <w:p w14:paraId="7505AB8B" w14:textId="77777777" w:rsidR="00156D37" w:rsidRPr="00584F2B" w:rsidRDefault="00156D37" w:rsidP="00584F2B">
      <w:pPr>
        <w:pStyle w:val="ConsPlusNormal"/>
        <w:ind w:firstLine="540"/>
        <w:jc w:val="both"/>
        <w:rPr>
          <w:rFonts w:ascii="Times New Roman" w:hAnsi="Times New Roman" w:cs="Times New Roman"/>
          <w:sz w:val="28"/>
          <w:szCs w:val="28"/>
        </w:rPr>
      </w:pPr>
      <w:proofErr w:type="gramStart"/>
      <w:r w:rsidRPr="00584F2B">
        <w:rPr>
          <w:rFonts w:ascii="Times New Roman" w:hAnsi="Times New Roman" w:cs="Times New Roman"/>
          <w:sz w:val="28"/>
          <w:szCs w:val="28"/>
        </w:rPr>
        <w:t>- глухой фасад - фасад здания, строения, сооружения, не имеющий проемов (оконных, дверных);</w:t>
      </w:r>
      <w:proofErr w:type="gramEnd"/>
    </w:p>
    <w:p w14:paraId="7592E562"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 группа нестационарных объектов - выполненные в едином архитектурном стиле два и более нестационарных объекта, расположенных на расстоянии не более 3 м друг от друга, не объединенных под единой кровлей;</w:t>
      </w:r>
    </w:p>
    <w:p w14:paraId="1F76E467" w14:textId="77777777" w:rsidR="00156D37" w:rsidRPr="00584F2B" w:rsidRDefault="00156D37" w:rsidP="00584F2B">
      <w:pPr>
        <w:pStyle w:val="ConsPlusNormal"/>
        <w:ind w:firstLine="540"/>
        <w:jc w:val="both"/>
        <w:rPr>
          <w:rFonts w:ascii="Times New Roman" w:hAnsi="Times New Roman" w:cs="Times New Roman"/>
          <w:sz w:val="28"/>
          <w:szCs w:val="28"/>
        </w:rPr>
      </w:pPr>
      <w:proofErr w:type="gramStart"/>
      <w:r w:rsidRPr="00584F2B">
        <w:rPr>
          <w:rFonts w:ascii="Times New Roman" w:hAnsi="Times New Roman" w:cs="Times New Roman"/>
          <w:sz w:val="28"/>
          <w:szCs w:val="28"/>
        </w:rPr>
        <w:t xml:space="preserve">- декоративные архитектурные элементы фасада - цокольный карниз (горизонтальный ленточный выступ), </w:t>
      </w:r>
      <w:proofErr w:type="spellStart"/>
      <w:r w:rsidRPr="00584F2B">
        <w:rPr>
          <w:rFonts w:ascii="Times New Roman" w:hAnsi="Times New Roman" w:cs="Times New Roman"/>
          <w:sz w:val="28"/>
          <w:szCs w:val="28"/>
        </w:rPr>
        <w:t>сандрик</w:t>
      </w:r>
      <w:proofErr w:type="spellEnd"/>
      <w:r w:rsidRPr="00584F2B">
        <w:rPr>
          <w:rFonts w:ascii="Times New Roman" w:hAnsi="Times New Roman" w:cs="Times New Roman"/>
          <w:sz w:val="28"/>
          <w:szCs w:val="28"/>
        </w:rPr>
        <w:t xml:space="preserve"> (карниз или фронтон над оконным или дверным проемом), междуэтажный карниз (</w:t>
      </w:r>
      <w:proofErr w:type="spellStart"/>
      <w:r w:rsidRPr="00584F2B">
        <w:rPr>
          <w:rFonts w:ascii="Times New Roman" w:hAnsi="Times New Roman" w:cs="Times New Roman"/>
          <w:sz w:val="28"/>
          <w:szCs w:val="28"/>
        </w:rPr>
        <w:t>молдинг</w:t>
      </w:r>
      <w:proofErr w:type="spellEnd"/>
      <w:r w:rsidRPr="00584F2B">
        <w:rPr>
          <w:rFonts w:ascii="Times New Roman" w:hAnsi="Times New Roman" w:cs="Times New Roman"/>
          <w:sz w:val="28"/>
          <w:szCs w:val="28"/>
        </w:rPr>
        <w:t>), замок (выступ в верхней части арки, имитирующий замыкающий камень), пилястра (плоский прямоугольный выступ стены, повторяющий пропорции колонны), наличник (декоративное обрамление оконного или дверного проема), розетка (круглая накладка на стену), медальон (орнаментальная или изобразительная композиция в круглом или овальном обрамлении</w:t>
      </w:r>
      <w:proofErr w:type="gramEnd"/>
      <w:r w:rsidRPr="00584F2B">
        <w:rPr>
          <w:rFonts w:ascii="Times New Roman" w:hAnsi="Times New Roman" w:cs="Times New Roman"/>
          <w:sz w:val="28"/>
          <w:szCs w:val="28"/>
        </w:rPr>
        <w:t xml:space="preserve">), </w:t>
      </w:r>
      <w:proofErr w:type="gramStart"/>
      <w:r w:rsidRPr="00584F2B">
        <w:rPr>
          <w:rFonts w:ascii="Times New Roman" w:hAnsi="Times New Roman" w:cs="Times New Roman"/>
          <w:sz w:val="28"/>
          <w:szCs w:val="28"/>
        </w:rPr>
        <w:t>узор (плоский или объемный орнамент на фасаде), фриз (полоса, обрамляющая или венчающая различные элементы фасада), филенка (узкий линейный элемент обрамления), колонна (несущая конструкция, часть деревянного, металлического, бетонного каркаса), балясина (невысокий фигурный или плоский столбик, поддерживающий перила ограждений);</w:t>
      </w:r>
      <w:proofErr w:type="gramEnd"/>
    </w:p>
    <w:p w14:paraId="2F250A60"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 нестационарный объект -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w:t>
      </w:r>
    </w:p>
    <w:p w14:paraId="3B0BDF3D"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 торговый павильон;</w:t>
      </w:r>
    </w:p>
    <w:p w14:paraId="5180033F"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 киоск;</w:t>
      </w:r>
    </w:p>
    <w:p w14:paraId="37096ACB"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 торговый автомат (</w:t>
      </w:r>
      <w:proofErr w:type="spellStart"/>
      <w:r w:rsidRPr="00584F2B">
        <w:rPr>
          <w:rFonts w:ascii="Times New Roman" w:hAnsi="Times New Roman" w:cs="Times New Roman"/>
          <w:sz w:val="28"/>
          <w:szCs w:val="28"/>
        </w:rPr>
        <w:t>вендинговый</w:t>
      </w:r>
      <w:proofErr w:type="spellEnd"/>
      <w:r w:rsidRPr="00584F2B">
        <w:rPr>
          <w:rFonts w:ascii="Times New Roman" w:hAnsi="Times New Roman" w:cs="Times New Roman"/>
          <w:sz w:val="28"/>
          <w:szCs w:val="28"/>
        </w:rPr>
        <w:t xml:space="preserve"> автомат);</w:t>
      </w:r>
    </w:p>
    <w:p w14:paraId="7F52BE97"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 торговая палатка;</w:t>
      </w:r>
    </w:p>
    <w:p w14:paraId="2466A6AF"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 бахчевой развал;</w:t>
      </w:r>
    </w:p>
    <w:p w14:paraId="11155CEC"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 елочный базар;</w:t>
      </w:r>
    </w:p>
    <w:p w14:paraId="7B9A78F0"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 торговая галерея;</w:t>
      </w:r>
    </w:p>
    <w:p w14:paraId="701E79A8"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 торговая тележка;</w:t>
      </w:r>
    </w:p>
    <w:p w14:paraId="5C2E2694"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 торговый автофургон;</w:t>
      </w:r>
    </w:p>
    <w:p w14:paraId="718AE20A"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 автолавка;</w:t>
      </w:r>
    </w:p>
    <w:p w14:paraId="780E9782"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 автоцистерна;</w:t>
      </w:r>
    </w:p>
    <w:p w14:paraId="7B01815C"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 рельеф - поверхность фасада (части фасада) здания, строения, декорированная с целью создания эффекта неоднородной плоскости путем использования рустов, декоративных архитектурных элементов, декоративной отделки поверхности, сграффито;</w:t>
      </w:r>
    </w:p>
    <w:p w14:paraId="03CC965E"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 сграффито - техника штукатурной отделки фасадов зданий, строений, в результате применения которой поверхность фасада оформляется композицией, имеющей несколько слоев с определенным цветом каждого слоя;</w:t>
      </w:r>
    </w:p>
    <w:p w14:paraId="32165482"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lastRenderedPageBreak/>
        <w:t>- единая горизонтальная ось - условная прямая линия, относительно которой располагаются вывески. Определяется как половина расстояния между верхним и нижним архитектурным элементом, выделяющимся (западающим, выступающим) из плоскости стены между первым и вторым этажом;</w:t>
      </w:r>
    </w:p>
    <w:p w14:paraId="17052487" w14:textId="77777777" w:rsidR="00156D37" w:rsidRPr="00784A97" w:rsidRDefault="00156D37" w:rsidP="00584F2B">
      <w:pPr>
        <w:pStyle w:val="ConsPlusNormal"/>
        <w:ind w:firstLine="540"/>
        <w:jc w:val="both"/>
        <w:rPr>
          <w:rFonts w:ascii="Times New Roman" w:hAnsi="Times New Roman" w:cs="Times New Roman"/>
          <w:sz w:val="28"/>
          <w:szCs w:val="28"/>
        </w:rPr>
      </w:pPr>
      <w:r w:rsidRPr="00784A97">
        <w:rPr>
          <w:rFonts w:ascii="Times New Roman" w:hAnsi="Times New Roman" w:cs="Times New Roman"/>
          <w:sz w:val="28"/>
          <w:szCs w:val="28"/>
        </w:rPr>
        <w:t>- маркизы - конструкции, устанавливаемые над витринами, оконными и дверными проемами для защиты от дождя, снега и яркого солнечного света. Маркизы могут иметь как фиксированный, так и трансформируемый каркас;</w:t>
      </w:r>
    </w:p>
    <w:p w14:paraId="3B571EC4" w14:textId="243C3B30" w:rsidR="00156D37"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 фриз - архитектурный элемент, обрамляющий или увенчивающий верхнюю часть нестационарного объекта, представляющий собой сплошную протяженную горизонтальную полосу, выступающую из плоскости стены или выделенную посредством декоративных элементов</w:t>
      </w:r>
      <w:r w:rsidR="00200FF1">
        <w:rPr>
          <w:rFonts w:ascii="Times New Roman" w:hAnsi="Times New Roman" w:cs="Times New Roman"/>
          <w:sz w:val="28"/>
          <w:szCs w:val="28"/>
        </w:rPr>
        <w:t>;</w:t>
      </w:r>
    </w:p>
    <w:p w14:paraId="5551A739" w14:textId="77777777" w:rsidR="00200FF1" w:rsidRPr="00584F2B" w:rsidRDefault="00200FF1" w:rsidP="00200FF1">
      <w:pPr>
        <w:spacing w:after="0"/>
        <w:ind w:firstLine="567"/>
        <w:jc w:val="both"/>
        <w:rPr>
          <w:rFonts w:ascii="Times New Roman" w:hAnsi="Times New Roman" w:cs="Times New Roman"/>
          <w:sz w:val="28"/>
          <w:szCs w:val="28"/>
        </w:rPr>
      </w:pPr>
      <w:r w:rsidRPr="00584F2B">
        <w:rPr>
          <w:rFonts w:ascii="Times New Roman" w:hAnsi="Times New Roman" w:cs="Times New Roman"/>
          <w:sz w:val="28"/>
          <w:szCs w:val="28"/>
        </w:rPr>
        <w:t>- светоцветовая среда - среда, образованная в вечернее и ночное  время освещенными территориями и зданиями, строениями, сооружениями,  нестационарными торговыми объектами, оборудованными архитектурн</w:t>
      </w:r>
      <w:proofErr w:type="gramStart"/>
      <w:r w:rsidRPr="00584F2B">
        <w:rPr>
          <w:rFonts w:ascii="Times New Roman" w:hAnsi="Times New Roman" w:cs="Times New Roman"/>
          <w:sz w:val="28"/>
          <w:szCs w:val="28"/>
        </w:rPr>
        <w:t>о-</w:t>
      </w:r>
      <w:proofErr w:type="gramEnd"/>
      <w:r w:rsidRPr="00584F2B">
        <w:rPr>
          <w:rFonts w:ascii="Times New Roman" w:hAnsi="Times New Roman" w:cs="Times New Roman"/>
          <w:sz w:val="28"/>
          <w:szCs w:val="28"/>
        </w:rPr>
        <w:t xml:space="preserve"> художественной подсветкой, цветом света средств освещения и подсветки, их  отражениями от водных и иных поверхностей;</w:t>
      </w:r>
    </w:p>
    <w:p w14:paraId="38890D86" w14:textId="77777777" w:rsidR="00200FF1" w:rsidRPr="00584F2B" w:rsidRDefault="00200FF1" w:rsidP="00200FF1">
      <w:pPr>
        <w:spacing w:after="0"/>
        <w:ind w:firstLine="567"/>
        <w:jc w:val="both"/>
        <w:rPr>
          <w:rFonts w:ascii="Times New Roman" w:hAnsi="Times New Roman" w:cs="Times New Roman"/>
          <w:sz w:val="28"/>
          <w:szCs w:val="28"/>
        </w:rPr>
      </w:pPr>
      <w:r w:rsidRPr="00584F2B">
        <w:rPr>
          <w:rFonts w:ascii="Times New Roman" w:hAnsi="Times New Roman" w:cs="Times New Roman"/>
          <w:sz w:val="28"/>
          <w:szCs w:val="28"/>
        </w:rPr>
        <w:t>- светоцветовое пространство: виды, панорамы – светоцветовая  среда определенной территории или здания, строения, сооружения  нестационарного торгового объекта, зрительно воспринимаемая человеком с  точек обзора;</w:t>
      </w:r>
    </w:p>
    <w:p w14:paraId="7CD8A305" w14:textId="79094875" w:rsidR="00200FF1" w:rsidRPr="00584F2B" w:rsidRDefault="00200FF1" w:rsidP="00200FF1">
      <w:pPr>
        <w:spacing w:after="0"/>
        <w:ind w:firstLine="567"/>
        <w:jc w:val="both"/>
        <w:rPr>
          <w:rFonts w:ascii="Times New Roman" w:hAnsi="Times New Roman" w:cs="Times New Roman"/>
          <w:sz w:val="28"/>
          <w:szCs w:val="28"/>
        </w:rPr>
      </w:pPr>
      <w:r w:rsidRPr="00584F2B">
        <w:rPr>
          <w:rFonts w:ascii="Times New Roman" w:hAnsi="Times New Roman" w:cs="Times New Roman"/>
          <w:sz w:val="28"/>
          <w:szCs w:val="28"/>
        </w:rPr>
        <w:t xml:space="preserve">- </w:t>
      </w:r>
      <w:proofErr w:type="spellStart"/>
      <w:r w:rsidRPr="00584F2B">
        <w:rPr>
          <w:rFonts w:ascii="Times New Roman" w:hAnsi="Times New Roman" w:cs="Times New Roman"/>
          <w:sz w:val="28"/>
          <w:szCs w:val="28"/>
        </w:rPr>
        <w:t>светодинамический</w:t>
      </w:r>
      <w:proofErr w:type="spellEnd"/>
      <w:r w:rsidRPr="00584F2B">
        <w:rPr>
          <w:rFonts w:ascii="Times New Roman" w:hAnsi="Times New Roman" w:cs="Times New Roman"/>
          <w:sz w:val="28"/>
          <w:szCs w:val="28"/>
        </w:rPr>
        <w:t xml:space="preserve"> участок – территория </w:t>
      </w:r>
      <w:r w:rsidR="008A222E">
        <w:rPr>
          <w:rFonts w:ascii="Times New Roman" w:hAnsi="Times New Roman" w:cs="Times New Roman"/>
          <w:sz w:val="28"/>
          <w:szCs w:val="28"/>
        </w:rPr>
        <w:t>города</w:t>
      </w:r>
      <w:r w:rsidRPr="00584F2B">
        <w:rPr>
          <w:rFonts w:ascii="Times New Roman" w:hAnsi="Times New Roman" w:cs="Times New Roman"/>
          <w:sz w:val="28"/>
          <w:szCs w:val="28"/>
        </w:rPr>
        <w:t>, на которой сосредоточено несколько объектов</w:t>
      </w:r>
      <w:r w:rsidR="008A222E">
        <w:rPr>
          <w:rFonts w:ascii="Times New Roman" w:hAnsi="Times New Roman" w:cs="Times New Roman"/>
          <w:sz w:val="28"/>
          <w:szCs w:val="28"/>
        </w:rPr>
        <w:t>,</w:t>
      </w:r>
      <w:r w:rsidRPr="00584F2B">
        <w:rPr>
          <w:rFonts w:ascii="Times New Roman" w:hAnsi="Times New Roman" w:cs="Times New Roman"/>
          <w:sz w:val="28"/>
          <w:szCs w:val="28"/>
        </w:rPr>
        <w:t xml:space="preserve"> оборудованных подсветкой с возможностью </w:t>
      </w:r>
      <w:proofErr w:type="spellStart"/>
      <w:r w:rsidRPr="00584F2B">
        <w:rPr>
          <w:rFonts w:ascii="Times New Roman" w:hAnsi="Times New Roman" w:cs="Times New Roman"/>
          <w:sz w:val="28"/>
          <w:szCs w:val="28"/>
        </w:rPr>
        <w:t>светодинамического</w:t>
      </w:r>
      <w:proofErr w:type="spellEnd"/>
      <w:r w:rsidRPr="00584F2B">
        <w:rPr>
          <w:rFonts w:ascii="Times New Roman" w:hAnsi="Times New Roman" w:cs="Times New Roman"/>
          <w:sz w:val="28"/>
          <w:szCs w:val="28"/>
        </w:rPr>
        <w:t xml:space="preserve"> режима, визуально воспринимаемых в виде единого комплекса взаимоувязанных  элементов;</w:t>
      </w:r>
    </w:p>
    <w:p w14:paraId="1DF2F2C0" w14:textId="77777777" w:rsidR="00200FF1" w:rsidRPr="00584F2B" w:rsidRDefault="00200FF1" w:rsidP="00200FF1">
      <w:pPr>
        <w:spacing w:after="0"/>
        <w:ind w:firstLine="567"/>
        <w:jc w:val="both"/>
        <w:rPr>
          <w:rFonts w:ascii="Times New Roman" w:hAnsi="Times New Roman" w:cs="Times New Roman"/>
          <w:sz w:val="28"/>
          <w:szCs w:val="28"/>
        </w:rPr>
      </w:pPr>
      <w:r w:rsidRPr="00584F2B">
        <w:rPr>
          <w:rFonts w:ascii="Times New Roman" w:hAnsi="Times New Roman" w:cs="Times New Roman"/>
          <w:sz w:val="28"/>
          <w:szCs w:val="28"/>
        </w:rPr>
        <w:t>- доминанта (архитектурная, градостроительная) - здание (строение, сооружение),  расположенное в композиционно значимых градостроительных узлах и  организующее пространство, превышающее окружающую застройку более чем на  1/3 ее высоты;</w:t>
      </w:r>
    </w:p>
    <w:p w14:paraId="0C577403" w14:textId="77777777" w:rsidR="00200FF1" w:rsidRPr="00584F2B" w:rsidRDefault="00200FF1" w:rsidP="00200FF1">
      <w:pPr>
        <w:spacing w:after="0"/>
        <w:ind w:firstLine="567"/>
        <w:jc w:val="both"/>
        <w:rPr>
          <w:rFonts w:ascii="Times New Roman" w:hAnsi="Times New Roman" w:cs="Times New Roman"/>
          <w:sz w:val="28"/>
          <w:szCs w:val="28"/>
        </w:rPr>
      </w:pPr>
      <w:r w:rsidRPr="00584F2B">
        <w:rPr>
          <w:rFonts w:ascii="Times New Roman" w:hAnsi="Times New Roman" w:cs="Times New Roman"/>
          <w:sz w:val="28"/>
          <w:szCs w:val="28"/>
        </w:rPr>
        <w:t>- световой силуэт населенного пункта - вид или панорама, образованные освещенными и  светящими зданиями, строениями, сооружениями или их комплексами,  обозреваемыми на фоне неба в вечернее и ночное время;   </w:t>
      </w:r>
    </w:p>
    <w:p w14:paraId="3295EEEC" w14:textId="77777777" w:rsidR="00200FF1" w:rsidRPr="00584F2B" w:rsidRDefault="00200FF1" w:rsidP="00200FF1">
      <w:pPr>
        <w:spacing w:after="0"/>
        <w:ind w:firstLine="567"/>
        <w:jc w:val="both"/>
        <w:rPr>
          <w:rFonts w:ascii="Times New Roman" w:hAnsi="Times New Roman" w:cs="Times New Roman"/>
          <w:sz w:val="28"/>
          <w:szCs w:val="28"/>
        </w:rPr>
      </w:pPr>
      <w:r w:rsidRPr="00584F2B">
        <w:rPr>
          <w:rFonts w:ascii="Times New Roman" w:hAnsi="Times New Roman" w:cs="Times New Roman"/>
          <w:sz w:val="28"/>
          <w:szCs w:val="28"/>
        </w:rPr>
        <w:t>- световое оборудование - оборудование, основной функцией которого  является генерирование и/или регулирование, и/или распределение оптического  излучения, создаваемого лампами накаливания, разрядными лампами или  светодиодами;</w:t>
      </w:r>
    </w:p>
    <w:p w14:paraId="3CFBA927" w14:textId="77777777" w:rsidR="00200FF1" w:rsidRPr="00584F2B" w:rsidRDefault="00200FF1" w:rsidP="00200FF1">
      <w:pPr>
        <w:spacing w:after="0"/>
        <w:ind w:firstLine="567"/>
        <w:jc w:val="both"/>
        <w:rPr>
          <w:rFonts w:ascii="Times New Roman" w:hAnsi="Times New Roman" w:cs="Times New Roman"/>
          <w:sz w:val="28"/>
          <w:szCs w:val="28"/>
        </w:rPr>
      </w:pPr>
      <w:r w:rsidRPr="00584F2B">
        <w:rPr>
          <w:rFonts w:ascii="Times New Roman" w:hAnsi="Times New Roman" w:cs="Times New Roman"/>
          <w:sz w:val="28"/>
          <w:szCs w:val="28"/>
        </w:rPr>
        <w:t xml:space="preserve">- территории общего пользования </w:t>
      </w:r>
      <w:r w:rsidRPr="00584F2B">
        <w:rPr>
          <w:rFonts w:ascii="Times New Roman" w:hAnsi="Times New Roman" w:cs="Times New Roman"/>
          <w:sz w:val="28"/>
          <w:szCs w:val="28"/>
        </w:rPr>
        <w:tab/>
        <w:t>-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парки).</w:t>
      </w:r>
    </w:p>
    <w:p w14:paraId="1D9519B5" w14:textId="77777777" w:rsidR="00200FF1" w:rsidRDefault="00200FF1" w:rsidP="00200FF1">
      <w:pPr>
        <w:spacing w:after="0"/>
        <w:ind w:firstLine="567"/>
        <w:jc w:val="both"/>
        <w:rPr>
          <w:rFonts w:ascii="Times New Roman" w:hAnsi="Times New Roman" w:cs="Times New Roman"/>
          <w:sz w:val="28"/>
          <w:szCs w:val="28"/>
        </w:rPr>
      </w:pPr>
      <w:r w:rsidRPr="00584F2B">
        <w:rPr>
          <w:rFonts w:ascii="Times New Roman" w:hAnsi="Times New Roman" w:cs="Times New Roman"/>
          <w:sz w:val="28"/>
          <w:szCs w:val="28"/>
        </w:rPr>
        <w:t xml:space="preserve">- </w:t>
      </w:r>
      <w:proofErr w:type="gramStart"/>
      <w:r w:rsidRPr="00584F2B">
        <w:rPr>
          <w:rFonts w:ascii="Times New Roman" w:hAnsi="Times New Roman" w:cs="Times New Roman"/>
          <w:sz w:val="28"/>
          <w:szCs w:val="28"/>
        </w:rPr>
        <w:t>архитектурное решение</w:t>
      </w:r>
      <w:proofErr w:type="gramEnd"/>
      <w:r w:rsidRPr="00584F2B">
        <w:rPr>
          <w:rFonts w:ascii="Times New Roman" w:hAnsi="Times New Roman" w:cs="Times New Roman"/>
          <w:sz w:val="28"/>
          <w:szCs w:val="28"/>
        </w:rPr>
        <w:t xml:space="preserve"> подсветки фасада здания, сооружения, временного объекта – проектное решение по устройству архитектурного освещения фасада здания, сооружения, временного объекта.</w:t>
      </w:r>
    </w:p>
    <w:p w14:paraId="35B75556" w14:textId="77777777" w:rsidR="00200FF1" w:rsidRPr="00584F2B" w:rsidRDefault="00200FF1" w:rsidP="00584F2B">
      <w:pPr>
        <w:pStyle w:val="ConsPlusNormal"/>
        <w:ind w:firstLine="540"/>
        <w:jc w:val="both"/>
        <w:rPr>
          <w:rFonts w:ascii="Times New Roman" w:hAnsi="Times New Roman" w:cs="Times New Roman"/>
          <w:sz w:val="28"/>
          <w:szCs w:val="28"/>
        </w:rPr>
      </w:pPr>
    </w:p>
    <w:p w14:paraId="1844293C" w14:textId="77777777" w:rsidR="00156D37" w:rsidRPr="00584F2B" w:rsidRDefault="00156D37" w:rsidP="00584F2B">
      <w:pPr>
        <w:pStyle w:val="ConsPlusNormal"/>
        <w:ind w:firstLine="540"/>
        <w:jc w:val="both"/>
        <w:rPr>
          <w:rFonts w:ascii="Times New Roman" w:hAnsi="Times New Roman" w:cs="Times New Roman"/>
          <w:sz w:val="28"/>
          <w:szCs w:val="28"/>
        </w:rPr>
      </w:pPr>
    </w:p>
    <w:p w14:paraId="09EEA915" w14:textId="77777777" w:rsidR="00156D37" w:rsidRPr="00584F2B" w:rsidRDefault="00156D37" w:rsidP="0041625C">
      <w:pPr>
        <w:pStyle w:val="ConsPlusTitle"/>
        <w:jc w:val="center"/>
        <w:outlineLvl w:val="1"/>
        <w:rPr>
          <w:rFonts w:ascii="Times New Roman" w:hAnsi="Times New Roman" w:cs="Times New Roman"/>
          <w:sz w:val="28"/>
          <w:szCs w:val="28"/>
        </w:rPr>
      </w:pPr>
      <w:r w:rsidRPr="00584F2B">
        <w:rPr>
          <w:rFonts w:ascii="Times New Roman" w:hAnsi="Times New Roman" w:cs="Times New Roman"/>
          <w:sz w:val="28"/>
          <w:szCs w:val="28"/>
        </w:rPr>
        <w:t>III. ТРЕБОВАНИЯ К АРХИТЕКТУРНО-ХУДОЖЕСТВЕННОМУ ОБЛИКУ</w:t>
      </w:r>
    </w:p>
    <w:p w14:paraId="23D94CA5" w14:textId="77777777" w:rsidR="00156D37" w:rsidRPr="00584F2B" w:rsidRDefault="00156D37" w:rsidP="0041625C">
      <w:pPr>
        <w:pStyle w:val="ConsPlusTitle"/>
        <w:jc w:val="center"/>
        <w:rPr>
          <w:rFonts w:ascii="Times New Roman" w:hAnsi="Times New Roman" w:cs="Times New Roman"/>
          <w:sz w:val="28"/>
          <w:szCs w:val="28"/>
        </w:rPr>
      </w:pPr>
      <w:r w:rsidRPr="00584F2B">
        <w:rPr>
          <w:rFonts w:ascii="Times New Roman" w:hAnsi="Times New Roman" w:cs="Times New Roman"/>
          <w:sz w:val="28"/>
          <w:szCs w:val="28"/>
        </w:rPr>
        <w:t>ЗДАНИЙ, СТРОЕНИЙ И СООРУЖЕНИЙ, ИХ ВНЕШНЕМУ ВИДУ</w:t>
      </w:r>
    </w:p>
    <w:p w14:paraId="625E0A64" w14:textId="77777777" w:rsidR="00156D37" w:rsidRPr="00584F2B" w:rsidRDefault="00156D37" w:rsidP="00584F2B">
      <w:pPr>
        <w:pStyle w:val="ConsPlusNormal"/>
        <w:ind w:firstLine="540"/>
        <w:jc w:val="both"/>
        <w:rPr>
          <w:rFonts w:ascii="Times New Roman" w:hAnsi="Times New Roman" w:cs="Times New Roman"/>
          <w:sz w:val="28"/>
          <w:szCs w:val="28"/>
        </w:rPr>
      </w:pPr>
    </w:p>
    <w:p w14:paraId="4CC17DDC"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 xml:space="preserve">1. Требования к архитектурно-художественному облику зданий, строений и </w:t>
      </w:r>
      <w:r w:rsidRPr="00584F2B">
        <w:rPr>
          <w:rFonts w:ascii="Times New Roman" w:hAnsi="Times New Roman" w:cs="Times New Roman"/>
          <w:sz w:val="28"/>
          <w:szCs w:val="28"/>
        </w:rPr>
        <w:lastRenderedPageBreak/>
        <w:t>сооружений, их внешнему виду:</w:t>
      </w:r>
    </w:p>
    <w:p w14:paraId="36065177" w14:textId="1BE94EA5" w:rsidR="00156D37" w:rsidRPr="00584F2B" w:rsidRDefault="00156D37" w:rsidP="00584F2B">
      <w:pPr>
        <w:pStyle w:val="ConsPlusNormal"/>
        <w:ind w:firstLine="540"/>
        <w:jc w:val="both"/>
        <w:rPr>
          <w:rFonts w:ascii="Times New Roman" w:hAnsi="Times New Roman" w:cs="Times New Roman"/>
          <w:sz w:val="28"/>
          <w:szCs w:val="28"/>
        </w:rPr>
      </w:pPr>
      <w:r w:rsidRPr="00784A97">
        <w:rPr>
          <w:rFonts w:ascii="Times New Roman" w:hAnsi="Times New Roman" w:cs="Times New Roman"/>
          <w:sz w:val="28"/>
          <w:szCs w:val="28"/>
        </w:rPr>
        <w:t>1) здания и сооружения</w:t>
      </w:r>
      <w:r w:rsidR="0041625C" w:rsidRPr="00784A97">
        <w:rPr>
          <w:rFonts w:ascii="Times New Roman" w:hAnsi="Times New Roman" w:cs="Times New Roman"/>
          <w:sz w:val="28"/>
          <w:szCs w:val="28"/>
        </w:rPr>
        <w:t>, расположенные вдоль основных магистралей,</w:t>
      </w:r>
      <w:r w:rsidRPr="00784A97">
        <w:rPr>
          <w:rFonts w:ascii="Times New Roman" w:hAnsi="Times New Roman" w:cs="Times New Roman"/>
          <w:sz w:val="28"/>
          <w:szCs w:val="28"/>
        </w:rPr>
        <w:t xml:space="preserve"> </w:t>
      </w:r>
      <w:r w:rsidR="008A222E">
        <w:rPr>
          <w:rFonts w:ascii="Times New Roman" w:hAnsi="Times New Roman" w:cs="Times New Roman"/>
          <w:sz w:val="28"/>
          <w:szCs w:val="28"/>
        </w:rPr>
        <w:t>временные объекты, в том числе нестационарные торговые объекты</w:t>
      </w:r>
      <w:r w:rsidR="00F44477">
        <w:rPr>
          <w:rFonts w:ascii="Times New Roman" w:hAnsi="Times New Roman" w:cs="Times New Roman"/>
          <w:sz w:val="28"/>
          <w:szCs w:val="28"/>
        </w:rPr>
        <w:t xml:space="preserve"> и</w:t>
      </w:r>
      <w:r w:rsidR="008A222E">
        <w:rPr>
          <w:rFonts w:ascii="Times New Roman" w:hAnsi="Times New Roman" w:cs="Times New Roman"/>
          <w:sz w:val="28"/>
          <w:szCs w:val="28"/>
        </w:rPr>
        <w:t xml:space="preserve"> нестационарные объекты</w:t>
      </w:r>
      <w:r w:rsidR="000C0EE5">
        <w:rPr>
          <w:rFonts w:ascii="Times New Roman" w:hAnsi="Times New Roman" w:cs="Times New Roman"/>
          <w:sz w:val="28"/>
          <w:szCs w:val="28"/>
        </w:rPr>
        <w:t>,</w:t>
      </w:r>
      <w:r w:rsidR="008A222E">
        <w:rPr>
          <w:rFonts w:ascii="Times New Roman" w:hAnsi="Times New Roman" w:cs="Times New Roman"/>
          <w:sz w:val="28"/>
          <w:szCs w:val="28"/>
        </w:rPr>
        <w:t xml:space="preserve"> </w:t>
      </w:r>
      <w:r w:rsidRPr="00784A97">
        <w:rPr>
          <w:rFonts w:ascii="Times New Roman" w:hAnsi="Times New Roman" w:cs="Times New Roman"/>
          <w:sz w:val="28"/>
          <w:szCs w:val="28"/>
        </w:rPr>
        <w:t>должны быть оборудованы архитектурно-художественной подсветкой или светодиодной подсветкой по периметру;</w:t>
      </w:r>
    </w:p>
    <w:p w14:paraId="2B701554" w14:textId="50C7B6D6"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 xml:space="preserve">2) изменение архитектурного облика фасада не должно приводить к ухудшению внешнего вида и сохранности исходного/принятого проекта фасада </w:t>
      </w:r>
      <w:r w:rsidR="000C0EE5">
        <w:rPr>
          <w:rFonts w:ascii="Times New Roman" w:hAnsi="Times New Roman" w:cs="Times New Roman"/>
          <w:sz w:val="28"/>
          <w:szCs w:val="28"/>
        </w:rPr>
        <w:t>здания, строения, сооружения</w:t>
      </w:r>
      <w:r w:rsidRPr="00584F2B">
        <w:rPr>
          <w:rFonts w:ascii="Times New Roman" w:hAnsi="Times New Roman" w:cs="Times New Roman"/>
          <w:sz w:val="28"/>
          <w:szCs w:val="28"/>
        </w:rPr>
        <w:t xml:space="preserve">, архитектурно-художественного облика исторически сложившейся </w:t>
      </w:r>
      <w:proofErr w:type="gramStart"/>
      <w:r w:rsidRPr="00584F2B">
        <w:rPr>
          <w:rFonts w:ascii="Times New Roman" w:hAnsi="Times New Roman" w:cs="Times New Roman"/>
          <w:sz w:val="28"/>
          <w:szCs w:val="28"/>
        </w:rPr>
        <w:t>застройки города</w:t>
      </w:r>
      <w:proofErr w:type="gramEnd"/>
      <w:r w:rsidRPr="00584F2B">
        <w:rPr>
          <w:rFonts w:ascii="Times New Roman" w:hAnsi="Times New Roman" w:cs="Times New Roman"/>
          <w:sz w:val="28"/>
          <w:szCs w:val="28"/>
        </w:rPr>
        <w:t xml:space="preserve"> Искитима</w:t>
      </w:r>
      <w:r w:rsidR="00DA21D6">
        <w:rPr>
          <w:rFonts w:ascii="Times New Roman" w:hAnsi="Times New Roman" w:cs="Times New Roman"/>
          <w:sz w:val="28"/>
          <w:szCs w:val="28"/>
        </w:rPr>
        <w:t xml:space="preserve"> Новосибирской области</w:t>
      </w:r>
      <w:r w:rsidRPr="00584F2B">
        <w:rPr>
          <w:rFonts w:ascii="Times New Roman" w:hAnsi="Times New Roman" w:cs="Times New Roman"/>
          <w:sz w:val="28"/>
          <w:szCs w:val="28"/>
        </w:rPr>
        <w:t>.</w:t>
      </w:r>
    </w:p>
    <w:p w14:paraId="05EEFBDB" w14:textId="7C7C3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 xml:space="preserve">2. Под изменением архитектурного облика </w:t>
      </w:r>
      <w:r w:rsidR="000C0EE5">
        <w:rPr>
          <w:rFonts w:ascii="Times New Roman" w:hAnsi="Times New Roman" w:cs="Times New Roman"/>
          <w:sz w:val="28"/>
          <w:szCs w:val="28"/>
        </w:rPr>
        <w:t>здания, строения, сооружения</w:t>
      </w:r>
      <w:r w:rsidRPr="00584F2B">
        <w:rPr>
          <w:rFonts w:ascii="Times New Roman" w:hAnsi="Times New Roman" w:cs="Times New Roman"/>
          <w:sz w:val="28"/>
          <w:szCs w:val="28"/>
        </w:rPr>
        <w:t xml:space="preserve"> понимается:</w:t>
      </w:r>
    </w:p>
    <w:p w14:paraId="3C40A6D9"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1) изменение цветового решения и (или) замена материала отделки фасадов здания, строения, сооружения и их отдельных конструктивных элементов;</w:t>
      </w:r>
    </w:p>
    <w:p w14:paraId="174DA5B5"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2) изменение конструкции крыши, материала кровли, элементов безопасности крыши;</w:t>
      </w:r>
    </w:p>
    <w:p w14:paraId="18DAC030" w14:textId="77777777" w:rsidR="00156D37" w:rsidRPr="00584F2B" w:rsidRDefault="00156D37" w:rsidP="00584F2B">
      <w:pPr>
        <w:pStyle w:val="ConsPlusNormal"/>
        <w:ind w:firstLine="540"/>
        <w:jc w:val="both"/>
        <w:rPr>
          <w:rFonts w:ascii="Times New Roman" w:hAnsi="Times New Roman" w:cs="Times New Roman"/>
          <w:sz w:val="28"/>
          <w:szCs w:val="28"/>
        </w:rPr>
      </w:pPr>
      <w:proofErr w:type="gramStart"/>
      <w:r w:rsidRPr="00584F2B">
        <w:rPr>
          <w:rFonts w:ascii="Times New Roman" w:hAnsi="Times New Roman" w:cs="Times New Roman"/>
          <w:sz w:val="28"/>
          <w:szCs w:val="28"/>
        </w:rPr>
        <w:t>3) создание, изменение или ликвидация крылец, навесов, козырьков, карнизов, балконов, лоджий, веранд, террас, эркеров, декоративных элементов, дверных, витринных, арочных и оконных проемов;</w:t>
      </w:r>
      <w:proofErr w:type="gramEnd"/>
    </w:p>
    <w:p w14:paraId="1B0BA417"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4) установка или демонтаж дополнительного оборудования (наружные блоки систем кондиционирования и вентиляции, антенны, видеокамеры наружного наблюдения, банкоматы, элементы архитектурно-художественной подсветки иное подобное оборудование).</w:t>
      </w:r>
    </w:p>
    <w:p w14:paraId="28A2D81B"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3. Под ухудшением внешнего вида фасада здания, сооружения понимается:</w:t>
      </w:r>
    </w:p>
    <w:p w14:paraId="0A493DCF"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1) нарушение общего единства и гармоничности;</w:t>
      </w:r>
    </w:p>
    <w:p w14:paraId="36D4D1F1"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2) существенное отклонение от изначального архитектурного решения;</w:t>
      </w:r>
    </w:p>
    <w:p w14:paraId="1D86D6AE"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3) нарушение принятого цветового решения фасада.</w:t>
      </w:r>
    </w:p>
    <w:p w14:paraId="58E699AA" w14:textId="657BB9EE" w:rsidR="00156D37" w:rsidRPr="00784A97" w:rsidRDefault="00156D37" w:rsidP="00584F2B">
      <w:pPr>
        <w:pStyle w:val="ConsPlusNormal"/>
        <w:ind w:firstLine="540"/>
        <w:jc w:val="both"/>
        <w:rPr>
          <w:rFonts w:ascii="Times New Roman" w:hAnsi="Times New Roman" w:cs="Times New Roman"/>
          <w:sz w:val="28"/>
          <w:szCs w:val="28"/>
        </w:rPr>
      </w:pPr>
      <w:r w:rsidRPr="00784A97">
        <w:rPr>
          <w:rFonts w:ascii="Times New Roman" w:hAnsi="Times New Roman" w:cs="Times New Roman"/>
          <w:sz w:val="28"/>
          <w:szCs w:val="28"/>
        </w:rPr>
        <w:t>4. Архитектурно-</w:t>
      </w:r>
      <w:proofErr w:type="gramStart"/>
      <w:r w:rsidRPr="00784A97">
        <w:rPr>
          <w:rFonts w:ascii="Times New Roman" w:hAnsi="Times New Roman" w:cs="Times New Roman"/>
          <w:sz w:val="28"/>
          <w:szCs w:val="28"/>
        </w:rPr>
        <w:t>художественное</w:t>
      </w:r>
      <w:r w:rsidR="00F44477">
        <w:rPr>
          <w:rFonts w:ascii="Times New Roman" w:hAnsi="Times New Roman" w:cs="Times New Roman"/>
          <w:sz w:val="28"/>
          <w:szCs w:val="28"/>
        </w:rPr>
        <w:t xml:space="preserve"> </w:t>
      </w:r>
      <w:r w:rsidRPr="00784A97">
        <w:rPr>
          <w:rFonts w:ascii="Times New Roman" w:hAnsi="Times New Roman" w:cs="Times New Roman"/>
          <w:sz w:val="28"/>
          <w:szCs w:val="28"/>
        </w:rPr>
        <w:t>решение</w:t>
      </w:r>
      <w:proofErr w:type="gramEnd"/>
      <w:r w:rsidRPr="00784A97">
        <w:rPr>
          <w:rFonts w:ascii="Times New Roman" w:hAnsi="Times New Roman" w:cs="Times New Roman"/>
          <w:sz w:val="28"/>
          <w:szCs w:val="28"/>
        </w:rPr>
        <w:t xml:space="preserve"> фасадов зданий, строений, сооружений формируется с учетом:</w:t>
      </w:r>
    </w:p>
    <w:p w14:paraId="21A20166" w14:textId="5754864B" w:rsidR="00156D37" w:rsidRPr="00784A97" w:rsidRDefault="00156D37" w:rsidP="00584F2B">
      <w:pPr>
        <w:pStyle w:val="ConsPlusNormal"/>
        <w:ind w:firstLine="540"/>
        <w:jc w:val="both"/>
        <w:rPr>
          <w:rFonts w:ascii="Times New Roman" w:hAnsi="Times New Roman" w:cs="Times New Roman"/>
          <w:sz w:val="28"/>
          <w:szCs w:val="28"/>
        </w:rPr>
      </w:pPr>
      <w:r w:rsidRPr="00784A97">
        <w:rPr>
          <w:rFonts w:ascii="Times New Roman" w:hAnsi="Times New Roman" w:cs="Times New Roman"/>
          <w:sz w:val="28"/>
          <w:szCs w:val="28"/>
        </w:rPr>
        <w:t>1) функционального назначения объекта (</w:t>
      </w:r>
      <w:proofErr w:type="gramStart"/>
      <w:r w:rsidRPr="00784A97">
        <w:rPr>
          <w:rFonts w:ascii="Times New Roman" w:hAnsi="Times New Roman" w:cs="Times New Roman"/>
          <w:sz w:val="28"/>
          <w:szCs w:val="28"/>
        </w:rPr>
        <w:t>промышленное</w:t>
      </w:r>
      <w:proofErr w:type="gramEnd"/>
      <w:r w:rsidRPr="00784A97">
        <w:rPr>
          <w:rFonts w:ascii="Times New Roman" w:hAnsi="Times New Roman" w:cs="Times New Roman"/>
          <w:sz w:val="28"/>
          <w:szCs w:val="28"/>
        </w:rPr>
        <w:t>, административное, культурно-просветительское, спортивное и т.д.);</w:t>
      </w:r>
    </w:p>
    <w:p w14:paraId="62DF0BCF" w14:textId="20A23513" w:rsidR="00156D37" w:rsidRPr="00784A97" w:rsidRDefault="00784A97" w:rsidP="00584F2B">
      <w:pPr>
        <w:pStyle w:val="ConsPlusNormal"/>
        <w:ind w:firstLine="540"/>
        <w:jc w:val="both"/>
        <w:rPr>
          <w:rFonts w:ascii="Times New Roman" w:hAnsi="Times New Roman" w:cs="Times New Roman"/>
          <w:sz w:val="28"/>
          <w:szCs w:val="28"/>
        </w:rPr>
      </w:pPr>
      <w:r w:rsidRPr="00784A97">
        <w:rPr>
          <w:rFonts w:ascii="Times New Roman" w:hAnsi="Times New Roman" w:cs="Times New Roman"/>
          <w:sz w:val="28"/>
          <w:szCs w:val="28"/>
        </w:rPr>
        <w:t>2</w:t>
      </w:r>
      <w:r w:rsidR="00156D37" w:rsidRPr="00784A97">
        <w:rPr>
          <w:rFonts w:ascii="Times New Roman" w:hAnsi="Times New Roman" w:cs="Times New Roman"/>
          <w:sz w:val="28"/>
          <w:szCs w:val="28"/>
        </w:rPr>
        <w:t>) типа окружающей застройки;</w:t>
      </w:r>
    </w:p>
    <w:p w14:paraId="21D501B5" w14:textId="2D6CCCBA" w:rsidR="00156D37" w:rsidRPr="00584F2B" w:rsidRDefault="00784A97" w:rsidP="00584F2B">
      <w:pPr>
        <w:pStyle w:val="ConsPlusNormal"/>
        <w:ind w:firstLine="540"/>
        <w:jc w:val="both"/>
        <w:rPr>
          <w:rFonts w:ascii="Times New Roman" w:hAnsi="Times New Roman" w:cs="Times New Roman"/>
          <w:sz w:val="28"/>
          <w:szCs w:val="28"/>
        </w:rPr>
      </w:pPr>
      <w:r w:rsidRPr="00784A97">
        <w:rPr>
          <w:rFonts w:ascii="Times New Roman" w:hAnsi="Times New Roman" w:cs="Times New Roman"/>
          <w:sz w:val="28"/>
          <w:szCs w:val="28"/>
        </w:rPr>
        <w:t>3</w:t>
      </w:r>
      <w:r w:rsidR="00156D37" w:rsidRPr="00784A97">
        <w:rPr>
          <w:rFonts w:ascii="Times New Roman" w:hAnsi="Times New Roman" w:cs="Times New Roman"/>
          <w:sz w:val="28"/>
          <w:szCs w:val="28"/>
        </w:rPr>
        <w:t>) зон визуального восприятия (участие в формировании силуэта и (или) панорамы, визуального акцента, визуальной доминанты и т.д.).</w:t>
      </w:r>
    </w:p>
    <w:p w14:paraId="03AF39C0" w14:textId="712F9DD0"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 xml:space="preserve">5. </w:t>
      </w:r>
      <w:proofErr w:type="gramStart"/>
      <w:r w:rsidRPr="00584F2B">
        <w:rPr>
          <w:rFonts w:ascii="Times New Roman" w:hAnsi="Times New Roman" w:cs="Times New Roman"/>
          <w:sz w:val="28"/>
          <w:szCs w:val="28"/>
        </w:rPr>
        <w:t xml:space="preserve">Основным условием для фасадов зданий, </w:t>
      </w:r>
      <w:r w:rsidR="000C0EE5">
        <w:rPr>
          <w:rFonts w:ascii="Times New Roman" w:hAnsi="Times New Roman" w:cs="Times New Roman"/>
          <w:sz w:val="28"/>
          <w:szCs w:val="28"/>
        </w:rPr>
        <w:t xml:space="preserve">строений, </w:t>
      </w:r>
      <w:r w:rsidRPr="00584F2B">
        <w:rPr>
          <w:rFonts w:ascii="Times New Roman" w:hAnsi="Times New Roman" w:cs="Times New Roman"/>
          <w:sz w:val="28"/>
          <w:szCs w:val="28"/>
        </w:rPr>
        <w:t xml:space="preserve">сооружений является обеспечение при визуальном восприятии здания, строения, сооружения стилевого единства его архитектурного облика, достигаемое </w:t>
      </w:r>
      <w:proofErr w:type="spellStart"/>
      <w:r w:rsidRPr="00584F2B">
        <w:rPr>
          <w:rFonts w:ascii="Times New Roman" w:hAnsi="Times New Roman" w:cs="Times New Roman"/>
          <w:sz w:val="28"/>
          <w:szCs w:val="28"/>
        </w:rPr>
        <w:t>взаимоувязкой</w:t>
      </w:r>
      <w:proofErr w:type="spellEnd"/>
      <w:r w:rsidRPr="00584F2B">
        <w:rPr>
          <w:rFonts w:ascii="Times New Roman" w:hAnsi="Times New Roman" w:cs="Times New Roman"/>
          <w:sz w:val="28"/>
          <w:szCs w:val="28"/>
        </w:rPr>
        <w:t xml:space="preserve"> форм, материалов, цветового решения и характера размещения всех деталей и элементов здания, строения, сооружения: подчинение системе горизонтальных и вертикальных осей, членению фасадов здания, строения, сооружения, с учетом принятых приемов архитектурно-художественной композиции объемно-пространственного построения здания, строения, сооружения (симметрия - асимметрия</w:t>
      </w:r>
      <w:proofErr w:type="gramEnd"/>
      <w:r w:rsidRPr="00584F2B">
        <w:rPr>
          <w:rFonts w:ascii="Times New Roman" w:hAnsi="Times New Roman" w:cs="Times New Roman"/>
          <w:sz w:val="28"/>
          <w:szCs w:val="28"/>
        </w:rPr>
        <w:t xml:space="preserve">, ритм - метр, геометрическое подобие, масштабность и т.д.), </w:t>
      </w:r>
      <w:proofErr w:type="gramStart"/>
      <w:r w:rsidRPr="00584F2B">
        <w:rPr>
          <w:rFonts w:ascii="Times New Roman" w:hAnsi="Times New Roman" w:cs="Times New Roman"/>
          <w:sz w:val="28"/>
          <w:szCs w:val="28"/>
        </w:rPr>
        <w:t>предусмотренному</w:t>
      </w:r>
      <w:proofErr w:type="gramEnd"/>
      <w:r w:rsidRPr="00584F2B">
        <w:rPr>
          <w:rFonts w:ascii="Times New Roman" w:hAnsi="Times New Roman" w:cs="Times New Roman"/>
          <w:sz w:val="28"/>
          <w:szCs w:val="28"/>
        </w:rPr>
        <w:t xml:space="preserve"> проектным решением.</w:t>
      </w:r>
    </w:p>
    <w:p w14:paraId="744728AE" w14:textId="69EFFB8A"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 xml:space="preserve">6. Изменение локальных участков фасада здания, </w:t>
      </w:r>
      <w:r w:rsidR="000C0EE5">
        <w:rPr>
          <w:rFonts w:ascii="Times New Roman" w:hAnsi="Times New Roman" w:cs="Times New Roman"/>
          <w:sz w:val="28"/>
          <w:szCs w:val="28"/>
        </w:rPr>
        <w:t xml:space="preserve">строения, </w:t>
      </w:r>
      <w:r w:rsidRPr="00584F2B">
        <w:rPr>
          <w:rFonts w:ascii="Times New Roman" w:hAnsi="Times New Roman" w:cs="Times New Roman"/>
          <w:sz w:val="28"/>
          <w:szCs w:val="28"/>
        </w:rPr>
        <w:t>сооружения, связанного с изменением, размещением деталей, элементов и дополнительного оборудования, должно осуществляться с учетом комплексного решения архитектурного облика всех фасадов здания, сооружения.</w:t>
      </w:r>
    </w:p>
    <w:p w14:paraId="68F0824F" w14:textId="399FD1D9"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 xml:space="preserve">7. </w:t>
      </w:r>
      <w:proofErr w:type="gramStart"/>
      <w:r w:rsidRPr="00584F2B">
        <w:rPr>
          <w:rFonts w:ascii="Times New Roman" w:hAnsi="Times New Roman" w:cs="Times New Roman"/>
          <w:sz w:val="28"/>
          <w:szCs w:val="28"/>
        </w:rPr>
        <w:t xml:space="preserve">При изменении материалов отделки фасадов здания, </w:t>
      </w:r>
      <w:r w:rsidR="000C0EE5">
        <w:rPr>
          <w:rFonts w:ascii="Times New Roman" w:hAnsi="Times New Roman" w:cs="Times New Roman"/>
          <w:sz w:val="28"/>
          <w:szCs w:val="28"/>
        </w:rPr>
        <w:t xml:space="preserve">строения, </w:t>
      </w:r>
      <w:r w:rsidRPr="00584F2B">
        <w:rPr>
          <w:rFonts w:ascii="Times New Roman" w:hAnsi="Times New Roman" w:cs="Times New Roman"/>
          <w:sz w:val="28"/>
          <w:szCs w:val="28"/>
        </w:rPr>
        <w:t xml:space="preserve">сооружения, изменении конструкции крыши, материала кровли, элементов безопасности крыши, </w:t>
      </w:r>
      <w:r w:rsidRPr="00584F2B">
        <w:rPr>
          <w:rFonts w:ascii="Times New Roman" w:hAnsi="Times New Roman" w:cs="Times New Roman"/>
          <w:sz w:val="28"/>
          <w:szCs w:val="28"/>
        </w:rPr>
        <w:lastRenderedPageBreak/>
        <w:t>создании, изменении крылец, навесов, козырьков, карнизов, балконов, лоджий, веранд, террас, эркеров, декоративных элементов, дверных, витринных, арочных и оконных проемов, установке дополнительного оборудования, элементов и устройств не допускается закрывать существующие декоративные архитектурные и художественные элементы и детали фасадов, обеспечивающих при визуальном восприятии стилевое единство архитектурного</w:t>
      </w:r>
      <w:proofErr w:type="gramEnd"/>
      <w:r w:rsidRPr="00584F2B">
        <w:rPr>
          <w:rFonts w:ascii="Times New Roman" w:hAnsi="Times New Roman" w:cs="Times New Roman"/>
          <w:sz w:val="28"/>
          <w:szCs w:val="28"/>
        </w:rPr>
        <w:t xml:space="preserve"> облика здания, строения, сооружения.</w:t>
      </w:r>
    </w:p>
    <w:p w14:paraId="6DC40E80"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 xml:space="preserve">Запрещено использование при отделке фасадов (отдельных конструктивных элементов фасадов) </w:t>
      </w:r>
      <w:proofErr w:type="spellStart"/>
      <w:r w:rsidRPr="00584F2B">
        <w:rPr>
          <w:rFonts w:ascii="Times New Roman" w:hAnsi="Times New Roman" w:cs="Times New Roman"/>
          <w:sz w:val="28"/>
          <w:szCs w:val="28"/>
        </w:rPr>
        <w:t>сайдинга</w:t>
      </w:r>
      <w:proofErr w:type="spellEnd"/>
      <w:r w:rsidRPr="00584F2B">
        <w:rPr>
          <w:rFonts w:ascii="Times New Roman" w:hAnsi="Times New Roman" w:cs="Times New Roman"/>
          <w:sz w:val="28"/>
          <w:szCs w:val="28"/>
        </w:rPr>
        <w:t>, профилированного металлического листа, асбестоцементных листов, самоклеящейся пленки, баннерной ткани. Запрещена окраска внешней поверхности стен, не соответствующая изначальным колористическим (цветовым) решениям фасада. Запрещена фрагментированная окраска фасада. Исключением являются фасады зданий, строений, сооружений, расположенных на территориях промышленных предприятий.</w:t>
      </w:r>
    </w:p>
    <w:p w14:paraId="156D43BB"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 xml:space="preserve">8. При строительстве объектов капитального строительства использование </w:t>
      </w:r>
      <w:proofErr w:type="spellStart"/>
      <w:r w:rsidRPr="00584F2B">
        <w:rPr>
          <w:rFonts w:ascii="Times New Roman" w:hAnsi="Times New Roman" w:cs="Times New Roman"/>
          <w:sz w:val="28"/>
          <w:szCs w:val="28"/>
        </w:rPr>
        <w:t>профнастила</w:t>
      </w:r>
      <w:proofErr w:type="spellEnd"/>
      <w:r w:rsidRPr="00584F2B">
        <w:rPr>
          <w:rFonts w:ascii="Times New Roman" w:hAnsi="Times New Roman" w:cs="Times New Roman"/>
          <w:sz w:val="28"/>
          <w:szCs w:val="28"/>
        </w:rPr>
        <w:t xml:space="preserve">, </w:t>
      </w:r>
      <w:proofErr w:type="spellStart"/>
      <w:r w:rsidRPr="00584F2B">
        <w:rPr>
          <w:rFonts w:ascii="Times New Roman" w:hAnsi="Times New Roman" w:cs="Times New Roman"/>
          <w:sz w:val="28"/>
          <w:szCs w:val="28"/>
        </w:rPr>
        <w:t>сайдинга</w:t>
      </w:r>
      <w:proofErr w:type="spellEnd"/>
      <w:r w:rsidRPr="00584F2B">
        <w:rPr>
          <w:rFonts w:ascii="Times New Roman" w:hAnsi="Times New Roman" w:cs="Times New Roman"/>
          <w:sz w:val="28"/>
          <w:szCs w:val="28"/>
        </w:rPr>
        <w:t>, металлопрофиля, металлических листов и других подобных материалов для облицовки фасадов зданий, строений, сооружений (за исключением производственных, складских объектов, объектов индивидуального жилищного строительства) не допускается (допускается облицовка отдельных элементов фасада).</w:t>
      </w:r>
    </w:p>
    <w:p w14:paraId="3334894B" w14:textId="35FC5AA0" w:rsidR="0041625C" w:rsidRDefault="00156D37" w:rsidP="00584F2B">
      <w:pPr>
        <w:pStyle w:val="ConsPlusNormal"/>
        <w:ind w:firstLine="540"/>
        <w:jc w:val="both"/>
        <w:rPr>
          <w:rFonts w:ascii="Times New Roman" w:hAnsi="Times New Roman" w:cs="Times New Roman"/>
          <w:sz w:val="28"/>
          <w:szCs w:val="28"/>
        </w:rPr>
      </w:pPr>
      <w:r w:rsidRPr="00784A97">
        <w:rPr>
          <w:rFonts w:ascii="Times New Roman" w:hAnsi="Times New Roman" w:cs="Times New Roman"/>
          <w:sz w:val="28"/>
          <w:szCs w:val="28"/>
        </w:rPr>
        <w:t xml:space="preserve">Требования к внешнему виду зданий, строений, сооружений являются обязательными для колористических решений внешних поверхностей </w:t>
      </w:r>
      <w:r w:rsidR="0041625C" w:rsidRPr="00784A97">
        <w:rPr>
          <w:rFonts w:ascii="Times New Roman" w:hAnsi="Times New Roman" w:cs="Times New Roman"/>
          <w:sz w:val="28"/>
          <w:szCs w:val="28"/>
        </w:rPr>
        <w:t>объектов</w:t>
      </w:r>
      <w:r w:rsidR="00784A97" w:rsidRPr="00784A97">
        <w:rPr>
          <w:rFonts w:ascii="Times New Roman" w:hAnsi="Times New Roman" w:cs="Times New Roman"/>
          <w:sz w:val="28"/>
          <w:szCs w:val="28"/>
        </w:rPr>
        <w:t>.</w:t>
      </w:r>
    </w:p>
    <w:p w14:paraId="0116C15E"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9. Требования к нежилым помещениям первого этажа (</w:t>
      </w:r>
      <w:proofErr w:type="gramStart"/>
      <w:r w:rsidRPr="00584F2B">
        <w:rPr>
          <w:rFonts w:ascii="Times New Roman" w:hAnsi="Times New Roman" w:cs="Times New Roman"/>
          <w:sz w:val="28"/>
          <w:szCs w:val="28"/>
        </w:rPr>
        <w:t>встроенных</w:t>
      </w:r>
      <w:proofErr w:type="gramEnd"/>
      <w:r w:rsidRPr="00584F2B">
        <w:rPr>
          <w:rFonts w:ascii="Times New Roman" w:hAnsi="Times New Roman" w:cs="Times New Roman"/>
          <w:sz w:val="28"/>
          <w:szCs w:val="28"/>
        </w:rPr>
        <w:t xml:space="preserve"> в здание, строение, сооружение):</w:t>
      </w:r>
    </w:p>
    <w:p w14:paraId="6104F442"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1) цвета и материалы, используемые для отделки нежилых помещений первого этажа (встроенных в здание, строение, сооружение), должны соответствовать цветам и материалам фасада, чтобы не нарушать целостность восприятия архитектуры здания. Если на первом этаже расположено несколько общественных помещений, каждое со своим входом, их отделка должна быть идентичной по материалам и цветам либо выполняться в одной цветовой гамме с фасадом всего здания. Возможно использование более темного цвета, чем цвет основного тела фасада, но входящего с ним в общую гамму;</w:t>
      </w:r>
    </w:p>
    <w:p w14:paraId="161B8243"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2) запрещена оклейка стен первых этажей пленкой и баннерами.</w:t>
      </w:r>
    </w:p>
    <w:p w14:paraId="38611410"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10. Требования к дверям в зданиях, строениях, сооружениях:</w:t>
      </w:r>
    </w:p>
    <w:p w14:paraId="7F4B8DD7"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1) входные двери должны сочетаться по стилю с окнами и фасадом;</w:t>
      </w:r>
    </w:p>
    <w:p w14:paraId="108D5DC1"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 xml:space="preserve">2) на первых этажах рекомендуется использовать </w:t>
      </w:r>
      <w:proofErr w:type="spellStart"/>
      <w:r w:rsidRPr="00584F2B">
        <w:rPr>
          <w:rFonts w:ascii="Times New Roman" w:hAnsi="Times New Roman" w:cs="Times New Roman"/>
          <w:sz w:val="28"/>
          <w:szCs w:val="28"/>
        </w:rPr>
        <w:t>светопрозрачные</w:t>
      </w:r>
      <w:proofErr w:type="spellEnd"/>
      <w:r w:rsidRPr="00584F2B">
        <w:rPr>
          <w:rFonts w:ascii="Times New Roman" w:hAnsi="Times New Roman" w:cs="Times New Roman"/>
          <w:sz w:val="28"/>
          <w:szCs w:val="28"/>
        </w:rPr>
        <w:t xml:space="preserve"> входные двери, возможна установка входных дверей с окнами;</w:t>
      </w:r>
    </w:p>
    <w:p w14:paraId="1A527747"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3) рекомендуется выбирать длинные, расположенные вертикально дверные ручки - они более комфортны в использовании для разных по росту и возрасту людей.</w:t>
      </w:r>
    </w:p>
    <w:p w14:paraId="68B6A12D"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11. Требования к окнам в зданиях, строения, сооружениях:</w:t>
      </w:r>
    </w:p>
    <w:p w14:paraId="41523901"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1) оконные переплеты должны быть одинаковыми во всем здании, цвет и материал рам - идентичными, если архитектурой здания не предусмотрено иное. При замене оконных блоков необходимо сохранять членение и цвет рам такими, какими они были в изначальном проекте. При замене всех окон в здании их членение может отличаться от первоначального проекта, однако оно должно быть одинаковым у всех окон одного типа;</w:t>
      </w:r>
    </w:p>
    <w:p w14:paraId="0A61A64C" w14:textId="77777777" w:rsidR="00156D37" w:rsidRPr="00584F2B" w:rsidRDefault="00156D37" w:rsidP="00584F2B">
      <w:pPr>
        <w:pStyle w:val="ConsPlusNormal"/>
        <w:ind w:firstLine="540"/>
        <w:jc w:val="both"/>
        <w:rPr>
          <w:rFonts w:ascii="Times New Roman" w:hAnsi="Times New Roman" w:cs="Times New Roman"/>
          <w:sz w:val="28"/>
          <w:szCs w:val="28"/>
        </w:rPr>
      </w:pPr>
      <w:proofErr w:type="gramStart"/>
      <w:r w:rsidRPr="00584F2B">
        <w:rPr>
          <w:rFonts w:ascii="Times New Roman" w:hAnsi="Times New Roman" w:cs="Times New Roman"/>
          <w:sz w:val="28"/>
          <w:szCs w:val="28"/>
        </w:rPr>
        <w:t xml:space="preserve">2) рекомендуется отдавать предпочтение натуральным (цвет дерева, цвет металла) и нейтральным (черный, серый, белый) цветам при выборе рам, при этом </w:t>
      </w:r>
      <w:r w:rsidRPr="00584F2B">
        <w:rPr>
          <w:rFonts w:ascii="Times New Roman" w:hAnsi="Times New Roman" w:cs="Times New Roman"/>
          <w:sz w:val="28"/>
          <w:szCs w:val="28"/>
        </w:rPr>
        <w:lastRenderedPageBreak/>
        <w:t>они должны сочетаться с цветом и архитектурой здания;</w:t>
      </w:r>
      <w:proofErr w:type="gramEnd"/>
    </w:p>
    <w:p w14:paraId="5F35574C"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3) балконные двери должны иметь остекление и сочетаться с оконными блоками здания по форме, цвету и материалу.</w:t>
      </w:r>
    </w:p>
    <w:p w14:paraId="1C62E676"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12. Требования к козырькам над входными зонами здания, строения, сооружения:</w:t>
      </w:r>
    </w:p>
    <w:p w14:paraId="19300D45"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1) если в изначальном проекте здания предусматривались козырьки над входными зонами, при последующей эксплуатации и ремонте необходимо сохранять существующий архитектурный облик, конструкции, формы, материалы и цвета козырьков;</w:t>
      </w:r>
    </w:p>
    <w:p w14:paraId="6379BFB8"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2) если появляется необходимость в создании новых козырьков, их архитектурный облик, конструкции, формы, материалы и цвет должны быть идентичными существующим козырькам либо сочетаться с ними;</w:t>
      </w:r>
    </w:p>
    <w:p w14:paraId="50BCE3C3"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3) все козырьки в рамках одного здания выполняются в едином стиле. Козырьки не должны нарушать архитектурный образ здания, должны стилистически к нему подходить либо быть малозаметными;</w:t>
      </w:r>
    </w:p>
    <w:p w14:paraId="797A9B95"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 xml:space="preserve">4) при создании новых козырьков рекомендуется отдавать предпочтение простым формам и современному минималистскому дизайну (пример - козырек, состоящий из простого легкого каркаса и </w:t>
      </w:r>
      <w:proofErr w:type="spellStart"/>
      <w:r w:rsidRPr="00584F2B">
        <w:rPr>
          <w:rFonts w:ascii="Times New Roman" w:hAnsi="Times New Roman" w:cs="Times New Roman"/>
          <w:sz w:val="28"/>
          <w:szCs w:val="28"/>
        </w:rPr>
        <w:t>светопрозрачного</w:t>
      </w:r>
      <w:proofErr w:type="spellEnd"/>
      <w:r w:rsidRPr="00584F2B">
        <w:rPr>
          <w:rFonts w:ascii="Times New Roman" w:hAnsi="Times New Roman" w:cs="Times New Roman"/>
          <w:sz w:val="28"/>
          <w:szCs w:val="28"/>
        </w:rPr>
        <w:t xml:space="preserve"> покрытия из акрилового стекла);</w:t>
      </w:r>
    </w:p>
    <w:p w14:paraId="6FAFAAF9"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5) навесы и козырьки требуется располагать на одной оси с входами в здание, непосредственно над ними;</w:t>
      </w:r>
    </w:p>
    <w:p w14:paraId="413EF86F"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6) рекомендуется устройство козырьков и навесов с габаритными размерами, закрывающими входную лестничную площадку;</w:t>
      </w:r>
    </w:p>
    <w:p w14:paraId="27CD9C68"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7) допускается выступ козырьков и навесов за красную линию не более чем на 2 метра и только при условии, что козырьки и навесы располагаются не ниже 3,5 метра от уровня земли;</w:t>
      </w:r>
    </w:p>
    <w:p w14:paraId="15F612B5" w14:textId="0FAF5D43"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 xml:space="preserve">8) лестницы и площадки должны иметь габаритные размеры не менее нормируемых </w:t>
      </w:r>
      <w:r w:rsidRPr="00751D03">
        <w:rPr>
          <w:rFonts w:ascii="Times New Roman" w:hAnsi="Times New Roman" w:cs="Times New Roman"/>
          <w:sz w:val="28"/>
          <w:szCs w:val="28"/>
        </w:rPr>
        <w:t xml:space="preserve">согласно </w:t>
      </w:r>
      <w:hyperlink r:id="rId13">
        <w:r w:rsidRPr="00751D03">
          <w:rPr>
            <w:rFonts w:ascii="Times New Roman" w:hAnsi="Times New Roman" w:cs="Times New Roman"/>
            <w:sz w:val="28"/>
            <w:szCs w:val="28"/>
          </w:rPr>
          <w:t>СП 118.13330.2022</w:t>
        </w:r>
      </w:hyperlink>
      <w:r w:rsidRPr="00751D03">
        <w:rPr>
          <w:rFonts w:ascii="Times New Roman" w:hAnsi="Times New Roman" w:cs="Times New Roman"/>
          <w:sz w:val="28"/>
          <w:szCs w:val="28"/>
        </w:rPr>
        <w:t xml:space="preserve"> </w:t>
      </w:r>
      <w:r w:rsidR="009013F9" w:rsidRPr="00751D03">
        <w:rPr>
          <w:rFonts w:ascii="Times New Roman" w:hAnsi="Times New Roman" w:cs="Times New Roman"/>
          <w:sz w:val="28"/>
          <w:szCs w:val="28"/>
        </w:rPr>
        <w:t>«</w:t>
      </w:r>
      <w:r w:rsidRPr="00751D03">
        <w:rPr>
          <w:rFonts w:ascii="Times New Roman" w:hAnsi="Times New Roman" w:cs="Times New Roman"/>
          <w:sz w:val="28"/>
          <w:szCs w:val="28"/>
        </w:rPr>
        <w:t>СНиП 31-06-2009 Общественные здания и сооружения</w:t>
      </w:r>
      <w:r w:rsidR="009013F9" w:rsidRPr="00751D03">
        <w:rPr>
          <w:rFonts w:ascii="Times New Roman" w:hAnsi="Times New Roman" w:cs="Times New Roman"/>
          <w:sz w:val="28"/>
          <w:szCs w:val="28"/>
        </w:rPr>
        <w:t>»</w:t>
      </w:r>
      <w:r w:rsidRPr="00751D03">
        <w:rPr>
          <w:rFonts w:ascii="Times New Roman" w:hAnsi="Times New Roman" w:cs="Times New Roman"/>
          <w:sz w:val="28"/>
          <w:szCs w:val="28"/>
        </w:rPr>
        <w:t xml:space="preserve"> (далее - СП 118.13330.2022) и </w:t>
      </w:r>
      <w:hyperlink r:id="rId14">
        <w:r w:rsidRPr="00751D03">
          <w:rPr>
            <w:rFonts w:ascii="Times New Roman" w:hAnsi="Times New Roman" w:cs="Times New Roman"/>
            <w:sz w:val="28"/>
            <w:szCs w:val="28"/>
          </w:rPr>
          <w:t>СП 59.13330.2020</w:t>
        </w:r>
      </w:hyperlink>
      <w:r w:rsidRPr="00751D03">
        <w:rPr>
          <w:rFonts w:ascii="Times New Roman" w:hAnsi="Times New Roman" w:cs="Times New Roman"/>
          <w:sz w:val="28"/>
          <w:szCs w:val="28"/>
        </w:rPr>
        <w:t xml:space="preserve"> </w:t>
      </w:r>
      <w:r w:rsidR="009013F9" w:rsidRPr="00751D03">
        <w:rPr>
          <w:rFonts w:ascii="Times New Roman" w:hAnsi="Times New Roman" w:cs="Times New Roman"/>
          <w:sz w:val="28"/>
          <w:szCs w:val="28"/>
        </w:rPr>
        <w:t>«</w:t>
      </w:r>
      <w:r w:rsidRPr="00751D03">
        <w:rPr>
          <w:rFonts w:ascii="Times New Roman" w:hAnsi="Times New Roman" w:cs="Times New Roman"/>
          <w:sz w:val="28"/>
          <w:szCs w:val="28"/>
        </w:rPr>
        <w:t>СНиП 35-01-2001 Доступность зданий и сооружений для маломобильных групп населения</w:t>
      </w:r>
      <w:r w:rsidR="009013F9">
        <w:rPr>
          <w:rFonts w:ascii="Times New Roman" w:hAnsi="Times New Roman" w:cs="Times New Roman"/>
          <w:sz w:val="28"/>
          <w:szCs w:val="28"/>
        </w:rPr>
        <w:t>»</w:t>
      </w:r>
      <w:r w:rsidRPr="00584F2B">
        <w:rPr>
          <w:rFonts w:ascii="Times New Roman" w:hAnsi="Times New Roman" w:cs="Times New Roman"/>
          <w:sz w:val="28"/>
          <w:szCs w:val="28"/>
        </w:rPr>
        <w:t xml:space="preserve"> (далее - СП 59.13330.2020), а также другим действующим строительным правилам;</w:t>
      </w:r>
    </w:p>
    <w:p w14:paraId="1C3863D3"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9) козырьки и навесы входных групп, выходящих на улично-дорожную сеть города, должны располагаться в пределах границ участка данного здания;</w:t>
      </w:r>
    </w:p>
    <w:p w14:paraId="3A5A66BA"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10) на скатных козырьках, имеющих большую поверхность, а также на плоских козырьках необходимо предусматривать водосточную систему.</w:t>
      </w:r>
    </w:p>
    <w:p w14:paraId="3923B594"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13. Требования к входным лестницам общественных помещений, расположенным на первых этажах и выходящим на улично-дорожную сеть города:</w:t>
      </w:r>
    </w:p>
    <w:p w14:paraId="29F9B799"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1) должны располагаться в пределах границ участка данного здания;</w:t>
      </w:r>
    </w:p>
    <w:p w14:paraId="6C053156"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 xml:space="preserve">2) лестницы, площадки, ограждения должны иметь габаритные размеры не менее нормируемых согласно </w:t>
      </w:r>
      <w:hyperlink r:id="rId15">
        <w:r w:rsidRPr="00751D03">
          <w:rPr>
            <w:rFonts w:ascii="Times New Roman" w:hAnsi="Times New Roman" w:cs="Times New Roman"/>
            <w:sz w:val="28"/>
            <w:szCs w:val="28"/>
          </w:rPr>
          <w:t>СП 118.13330.2022</w:t>
        </w:r>
      </w:hyperlink>
      <w:r w:rsidRPr="00751D03">
        <w:rPr>
          <w:rFonts w:ascii="Times New Roman" w:hAnsi="Times New Roman" w:cs="Times New Roman"/>
          <w:sz w:val="28"/>
          <w:szCs w:val="28"/>
        </w:rPr>
        <w:t xml:space="preserve"> и </w:t>
      </w:r>
      <w:hyperlink r:id="rId16">
        <w:r w:rsidRPr="00751D03">
          <w:rPr>
            <w:rFonts w:ascii="Times New Roman" w:hAnsi="Times New Roman" w:cs="Times New Roman"/>
            <w:sz w:val="28"/>
            <w:szCs w:val="28"/>
          </w:rPr>
          <w:t>СП 59.13330.2020</w:t>
        </w:r>
      </w:hyperlink>
      <w:r w:rsidRPr="00584F2B">
        <w:rPr>
          <w:rFonts w:ascii="Times New Roman" w:hAnsi="Times New Roman" w:cs="Times New Roman"/>
          <w:sz w:val="28"/>
          <w:szCs w:val="28"/>
        </w:rPr>
        <w:t>, а также другим действующим строительным правилам;</w:t>
      </w:r>
    </w:p>
    <w:p w14:paraId="1E429865"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3) для отделки выбираются нескользящие и долговечные материалы нейтральных оттенков, сочетающихся с цветом цоколя;</w:t>
      </w:r>
    </w:p>
    <w:p w14:paraId="7BDD20BF"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4) если у здания несколько входов, все лестницы у этих входов отделываются и окрашиваются идентично либо выполняются в едином стиле и гамме;</w:t>
      </w:r>
    </w:p>
    <w:p w14:paraId="6D3E3938"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5) в зимнее время для предотвращения скольжения рекомендуется использовать резиновые коврики и противоскользящие полосы. Выбираются коврики и полосы, сочетающиеся по цвету с лестничным покрытием либо имеющие нейтральный оттенок (серый, черный, металлик).</w:t>
      </w:r>
    </w:p>
    <w:p w14:paraId="072600AC"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lastRenderedPageBreak/>
        <w:t>14. Требования к пандусам:</w:t>
      </w:r>
    </w:p>
    <w:p w14:paraId="57F48C8B" w14:textId="77777777" w:rsidR="00156D37" w:rsidRPr="00751D03"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 xml:space="preserve">1) конструкция, уклон, расположение и все габаритные размеры пандусов должны соответствовать ГОСТам </w:t>
      </w:r>
      <w:r w:rsidRPr="00751D03">
        <w:rPr>
          <w:rFonts w:ascii="Times New Roman" w:hAnsi="Times New Roman" w:cs="Times New Roman"/>
          <w:sz w:val="28"/>
          <w:szCs w:val="28"/>
        </w:rPr>
        <w:t xml:space="preserve">и </w:t>
      </w:r>
      <w:hyperlink r:id="rId17">
        <w:r w:rsidRPr="00751D03">
          <w:rPr>
            <w:rFonts w:ascii="Times New Roman" w:hAnsi="Times New Roman" w:cs="Times New Roman"/>
            <w:sz w:val="28"/>
            <w:szCs w:val="28"/>
          </w:rPr>
          <w:t>СП 59.13330.2020</w:t>
        </w:r>
      </w:hyperlink>
      <w:r w:rsidRPr="00751D03">
        <w:rPr>
          <w:rFonts w:ascii="Times New Roman" w:hAnsi="Times New Roman" w:cs="Times New Roman"/>
          <w:sz w:val="28"/>
          <w:szCs w:val="28"/>
        </w:rPr>
        <w:t>;</w:t>
      </w:r>
    </w:p>
    <w:p w14:paraId="5BC083F7"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2) применение аппарелей вместо пандусов не допускается;</w:t>
      </w:r>
    </w:p>
    <w:p w14:paraId="039381E9"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3) если пандус располагается вблизи лестницы, их ограждения должны сочетаться друг с другом по стилю;</w:t>
      </w:r>
    </w:p>
    <w:p w14:paraId="4CEB7FB1"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4) отделка торцов пандуса должна сочетаться с отделкой цоколя здания по материалу и цвету;</w:t>
      </w:r>
    </w:p>
    <w:p w14:paraId="018E7E0C"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5) отделка покрытия пандуса должна сочетаться с отделкой лестниц и лестничной площадки по цвету. При этом пандус должен иметь противоскользящее покрытие.</w:t>
      </w:r>
    </w:p>
    <w:p w14:paraId="5286568B"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15. Требования к ограждениям:</w:t>
      </w:r>
    </w:p>
    <w:p w14:paraId="06B2F794"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1) все элементы ограждений выполняются в едином стиле. Рекомендуется отдавать предпочтение простым формам и современному минималистскому дизайну;</w:t>
      </w:r>
    </w:p>
    <w:p w14:paraId="1AD0A8FB"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2) если вблизи лестницы располагается пандус, ограждения обеих конструкций выполняются в едином стиле и цвете.</w:t>
      </w:r>
    </w:p>
    <w:p w14:paraId="19224490" w14:textId="43F5435F"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1</w:t>
      </w:r>
      <w:r w:rsidR="00784A97">
        <w:rPr>
          <w:rFonts w:ascii="Times New Roman" w:hAnsi="Times New Roman" w:cs="Times New Roman"/>
          <w:sz w:val="28"/>
          <w:szCs w:val="28"/>
        </w:rPr>
        <w:t>6</w:t>
      </w:r>
      <w:r w:rsidRPr="00584F2B">
        <w:rPr>
          <w:rFonts w:ascii="Times New Roman" w:hAnsi="Times New Roman" w:cs="Times New Roman"/>
          <w:sz w:val="28"/>
          <w:szCs w:val="28"/>
        </w:rPr>
        <w:t>. Требования к пристройкам к зданию, строению, сооружению:</w:t>
      </w:r>
    </w:p>
    <w:p w14:paraId="52ACF56B"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1) пристройки должны сочетаться по стилю, материалам, формам и цвету с архитектурой здания;</w:t>
      </w:r>
    </w:p>
    <w:p w14:paraId="504FF10C"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2) остекление пристроек делается таким же по форме, цвету и членению, как основное остекление здания. Рекомендуется предусматривать у пристроек большое витражное остекление для создания витрин;</w:t>
      </w:r>
    </w:p>
    <w:p w14:paraId="25DF37C5"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3) несколько пристроек в рамках одного здания должны быть идентичными по стилю или сочетаться между собой.</w:t>
      </w:r>
    </w:p>
    <w:p w14:paraId="7F6B554F" w14:textId="6488A401"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1</w:t>
      </w:r>
      <w:r w:rsidR="00784A97">
        <w:rPr>
          <w:rFonts w:ascii="Times New Roman" w:hAnsi="Times New Roman" w:cs="Times New Roman"/>
          <w:sz w:val="28"/>
          <w:szCs w:val="28"/>
        </w:rPr>
        <w:t>7</w:t>
      </w:r>
      <w:r w:rsidRPr="00584F2B">
        <w:rPr>
          <w:rFonts w:ascii="Times New Roman" w:hAnsi="Times New Roman" w:cs="Times New Roman"/>
          <w:sz w:val="28"/>
          <w:szCs w:val="28"/>
        </w:rPr>
        <w:t>. Требования к внешнему виду конструктивных элементов фасадов зданий, строений:</w:t>
      </w:r>
    </w:p>
    <w:p w14:paraId="53B4A23F"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1) колористическое решение, рисунок, толщина переплетов и других элементов устройства и оборудования окон и витрин должны иметь одинаковый вид по всему фасаду здания, строения;</w:t>
      </w:r>
    </w:p>
    <w:p w14:paraId="53C1301D"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2) не допускается:</w:t>
      </w:r>
    </w:p>
    <w:p w14:paraId="355FB196"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 использование непрозрачного, тонированного, зеркального, цветного остекления, не соответствующего общему колористическому решению здания, строения;</w:t>
      </w:r>
    </w:p>
    <w:p w14:paraId="332C944B"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 оформление витрин, окон путем окраски и/или покрытия декоративными пленками поверхности остекления площадью более 30% от общей площади остекления витрины;</w:t>
      </w:r>
    </w:p>
    <w:p w14:paraId="5041E20E"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 декорирование витрин, окон баннерами с нанесенными на них изображениями, информацией;</w:t>
      </w:r>
    </w:p>
    <w:p w14:paraId="0A8A00A4"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 xml:space="preserve">3) входные группы должны соответствовать общему </w:t>
      </w:r>
      <w:proofErr w:type="gramStart"/>
      <w:r w:rsidRPr="00584F2B">
        <w:rPr>
          <w:rFonts w:ascii="Times New Roman" w:hAnsi="Times New Roman" w:cs="Times New Roman"/>
          <w:sz w:val="28"/>
          <w:szCs w:val="28"/>
        </w:rPr>
        <w:t>архитектурному решению</w:t>
      </w:r>
      <w:proofErr w:type="gramEnd"/>
      <w:r w:rsidRPr="00584F2B">
        <w:rPr>
          <w:rFonts w:ascii="Times New Roman" w:hAnsi="Times New Roman" w:cs="Times New Roman"/>
          <w:sz w:val="28"/>
          <w:szCs w:val="28"/>
        </w:rPr>
        <w:t>, определенному в отношении всего фасада здания (единые геометрические параметры входных групп, общее колористическое решение, однотипные применяемые материалы внешней отделки);</w:t>
      </w:r>
    </w:p>
    <w:p w14:paraId="287AD5E4"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5) водосточные трубы и другие металлические элементы в пределах одного здания выполняются в едином стиле. Если материал водосточных труб не требует покраски, красить их не рекомендуется. В противном случае трубы окрашиваются в цвет стен, в черный либо темно-коричневый цвет;</w:t>
      </w:r>
    </w:p>
    <w:p w14:paraId="0B6C430E"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6) в отношении водосточных труб не допускается:</w:t>
      </w:r>
    </w:p>
    <w:p w14:paraId="53551E8A"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 xml:space="preserve">- нарушение пластики фасадов при размещении труб на стенах здания, </w:t>
      </w:r>
      <w:r w:rsidRPr="00584F2B">
        <w:rPr>
          <w:rFonts w:ascii="Times New Roman" w:hAnsi="Times New Roman" w:cs="Times New Roman"/>
          <w:sz w:val="28"/>
          <w:szCs w:val="28"/>
        </w:rPr>
        <w:lastRenderedPageBreak/>
        <w:t>строения;</w:t>
      </w:r>
    </w:p>
    <w:p w14:paraId="038185A7"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 высота свободного падения воды из выходного отверстия трубы более 200 мм.</w:t>
      </w:r>
    </w:p>
    <w:p w14:paraId="1AF11244" w14:textId="0A49D3A2"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1</w:t>
      </w:r>
      <w:r w:rsidR="00784A97">
        <w:rPr>
          <w:rFonts w:ascii="Times New Roman" w:hAnsi="Times New Roman" w:cs="Times New Roman"/>
          <w:sz w:val="28"/>
          <w:szCs w:val="28"/>
        </w:rPr>
        <w:t>8</w:t>
      </w:r>
      <w:r w:rsidRPr="00584F2B">
        <w:rPr>
          <w:rFonts w:ascii="Times New Roman" w:hAnsi="Times New Roman" w:cs="Times New Roman"/>
          <w:sz w:val="28"/>
          <w:szCs w:val="28"/>
        </w:rPr>
        <w:t>. Требования к размещению дополнительного оборудования на фасадах зданий, строений, сооружений:</w:t>
      </w:r>
    </w:p>
    <w:p w14:paraId="2D566FD4" w14:textId="549F38C1" w:rsidR="00156D37" w:rsidRPr="00EB3FAA"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 xml:space="preserve">1) расположение дополнительного оборудования, размещаемого на фасадах, его габариты и внешний вид должны соответствовать системе горизонтальных и вертикальных осей, иметь комплексный </w:t>
      </w:r>
      <w:r w:rsidRPr="00EB3FAA">
        <w:rPr>
          <w:rFonts w:ascii="Times New Roman" w:hAnsi="Times New Roman" w:cs="Times New Roman"/>
          <w:sz w:val="28"/>
          <w:szCs w:val="28"/>
        </w:rPr>
        <w:t xml:space="preserve">характер </w:t>
      </w:r>
      <w:hyperlink w:anchor="P422">
        <w:r w:rsidRPr="00EB3FAA">
          <w:rPr>
            <w:rFonts w:ascii="Times New Roman" w:hAnsi="Times New Roman" w:cs="Times New Roman"/>
            <w:sz w:val="28"/>
            <w:szCs w:val="28"/>
          </w:rPr>
          <w:t xml:space="preserve">(приложение № </w:t>
        </w:r>
        <w:r w:rsidR="00751D03" w:rsidRPr="00EB3FAA">
          <w:rPr>
            <w:rFonts w:ascii="Times New Roman" w:hAnsi="Times New Roman" w:cs="Times New Roman"/>
            <w:sz w:val="28"/>
            <w:szCs w:val="28"/>
          </w:rPr>
          <w:t>2</w:t>
        </w:r>
        <w:r w:rsidRPr="00EB3FAA">
          <w:rPr>
            <w:rFonts w:ascii="Times New Roman" w:hAnsi="Times New Roman" w:cs="Times New Roman"/>
            <w:sz w:val="28"/>
            <w:szCs w:val="28"/>
          </w:rPr>
          <w:t>)</w:t>
        </w:r>
      </w:hyperlink>
      <w:r w:rsidRPr="00EB3FAA">
        <w:rPr>
          <w:rFonts w:ascii="Times New Roman" w:hAnsi="Times New Roman" w:cs="Times New Roman"/>
          <w:sz w:val="28"/>
          <w:szCs w:val="28"/>
        </w:rPr>
        <w:t>;</w:t>
      </w:r>
    </w:p>
    <w:p w14:paraId="680CE989" w14:textId="77777777" w:rsidR="00156D37" w:rsidRPr="00584F2B" w:rsidRDefault="00156D37" w:rsidP="00584F2B">
      <w:pPr>
        <w:pStyle w:val="ConsPlusNormal"/>
        <w:ind w:firstLine="540"/>
        <w:jc w:val="both"/>
        <w:rPr>
          <w:rFonts w:ascii="Times New Roman" w:hAnsi="Times New Roman" w:cs="Times New Roman"/>
          <w:sz w:val="28"/>
          <w:szCs w:val="28"/>
        </w:rPr>
      </w:pPr>
      <w:r w:rsidRPr="00EB3FAA">
        <w:rPr>
          <w:rFonts w:ascii="Times New Roman" w:hAnsi="Times New Roman" w:cs="Times New Roman"/>
          <w:sz w:val="28"/>
          <w:szCs w:val="28"/>
        </w:rPr>
        <w:t xml:space="preserve">2) инженерное оборудование не должно перекрывать архитектурные </w:t>
      </w:r>
      <w:r w:rsidRPr="00584F2B">
        <w:rPr>
          <w:rFonts w:ascii="Times New Roman" w:hAnsi="Times New Roman" w:cs="Times New Roman"/>
          <w:sz w:val="28"/>
          <w:szCs w:val="28"/>
        </w:rPr>
        <w:t>элементы, окна и двери и должно располагаться от них на расстоянии не менее 200 мм;</w:t>
      </w:r>
    </w:p>
    <w:p w14:paraId="52681E96"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3) допускается размещение наружных блоков кондиционеров в верхней части оконных и витринных проемов, в плоскости остекления с применением маскирующих устройств (решеток, жалюзи);</w:t>
      </w:r>
    </w:p>
    <w:p w14:paraId="7F6A36F5"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4) при размещении наружных блоков кондиционеров на главных фасадах зданий, строений, сооружений необходимо применять защитные декоративные решетки, выполненные в основном цвете участка фасада, на котором они размещаются;</w:t>
      </w:r>
    </w:p>
    <w:p w14:paraId="28CB465F"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 xml:space="preserve">5) инженерные провода для кондиционеров </w:t>
      </w:r>
      <w:proofErr w:type="gramStart"/>
      <w:r w:rsidRPr="00584F2B">
        <w:rPr>
          <w:rFonts w:ascii="Times New Roman" w:hAnsi="Times New Roman" w:cs="Times New Roman"/>
          <w:sz w:val="28"/>
          <w:szCs w:val="28"/>
        </w:rPr>
        <w:t>должны</w:t>
      </w:r>
      <w:proofErr w:type="gramEnd"/>
      <w:r w:rsidRPr="00584F2B">
        <w:rPr>
          <w:rFonts w:ascii="Times New Roman" w:hAnsi="Times New Roman" w:cs="Times New Roman"/>
          <w:sz w:val="28"/>
          <w:szCs w:val="28"/>
        </w:rPr>
        <w:t xml:space="preserve"> скрыто прокладываться внутри здания;</w:t>
      </w:r>
    </w:p>
    <w:p w14:paraId="19577D9C"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6) технические и электрические провода необходимо прокладывать внутри стен, убирать с поверхности фасада либо прятать в специальные короба в цвет фасада. Допускается прокладка проводов и вентиляционных труб по фасаду, если они расположены упорядоченно, в небольшом количестве и окрашены в цвет фасада;</w:t>
      </w:r>
    </w:p>
    <w:p w14:paraId="4C7A8E02"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7) прокладка инженерного оборудования по фасаду должна осуществляться строго вертикально или горизонтально;</w:t>
      </w:r>
    </w:p>
    <w:p w14:paraId="14A6AF62"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8) для установки инженерного и технического оборудования рекомендуется использовать скрытые элементы крепления;</w:t>
      </w:r>
    </w:p>
    <w:p w14:paraId="59A2EF1C"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9) в целях сохранения архитектурно-художественного облика зданий, строений, сооружений города Искитима не допускается:</w:t>
      </w:r>
    </w:p>
    <w:p w14:paraId="5ABBDAF7"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 размещение наружных блоков систем кондиционирования и вентиляции на главных фасадах, а также фасадах, просматриваемых с основных улиц зданий;</w:t>
      </w:r>
    </w:p>
    <w:p w14:paraId="73CC0EBE"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 размещение наружных блоков систем кондиционирования и вентиляции с нарушением существующих вертикальных и горизонтальных осей фасадов;</w:t>
      </w:r>
    </w:p>
    <w:p w14:paraId="765E8721"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 размещение дополнительного оборудования на колоннах, фронтонах, карнизах, пилястрах, порталах, козырьках;</w:t>
      </w:r>
    </w:p>
    <w:p w14:paraId="237303C9" w14:textId="77777777" w:rsidR="00156D37" w:rsidRPr="004877CB" w:rsidRDefault="00156D37" w:rsidP="00584F2B">
      <w:pPr>
        <w:pStyle w:val="ConsPlusNormal"/>
        <w:ind w:firstLine="540"/>
        <w:jc w:val="both"/>
        <w:rPr>
          <w:rFonts w:ascii="Times New Roman" w:hAnsi="Times New Roman" w:cs="Times New Roman"/>
          <w:sz w:val="28"/>
          <w:szCs w:val="28"/>
        </w:rPr>
      </w:pPr>
      <w:r w:rsidRPr="004877CB">
        <w:rPr>
          <w:rFonts w:ascii="Times New Roman" w:hAnsi="Times New Roman" w:cs="Times New Roman"/>
          <w:sz w:val="28"/>
          <w:szCs w:val="28"/>
        </w:rPr>
        <w:t>10) при монтаже на фасаде здания кондиционера собственник помещения должен обратиться в администрацию города Искитима за согласованием.</w:t>
      </w:r>
    </w:p>
    <w:p w14:paraId="6FFB71F5" w14:textId="6935B0B6" w:rsidR="00156D37" w:rsidRPr="00584F2B" w:rsidRDefault="004877CB" w:rsidP="00584F2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19</w:t>
      </w:r>
      <w:r w:rsidR="00156D37" w:rsidRPr="00584F2B">
        <w:rPr>
          <w:rFonts w:ascii="Times New Roman" w:hAnsi="Times New Roman" w:cs="Times New Roman"/>
          <w:sz w:val="28"/>
          <w:szCs w:val="28"/>
        </w:rPr>
        <w:t>. Требования к оформлению зданий, строений, сооружений с использованием элементов граффити:</w:t>
      </w:r>
    </w:p>
    <w:p w14:paraId="12023B38" w14:textId="016C5702" w:rsidR="00156D37" w:rsidRPr="00584F2B" w:rsidRDefault="004877CB" w:rsidP="00584F2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w:t>
      </w:r>
      <w:r w:rsidR="00156D37" w:rsidRPr="00584F2B">
        <w:rPr>
          <w:rFonts w:ascii="Times New Roman" w:hAnsi="Times New Roman" w:cs="Times New Roman"/>
          <w:sz w:val="28"/>
          <w:szCs w:val="28"/>
        </w:rPr>
        <w:t>) не допускается нанесение граффити на фасады:</w:t>
      </w:r>
    </w:p>
    <w:p w14:paraId="7AA68791"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 зданий, занимаемых органами государственной власти Российской Федерации, органами местного самоуправления, правоохранительными органами, их территориальными (отраслевыми) подразделениями;</w:t>
      </w:r>
    </w:p>
    <w:p w14:paraId="61ABB6AA"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 зданий, признанных аварийными и подлежащими сносу;</w:t>
      </w:r>
    </w:p>
    <w:p w14:paraId="138B94AB"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 объектов незавершенного строительства;</w:t>
      </w:r>
    </w:p>
    <w:p w14:paraId="6CD30FBA" w14:textId="5FCB4F0E" w:rsidR="00156D37" w:rsidRPr="00584F2B" w:rsidRDefault="004877CB" w:rsidP="00584F2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w:t>
      </w:r>
      <w:r w:rsidR="00156D37" w:rsidRPr="00584F2B">
        <w:rPr>
          <w:rFonts w:ascii="Times New Roman" w:hAnsi="Times New Roman" w:cs="Times New Roman"/>
          <w:sz w:val="28"/>
          <w:szCs w:val="28"/>
        </w:rPr>
        <w:t>) запрещается наносить граффити, содержащие:</w:t>
      </w:r>
    </w:p>
    <w:p w14:paraId="780F47D4"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 информацию, раскрытие или распространение либо доведение до потребителя которой является обязательным в соответствии с законодательством;</w:t>
      </w:r>
    </w:p>
    <w:p w14:paraId="7D439A8E"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 информацию и (или) объявления физических лиц или юридических лиц;</w:t>
      </w:r>
    </w:p>
    <w:p w14:paraId="258D343F"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lastRenderedPageBreak/>
        <w:t>- некорректные сравнения и высказывания;</w:t>
      </w:r>
    </w:p>
    <w:p w14:paraId="351A15B3"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 изображения и высказывания, порочащие честь, достоинство или деловую репутацию физических либо юридических лиц;</w:t>
      </w:r>
    </w:p>
    <w:p w14:paraId="44BF5270"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 изображения и высказывания, побуждающие к совершению противоправных действий;</w:t>
      </w:r>
    </w:p>
    <w:p w14:paraId="7ACA676E"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 изображения и высказывания, пропагандирующие войну, разжигание национальной и религиозной вражды, культ насилия или жестокости, экстремистскую деятельность (экстремизм);</w:t>
      </w:r>
    </w:p>
    <w:p w14:paraId="41EED182"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 изображения порнографического характера.</w:t>
      </w:r>
    </w:p>
    <w:p w14:paraId="01E84D75" w14:textId="60FA2757" w:rsidR="00156D37" w:rsidRPr="004877CB" w:rsidRDefault="004877CB" w:rsidP="00584F2B">
      <w:pPr>
        <w:pStyle w:val="ConsPlusNormal"/>
        <w:ind w:firstLine="540"/>
        <w:jc w:val="both"/>
        <w:rPr>
          <w:rFonts w:ascii="Times New Roman" w:hAnsi="Times New Roman" w:cs="Times New Roman"/>
          <w:sz w:val="28"/>
          <w:szCs w:val="28"/>
        </w:rPr>
      </w:pPr>
      <w:r w:rsidRPr="004877CB">
        <w:rPr>
          <w:rFonts w:ascii="Times New Roman" w:hAnsi="Times New Roman" w:cs="Times New Roman"/>
          <w:sz w:val="28"/>
          <w:szCs w:val="28"/>
        </w:rPr>
        <w:t>20</w:t>
      </w:r>
      <w:r w:rsidR="00156D37" w:rsidRPr="004877CB">
        <w:rPr>
          <w:rFonts w:ascii="Times New Roman" w:hAnsi="Times New Roman" w:cs="Times New Roman"/>
          <w:sz w:val="28"/>
          <w:szCs w:val="28"/>
        </w:rPr>
        <w:t xml:space="preserve">. В целях сохранения внешнего архитектурного облика сложившейся </w:t>
      </w:r>
      <w:proofErr w:type="gramStart"/>
      <w:r w:rsidR="00156D37" w:rsidRPr="004877CB">
        <w:rPr>
          <w:rFonts w:ascii="Times New Roman" w:hAnsi="Times New Roman" w:cs="Times New Roman"/>
          <w:sz w:val="28"/>
          <w:szCs w:val="28"/>
        </w:rPr>
        <w:t>застройки города</w:t>
      </w:r>
      <w:proofErr w:type="gramEnd"/>
      <w:r w:rsidR="00156D37" w:rsidRPr="004877CB">
        <w:rPr>
          <w:rFonts w:ascii="Times New Roman" w:hAnsi="Times New Roman" w:cs="Times New Roman"/>
          <w:sz w:val="28"/>
          <w:szCs w:val="28"/>
        </w:rPr>
        <w:t xml:space="preserve"> Искитима не допускается:</w:t>
      </w:r>
    </w:p>
    <w:p w14:paraId="47F04431" w14:textId="77777777" w:rsidR="00156D37" w:rsidRPr="004877CB" w:rsidRDefault="00156D37" w:rsidP="00584F2B">
      <w:pPr>
        <w:pStyle w:val="ConsPlusNormal"/>
        <w:ind w:firstLine="540"/>
        <w:jc w:val="both"/>
        <w:rPr>
          <w:rFonts w:ascii="Times New Roman" w:hAnsi="Times New Roman" w:cs="Times New Roman"/>
          <w:sz w:val="28"/>
          <w:szCs w:val="28"/>
        </w:rPr>
      </w:pPr>
      <w:r w:rsidRPr="004877CB">
        <w:rPr>
          <w:rFonts w:ascii="Times New Roman" w:hAnsi="Times New Roman" w:cs="Times New Roman"/>
          <w:sz w:val="28"/>
          <w:szCs w:val="28"/>
        </w:rPr>
        <w:t>1) нарушение установленных требований к местам размещения и размерам информационных конструкций;</w:t>
      </w:r>
    </w:p>
    <w:p w14:paraId="6774D89A" w14:textId="693C780A" w:rsidR="00156D37" w:rsidRPr="004877CB" w:rsidRDefault="00156D37" w:rsidP="00584F2B">
      <w:pPr>
        <w:pStyle w:val="ConsPlusNormal"/>
        <w:ind w:firstLine="540"/>
        <w:jc w:val="both"/>
        <w:rPr>
          <w:rFonts w:ascii="Times New Roman" w:hAnsi="Times New Roman" w:cs="Times New Roman"/>
          <w:sz w:val="28"/>
          <w:szCs w:val="28"/>
        </w:rPr>
      </w:pPr>
      <w:r w:rsidRPr="004877CB">
        <w:rPr>
          <w:rFonts w:ascii="Times New Roman" w:hAnsi="Times New Roman" w:cs="Times New Roman"/>
          <w:sz w:val="28"/>
          <w:szCs w:val="28"/>
        </w:rPr>
        <w:t>2) размещение информационных конструкций, за исключением крышных информационных конструкций, за пределами площадей внешних поверхностей зданий, строений и сооружений, соответствующих границам помещений, занимаемых данными организациями, индивидуальными предпринимателями. Требования данного подпункта не распространяются на информационные конструкции, которые размещаются в границах общего фриза, выполненного по единой горизонтальной оси в соответствии с Положением;</w:t>
      </w:r>
    </w:p>
    <w:p w14:paraId="08A683C2" w14:textId="77777777" w:rsidR="00156D37" w:rsidRPr="004877CB" w:rsidRDefault="00156D37" w:rsidP="00584F2B">
      <w:pPr>
        <w:pStyle w:val="ConsPlusNormal"/>
        <w:ind w:firstLine="540"/>
        <w:jc w:val="both"/>
        <w:rPr>
          <w:rFonts w:ascii="Times New Roman" w:hAnsi="Times New Roman" w:cs="Times New Roman"/>
          <w:sz w:val="28"/>
          <w:szCs w:val="28"/>
        </w:rPr>
      </w:pPr>
      <w:r w:rsidRPr="004877CB">
        <w:rPr>
          <w:rFonts w:ascii="Times New Roman" w:hAnsi="Times New Roman" w:cs="Times New Roman"/>
          <w:sz w:val="28"/>
          <w:szCs w:val="28"/>
        </w:rPr>
        <w:t>3) размещение информационных конструкций, перекрывающих лоджии и балконы многоквартирных жилых домов;</w:t>
      </w:r>
    </w:p>
    <w:p w14:paraId="77196DF5" w14:textId="77777777" w:rsidR="00156D37" w:rsidRPr="004877CB" w:rsidRDefault="00156D37" w:rsidP="00584F2B">
      <w:pPr>
        <w:pStyle w:val="ConsPlusNormal"/>
        <w:ind w:firstLine="540"/>
        <w:jc w:val="both"/>
        <w:rPr>
          <w:rFonts w:ascii="Times New Roman" w:hAnsi="Times New Roman" w:cs="Times New Roman"/>
          <w:sz w:val="28"/>
          <w:szCs w:val="28"/>
        </w:rPr>
      </w:pPr>
      <w:r w:rsidRPr="004877CB">
        <w:rPr>
          <w:rFonts w:ascii="Times New Roman" w:hAnsi="Times New Roman" w:cs="Times New Roman"/>
          <w:sz w:val="28"/>
          <w:szCs w:val="28"/>
        </w:rPr>
        <w:t>4) размещение настенных панно на фасадах жилых домов, имеющих оконные проемы, за исключением размещения конструкций в соответствии с требованиями Положения;</w:t>
      </w:r>
    </w:p>
    <w:p w14:paraId="259C50F5" w14:textId="77777777" w:rsidR="00156D37" w:rsidRPr="004877CB" w:rsidRDefault="00156D37" w:rsidP="00584F2B">
      <w:pPr>
        <w:pStyle w:val="ConsPlusNormal"/>
        <w:ind w:firstLine="540"/>
        <w:jc w:val="both"/>
        <w:rPr>
          <w:rFonts w:ascii="Times New Roman" w:hAnsi="Times New Roman" w:cs="Times New Roman"/>
          <w:sz w:val="28"/>
          <w:szCs w:val="28"/>
        </w:rPr>
      </w:pPr>
      <w:r w:rsidRPr="004877CB">
        <w:rPr>
          <w:rFonts w:ascii="Times New Roman" w:hAnsi="Times New Roman" w:cs="Times New Roman"/>
          <w:sz w:val="28"/>
          <w:szCs w:val="28"/>
        </w:rPr>
        <w:t xml:space="preserve">5) размещение информационных конструкций на фасадах многоквартирных жилых домов с использованием </w:t>
      </w:r>
      <w:proofErr w:type="spellStart"/>
      <w:r w:rsidRPr="004877CB">
        <w:rPr>
          <w:rFonts w:ascii="Times New Roman" w:hAnsi="Times New Roman" w:cs="Times New Roman"/>
          <w:sz w:val="28"/>
          <w:szCs w:val="28"/>
        </w:rPr>
        <w:t>светодинамических</w:t>
      </w:r>
      <w:proofErr w:type="spellEnd"/>
      <w:r w:rsidRPr="004877CB">
        <w:rPr>
          <w:rFonts w:ascii="Times New Roman" w:hAnsi="Times New Roman" w:cs="Times New Roman"/>
          <w:sz w:val="28"/>
          <w:szCs w:val="28"/>
        </w:rPr>
        <w:t xml:space="preserve"> (мигающих, мерцающих, сменяющихся) элементов, за исключением элементов внутреннего оформления витрин;</w:t>
      </w:r>
    </w:p>
    <w:p w14:paraId="78DA91B4" w14:textId="77777777" w:rsidR="00156D37" w:rsidRPr="004877CB" w:rsidRDefault="00156D37" w:rsidP="00584F2B">
      <w:pPr>
        <w:pStyle w:val="ConsPlusNormal"/>
        <w:ind w:firstLine="540"/>
        <w:jc w:val="both"/>
        <w:rPr>
          <w:rFonts w:ascii="Times New Roman" w:hAnsi="Times New Roman" w:cs="Times New Roman"/>
          <w:sz w:val="28"/>
          <w:szCs w:val="28"/>
        </w:rPr>
      </w:pPr>
      <w:r w:rsidRPr="004877CB">
        <w:rPr>
          <w:rFonts w:ascii="Times New Roman" w:hAnsi="Times New Roman" w:cs="Times New Roman"/>
          <w:sz w:val="28"/>
          <w:szCs w:val="28"/>
        </w:rPr>
        <w:t>6) размещение информационных конструкций на зданиях, строениях, сооружениях, выполненных с использованием горючих материалов, за исключением строительной сетки;</w:t>
      </w:r>
    </w:p>
    <w:p w14:paraId="7414AA43" w14:textId="77777777" w:rsidR="00156D37" w:rsidRPr="004877CB" w:rsidRDefault="00156D37" w:rsidP="00584F2B">
      <w:pPr>
        <w:pStyle w:val="ConsPlusNormal"/>
        <w:ind w:firstLine="540"/>
        <w:jc w:val="both"/>
        <w:rPr>
          <w:rFonts w:ascii="Times New Roman" w:hAnsi="Times New Roman" w:cs="Times New Roman"/>
          <w:sz w:val="28"/>
          <w:szCs w:val="28"/>
        </w:rPr>
      </w:pPr>
      <w:r w:rsidRPr="004877CB">
        <w:rPr>
          <w:rFonts w:ascii="Times New Roman" w:hAnsi="Times New Roman" w:cs="Times New Roman"/>
          <w:sz w:val="28"/>
          <w:szCs w:val="28"/>
        </w:rPr>
        <w:t>7) размещение информационных конструкций в виде электронного табло, вне зависимости от режима его использования, за исключением уличных часов, а также стел, входящих в комплекс информационного оформления автозаправочных станций, электронных табло, размещаемых на фасадах вокзалов;</w:t>
      </w:r>
    </w:p>
    <w:p w14:paraId="57D4C08D" w14:textId="77777777" w:rsidR="00156D37" w:rsidRPr="004877CB" w:rsidRDefault="00156D37" w:rsidP="00584F2B">
      <w:pPr>
        <w:pStyle w:val="ConsPlusNormal"/>
        <w:ind w:firstLine="540"/>
        <w:jc w:val="both"/>
        <w:rPr>
          <w:rFonts w:ascii="Times New Roman" w:hAnsi="Times New Roman" w:cs="Times New Roman"/>
          <w:sz w:val="28"/>
          <w:szCs w:val="28"/>
        </w:rPr>
      </w:pPr>
      <w:r w:rsidRPr="004877CB">
        <w:rPr>
          <w:rFonts w:ascii="Times New Roman" w:hAnsi="Times New Roman" w:cs="Times New Roman"/>
          <w:sz w:val="28"/>
          <w:szCs w:val="28"/>
        </w:rPr>
        <w:t>8) размещение информационных конструкций, за исключением консольных конструкций, с выступом за пределы фасада;</w:t>
      </w:r>
    </w:p>
    <w:p w14:paraId="17EBD6F0" w14:textId="77777777" w:rsidR="00156D37" w:rsidRPr="004877CB" w:rsidRDefault="00156D37" w:rsidP="00584F2B">
      <w:pPr>
        <w:pStyle w:val="ConsPlusNormal"/>
        <w:ind w:firstLine="540"/>
        <w:jc w:val="both"/>
        <w:rPr>
          <w:rFonts w:ascii="Times New Roman" w:hAnsi="Times New Roman" w:cs="Times New Roman"/>
          <w:sz w:val="28"/>
          <w:szCs w:val="28"/>
        </w:rPr>
      </w:pPr>
      <w:r w:rsidRPr="004877CB">
        <w:rPr>
          <w:rFonts w:ascii="Times New Roman" w:hAnsi="Times New Roman" w:cs="Times New Roman"/>
          <w:sz w:val="28"/>
          <w:szCs w:val="28"/>
        </w:rPr>
        <w:t>9) размещение информационных конструкций на фасадах здания, строения, сооружения в два ряда - одна над другой (кроме случаев, установленных Положением, а также размещения информационных конструкций в виде знаков обслуживания, объединенных общим композиционным решением с информационной конструкцией, представляющей собой наименование и профиль деятельности организации);</w:t>
      </w:r>
    </w:p>
    <w:p w14:paraId="4DA17660" w14:textId="77777777" w:rsidR="00156D37" w:rsidRPr="004877CB" w:rsidRDefault="00156D37" w:rsidP="00584F2B">
      <w:pPr>
        <w:pStyle w:val="ConsPlusNormal"/>
        <w:ind w:firstLine="540"/>
        <w:jc w:val="both"/>
        <w:rPr>
          <w:rFonts w:ascii="Times New Roman" w:hAnsi="Times New Roman" w:cs="Times New Roman"/>
          <w:sz w:val="28"/>
          <w:szCs w:val="28"/>
        </w:rPr>
      </w:pPr>
      <w:r w:rsidRPr="004877CB">
        <w:rPr>
          <w:rFonts w:ascii="Times New Roman" w:hAnsi="Times New Roman" w:cs="Times New Roman"/>
          <w:sz w:val="28"/>
          <w:szCs w:val="28"/>
        </w:rPr>
        <w:t>10) частичное или полное перекрытие информационной конструкцией знаков городской информации, витрин, дверных и оконных проемов, за исключением случаев, установленных Положением;</w:t>
      </w:r>
    </w:p>
    <w:p w14:paraId="46471BC3" w14:textId="77777777" w:rsidR="00156D37" w:rsidRPr="004877CB" w:rsidRDefault="00156D37" w:rsidP="00584F2B">
      <w:pPr>
        <w:pStyle w:val="ConsPlusNormal"/>
        <w:ind w:firstLine="540"/>
        <w:jc w:val="both"/>
        <w:rPr>
          <w:rFonts w:ascii="Times New Roman" w:hAnsi="Times New Roman" w:cs="Times New Roman"/>
          <w:sz w:val="28"/>
          <w:szCs w:val="28"/>
        </w:rPr>
      </w:pPr>
      <w:r w:rsidRPr="004877CB">
        <w:rPr>
          <w:rFonts w:ascii="Times New Roman" w:hAnsi="Times New Roman" w:cs="Times New Roman"/>
          <w:sz w:val="28"/>
          <w:szCs w:val="28"/>
        </w:rPr>
        <w:t>11) размещение информационных конструкций на глухих фасадах зданий, строений, сооружений, за исключением конструкций из отдельных букв;</w:t>
      </w:r>
    </w:p>
    <w:p w14:paraId="3100EE58" w14:textId="77777777" w:rsidR="00156D37" w:rsidRPr="004877CB" w:rsidRDefault="00156D37" w:rsidP="00584F2B">
      <w:pPr>
        <w:pStyle w:val="ConsPlusNormal"/>
        <w:ind w:firstLine="540"/>
        <w:jc w:val="both"/>
        <w:rPr>
          <w:rFonts w:ascii="Times New Roman" w:hAnsi="Times New Roman" w:cs="Times New Roman"/>
          <w:sz w:val="28"/>
          <w:szCs w:val="28"/>
        </w:rPr>
      </w:pPr>
      <w:r w:rsidRPr="004877CB">
        <w:rPr>
          <w:rFonts w:ascii="Times New Roman" w:hAnsi="Times New Roman" w:cs="Times New Roman"/>
          <w:sz w:val="28"/>
          <w:szCs w:val="28"/>
        </w:rPr>
        <w:lastRenderedPageBreak/>
        <w:t>12) размещение информационных конструкций, закрывающих декоративные архитектурные элементы, на фасадах с отделкой в виде настенной росписи, мозаичного панно, сграффито;</w:t>
      </w:r>
    </w:p>
    <w:p w14:paraId="0BC46C08" w14:textId="77777777" w:rsidR="00156D37" w:rsidRPr="004877CB" w:rsidRDefault="00156D37" w:rsidP="00584F2B">
      <w:pPr>
        <w:pStyle w:val="ConsPlusNormal"/>
        <w:ind w:firstLine="540"/>
        <w:jc w:val="both"/>
        <w:rPr>
          <w:rFonts w:ascii="Times New Roman" w:hAnsi="Times New Roman" w:cs="Times New Roman"/>
          <w:sz w:val="28"/>
          <w:szCs w:val="28"/>
        </w:rPr>
      </w:pPr>
      <w:r w:rsidRPr="004877CB">
        <w:rPr>
          <w:rFonts w:ascii="Times New Roman" w:hAnsi="Times New Roman" w:cs="Times New Roman"/>
          <w:sz w:val="28"/>
          <w:szCs w:val="28"/>
        </w:rPr>
        <w:t xml:space="preserve">13) размещение информационных конструкций на расстоянии </w:t>
      </w:r>
      <w:proofErr w:type="gramStart"/>
      <w:r w:rsidRPr="004877CB">
        <w:rPr>
          <w:rFonts w:ascii="Times New Roman" w:hAnsi="Times New Roman" w:cs="Times New Roman"/>
          <w:sz w:val="28"/>
          <w:szCs w:val="28"/>
        </w:rPr>
        <w:t>ближе</w:t>
      </w:r>
      <w:proofErr w:type="gramEnd"/>
      <w:r w:rsidRPr="004877CB">
        <w:rPr>
          <w:rFonts w:ascii="Times New Roman" w:hAnsi="Times New Roman" w:cs="Times New Roman"/>
          <w:sz w:val="28"/>
          <w:szCs w:val="28"/>
        </w:rPr>
        <w:t xml:space="preserve"> чем 2,0 м от мемориальных досок;</w:t>
      </w:r>
    </w:p>
    <w:p w14:paraId="09711C04" w14:textId="77777777" w:rsidR="00156D37" w:rsidRPr="004877CB" w:rsidRDefault="00156D37" w:rsidP="00584F2B">
      <w:pPr>
        <w:pStyle w:val="ConsPlusNormal"/>
        <w:ind w:firstLine="540"/>
        <w:jc w:val="both"/>
        <w:rPr>
          <w:rFonts w:ascii="Times New Roman" w:hAnsi="Times New Roman" w:cs="Times New Roman"/>
          <w:sz w:val="28"/>
          <w:szCs w:val="28"/>
        </w:rPr>
      </w:pPr>
      <w:r w:rsidRPr="004877CB">
        <w:rPr>
          <w:rFonts w:ascii="Times New Roman" w:hAnsi="Times New Roman" w:cs="Times New Roman"/>
          <w:sz w:val="28"/>
          <w:szCs w:val="28"/>
        </w:rPr>
        <w:t>14) размещение консольных информационных конструкций над козырьками, рядом с балконами, а также на зданиях, строениях и сооружениях, ширина прилегающего к которым тротуара не превышает 1,0 м.</w:t>
      </w:r>
    </w:p>
    <w:p w14:paraId="534C8644"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Оформление (отделка) подпорных стен выполняется в следующих вариантах:</w:t>
      </w:r>
    </w:p>
    <w:p w14:paraId="39C7BD1D"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 устройство габионов, заполненных камнем или гравием;</w:t>
      </w:r>
    </w:p>
    <w:p w14:paraId="3EAED648"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 облицовка с использованием следующих материалов: натуральный камень, облицовочный кирпич, специально обработанная древесина, стеновая плитка для наружных работ;</w:t>
      </w:r>
    </w:p>
    <w:p w14:paraId="545F4C57"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 оштукатуривание декоративными видами штукатурки с созданием рельефной поверхности;</w:t>
      </w:r>
    </w:p>
    <w:p w14:paraId="67008AAF"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 оштукатуривание и покраска.</w:t>
      </w:r>
    </w:p>
    <w:p w14:paraId="1AD536B1" w14:textId="5EAE1B91" w:rsidR="00156D37"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Колористическое решение подпорных стен включает использование оттенков серого цвета, натуральных цветов материалов (дерево, кирпич, камень, бетон).</w:t>
      </w:r>
    </w:p>
    <w:p w14:paraId="586482D5" w14:textId="22FC1A92" w:rsidR="004D3614" w:rsidRDefault="004D3614" w:rsidP="00584F2B">
      <w:pPr>
        <w:pStyle w:val="ConsPlusNormal"/>
        <w:ind w:firstLine="540"/>
        <w:jc w:val="both"/>
        <w:rPr>
          <w:rFonts w:ascii="Times New Roman" w:hAnsi="Times New Roman" w:cs="Times New Roman"/>
          <w:sz w:val="28"/>
          <w:szCs w:val="28"/>
        </w:rPr>
      </w:pPr>
    </w:p>
    <w:p w14:paraId="3C9409D0" w14:textId="1458750E" w:rsidR="004D3614" w:rsidRPr="00C078DC" w:rsidRDefault="004D3614" w:rsidP="00C078DC">
      <w:pPr>
        <w:pStyle w:val="ConsPlusNormal"/>
        <w:ind w:firstLine="540"/>
        <w:jc w:val="center"/>
        <w:rPr>
          <w:rFonts w:ascii="Times New Roman" w:hAnsi="Times New Roman" w:cs="Times New Roman"/>
          <w:b/>
          <w:bCs/>
          <w:sz w:val="28"/>
          <w:szCs w:val="28"/>
        </w:rPr>
      </w:pPr>
      <w:r w:rsidRPr="00C078DC">
        <w:rPr>
          <w:rFonts w:ascii="Times New Roman" w:hAnsi="Times New Roman" w:cs="Times New Roman"/>
          <w:b/>
          <w:bCs/>
          <w:sz w:val="28"/>
          <w:szCs w:val="28"/>
          <w:lang w:val="en-US"/>
        </w:rPr>
        <w:t>IV</w:t>
      </w:r>
      <w:r w:rsidRPr="00C078DC">
        <w:rPr>
          <w:rFonts w:ascii="Times New Roman" w:hAnsi="Times New Roman" w:cs="Times New Roman"/>
          <w:b/>
          <w:bCs/>
          <w:sz w:val="28"/>
          <w:szCs w:val="28"/>
        </w:rPr>
        <w:t xml:space="preserve">. ТРЕБОВАНИЯ </w:t>
      </w:r>
      <w:r w:rsidR="00C078DC" w:rsidRPr="00C078DC">
        <w:rPr>
          <w:rFonts w:ascii="Times New Roman" w:hAnsi="Times New Roman" w:cs="Times New Roman"/>
          <w:b/>
          <w:bCs/>
          <w:sz w:val="28"/>
          <w:szCs w:val="28"/>
        </w:rPr>
        <w:t>К АРХИТЕКТУРНОЙ ПОДСВЕТК</w:t>
      </w:r>
      <w:r w:rsidR="00C078DC">
        <w:rPr>
          <w:rFonts w:ascii="Times New Roman" w:hAnsi="Times New Roman" w:cs="Times New Roman"/>
          <w:b/>
          <w:bCs/>
          <w:sz w:val="28"/>
          <w:szCs w:val="28"/>
        </w:rPr>
        <w:t>Е</w:t>
      </w:r>
      <w:r w:rsidR="00C078DC" w:rsidRPr="00C078DC">
        <w:rPr>
          <w:rFonts w:ascii="Times New Roman" w:hAnsi="Times New Roman" w:cs="Times New Roman"/>
          <w:b/>
          <w:bCs/>
          <w:sz w:val="28"/>
          <w:szCs w:val="28"/>
        </w:rPr>
        <w:t xml:space="preserve"> ЗДАНИЙ И СООРУЖЕНИЙ ИЛИ ИХ ЧАСТЕЙ, ВРЕМЕННЫХ ОБЪЕКТОВ</w:t>
      </w:r>
    </w:p>
    <w:p w14:paraId="137351B5" w14:textId="4A12451A" w:rsidR="004D3614" w:rsidRPr="00C078DC" w:rsidRDefault="004D3614" w:rsidP="00C078DC">
      <w:pPr>
        <w:pStyle w:val="ConsPlusNormal"/>
        <w:ind w:firstLine="540"/>
        <w:jc w:val="center"/>
        <w:rPr>
          <w:rFonts w:ascii="Times New Roman" w:hAnsi="Times New Roman" w:cs="Times New Roman"/>
          <w:b/>
          <w:bCs/>
          <w:sz w:val="28"/>
          <w:szCs w:val="28"/>
        </w:rPr>
      </w:pPr>
    </w:p>
    <w:p w14:paraId="33E9CE46" w14:textId="77777777" w:rsidR="00E97313" w:rsidRPr="00E97313" w:rsidRDefault="00E97313" w:rsidP="00E97313">
      <w:pPr>
        <w:pStyle w:val="a3"/>
        <w:spacing w:after="0"/>
        <w:ind w:left="1407"/>
        <w:jc w:val="both"/>
        <w:rPr>
          <w:rFonts w:ascii="Times New Roman" w:hAnsi="Times New Roman" w:cs="Times New Roman"/>
          <w:sz w:val="28"/>
          <w:szCs w:val="28"/>
          <w:u w:val="single"/>
        </w:rPr>
      </w:pPr>
    </w:p>
    <w:p w14:paraId="4BF4B4A9" w14:textId="033E9056" w:rsidR="00700921" w:rsidRPr="000C0EE5" w:rsidRDefault="00FB656F" w:rsidP="00700921">
      <w:pPr>
        <w:pStyle w:val="a3"/>
        <w:numPr>
          <w:ilvl w:val="1"/>
          <w:numId w:val="2"/>
        </w:numPr>
        <w:spacing w:after="0"/>
        <w:ind w:left="11" w:firstLine="556"/>
        <w:jc w:val="both"/>
        <w:rPr>
          <w:rFonts w:ascii="Times New Roman" w:hAnsi="Times New Roman" w:cs="Times New Roman"/>
          <w:sz w:val="28"/>
          <w:szCs w:val="28"/>
        </w:rPr>
      </w:pPr>
      <w:proofErr w:type="gramStart"/>
      <w:r w:rsidRPr="000C0EE5">
        <w:rPr>
          <w:rFonts w:ascii="Times New Roman" w:hAnsi="Times New Roman" w:cs="Times New Roman"/>
          <w:sz w:val="28"/>
          <w:szCs w:val="28"/>
        </w:rPr>
        <w:t xml:space="preserve">В целях создания единого подхода при формировании архитектурного освещения, архитектурно-художественной подсветки зданий, сооружений, временных объектов, в </w:t>
      </w:r>
      <w:r w:rsidR="00F44477">
        <w:rPr>
          <w:rFonts w:ascii="Times New Roman" w:hAnsi="Times New Roman" w:cs="Times New Roman"/>
          <w:sz w:val="28"/>
          <w:szCs w:val="28"/>
        </w:rPr>
        <w:t>том числе</w:t>
      </w:r>
      <w:r w:rsidRPr="000C0EE5">
        <w:rPr>
          <w:rFonts w:ascii="Times New Roman" w:hAnsi="Times New Roman" w:cs="Times New Roman"/>
          <w:sz w:val="28"/>
          <w:szCs w:val="28"/>
        </w:rPr>
        <w:t xml:space="preserve"> нестационарных торговых объектов и нестационарных объектов на  территории города Искитима Новосибирской области</w:t>
      </w:r>
      <w:r w:rsidR="00E97313" w:rsidRPr="000C0EE5">
        <w:rPr>
          <w:rFonts w:ascii="Times New Roman" w:hAnsi="Times New Roman" w:cs="Times New Roman"/>
          <w:sz w:val="28"/>
          <w:szCs w:val="28"/>
        </w:rPr>
        <w:t xml:space="preserve"> устанавливаются требования по архитектурно-художественному оформлению и внешнему облику архитектурной подсветки зданий и сооружений или их частей, временных объект</w:t>
      </w:r>
      <w:r w:rsidR="000C0EE5">
        <w:rPr>
          <w:rFonts w:ascii="Times New Roman" w:hAnsi="Times New Roman" w:cs="Times New Roman"/>
          <w:sz w:val="28"/>
          <w:szCs w:val="28"/>
        </w:rPr>
        <w:t>ов</w:t>
      </w:r>
      <w:r w:rsidR="00E97313" w:rsidRPr="000C0EE5">
        <w:rPr>
          <w:rFonts w:ascii="Times New Roman" w:hAnsi="Times New Roman" w:cs="Times New Roman"/>
          <w:sz w:val="28"/>
          <w:szCs w:val="28"/>
        </w:rPr>
        <w:t xml:space="preserve">, в </w:t>
      </w:r>
      <w:r w:rsidR="00F44477">
        <w:rPr>
          <w:rFonts w:ascii="Times New Roman" w:hAnsi="Times New Roman" w:cs="Times New Roman"/>
          <w:sz w:val="28"/>
          <w:szCs w:val="28"/>
        </w:rPr>
        <w:t>том числе</w:t>
      </w:r>
      <w:r w:rsidR="00E97313" w:rsidRPr="000C0EE5">
        <w:rPr>
          <w:rFonts w:ascii="Times New Roman" w:hAnsi="Times New Roman" w:cs="Times New Roman"/>
          <w:sz w:val="28"/>
          <w:szCs w:val="28"/>
        </w:rPr>
        <w:t xml:space="preserve"> нестационарных торговых объектов и нестационарных объектов</w:t>
      </w:r>
      <w:r w:rsidR="00700921" w:rsidRPr="000C0EE5">
        <w:rPr>
          <w:rFonts w:ascii="Times New Roman" w:hAnsi="Times New Roman" w:cs="Times New Roman"/>
          <w:sz w:val="28"/>
          <w:szCs w:val="28"/>
        </w:rPr>
        <w:t>,</w:t>
      </w:r>
      <w:r w:rsidR="00E97313" w:rsidRPr="000C0EE5">
        <w:rPr>
          <w:rFonts w:ascii="Times New Roman" w:hAnsi="Times New Roman" w:cs="Times New Roman"/>
          <w:sz w:val="28"/>
          <w:szCs w:val="28"/>
        </w:rPr>
        <w:t xml:space="preserve"> в вечернее и</w:t>
      </w:r>
      <w:proofErr w:type="gramEnd"/>
      <w:r w:rsidR="00E97313" w:rsidRPr="000C0EE5">
        <w:rPr>
          <w:rFonts w:ascii="Times New Roman" w:hAnsi="Times New Roman" w:cs="Times New Roman"/>
          <w:sz w:val="28"/>
          <w:szCs w:val="28"/>
        </w:rPr>
        <w:t xml:space="preserve"> </w:t>
      </w:r>
      <w:r w:rsidR="00700921" w:rsidRPr="000C0EE5">
        <w:rPr>
          <w:rFonts w:ascii="Times New Roman" w:hAnsi="Times New Roman" w:cs="Times New Roman"/>
          <w:sz w:val="28"/>
          <w:szCs w:val="28"/>
        </w:rPr>
        <w:t>ночное</w:t>
      </w:r>
      <w:r w:rsidR="00E97313" w:rsidRPr="000C0EE5">
        <w:rPr>
          <w:rFonts w:ascii="Times New Roman" w:hAnsi="Times New Roman" w:cs="Times New Roman"/>
          <w:sz w:val="28"/>
          <w:szCs w:val="28"/>
        </w:rPr>
        <w:t xml:space="preserve"> время</w:t>
      </w:r>
      <w:r w:rsidR="00700921" w:rsidRPr="000C0EE5">
        <w:rPr>
          <w:rFonts w:ascii="Times New Roman" w:hAnsi="Times New Roman" w:cs="Times New Roman"/>
          <w:sz w:val="28"/>
          <w:szCs w:val="28"/>
        </w:rPr>
        <w:t xml:space="preserve">. </w:t>
      </w:r>
    </w:p>
    <w:p w14:paraId="76F1A06A" w14:textId="6D3AE61A" w:rsidR="000C0EE5" w:rsidRPr="000C0EE5" w:rsidRDefault="00DA21D6" w:rsidP="00DA21D6">
      <w:pPr>
        <w:pStyle w:val="a3"/>
        <w:spacing w:after="0"/>
        <w:ind w:left="0" w:firstLine="567"/>
        <w:jc w:val="both"/>
        <w:rPr>
          <w:rFonts w:ascii="Times New Roman" w:hAnsi="Times New Roman" w:cs="Times New Roman"/>
          <w:i/>
          <w:color w:val="00B050"/>
          <w:sz w:val="28"/>
          <w:szCs w:val="28"/>
        </w:rPr>
      </w:pPr>
      <w:r>
        <w:rPr>
          <w:rFonts w:ascii="Times New Roman" w:hAnsi="Times New Roman" w:cs="Times New Roman"/>
          <w:sz w:val="28"/>
          <w:szCs w:val="28"/>
        </w:rPr>
        <w:t>1.2</w:t>
      </w:r>
      <w:r w:rsidR="000C0EE5">
        <w:rPr>
          <w:rFonts w:ascii="Times New Roman" w:hAnsi="Times New Roman" w:cs="Times New Roman"/>
          <w:sz w:val="28"/>
          <w:szCs w:val="28"/>
        </w:rPr>
        <w:t xml:space="preserve">. </w:t>
      </w:r>
      <w:proofErr w:type="gramStart"/>
      <w:r w:rsidR="00200FF1" w:rsidRPr="000C0EE5">
        <w:rPr>
          <w:rFonts w:ascii="Times New Roman" w:hAnsi="Times New Roman" w:cs="Times New Roman"/>
          <w:sz w:val="28"/>
          <w:szCs w:val="28"/>
        </w:rPr>
        <w:t xml:space="preserve">Владельцы (арендаторы, пользователи) зданий, сооружений, временных объектов, в </w:t>
      </w:r>
      <w:r w:rsidR="00F44477">
        <w:rPr>
          <w:rFonts w:ascii="Times New Roman" w:hAnsi="Times New Roman" w:cs="Times New Roman"/>
          <w:sz w:val="28"/>
          <w:szCs w:val="28"/>
        </w:rPr>
        <w:t>том числе</w:t>
      </w:r>
      <w:r w:rsidR="00200FF1" w:rsidRPr="000C0EE5">
        <w:rPr>
          <w:rFonts w:ascii="Times New Roman" w:hAnsi="Times New Roman" w:cs="Times New Roman"/>
          <w:sz w:val="28"/>
          <w:szCs w:val="28"/>
        </w:rPr>
        <w:t xml:space="preserve"> нестационарных торговых объектов, и нестационарных объектов, общественных территорий, а также организации,  обеспечивающие содержание зданий, строений, сооружений, нестационарных торговых объектов, обществен</w:t>
      </w:r>
      <w:r w:rsidR="00987AC3">
        <w:rPr>
          <w:rFonts w:ascii="Times New Roman" w:hAnsi="Times New Roman" w:cs="Times New Roman"/>
          <w:sz w:val="28"/>
          <w:szCs w:val="28"/>
        </w:rPr>
        <w:t>ных территорий, территорий</w:t>
      </w:r>
      <w:r w:rsidR="00200FF1" w:rsidRPr="000C0EE5">
        <w:rPr>
          <w:rFonts w:ascii="Times New Roman" w:hAnsi="Times New Roman" w:cs="Times New Roman"/>
          <w:sz w:val="28"/>
          <w:szCs w:val="28"/>
        </w:rPr>
        <w:t xml:space="preserve"> общего пользования должны обеспечивать содержание светового оборудования архитектурного освещения таких объектов в соответствии с </w:t>
      </w:r>
      <w:r w:rsidR="00EB3FAA" w:rsidRPr="000C0EE5">
        <w:rPr>
          <w:rFonts w:ascii="Times New Roman" w:hAnsi="Times New Roman" w:cs="Times New Roman"/>
          <w:sz w:val="28"/>
          <w:szCs w:val="28"/>
        </w:rPr>
        <w:t xml:space="preserve">настоящими </w:t>
      </w:r>
      <w:r w:rsidR="00200FF1" w:rsidRPr="000C0EE5">
        <w:rPr>
          <w:rFonts w:ascii="Times New Roman" w:hAnsi="Times New Roman" w:cs="Times New Roman"/>
          <w:sz w:val="28"/>
          <w:szCs w:val="28"/>
        </w:rPr>
        <w:t xml:space="preserve">требованиями и </w:t>
      </w:r>
      <w:r w:rsidR="000C0EE5" w:rsidRPr="000C0EE5">
        <w:rPr>
          <w:rFonts w:ascii="Times New Roman" w:hAnsi="Times New Roman" w:cs="Times New Roman"/>
          <w:sz w:val="28"/>
          <w:szCs w:val="28"/>
        </w:rPr>
        <w:t>Правил</w:t>
      </w:r>
      <w:r w:rsidR="00987AC3">
        <w:rPr>
          <w:rFonts w:ascii="Times New Roman" w:hAnsi="Times New Roman" w:cs="Times New Roman"/>
          <w:sz w:val="28"/>
          <w:szCs w:val="28"/>
        </w:rPr>
        <w:t>ами</w:t>
      </w:r>
      <w:r w:rsidR="000C0EE5" w:rsidRPr="000C0EE5">
        <w:rPr>
          <w:rFonts w:ascii="Times New Roman" w:hAnsi="Times New Roman" w:cs="Times New Roman"/>
          <w:sz w:val="28"/>
          <w:szCs w:val="28"/>
        </w:rPr>
        <w:t xml:space="preserve"> благоустройства, обеспечения чистоты и порядка, утвержденных решением Совета депутатов г</w:t>
      </w:r>
      <w:proofErr w:type="gramEnd"/>
      <w:r w:rsidR="000C0EE5" w:rsidRPr="000C0EE5">
        <w:rPr>
          <w:rFonts w:ascii="Times New Roman" w:hAnsi="Times New Roman" w:cs="Times New Roman"/>
          <w:sz w:val="28"/>
          <w:szCs w:val="28"/>
        </w:rPr>
        <w:t xml:space="preserve">. Искитима от 31.05.2023 </w:t>
      </w:r>
      <w:r w:rsidR="000C0EE5">
        <w:rPr>
          <w:rFonts w:ascii="Times New Roman" w:hAnsi="Times New Roman" w:cs="Times New Roman"/>
          <w:sz w:val="28"/>
          <w:szCs w:val="28"/>
        </w:rPr>
        <w:t>№</w:t>
      </w:r>
      <w:r w:rsidR="000C0EE5" w:rsidRPr="000C0EE5">
        <w:rPr>
          <w:rFonts w:ascii="Times New Roman" w:hAnsi="Times New Roman" w:cs="Times New Roman"/>
          <w:sz w:val="28"/>
          <w:szCs w:val="28"/>
        </w:rPr>
        <w:t xml:space="preserve"> 168 «Об утверждении Правил благоустройства, обеспечения чистоты и порядка на территории города Искитима Новосибирской области» (далее – Правила благоустройства).</w:t>
      </w:r>
    </w:p>
    <w:p w14:paraId="12964193" w14:textId="472908F5" w:rsidR="004877CB" w:rsidRPr="004877CB" w:rsidRDefault="00200FF1" w:rsidP="00200FF1">
      <w:pPr>
        <w:spacing w:after="0"/>
        <w:ind w:firstLine="567"/>
        <w:jc w:val="both"/>
        <w:rPr>
          <w:rFonts w:ascii="Times New Roman" w:hAnsi="Times New Roman" w:cs="Times New Roman"/>
          <w:sz w:val="28"/>
          <w:szCs w:val="28"/>
        </w:rPr>
      </w:pPr>
      <w:r w:rsidRPr="00584F2B">
        <w:rPr>
          <w:rFonts w:ascii="Times New Roman" w:hAnsi="Times New Roman" w:cs="Times New Roman"/>
          <w:sz w:val="28"/>
          <w:szCs w:val="28"/>
        </w:rPr>
        <w:t>1.</w:t>
      </w:r>
      <w:r w:rsidR="00EB3FAA">
        <w:rPr>
          <w:rFonts w:ascii="Times New Roman" w:hAnsi="Times New Roman" w:cs="Times New Roman"/>
          <w:sz w:val="28"/>
          <w:szCs w:val="28"/>
        </w:rPr>
        <w:t>3</w:t>
      </w:r>
      <w:r w:rsidRPr="00584F2B">
        <w:rPr>
          <w:rFonts w:ascii="Times New Roman" w:hAnsi="Times New Roman" w:cs="Times New Roman"/>
          <w:sz w:val="28"/>
          <w:szCs w:val="28"/>
        </w:rPr>
        <w:t xml:space="preserve">. Архитектурная подсветка зданий, сооружений, временных объектов, в </w:t>
      </w:r>
      <w:r w:rsidR="00F44477">
        <w:rPr>
          <w:rFonts w:ascii="Times New Roman" w:hAnsi="Times New Roman" w:cs="Times New Roman"/>
          <w:sz w:val="28"/>
          <w:szCs w:val="28"/>
        </w:rPr>
        <w:t>том числе</w:t>
      </w:r>
      <w:r w:rsidRPr="00584F2B">
        <w:rPr>
          <w:rFonts w:ascii="Times New Roman" w:hAnsi="Times New Roman" w:cs="Times New Roman"/>
          <w:sz w:val="28"/>
          <w:szCs w:val="28"/>
        </w:rPr>
        <w:t xml:space="preserve"> нестационарных торговых  объектов и нестационарных торговых объектов, должна выполняться в соответствии с </w:t>
      </w:r>
      <w:proofErr w:type="gramStart"/>
      <w:r w:rsidRPr="00584F2B">
        <w:rPr>
          <w:rFonts w:ascii="Times New Roman" w:hAnsi="Times New Roman" w:cs="Times New Roman"/>
          <w:sz w:val="28"/>
          <w:szCs w:val="28"/>
        </w:rPr>
        <w:t>архитектурным решением</w:t>
      </w:r>
      <w:proofErr w:type="gramEnd"/>
      <w:r w:rsidRPr="00584F2B">
        <w:rPr>
          <w:rFonts w:ascii="Times New Roman" w:hAnsi="Times New Roman" w:cs="Times New Roman"/>
          <w:sz w:val="28"/>
          <w:szCs w:val="28"/>
        </w:rPr>
        <w:t xml:space="preserve"> подсветки фасада таких объектов,  разработанным и согласованным в </w:t>
      </w:r>
      <w:r w:rsidR="000C0EE5">
        <w:rPr>
          <w:rFonts w:ascii="Times New Roman" w:hAnsi="Times New Roman" w:cs="Times New Roman"/>
          <w:sz w:val="28"/>
          <w:szCs w:val="28"/>
        </w:rPr>
        <w:t>порядке, предусмотренным</w:t>
      </w:r>
      <w:r w:rsidRPr="0077488F">
        <w:rPr>
          <w:rFonts w:ascii="Times New Roman" w:hAnsi="Times New Roman" w:cs="Times New Roman"/>
          <w:sz w:val="28"/>
          <w:szCs w:val="28"/>
        </w:rPr>
        <w:t xml:space="preserve"> </w:t>
      </w:r>
      <w:r w:rsidR="004877CB">
        <w:rPr>
          <w:rFonts w:ascii="Times New Roman" w:hAnsi="Times New Roman" w:cs="Times New Roman"/>
          <w:sz w:val="28"/>
          <w:szCs w:val="28"/>
        </w:rPr>
        <w:t xml:space="preserve">разделом </w:t>
      </w:r>
      <w:r w:rsidR="004877CB">
        <w:rPr>
          <w:rFonts w:ascii="Times New Roman" w:hAnsi="Times New Roman" w:cs="Times New Roman"/>
          <w:sz w:val="28"/>
          <w:szCs w:val="28"/>
          <w:lang w:val="en-US"/>
        </w:rPr>
        <w:t>VII</w:t>
      </w:r>
      <w:r w:rsidR="004877CB" w:rsidRPr="004877CB">
        <w:rPr>
          <w:rFonts w:ascii="Times New Roman" w:hAnsi="Times New Roman" w:cs="Times New Roman"/>
          <w:sz w:val="28"/>
          <w:szCs w:val="28"/>
        </w:rPr>
        <w:t>.</w:t>
      </w:r>
    </w:p>
    <w:p w14:paraId="70691847" w14:textId="52E635B4" w:rsidR="00200FF1" w:rsidRDefault="00200FF1" w:rsidP="00200FF1">
      <w:pPr>
        <w:spacing w:after="0"/>
        <w:ind w:firstLine="567"/>
        <w:jc w:val="both"/>
        <w:rPr>
          <w:rFonts w:ascii="Times New Roman" w:hAnsi="Times New Roman" w:cs="Times New Roman"/>
          <w:sz w:val="28"/>
          <w:szCs w:val="28"/>
        </w:rPr>
      </w:pPr>
      <w:r w:rsidRPr="00584F2B">
        <w:rPr>
          <w:rFonts w:ascii="Times New Roman" w:hAnsi="Times New Roman" w:cs="Times New Roman"/>
          <w:sz w:val="28"/>
          <w:szCs w:val="28"/>
        </w:rPr>
        <w:lastRenderedPageBreak/>
        <w:t>1.</w:t>
      </w:r>
      <w:r w:rsidR="00EB3FAA">
        <w:rPr>
          <w:rFonts w:ascii="Times New Roman" w:hAnsi="Times New Roman" w:cs="Times New Roman"/>
          <w:sz w:val="28"/>
          <w:szCs w:val="28"/>
        </w:rPr>
        <w:t>4</w:t>
      </w:r>
      <w:r w:rsidR="00700921">
        <w:rPr>
          <w:rFonts w:ascii="Times New Roman" w:hAnsi="Times New Roman" w:cs="Times New Roman"/>
          <w:sz w:val="28"/>
          <w:szCs w:val="28"/>
        </w:rPr>
        <w:t>.</w:t>
      </w:r>
      <w:r w:rsidRPr="00584F2B">
        <w:rPr>
          <w:rFonts w:ascii="Times New Roman" w:hAnsi="Times New Roman" w:cs="Times New Roman"/>
          <w:sz w:val="28"/>
          <w:szCs w:val="28"/>
        </w:rPr>
        <w:t xml:space="preserve"> Размещение архитектурного освещения, не соответствующего по своим характеристикам </w:t>
      </w:r>
      <w:r w:rsidR="00EB3FAA">
        <w:rPr>
          <w:rFonts w:ascii="Times New Roman" w:hAnsi="Times New Roman" w:cs="Times New Roman"/>
          <w:sz w:val="28"/>
          <w:szCs w:val="28"/>
        </w:rPr>
        <w:t xml:space="preserve">настоящим </w:t>
      </w:r>
      <w:r w:rsidRPr="00584F2B">
        <w:rPr>
          <w:rFonts w:ascii="Times New Roman" w:hAnsi="Times New Roman" w:cs="Times New Roman"/>
          <w:sz w:val="28"/>
          <w:szCs w:val="28"/>
        </w:rPr>
        <w:t xml:space="preserve">требованиям и </w:t>
      </w:r>
      <w:r w:rsidRPr="000C0EE5">
        <w:rPr>
          <w:rFonts w:ascii="Times New Roman" w:hAnsi="Times New Roman" w:cs="Times New Roman"/>
          <w:sz w:val="28"/>
          <w:szCs w:val="28"/>
        </w:rPr>
        <w:t>Правил</w:t>
      </w:r>
      <w:r w:rsidR="00D72865">
        <w:rPr>
          <w:rFonts w:ascii="Times New Roman" w:hAnsi="Times New Roman" w:cs="Times New Roman"/>
          <w:sz w:val="28"/>
          <w:szCs w:val="28"/>
        </w:rPr>
        <w:t>ам</w:t>
      </w:r>
      <w:r w:rsidRPr="000C0EE5">
        <w:rPr>
          <w:rFonts w:ascii="Times New Roman" w:hAnsi="Times New Roman" w:cs="Times New Roman"/>
          <w:sz w:val="28"/>
          <w:szCs w:val="28"/>
        </w:rPr>
        <w:t xml:space="preserve"> благоустройства</w:t>
      </w:r>
      <w:r w:rsidRPr="0077488F">
        <w:rPr>
          <w:rFonts w:ascii="Times New Roman" w:hAnsi="Times New Roman" w:cs="Times New Roman"/>
          <w:sz w:val="28"/>
          <w:szCs w:val="28"/>
        </w:rPr>
        <w:t>, запрещено</w:t>
      </w:r>
      <w:r w:rsidRPr="00584F2B">
        <w:rPr>
          <w:rFonts w:ascii="Times New Roman" w:hAnsi="Times New Roman" w:cs="Times New Roman"/>
          <w:sz w:val="28"/>
          <w:szCs w:val="28"/>
        </w:rPr>
        <w:t>.</w:t>
      </w:r>
    </w:p>
    <w:p w14:paraId="0AD55F72" w14:textId="77777777" w:rsidR="00200FF1" w:rsidRPr="00584F2B" w:rsidRDefault="00200FF1" w:rsidP="00200FF1">
      <w:pPr>
        <w:spacing w:after="0"/>
        <w:ind w:firstLine="567"/>
        <w:jc w:val="both"/>
        <w:rPr>
          <w:rFonts w:ascii="Times New Roman" w:hAnsi="Times New Roman" w:cs="Times New Roman"/>
          <w:sz w:val="28"/>
          <w:szCs w:val="28"/>
        </w:rPr>
      </w:pPr>
    </w:p>
    <w:p w14:paraId="7E7F34B6" w14:textId="781F6E09" w:rsidR="00200FF1" w:rsidRDefault="009013F9" w:rsidP="00200FF1">
      <w:pPr>
        <w:spacing w:after="0"/>
        <w:jc w:val="center"/>
        <w:rPr>
          <w:rFonts w:ascii="Times New Roman" w:hAnsi="Times New Roman" w:cs="Times New Roman"/>
          <w:sz w:val="28"/>
          <w:szCs w:val="28"/>
        </w:rPr>
      </w:pPr>
      <w:r>
        <w:rPr>
          <w:rFonts w:ascii="Times New Roman" w:hAnsi="Times New Roman" w:cs="Times New Roman"/>
          <w:sz w:val="28"/>
          <w:szCs w:val="28"/>
        </w:rPr>
        <w:t>2</w:t>
      </w:r>
      <w:r w:rsidR="00200FF1" w:rsidRPr="00584F2B">
        <w:rPr>
          <w:rFonts w:ascii="Times New Roman" w:hAnsi="Times New Roman" w:cs="Times New Roman"/>
          <w:sz w:val="28"/>
          <w:szCs w:val="28"/>
        </w:rPr>
        <w:t>. Виды архитектурного освещения</w:t>
      </w:r>
    </w:p>
    <w:p w14:paraId="711637CE" w14:textId="77777777" w:rsidR="00200FF1" w:rsidRPr="00584F2B" w:rsidRDefault="00200FF1" w:rsidP="00200FF1">
      <w:pPr>
        <w:spacing w:after="0"/>
        <w:jc w:val="both"/>
        <w:rPr>
          <w:rFonts w:ascii="Times New Roman" w:hAnsi="Times New Roman" w:cs="Times New Roman"/>
          <w:sz w:val="28"/>
          <w:szCs w:val="28"/>
        </w:rPr>
      </w:pPr>
    </w:p>
    <w:p w14:paraId="7C67C641" w14:textId="78C4F29D" w:rsidR="00200FF1" w:rsidRPr="00584F2B" w:rsidRDefault="009013F9" w:rsidP="00200FF1">
      <w:pPr>
        <w:spacing w:after="0"/>
        <w:ind w:firstLine="567"/>
        <w:jc w:val="both"/>
        <w:rPr>
          <w:rFonts w:ascii="Times New Roman" w:hAnsi="Times New Roman" w:cs="Times New Roman"/>
          <w:sz w:val="28"/>
          <w:szCs w:val="28"/>
        </w:rPr>
      </w:pPr>
      <w:r>
        <w:rPr>
          <w:rFonts w:ascii="Times New Roman" w:hAnsi="Times New Roman" w:cs="Times New Roman"/>
          <w:sz w:val="28"/>
          <w:szCs w:val="28"/>
        </w:rPr>
        <w:t>2</w:t>
      </w:r>
      <w:r w:rsidR="00200FF1" w:rsidRPr="00584F2B">
        <w:rPr>
          <w:rFonts w:ascii="Times New Roman" w:hAnsi="Times New Roman" w:cs="Times New Roman"/>
          <w:sz w:val="28"/>
          <w:szCs w:val="28"/>
        </w:rPr>
        <w:t xml:space="preserve">.1. Архитектурно-художественная подсветка – освещение фасадов зданий,  сооружений, временных объектов, в </w:t>
      </w:r>
      <w:r w:rsidR="00F44477">
        <w:rPr>
          <w:rFonts w:ascii="Times New Roman" w:hAnsi="Times New Roman" w:cs="Times New Roman"/>
          <w:sz w:val="28"/>
          <w:szCs w:val="28"/>
        </w:rPr>
        <w:t>том числе</w:t>
      </w:r>
      <w:r w:rsidR="00200FF1" w:rsidRPr="00584F2B">
        <w:rPr>
          <w:rFonts w:ascii="Times New Roman" w:hAnsi="Times New Roman" w:cs="Times New Roman"/>
          <w:sz w:val="28"/>
          <w:szCs w:val="28"/>
        </w:rPr>
        <w:t xml:space="preserve"> нестационарных торговых объектов и нестационарных объектов, произведений монументального искусства для выявления  их архитектурно-художественных особенностей и эстетической </w:t>
      </w:r>
      <w:r w:rsidR="00200FF1" w:rsidRPr="00CF49B7">
        <w:rPr>
          <w:rFonts w:ascii="Times New Roman" w:hAnsi="Times New Roman" w:cs="Times New Roman"/>
          <w:sz w:val="28"/>
          <w:szCs w:val="28"/>
        </w:rPr>
        <w:t xml:space="preserve">выразительности  (рис. 1, </w:t>
      </w:r>
      <w:r w:rsidR="00CF49B7" w:rsidRPr="00CF49B7">
        <w:rPr>
          <w:rFonts w:ascii="Times New Roman" w:hAnsi="Times New Roman" w:cs="Times New Roman"/>
          <w:sz w:val="28"/>
          <w:szCs w:val="28"/>
        </w:rPr>
        <w:t>3</w:t>
      </w:r>
      <w:r w:rsidR="00200FF1" w:rsidRPr="00CF49B7">
        <w:rPr>
          <w:rFonts w:ascii="Times New Roman" w:hAnsi="Times New Roman" w:cs="Times New Roman"/>
          <w:sz w:val="28"/>
          <w:szCs w:val="28"/>
        </w:rPr>
        <w:t xml:space="preserve">, </w:t>
      </w:r>
      <w:r w:rsidR="00CF49B7" w:rsidRPr="00CF49B7">
        <w:rPr>
          <w:rFonts w:ascii="Times New Roman" w:hAnsi="Times New Roman" w:cs="Times New Roman"/>
          <w:sz w:val="28"/>
          <w:szCs w:val="28"/>
        </w:rPr>
        <w:t>10, 11, 12</w:t>
      </w:r>
      <w:r w:rsidR="00200FF1" w:rsidRPr="00CF49B7">
        <w:rPr>
          <w:rFonts w:ascii="Times New Roman" w:hAnsi="Times New Roman" w:cs="Times New Roman"/>
          <w:sz w:val="28"/>
          <w:szCs w:val="28"/>
        </w:rPr>
        <w:t xml:space="preserve"> приложения</w:t>
      </w:r>
      <w:r w:rsidR="00700921" w:rsidRPr="00CF49B7">
        <w:rPr>
          <w:rFonts w:ascii="Times New Roman" w:hAnsi="Times New Roman" w:cs="Times New Roman"/>
          <w:sz w:val="28"/>
          <w:szCs w:val="28"/>
        </w:rPr>
        <w:t xml:space="preserve"> </w:t>
      </w:r>
      <w:r w:rsidR="00EB3FAA" w:rsidRPr="00CF49B7">
        <w:rPr>
          <w:rFonts w:ascii="Times New Roman" w:hAnsi="Times New Roman" w:cs="Times New Roman"/>
          <w:sz w:val="28"/>
          <w:szCs w:val="28"/>
        </w:rPr>
        <w:t>5</w:t>
      </w:r>
      <w:r w:rsidR="00200FF1" w:rsidRPr="00CF49B7">
        <w:rPr>
          <w:rFonts w:ascii="Times New Roman" w:hAnsi="Times New Roman" w:cs="Times New Roman"/>
          <w:sz w:val="28"/>
          <w:szCs w:val="28"/>
        </w:rPr>
        <w:t>).</w:t>
      </w:r>
    </w:p>
    <w:p w14:paraId="342DA586" w14:textId="705F9D45" w:rsidR="00200FF1" w:rsidRPr="00584F2B" w:rsidRDefault="009013F9" w:rsidP="00200FF1">
      <w:pPr>
        <w:spacing w:after="0"/>
        <w:ind w:firstLine="567"/>
        <w:jc w:val="both"/>
        <w:rPr>
          <w:rFonts w:ascii="Times New Roman" w:hAnsi="Times New Roman" w:cs="Times New Roman"/>
          <w:sz w:val="28"/>
          <w:szCs w:val="28"/>
        </w:rPr>
      </w:pPr>
      <w:r>
        <w:rPr>
          <w:rFonts w:ascii="Times New Roman" w:hAnsi="Times New Roman" w:cs="Times New Roman"/>
          <w:sz w:val="28"/>
          <w:szCs w:val="28"/>
        </w:rPr>
        <w:t>2</w:t>
      </w:r>
      <w:r w:rsidR="00200FF1" w:rsidRPr="00584F2B">
        <w:rPr>
          <w:rFonts w:ascii="Times New Roman" w:hAnsi="Times New Roman" w:cs="Times New Roman"/>
          <w:sz w:val="28"/>
          <w:szCs w:val="28"/>
        </w:rPr>
        <w:t xml:space="preserve">.2. Ландшафтная подсветка – декоративное освещение зеленых  насаждений, других элементов ландшафта и благоустройства в парках, скверах,  пешеходных зонах с целью проявления их декоративно-художественных  особенностей </w:t>
      </w:r>
      <w:r w:rsidR="00200FF1" w:rsidRPr="00CF49B7">
        <w:rPr>
          <w:rFonts w:ascii="Times New Roman" w:hAnsi="Times New Roman" w:cs="Times New Roman"/>
          <w:sz w:val="28"/>
          <w:szCs w:val="28"/>
        </w:rPr>
        <w:t xml:space="preserve">(рис. </w:t>
      </w:r>
      <w:r w:rsidR="00CF49B7" w:rsidRPr="00CF49B7">
        <w:rPr>
          <w:rFonts w:ascii="Times New Roman" w:hAnsi="Times New Roman" w:cs="Times New Roman"/>
          <w:sz w:val="28"/>
          <w:szCs w:val="28"/>
        </w:rPr>
        <w:t>13</w:t>
      </w:r>
      <w:r w:rsidR="00200FF1" w:rsidRPr="00CF49B7">
        <w:rPr>
          <w:rFonts w:ascii="Times New Roman" w:hAnsi="Times New Roman" w:cs="Times New Roman"/>
          <w:sz w:val="28"/>
          <w:szCs w:val="28"/>
        </w:rPr>
        <w:t xml:space="preserve"> приложения</w:t>
      </w:r>
      <w:r w:rsidR="00CF49B7" w:rsidRPr="00CF49B7">
        <w:rPr>
          <w:rFonts w:ascii="Times New Roman" w:hAnsi="Times New Roman" w:cs="Times New Roman"/>
          <w:sz w:val="28"/>
          <w:szCs w:val="28"/>
        </w:rPr>
        <w:t xml:space="preserve"> 5</w:t>
      </w:r>
      <w:r w:rsidR="00200FF1" w:rsidRPr="00CF49B7">
        <w:rPr>
          <w:rFonts w:ascii="Times New Roman" w:hAnsi="Times New Roman" w:cs="Times New Roman"/>
          <w:sz w:val="28"/>
          <w:szCs w:val="28"/>
        </w:rPr>
        <w:t>).</w:t>
      </w:r>
    </w:p>
    <w:p w14:paraId="5633CD89" w14:textId="5BD8C6A4" w:rsidR="00200FF1" w:rsidRPr="00584F2B" w:rsidRDefault="009013F9" w:rsidP="00200FF1">
      <w:pPr>
        <w:spacing w:after="0"/>
        <w:ind w:firstLine="567"/>
        <w:jc w:val="both"/>
        <w:rPr>
          <w:rFonts w:ascii="Times New Roman" w:hAnsi="Times New Roman" w:cs="Times New Roman"/>
          <w:sz w:val="28"/>
          <w:szCs w:val="28"/>
        </w:rPr>
      </w:pPr>
      <w:r>
        <w:rPr>
          <w:rFonts w:ascii="Times New Roman" w:hAnsi="Times New Roman" w:cs="Times New Roman"/>
          <w:sz w:val="28"/>
          <w:szCs w:val="28"/>
        </w:rPr>
        <w:t>2</w:t>
      </w:r>
      <w:r w:rsidR="00200FF1" w:rsidRPr="00584F2B">
        <w:rPr>
          <w:rFonts w:ascii="Times New Roman" w:hAnsi="Times New Roman" w:cs="Times New Roman"/>
          <w:sz w:val="28"/>
          <w:szCs w:val="28"/>
        </w:rPr>
        <w:t xml:space="preserve">.3. Декоративная подсветка - художественно-декоративное оформление  светом элементов ландшафта, водоемов, фонтанов и малых архитектурных форм,  а также участков территорий парков, скверов, набережных, площадей и  общественных зданий различного назначения, которое может выполняться с  использованием различных светильников, светодиодных гирлянд, сетей, гибкого  шнура, лазерных проекторов </w:t>
      </w:r>
      <w:r w:rsidR="00200FF1" w:rsidRPr="0009649E">
        <w:rPr>
          <w:rFonts w:ascii="Times New Roman" w:hAnsi="Times New Roman" w:cs="Times New Roman"/>
          <w:sz w:val="28"/>
          <w:szCs w:val="28"/>
        </w:rPr>
        <w:t xml:space="preserve">(рис. </w:t>
      </w:r>
      <w:r w:rsidR="0009649E" w:rsidRPr="0009649E">
        <w:rPr>
          <w:rFonts w:ascii="Times New Roman" w:hAnsi="Times New Roman" w:cs="Times New Roman"/>
          <w:sz w:val="28"/>
          <w:szCs w:val="28"/>
        </w:rPr>
        <w:t xml:space="preserve">3, </w:t>
      </w:r>
      <w:r w:rsidR="00200FF1" w:rsidRPr="0009649E">
        <w:rPr>
          <w:rFonts w:ascii="Times New Roman" w:hAnsi="Times New Roman" w:cs="Times New Roman"/>
          <w:sz w:val="28"/>
          <w:szCs w:val="28"/>
        </w:rPr>
        <w:t>1</w:t>
      </w:r>
      <w:r w:rsidR="00CF49B7" w:rsidRPr="0009649E">
        <w:rPr>
          <w:rFonts w:ascii="Times New Roman" w:hAnsi="Times New Roman" w:cs="Times New Roman"/>
          <w:sz w:val="28"/>
          <w:szCs w:val="28"/>
        </w:rPr>
        <w:t>4</w:t>
      </w:r>
      <w:r w:rsidR="00200FF1" w:rsidRPr="0009649E">
        <w:rPr>
          <w:rFonts w:ascii="Times New Roman" w:hAnsi="Times New Roman" w:cs="Times New Roman"/>
          <w:sz w:val="28"/>
          <w:szCs w:val="28"/>
        </w:rPr>
        <w:t xml:space="preserve"> приложения</w:t>
      </w:r>
      <w:r w:rsidR="00700921" w:rsidRPr="0009649E">
        <w:rPr>
          <w:rFonts w:ascii="Times New Roman" w:hAnsi="Times New Roman" w:cs="Times New Roman"/>
          <w:sz w:val="28"/>
          <w:szCs w:val="28"/>
        </w:rPr>
        <w:t xml:space="preserve"> </w:t>
      </w:r>
      <w:r w:rsidR="00EB3FAA" w:rsidRPr="0009649E">
        <w:rPr>
          <w:rFonts w:ascii="Times New Roman" w:hAnsi="Times New Roman" w:cs="Times New Roman"/>
          <w:sz w:val="28"/>
          <w:szCs w:val="28"/>
        </w:rPr>
        <w:t>5</w:t>
      </w:r>
      <w:r w:rsidR="00200FF1" w:rsidRPr="0009649E">
        <w:rPr>
          <w:rFonts w:ascii="Times New Roman" w:hAnsi="Times New Roman" w:cs="Times New Roman"/>
          <w:sz w:val="28"/>
          <w:szCs w:val="28"/>
        </w:rPr>
        <w:t>).</w:t>
      </w:r>
    </w:p>
    <w:p w14:paraId="1C60E207" w14:textId="5F0D87C7" w:rsidR="00200FF1" w:rsidRPr="00584F2B" w:rsidRDefault="009013F9" w:rsidP="00200FF1">
      <w:pPr>
        <w:spacing w:after="0"/>
        <w:ind w:firstLine="567"/>
        <w:jc w:val="both"/>
        <w:rPr>
          <w:rFonts w:ascii="Times New Roman" w:hAnsi="Times New Roman" w:cs="Times New Roman"/>
          <w:sz w:val="28"/>
          <w:szCs w:val="28"/>
        </w:rPr>
      </w:pPr>
      <w:r>
        <w:rPr>
          <w:rFonts w:ascii="Times New Roman" w:hAnsi="Times New Roman" w:cs="Times New Roman"/>
          <w:sz w:val="28"/>
          <w:szCs w:val="28"/>
        </w:rPr>
        <w:t>2</w:t>
      </w:r>
      <w:r w:rsidR="00200FF1" w:rsidRPr="00584F2B">
        <w:rPr>
          <w:rFonts w:ascii="Times New Roman" w:hAnsi="Times New Roman" w:cs="Times New Roman"/>
          <w:sz w:val="28"/>
          <w:szCs w:val="28"/>
        </w:rPr>
        <w:t>.4. Проекционная подсветка - создание 3D-световых изображений на  плоскости, поверхности при помощи уличного проектора (проекторов</w:t>
      </w:r>
      <w:r w:rsidR="00200FF1" w:rsidRPr="00CF49B7">
        <w:rPr>
          <w:rFonts w:ascii="Times New Roman" w:hAnsi="Times New Roman" w:cs="Times New Roman"/>
          <w:sz w:val="28"/>
          <w:szCs w:val="28"/>
        </w:rPr>
        <w:t xml:space="preserve">) (рис. </w:t>
      </w:r>
      <w:r w:rsidR="00CF49B7" w:rsidRPr="00CF49B7">
        <w:rPr>
          <w:rFonts w:ascii="Times New Roman" w:hAnsi="Times New Roman" w:cs="Times New Roman"/>
          <w:sz w:val="28"/>
          <w:szCs w:val="28"/>
        </w:rPr>
        <w:t>4</w:t>
      </w:r>
      <w:r w:rsidR="00200FF1" w:rsidRPr="00CF49B7">
        <w:rPr>
          <w:rFonts w:ascii="Times New Roman" w:hAnsi="Times New Roman" w:cs="Times New Roman"/>
          <w:sz w:val="28"/>
          <w:szCs w:val="28"/>
        </w:rPr>
        <w:t xml:space="preserve"> приложения</w:t>
      </w:r>
      <w:r w:rsidR="00CF49B7" w:rsidRPr="00CF49B7">
        <w:rPr>
          <w:rFonts w:ascii="Times New Roman" w:hAnsi="Times New Roman" w:cs="Times New Roman"/>
          <w:sz w:val="28"/>
          <w:szCs w:val="28"/>
        </w:rPr>
        <w:t xml:space="preserve"> 5</w:t>
      </w:r>
      <w:r w:rsidR="00200FF1" w:rsidRPr="00CF49B7">
        <w:rPr>
          <w:rFonts w:ascii="Times New Roman" w:hAnsi="Times New Roman" w:cs="Times New Roman"/>
          <w:sz w:val="28"/>
          <w:szCs w:val="28"/>
        </w:rPr>
        <w:t>).</w:t>
      </w:r>
    </w:p>
    <w:p w14:paraId="4BCBF78A" w14:textId="7E2E5634" w:rsidR="00200FF1" w:rsidRPr="00584F2B" w:rsidRDefault="009013F9" w:rsidP="00200FF1">
      <w:pPr>
        <w:spacing w:after="0"/>
        <w:ind w:firstLine="567"/>
        <w:jc w:val="both"/>
        <w:rPr>
          <w:rFonts w:ascii="Times New Roman" w:hAnsi="Times New Roman" w:cs="Times New Roman"/>
          <w:sz w:val="28"/>
          <w:szCs w:val="28"/>
        </w:rPr>
      </w:pPr>
      <w:r>
        <w:rPr>
          <w:rFonts w:ascii="Times New Roman" w:hAnsi="Times New Roman" w:cs="Times New Roman"/>
          <w:sz w:val="28"/>
          <w:szCs w:val="28"/>
        </w:rPr>
        <w:t>2</w:t>
      </w:r>
      <w:r w:rsidR="00200FF1" w:rsidRPr="00584F2B">
        <w:rPr>
          <w:rFonts w:ascii="Times New Roman" w:hAnsi="Times New Roman" w:cs="Times New Roman"/>
          <w:sz w:val="28"/>
          <w:szCs w:val="28"/>
        </w:rPr>
        <w:t>.5. Функциональное наружное освещение – освещение проезжей части  магистралей, тоннелей, эстакад, мостов, улиц, площадей, автостоянок,  функциональных зон аэропортов и территорий спортивных сооружений, а также  пешеходных путей городских территорий с целью обеспечения безопасного  движения автотранспорта и пешеходов.</w:t>
      </w:r>
    </w:p>
    <w:p w14:paraId="6AE45088" w14:textId="39D33138" w:rsidR="00200FF1" w:rsidRPr="00584F2B" w:rsidRDefault="009013F9" w:rsidP="00200FF1">
      <w:pPr>
        <w:spacing w:after="0"/>
        <w:ind w:firstLine="567"/>
        <w:jc w:val="both"/>
        <w:rPr>
          <w:rFonts w:ascii="Times New Roman" w:hAnsi="Times New Roman" w:cs="Times New Roman"/>
          <w:sz w:val="28"/>
          <w:szCs w:val="28"/>
        </w:rPr>
      </w:pPr>
      <w:r>
        <w:rPr>
          <w:rFonts w:ascii="Times New Roman" w:hAnsi="Times New Roman" w:cs="Times New Roman"/>
          <w:sz w:val="28"/>
          <w:szCs w:val="28"/>
        </w:rPr>
        <w:t>2</w:t>
      </w:r>
      <w:r w:rsidR="00200FF1" w:rsidRPr="00584F2B">
        <w:rPr>
          <w:rFonts w:ascii="Times New Roman" w:hAnsi="Times New Roman" w:cs="Times New Roman"/>
          <w:sz w:val="28"/>
          <w:szCs w:val="28"/>
        </w:rPr>
        <w:t xml:space="preserve">.6. Праздничная иллюминация – декоративное освещение, оформление,  предназначенное для украшения улиц, площадей, зданий, сооружений,  нестационарных торговых объектов и элементов ландшафта без необходимости  создания определенного уровня освещенности </w:t>
      </w:r>
      <w:r w:rsidR="00200FF1" w:rsidRPr="00CF49B7">
        <w:rPr>
          <w:rFonts w:ascii="Times New Roman" w:hAnsi="Times New Roman" w:cs="Times New Roman"/>
          <w:sz w:val="28"/>
          <w:szCs w:val="28"/>
        </w:rPr>
        <w:t xml:space="preserve">(рис. </w:t>
      </w:r>
      <w:r w:rsidR="00CF49B7" w:rsidRPr="00CF49B7">
        <w:rPr>
          <w:rFonts w:ascii="Times New Roman" w:hAnsi="Times New Roman" w:cs="Times New Roman"/>
          <w:sz w:val="28"/>
          <w:szCs w:val="28"/>
        </w:rPr>
        <w:t>10, 12, 14</w:t>
      </w:r>
      <w:r w:rsidR="00200FF1" w:rsidRPr="00CF49B7">
        <w:rPr>
          <w:rFonts w:ascii="Times New Roman" w:hAnsi="Times New Roman" w:cs="Times New Roman"/>
          <w:sz w:val="28"/>
          <w:szCs w:val="28"/>
        </w:rPr>
        <w:t xml:space="preserve"> приложения</w:t>
      </w:r>
      <w:r w:rsidR="00700921" w:rsidRPr="00CF49B7">
        <w:rPr>
          <w:rFonts w:ascii="Times New Roman" w:hAnsi="Times New Roman" w:cs="Times New Roman"/>
          <w:sz w:val="28"/>
          <w:szCs w:val="28"/>
        </w:rPr>
        <w:t xml:space="preserve"> </w:t>
      </w:r>
      <w:r w:rsidR="00EB3FAA" w:rsidRPr="00CF49B7">
        <w:rPr>
          <w:rFonts w:ascii="Times New Roman" w:hAnsi="Times New Roman" w:cs="Times New Roman"/>
          <w:sz w:val="28"/>
          <w:szCs w:val="28"/>
        </w:rPr>
        <w:t>5</w:t>
      </w:r>
      <w:r w:rsidR="00200FF1" w:rsidRPr="00CF49B7">
        <w:rPr>
          <w:rFonts w:ascii="Times New Roman" w:hAnsi="Times New Roman" w:cs="Times New Roman"/>
          <w:sz w:val="28"/>
          <w:szCs w:val="28"/>
        </w:rPr>
        <w:t>).</w:t>
      </w:r>
    </w:p>
    <w:p w14:paraId="53F264B8" w14:textId="40C85044" w:rsidR="00200FF1" w:rsidRPr="00584F2B" w:rsidRDefault="009013F9" w:rsidP="00200FF1">
      <w:pPr>
        <w:spacing w:after="0"/>
        <w:ind w:firstLine="567"/>
        <w:jc w:val="both"/>
        <w:rPr>
          <w:rFonts w:ascii="Times New Roman" w:hAnsi="Times New Roman" w:cs="Times New Roman"/>
          <w:sz w:val="28"/>
          <w:szCs w:val="28"/>
        </w:rPr>
      </w:pPr>
      <w:r>
        <w:rPr>
          <w:rFonts w:ascii="Times New Roman" w:hAnsi="Times New Roman" w:cs="Times New Roman"/>
          <w:sz w:val="28"/>
          <w:szCs w:val="28"/>
        </w:rPr>
        <w:t>2</w:t>
      </w:r>
      <w:r w:rsidR="00200FF1" w:rsidRPr="00584F2B">
        <w:rPr>
          <w:rFonts w:ascii="Times New Roman" w:hAnsi="Times New Roman" w:cs="Times New Roman"/>
          <w:sz w:val="28"/>
          <w:szCs w:val="28"/>
        </w:rPr>
        <w:t xml:space="preserve">.7. </w:t>
      </w:r>
      <w:proofErr w:type="spellStart"/>
      <w:r w:rsidR="00200FF1" w:rsidRPr="00584F2B">
        <w:rPr>
          <w:rFonts w:ascii="Times New Roman" w:hAnsi="Times New Roman" w:cs="Times New Roman"/>
          <w:sz w:val="28"/>
          <w:szCs w:val="28"/>
        </w:rPr>
        <w:t>Светодинамическая</w:t>
      </w:r>
      <w:proofErr w:type="spellEnd"/>
      <w:r w:rsidR="00200FF1" w:rsidRPr="00584F2B">
        <w:rPr>
          <w:rFonts w:ascii="Times New Roman" w:hAnsi="Times New Roman" w:cs="Times New Roman"/>
          <w:sz w:val="28"/>
          <w:szCs w:val="28"/>
        </w:rPr>
        <w:t xml:space="preserve"> подсветка – использование цвета, светоцветовой  динамики, </w:t>
      </w:r>
      <w:proofErr w:type="spellStart"/>
      <w:r w:rsidR="00200FF1" w:rsidRPr="00584F2B">
        <w:rPr>
          <w:rFonts w:ascii="Times New Roman" w:hAnsi="Times New Roman" w:cs="Times New Roman"/>
          <w:sz w:val="28"/>
          <w:szCs w:val="28"/>
        </w:rPr>
        <w:t>светопроекций</w:t>
      </w:r>
      <w:proofErr w:type="spellEnd"/>
      <w:r w:rsidR="00200FF1" w:rsidRPr="00584F2B">
        <w:rPr>
          <w:rFonts w:ascii="Times New Roman" w:hAnsi="Times New Roman" w:cs="Times New Roman"/>
          <w:sz w:val="28"/>
          <w:szCs w:val="28"/>
        </w:rPr>
        <w:t xml:space="preserve"> и создание световых эффектов с помощью лазерных и  прожекторных пучков света. Рекомендуется применение программируемых RGB  светильников. Данный вид подсветки </w:t>
      </w:r>
      <w:proofErr w:type="gramStart"/>
      <w:r w:rsidR="00200FF1" w:rsidRPr="00584F2B">
        <w:rPr>
          <w:rFonts w:ascii="Times New Roman" w:hAnsi="Times New Roman" w:cs="Times New Roman"/>
          <w:sz w:val="28"/>
          <w:szCs w:val="28"/>
        </w:rPr>
        <w:t>фасадов</w:t>
      </w:r>
      <w:proofErr w:type="gramEnd"/>
      <w:r w:rsidR="00200FF1" w:rsidRPr="00584F2B">
        <w:rPr>
          <w:rFonts w:ascii="Times New Roman" w:hAnsi="Times New Roman" w:cs="Times New Roman"/>
          <w:sz w:val="28"/>
          <w:szCs w:val="28"/>
        </w:rPr>
        <w:t xml:space="preserve"> возможно программировать  относительно времени года, погодных условий, в такт </w:t>
      </w:r>
      <w:r w:rsidR="00200FF1" w:rsidRPr="0009649E">
        <w:rPr>
          <w:rFonts w:ascii="Times New Roman" w:hAnsi="Times New Roman" w:cs="Times New Roman"/>
          <w:sz w:val="28"/>
          <w:szCs w:val="28"/>
        </w:rPr>
        <w:t xml:space="preserve">музыке (рис. </w:t>
      </w:r>
      <w:r w:rsidR="00CF49B7" w:rsidRPr="0009649E">
        <w:rPr>
          <w:rFonts w:ascii="Times New Roman" w:hAnsi="Times New Roman" w:cs="Times New Roman"/>
          <w:sz w:val="28"/>
          <w:szCs w:val="28"/>
        </w:rPr>
        <w:t>6, 12</w:t>
      </w:r>
      <w:r w:rsidR="00200FF1" w:rsidRPr="0009649E">
        <w:rPr>
          <w:rFonts w:ascii="Times New Roman" w:hAnsi="Times New Roman" w:cs="Times New Roman"/>
          <w:sz w:val="28"/>
          <w:szCs w:val="28"/>
        </w:rPr>
        <w:t xml:space="preserve">  приложения</w:t>
      </w:r>
      <w:r w:rsidR="00700921" w:rsidRPr="0009649E">
        <w:rPr>
          <w:rFonts w:ascii="Times New Roman" w:hAnsi="Times New Roman" w:cs="Times New Roman"/>
          <w:sz w:val="28"/>
          <w:szCs w:val="28"/>
        </w:rPr>
        <w:t xml:space="preserve"> </w:t>
      </w:r>
      <w:r w:rsidR="00EB3FAA" w:rsidRPr="0009649E">
        <w:rPr>
          <w:rFonts w:ascii="Times New Roman" w:hAnsi="Times New Roman" w:cs="Times New Roman"/>
          <w:sz w:val="28"/>
          <w:szCs w:val="28"/>
        </w:rPr>
        <w:t>5</w:t>
      </w:r>
      <w:r w:rsidR="00200FF1" w:rsidRPr="0009649E">
        <w:rPr>
          <w:rFonts w:ascii="Times New Roman" w:hAnsi="Times New Roman" w:cs="Times New Roman"/>
          <w:sz w:val="28"/>
          <w:szCs w:val="28"/>
        </w:rPr>
        <w:t>).</w:t>
      </w:r>
    </w:p>
    <w:p w14:paraId="150ED5AA" w14:textId="4D6A42A5" w:rsidR="00200FF1" w:rsidRPr="00584F2B" w:rsidRDefault="009013F9" w:rsidP="00200FF1">
      <w:pPr>
        <w:spacing w:after="0"/>
        <w:ind w:firstLine="567"/>
        <w:jc w:val="both"/>
        <w:rPr>
          <w:rFonts w:ascii="Times New Roman" w:hAnsi="Times New Roman" w:cs="Times New Roman"/>
          <w:sz w:val="28"/>
          <w:szCs w:val="28"/>
        </w:rPr>
      </w:pPr>
      <w:r>
        <w:rPr>
          <w:rFonts w:ascii="Times New Roman" w:hAnsi="Times New Roman" w:cs="Times New Roman"/>
          <w:sz w:val="28"/>
          <w:szCs w:val="28"/>
        </w:rPr>
        <w:t>2</w:t>
      </w:r>
      <w:r w:rsidR="00200FF1" w:rsidRPr="00584F2B">
        <w:rPr>
          <w:rFonts w:ascii="Times New Roman" w:hAnsi="Times New Roman" w:cs="Times New Roman"/>
          <w:sz w:val="28"/>
          <w:szCs w:val="28"/>
        </w:rPr>
        <w:t xml:space="preserve">.8. Акцентная подсветка – выделение светом (белым или цветным,  постоянным или динамичным) отдельных объектов и деталей на менее  освещенном фоне </w:t>
      </w:r>
      <w:r w:rsidR="00200FF1" w:rsidRPr="00CF49B7">
        <w:rPr>
          <w:rFonts w:ascii="Times New Roman" w:hAnsi="Times New Roman" w:cs="Times New Roman"/>
          <w:sz w:val="28"/>
          <w:szCs w:val="28"/>
        </w:rPr>
        <w:t xml:space="preserve">(рис. </w:t>
      </w:r>
      <w:r w:rsidR="00CF49B7" w:rsidRPr="00CF49B7">
        <w:rPr>
          <w:rFonts w:ascii="Times New Roman" w:hAnsi="Times New Roman" w:cs="Times New Roman"/>
          <w:sz w:val="28"/>
          <w:szCs w:val="28"/>
        </w:rPr>
        <w:t>5</w:t>
      </w:r>
      <w:r w:rsidR="00200FF1" w:rsidRPr="00CF49B7">
        <w:rPr>
          <w:rFonts w:ascii="Times New Roman" w:hAnsi="Times New Roman" w:cs="Times New Roman"/>
          <w:sz w:val="28"/>
          <w:szCs w:val="28"/>
        </w:rPr>
        <w:t xml:space="preserve"> приложения</w:t>
      </w:r>
      <w:r w:rsidR="00700921" w:rsidRPr="00CF49B7">
        <w:rPr>
          <w:rFonts w:ascii="Times New Roman" w:hAnsi="Times New Roman" w:cs="Times New Roman"/>
          <w:sz w:val="28"/>
          <w:szCs w:val="28"/>
        </w:rPr>
        <w:t xml:space="preserve"> </w:t>
      </w:r>
      <w:r w:rsidR="00EB3FAA" w:rsidRPr="00CF49B7">
        <w:rPr>
          <w:rFonts w:ascii="Times New Roman" w:hAnsi="Times New Roman" w:cs="Times New Roman"/>
          <w:sz w:val="28"/>
          <w:szCs w:val="28"/>
        </w:rPr>
        <w:t>5</w:t>
      </w:r>
      <w:r w:rsidR="00200FF1" w:rsidRPr="00CF49B7">
        <w:rPr>
          <w:rFonts w:ascii="Times New Roman" w:hAnsi="Times New Roman" w:cs="Times New Roman"/>
          <w:sz w:val="28"/>
          <w:szCs w:val="28"/>
        </w:rPr>
        <w:t>).</w:t>
      </w:r>
    </w:p>
    <w:p w14:paraId="7527A708" w14:textId="074FF84A" w:rsidR="00200FF1" w:rsidRPr="00584F2B" w:rsidRDefault="009013F9" w:rsidP="00200FF1">
      <w:pPr>
        <w:spacing w:after="0"/>
        <w:ind w:firstLine="567"/>
        <w:jc w:val="both"/>
        <w:rPr>
          <w:rFonts w:ascii="Times New Roman" w:hAnsi="Times New Roman" w:cs="Times New Roman"/>
          <w:sz w:val="28"/>
          <w:szCs w:val="28"/>
        </w:rPr>
      </w:pPr>
      <w:r>
        <w:rPr>
          <w:rFonts w:ascii="Times New Roman" w:hAnsi="Times New Roman" w:cs="Times New Roman"/>
          <w:sz w:val="28"/>
          <w:szCs w:val="28"/>
        </w:rPr>
        <w:t>2</w:t>
      </w:r>
      <w:r w:rsidR="00200FF1" w:rsidRPr="00584F2B">
        <w:rPr>
          <w:rFonts w:ascii="Times New Roman" w:hAnsi="Times New Roman" w:cs="Times New Roman"/>
          <w:sz w:val="28"/>
          <w:szCs w:val="28"/>
        </w:rPr>
        <w:t xml:space="preserve">.9. Заливающая подсветка – равномерное освещение поверхности объекта  по всей площади или участка местности прожекторами заливающего света,  удаленными на расчетное расстояние от объекта, без выделения отдельных его  частей </w:t>
      </w:r>
      <w:r w:rsidR="00200FF1" w:rsidRPr="00CF49B7">
        <w:rPr>
          <w:rFonts w:ascii="Times New Roman" w:hAnsi="Times New Roman" w:cs="Times New Roman"/>
          <w:sz w:val="28"/>
          <w:szCs w:val="28"/>
        </w:rPr>
        <w:t xml:space="preserve">(рис. </w:t>
      </w:r>
      <w:r w:rsidR="00CF49B7" w:rsidRPr="00CF49B7">
        <w:rPr>
          <w:rFonts w:ascii="Times New Roman" w:hAnsi="Times New Roman" w:cs="Times New Roman"/>
          <w:sz w:val="28"/>
          <w:szCs w:val="28"/>
        </w:rPr>
        <w:t>1, 2, 11 пр</w:t>
      </w:r>
      <w:r w:rsidR="00200FF1" w:rsidRPr="00CF49B7">
        <w:rPr>
          <w:rFonts w:ascii="Times New Roman" w:hAnsi="Times New Roman" w:cs="Times New Roman"/>
          <w:sz w:val="28"/>
          <w:szCs w:val="28"/>
        </w:rPr>
        <w:t>иложения</w:t>
      </w:r>
      <w:r w:rsidR="00700921" w:rsidRPr="00CF49B7">
        <w:rPr>
          <w:rFonts w:ascii="Times New Roman" w:hAnsi="Times New Roman" w:cs="Times New Roman"/>
          <w:sz w:val="28"/>
          <w:szCs w:val="28"/>
        </w:rPr>
        <w:t xml:space="preserve"> </w:t>
      </w:r>
      <w:r w:rsidR="00EB3FAA" w:rsidRPr="00CF49B7">
        <w:rPr>
          <w:rFonts w:ascii="Times New Roman" w:hAnsi="Times New Roman" w:cs="Times New Roman"/>
          <w:sz w:val="28"/>
          <w:szCs w:val="28"/>
        </w:rPr>
        <w:t>5</w:t>
      </w:r>
      <w:r w:rsidR="00200FF1" w:rsidRPr="00CF49B7">
        <w:rPr>
          <w:rFonts w:ascii="Times New Roman" w:hAnsi="Times New Roman" w:cs="Times New Roman"/>
          <w:sz w:val="28"/>
          <w:szCs w:val="28"/>
        </w:rPr>
        <w:t>).</w:t>
      </w:r>
    </w:p>
    <w:p w14:paraId="0D3FDAAA" w14:textId="37F276AE" w:rsidR="00200FF1" w:rsidRPr="00584F2B" w:rsidRDefault="009013F9" w:rsidP="00200FF1">
      <w:pPr>
        <w:spacing w:after="0"/>
        <w:ind w:firstLine="567"/>
        <w:jc w:val="both"/>
        <w:rPr>
          <w:rFonts w:ascii="Times New Roman" w:hAnsi="Times New Roman" w:cs="Times New Roman"/>
          <w:sz w:val="28"/>
          <w:szCs w:val="28"/>
        </w:rPr>
      </w:pPr>
      <w:r>
        <w:rPr>
          <w:rFonts w:ascii="Times New Roman" w:hAnsi="Times New Roman" w:cs="Times New Roman"/>
          <w:sz w:val="28"/>
          <w:szCs w:val="28"/>
        </w:rPr>
        <w:lastRenderedPageBreak/>
        <w:t>2</w:t>
      </w:r>
      <w:r w:rsidR="00200FF1" w:rsidRPr="00584F2B">
        <w:rPr>
          <w:rFonts w:ascii="Times New Roman" w:hAnsi="Times New Roman" w:cs="Times New Roman"/>
          <w:sz w:val="28"/>
          <w:szCs w:val="28"/>
        </w:rPr>
        <w:t xml:space="preserve">.10. Контурная подсветка – выделение основных архитектурных деталей  зданий, строений, сооружений световыми линиями на фоне слабоосвещенных или  светящихся фасадов. Выполняется с использованием гирлянд, шнуров или  линейных светильников </w:t>
      </w:r>
      <w:r w:rsidR="00200FF1" w:rsidRPr="00CF49B7">
        <w:rPr>
          <w:rFonts w:ascii="Times New Roman" w:hAnsi="Times New Roman" w:cs="Times New Roman"/>
          <w:sz w:val="28"/>
          <w:szCs w:val="28"/>
        </w:rPr>
        <w:t xml:space="preserve">(рис. </w:t>
      </w:r>
      <w:r w:rsidR="00CF49B7" w:rsidRPr="00CF49B7">
        <w:rPr>
          <w:rFonts w:ascii="Times New Roman" w:hAnsi="Times New Roman" w:cs="Times New Roman"/>
          <w:sz w:val="28"/>
          <w:szCs w:val="28"/>
        </w:rPr>
        <w:t>7, 8, 10, 11,12</w:t>
      </w:r>
      <w:r w:rsidR="00200FF1" w:rsidRPr="00CF49B7">
        <w:rPr>
          <w:rFonts w:ascii="Times New Roman" w:hAnsi="Times New Roman" w:cs="Times New Roman"/>
          <w:sz w:val="28"/>
          <w:szCs w:val="28"/>
        </w:rPr>
        <w:t xml:space="preserve"> приложения</w:t>
      </w:r>
      <w:r w:rsidR="00700921" w:rsidRPr="00CF49B7">
        <w:rPr>
          <w:rFonts w:ascii="Times New Roman" w:hAnsi="Times New Roman" w:cs="Times New Roman"/>
          <w:sz w:val="28"/>
          <w:szCs w:val="28"/>
        </w:rPr>
        <w:t xml:space="preserve"> </w:t>
      </w:r>
      <w:r w:rsidR="00EB3FAA" w:rsidRPr="00CF49B7">
        <w:rPr>
          <w:rFonts w:ascii="Times New Roman" w:hAnsi="Times New Roman" w:cs="Times New Roman"/>
          <w:sz w:val="28"/>
          <w:szCs w:val="28"/>
        </w:rPr>
        <w:t>5</w:t>
      </w:r>
      <w:r w:rsidR="00200FF1" w:rsidRPr="00CF49B7">
        <w:rPr>
          <w:rFonts w:ascii="Times New Roman" w:hAnsi="Times New Roman" w:cs="Times New Roman"/>
          <w:sz w:val="28"/>
          <w:szCs w:val="28"/>
        </w:rPr>
        <w:t>).</w:t>
      </w:r>
    </w:p>
    <w:p w14:paraId="65B46FDE" w14:textId="4C153533" w:rsidR="00200FF1" w:rsidRPr="00584F2B" w:rsidRDefault="009013F9" w:rsidP="00200FF1">
      <w:pPr>
        <w:spacing w:after="0"/>
        <w:ind w:firstLine="567"/>
        <w:jc w:val="both"/>
        <w:rPr>
          <w:rFonts w:ascii="Times New Roman" w:hAnsi="Times New Roman" w:cs="Times New Roman"/>
          <w:sz w:val="28"/>
          <w:szCs w:val="28"/>
        </w:rPr>
      </w:pPr>
      <w:r>
        <w:rPr>
          <w:rFonts w:ascii="Times New Roman" w:hAnsi="Times New Roman" w:cs="Times New Roman"/>
          <w:sz w:val="28"/>
          <w:szCs w:val="28"/>
        </w:rPr>
        <w:t>2</w:t>
      </w:r>
      <w:r w:rsidR="00200FF1" w:rsidRPr="00584F2B">
        <w:rPr>
          <w:rFonts w:ascii="Times New Roman" w:hAnsi="Times New Roman" w:cs="Times New Roman"/>
          <w:sz w:val="28"/>
          <w:szCs w:val="28"/>
        </w:rPr>
        <w:t>.11. Световая живопись - проекционные многоцветные изображения  статического или динамического характера на зданиях, строениях, сооружениях,  элементах ландшафта, осуществляемые мощными прожекторами (рис. 8  приложения).</w:t>
      </w:r>
    </w:p>
    <w:p w14:paraId="563475C2" w14:textId="34A76862" w:rsidR="00200FF1" w:rsidRDefault="009013F9" w:rsidP="00200FF1">
      <w:pPr>
        <w:spacing w:after="0"/>
        <w:ind w:firstLine="567"/>
        <w:jc w:val="both"/>
        <w:rPr>
          <w:rFonts w:ascii="Times New Roman" w:hAnsi="Times New Roman" w:cs="Times New Roman"/>
          <w:sz w:val="28"/>
          <w:szCs w:val="28"/>
        </w:rPr>
      </w:pPr>
      <w:r>
        <w:rPr>
          <w:rFonts w:ascii="Times New Roman" w:hAnsi="Times New Roman" w:cs="Times New Roman"/>
          <w:sz w:val="28"/>
          <w:szCs w:val="28"/>
        </w:rPr>
        <w:t>2</w:t>
      </w:r>
      <w:r w:rsidR="00200FF1" w:rsidRPr="00584F2B">
        <w:rPr>
          <w:rFonts w:ascii="Times New Roman" w:hAnsi="Times New Roman" w:cs="Times New Roman"/>
          <w:sz w:val="28"/>
          <w:szCs w:val="28"/>
        </w:rPr>
        <w:t xml:space="preserve">.12. Светящийся фасад – выделение </w:t>
      </w:r>
      <w:proofErr w:type="spellStart"/>
      <w:r w:rsidR="00200FF1" w:rsidRPr="00584F2B">
        <w:rPr>
          <w:rFonts w:ascii="Times New Roman" w:hAnsi="Times New Roman" w:cs="Times New Roman"/>
          <w:sz w:val="28"/>
          <w:szCs w:val="28"/>
        </w:rPr>
        <w:t>светопропускающего</w:t>
      </w:r>
      <w:proofErr w:type="spellEnd"/>
      <w:r w:rsidR="00200FF1" w:rsidRPr="00584F2B">
        <w:rPr>
          <w:rFonts w:ascii="Times New Roman" w:hAnsi="Times New Roman" w:cs="Times New Roman"/>
          <w:sz w:val="28"/>
          <w:szCs w:val="28"/>
        </w:rPr>
        <w:t xml:space="preserve"> (остекленного)  фасада с помощью осветительных проборов, установленных внутри здания и  направленных на </w:t>
      </w:r>
      <w:r w:rsidR="00200FF1" w:rsidRPr="00CF49B7">
        <w:rPr>
          <w:rFonts w:ascii="Times New Roman" w:hAnsi="Times New Roman" w:cs="Times New Roman"/>
          <w:sz w:val="28"/>
          <w:szCs w:val="28"/>
        </w:rPr>
        <w:t xml:space="preserve">стекло (рис. </w:t>
      </w:r>
      <w:r w:rsidR="00CF49B7" w:rsidRPr="00CF49B7">
        <w:rPr>
          <w:rFonts w:ascii="Times New Roman" w:hAnsi="Times New Roman" w:cs="Times New Roman"/>
          <w:sz w:val="28"/>
          <w:szCs w:val="28"/>
        </w:rPr>
        <w:t>9</w:t>
      </w:r>
      <w:r w:rsidR="00200FF1" w:rsidRPr="00CF49B7">
        <w:rPr>
          <w:rFonts w:ascii="Times New Roman" w:hAnsi="Times New Roman" w:cs="Times New Roman"/>
          <w:sz w:val="28"/>
          <w:szCs w:val="28"/>
        </w:rPr>
        <w:t xml:space="preserve"> приложения</w:t>
      </w:r>
      <w:r w:rsidR="00EB3FAA" w:rsidRPr="00CF49B7">
        <w:rPr>
          <w:rFonts w:ascii="Times New Roman" w:hAnsi="Times New Roman" w:cs="Times New Roman"/>
          <w:sz w:val="28"/>
          <w:szCs w:val="28"/>
        </w:rPr>
        <w:t xml:space="preserve"> 5</w:t>
      </w:r>
      <w:r w:rsidR="00200FF1" w:rsidRPr="00CF49B7">
        <w:rPr>
          <w:rFonts w:ascii="Times New Roman" w:hAnsi="Times New Roman" w:cs="Times New Roman"/>
          <w:sz w:val="28"/>
          <w:szCs w:val="28"/>
        </w:rPr>
        <w:t>).</w:t>
      </w:r>
    </w:p>
    <w:p w14:paraId="359672B6" w14:textId="77777777" w:rsidR="00200FF1" w:rsidRPr="00584F2B" w:rsidRDefault="00200FF1" w:rsidP="00200FF1">
      <w:pPr>
        <w:spacing w:after="0"/>
        <w:ind w:firstLine="567"/>
        <w:jc w:val="both"/>
        <w:rPr>
          <w:rFonts w:ascii="Times New Roman" w:hAnsi="Times New Roman" w:cs="Times New Roman"/>
          <w:sz w:val="28"/>
          <w:szCs w:val="28"/>
        </w:rPr>
      </w:pPr>
    </w:p>
    <w:p w14:paraId="67BB84C9" w14:textId="26587FE7" w:rsidR="00200FF1" w:rsidRDefault="009013F9" w:rsidP="00200FF1">
      <w:pPr>
        <w:spacing w:after="0"/>
        <w:jc w:val="center"/>
        <w:rPr>
          <w:rFonts w:ascii="Times New Roman" w:hAnsi="Times New Roman" w:cs="Times New Roman"/>
          <w:sz w:val="28"/>
          <w:szCs w:val="28"/>
        </w:rPr>
      </w:pPr>
      <w:r>
        <w:rPr>
          <w:rFonts w:ascii="Times New Roman" w:hAnsi="Times New Roman" w:cs="Times New Roman"/>
          <w:sz w:val="28"/>
          <w:szCs w:val="28"/>
        </w:rPr>
        <w:t>3</w:t>
      </w:r>
      <w:r w:rsidR="00200FF1" w:rsidRPr="00584F2B">
        <w:rPr>
          <w:rFonts w:ascii="Times New Roman" w:hAnsi="Times New Roman" w:cs="Times New Roman"/>
          <w:sz w:val="28"/>
          <w:szCs w:val="28"/>
        </w:rPr>
        <w:t>. Основные цели формирования архитектурно-художественной подсветки</w:t>
      </w:r>
    </w:p>
    <w:p w14:paraId="1FE1F69A" w14:textId="77777777" w:rsidR="00200FF1" w:rsidRPr="00584F2B" w:rsidRDefault="00200FF1" w:rsidP="00200FF1">
      <w:pPr>
        <w:spacing w:after="0"/>
        <w:jc w:val="center"/>
        <w:rPr>
          <w:rFonts w:ascii="Times New Roman" w:hAnsi="Times New Roman" w:cs="Times New Roman"/>
          <w:sz w:val="28"/>
          <w:szCs w:val="28"/>
        </w:rPr>
      </w:pPr>
    </w:p>
    <w:p w14:paraId="3ABE34C8" w14:textId="50D65347" w:rsidR="00200FF1" w:rsidRPr="00584F2B" w:rsidRDefault="009013F9" w:rsidP="00200FF1">
      <w:pPr>
        <w:spacing w:after="0"/>
        <w:ind w:firstLine="567"/>
        <w:jc w:val="both"/>
        <w:rPr>
          <w:rFonts w:ascii="Times New Roman" w:hAnsi="Times New Roman" w:cs="Times New Roman"/>
          <w:sz w:val="28"/>
          <w:szCs w:val="28"/>
        </w:rPr>
      </w:pPr>
      <w:r>
        <w:rPr>
          <w:rFonts w:ascii="Times New Roman" w:hAnsi="Times New Roman" w:cs="Times New Roman"/>
          <w:sz w:val="28"/>
          <w:szCs w:val="28"/>
        </w:rPr>
        <w:t>3</w:t>
      </w:r>
      <w:r w:rsidR="00200FF1" w:rsidRPr="00584F2B">
        <w:rPr>
          <w:rFonts w:ascii="Times New Roman" w:hAnsi="Times New Roman" w:cs="Times New Roman"/>
          <w:sz w:val="28"/>
          <w:szCs w:val="28"/>
        </w:rPr>
        <w:t>.1. Основными целями формирования архитектурно-художественной  подсветки зданий, строений, сооружений, нестационарных торговых объектов</w:t>
      </w:r>
      <w:r w:rsidR="0038724A">
        <w:rPr>
          <w:rFonts w:ascii="Times New Roman" w:hAnsi="Times New Roman" w:cs="Times New Roman"/>
          <w:sz w:val="28"/>
          <w:szCs w:val="28"/>
        </w:rPr>
        <w:t xml:space="preserve"> и</w:t>
      </w:r>
      <w:r w:rsidR="00200FF1" w:rsidRPr="00584F2B">
        <w:rPr>
          <w:rFonts w:ascii="Times New Roman" w:hAnsi="Times New Roman" w:cs="Times New Roman"/>
          <w:sz w:val="28"/>
          <w:szCs w:val="28"/>
        </w:rPr>
        <w:t xml:space="preserve"> нестационарных объектов  являются:</w:t>
      </w:r>
    </w:p>
    <w:p w14:paraId="2DFBB765" w14:textId="77777777" w:rsidR="00200FF1" w:rsidRPr="00584F2B" w:rsidRDefault="00200FF1" w:rsidP="00200FF1">
      <w:pPr>
        <w:spacing w:after="0"/>
        <w:ind w:firstLine="567"/>
        <w:jc w:val="both"/>
        <w:rPr>
          <w:rFonts w:ascii="Times New Roman" w:hAnsi="Times New Roman" w:cs="Times New Roman"/>
          <w:sz w:val="28"/>
          <w:szCs w:val="28"/>
        </w:rPr>
      </w:pPr>
      <w:r w:rsidRPr="00584F2B">
        <w:rPr>
          <w:rFonts w:ascii="Times New Roman" w:hAnsi="Times New Roman" w:cs="Times New Roman"/>
          <w:sz w:val="28"/>
          <w:szCs w:val="28"/>
        </w:rPr>
        <w:t>- освещение объектов и окружающей территории с целью обеспечения  оптимальной ориентации человека в пространстве и его комфортное пребывание  в вечернее и ночное время;</w:t>
      </w:r>
    </w:p>
    <w:p w14:paraId="2CB77642" w14:textId="77777777" w:rsidR="00200FF1" w:rsidRPr="00584F2B" w:rsidRDefault="00200FF1" w:rsidP="00200FF1">
      <w:pPr>
        <w:spacing w:after="0"/>
        <w:ind w:firstLine="567"/>
        <w:jc w:val="both"/>
        <w:rPr>
          <w:rFonts w:ascii="Times New Roman" w:hAnsi="Times New Roman" w:cs="Times New Roman"/>
          <w:sz w:val="28"/>
          <w:szCs w:val="28"/>
        </w:rPr>
      </w:pPr>
      <w:r w:rsidRPr="00584F2B">
        <w:rPr>
          <w:rFonts w:ascii="Times New Roman" w:hAnsi="Times New Roman" w:cs="Times New Roman"/>
          <w:sz w:val="28"/>
          <w:szCs w:val="28"/>
        </w:rPr>
        <w:t>- выявление акцента на наиболее важные функциональные объекты;</w:t>
      </w:r>
    </w:p>
    <w:p w14:paraId="15409048" w14:textId="77777777" w:rsidR="00200FF1" w:rsidRPr="00584F2B" w:rsidRDefault="00200FF1" w:rsidP="00200FF1">
      <w:pPr>
        <w:spacing w:after="0"/>
        <w:ind w:firstLine="567"/>
        <w:jc w:val="both"/>
        <w:rPr>
          <w:rFonts w:ascii="Times New Roman" w:hAnsi="Times New Roman" w:cs="Times New Roman"/>
          <w:sz w:val="28"/>
          <w:szCs w:val="28"/>
        </w:rPr>
      </w:pPr>
      <w:r w:rsidRPr="00584F2B">
        <w:rPr>
          <w:rFonts w:ascii="Times New Roman" w:hAnsi="Times New Roman" w:cs="Times New Roman"/>
          <w:sz w:val="28"/>
          <w:szCs w:val="28"/>
        </w:rPr>
        <w:t>- выявление светом наиболее характерных для населенного пункта  архитектуры зданий, формирование значимых световых видов и панорам;</w:t>
      </w:r>
    </w:p>
    <w:p w14:paraId="68EBC683" w14:textId="77777777" w:rsidR="00200FF1" w:rsidRPr="00584F2B" w:rsidRDefault="00200FF1" w:rsidP="00200FF1">
      <w:pPr>
        <w:spacing w:after="0"/>
        <w:ind w:firstLine="567"/>
        <w:jc w:val="both"/>
        <w:rPr>
          <w:rFonts w:ascii="Times New Roman" w:hAnsi="Times New Roman" w:cs="Times New Roman"/>
          <w:sz w:val="28"/>
          <w:szCs w:val="28"/>
        </w:rPr>
      </w:pPr>
      <w:r w:rsidRPr="00584F2B">
        <w:rPr>
          <w:rFonts w:ascii="Times New Roman" w:hAnsi="Times New Roman" w:cs="Times New Roman"/>
          <w:sz w:val="28"/>
          <w:szCs w:val="28"/>
        </w:rPr>
        <w:t>- развитие цветных акцентов и композиций с целью внесения элементов  праздника и динамичности в городскую среду;</w:t>
      </w:r>
    </w:p>
    <w:p w14:paraId="382B7DCF" w14:textId="77777777" w:rsidR="00200FF1" w:rsidRDefault="00200FF1" w:rsidP="00200FF1">
      <w:pPr>
        <w:spacing w:after="0"/>
        <w:ind w:firstLine="567"/>
        <w:jc w:val="both"/>
        <w:rPr>
          <w:rFonts w:ascii="Times New Roman" w:hAnsi="Times New Roman" w:cs="Times New Roman"/>
          <w:sz w:val="28"/>
          <w:szCs w:val="28"/>
        </w:rPr>
      </w:pPr>
      <w:r w:rsidRPr="00584F2B">
        <w:rPr>
          <w:rFonts w:ascii="Times New Roman" w:hAnsi="Times New Roman" w:cs="Times New Roman"/>
          <w:sz w:val="28"/>
          <w:szCs w:val="28"/>
        </w:rPr>
        <w:t>- гармонизация светотехнических параметров всех систем освещения:  уличного освещения, архитектурно-художественного освещения фасадов,  освещения инженерных сооружений, витрин, световой информации и рекламы,  праздничной иллюминации.</w:t>
      </w:r>
    </w:p>
    <w:p w14:paraId="77864F74" w14:textId="77777777" w:rsidR="00200FF1" w:rsidRPr="00584F2B" w:rsidRDefault="00200FF1" w:rsidP="00200FF1">
      <w:pPr>
        <w:spacing w:after="0"/>
        <w:ind w:firstLine="567"/>
        <w:jc w:val="both"/>
        <w:rPr>
          <w:rFonts w:ascii="Times New Roman" w:hAnsi="Times New Roman" w:cs="Times New Roman"/>
          <w:sz w:val="28"/>
          <w:szCs w:val="28"/>
        </w:rPr>
      </w:pPr>
    </w:p>
    <w:p w14:paraId="76A30C80" w14:textId="568F769F" w:rsidR="00200FF1" w:rsidRDefault="009013F9" w:rsidP="00200FF1">
      <w:pPr>
        <w:spacing w:after="0"/>
        <w:jc w:val="center"/>
        <w:rPr>
          <w:rFonts w:ascii="Times New Roman" w:hAnsi="Times New Roman" w:cs="Times New Roman"/>
          <w:sz w:val="28"/>
          <w:szCs w:val="28"/>
        </w:rPr>
      </w:pPr>
      <w:r>
        <w:rPr>
          <w:rFonts w:ascii="Times New Roman" w:hAnsi="Times New Roman" w:cs="Times New Roman"/>
          <w:sz w:val="28"/>
          <w:szCs w:val="28"/>
        </w:rPr>
        <w:t>4</w:t>
      </w:r>
      <w:r w:rsidR="00200FF1" w:rsidRPr="00584F2B">
        <w:rPr>
          <w:rFonts w:ascii="Times New Roman" w:hAnsi="Times New Roman" w:cs="Times New Roman"/>
          <w:sz w:val="28"/>
          <w:szCs w:val="28"/>
        </w:rPr>
        <w:t>. Требования к световому оборудованию</w:t>
      </w:r>
    </w:p>
    <w:p w14:paraId="682371F9" w14:textId="77777777" w:rsidR="00200FF1" w:rsidRPr="00584F2B" w:rsidRDefault="00200FF1" w:rsidP="00200FF1">
      <w:pPr>
        <w:spacing w:after="0"/>
        <w:jc w:val="center"/>
        <w:rPr>
          <w:rFonts w:ascii="Times New Roman" w:hAnsi="Times New Roman" w:cs="Times New Roman"/>
          <w:sz w:val="28"/>
          <w:szCs w:val="28"/>
        </w:rPr>
      </w:pPr>
    </w:p>
    <w:p w14:paraId="32D857D1" w14:textId="583632F4" w:rsidR="00200FF1" w:rsidRPr="00584F2B" w:rsidRDefault="009013F9" w:rsidP="00200FF1">
      <w:pPr>
        <w:spacing w:after="0"/>
        <w:ind w:firstLine="567"/>
        <w:jc w:val="both"/>
        <w:rPr>
          <w:rFonts w:ascii="Times New Roman" w:hAnsi="Times New Roman" w:cs="Times New Roman"/>
          <w:sz w:val="28"/>
          <w:szCs w:val="28"/>
        </w:rPr>
      </w:pPr>
      <w:r>
        <w:rPr>
          <w:rFonts w:ascii="Times New Roman" w:hAnsi="Times New Roman" w:cs="Times New Roman"/>
          <w:sz w:val="28"/>
          <w:szCs w:val="28"/>
        </w:rPr>
        <w:t>4</w:t>
      </w:r>
      <w:r w:rsidR="00200FF1" w:rsidRPr="00584F2B">
        <w:rPr>
          <w:rFonts w:ascii="Times New Roman" w:hAnsi="Times New Roman" w:cs="Times New Roman"/>
          <w:sz w:val="28"/>
          <w:szCs w:val="28"/>
        </w:rPr>
        <w:t>.1. Применяемое световое оборудование не должно наносить ущерб  внешнему виду и техническому состоянию фасадов зданий, строений,  сооружений, нестационарных торговых объектов, нарушать прочностные  характеристики несущих элементов объекта недвижимости, к которому оно  присоединяется, затруднять или делать невозможным функционирование    объектов инженерной инфраструктуры.</w:t>
      </w:r>
    </w:p>
    <w:p w14:paraId="30ADB828" w14:textId="69849378" w:rsidR="00200FF1" w:rsidRPr="00584F2B" w:rsidRDefault="009013F9" w:rsidP="00200FF1">
      <w:pPr>
        <w:spacing w:after="0"/>
        <w:ind w:firstLine="567"/>
        <w:jc w:val="both"/>
        <w:rPr>
          <w:rFonts w:ascii="Times New Roman" w:hAnsi="Times New Roman" w:cs="Times New Roman"/>
          <w:sz w:val="28"/>
          <w:szCs w:val="28"/>
        </w:rPr>
      </w:pPr>
      <w:r>
        <w:rPr>
          <w:rFonts w:ascii="Times New Roman" w:hAnsi="Times New Roman" w:cs="Times New Roman"/>
          <w:sz w:val="28"/>
          <w:szCs w:val="28"/>
        </w:rPr>
        <w:t>4</w:t>
      </w:r>
      <w:r w:rsidR="00200FF1" w:rsidRPr="00584F2B">
        <w:rPr>
          <w:rFonts w:ascii="Times New Roman" w:hAnsi="Times New Roman" w:cs="Times New Roman"/>
          <w:sz w:val="28"/>
          <w:szCs w:val="28"/>
        </w:rPr>
        <w:t>.2. Наружные элементы установок архитектурно-художественной  подсветки не должны визуально выделяться на внешнем облике объекта  подсветки.</w:t>
      </w:r>
    </w:p>
    <w:p w14:paraId="137E9819" w14:textId="71C0A6A5" w:rsidR="00200FF1" w:rsidRPr="00584F2B" w:rsidRDefault="009013F9" w:rsidP="00200FF1">
      <w:pPr>
        <w:spacing w:after="0"/>
        <w:ind w:firstLine="567"/>
        <w:jc w:val="both"/>
        <w:rPr>
          <w:rFonts w:ascii="Times New Roman" w:hAnsi="Times New Roman" w:cs="Times New Roman"/>
          <w:sz w:val="28"/>
          <w:szCs w:val="28"/>
        </w:rPr>
      </w:pPr>
      <w:r>
        <w:rPr>
          <w:rFonts w:ascii="Times New Roman" w:hAnsi="Times New Roman" w:cs="Times New Roman"/>
          <w:sz w:val="28"/>
          <w:szCs w:val="28"/>
        </w:rPr>
        <w:t>4</w:t>
      </w:r>
      <w:r w:rsidR="00200FF1" w:rsidRPr="00584F2B">
        <w:rPr>
          <w:rFonts w:ascii="Times New Roman" w:hAnsi="Times New Roman" w:cs="Times New Roman"/>
          <w:sz w:val="28"/>
          <w:szCs w:val="28"/>
        </w:rPr>
        <w:t>.3. Размещение установок архитектурно-художественной подсветки  должно соответствовать архитектурному облику застройки населенного пункта.</w:t>
      </w:r>
    </w:p>
    <w:p w14:paraId="7A9DA815" w14:textId="4945BE42" w:rsidR="00200FF1" w:rsidRPr="00584F2B" w:rsidRDefault="009013F9" w:rsidP="00200FF1">
      <w:pPr>
        <w:spacing w:after="0"/>
        <w:ind w:firstLine="567"/>
        <w:jc w:val="both"/>
        <w:rPr>
          <w:rFonts w:ascii="Times New Roman" w:hAnsi="Times New Roman" w:cs="Times New Roman"/>
          <w:sz w:val="28"/>
          <w:szCs w:val="28"/>
        </w:rPr>
      </w:pPr>
      <w:r>
        <w:rPr>
          <w:rFonts w:ascii="Times New Roman" w:hAnsi="Times New Roman" w:cs="Times New Roman"/>
          <w:sz w:val="28"/>
          <w:szCs w:val="28"/>
        </w:rPr>
        <w:t>4</w:t>
      </w:r>
      <w:r w:rsidR="00200FF1" w:rsidRPr="00584F2B">
        <w:rPr>
          <w:rFonts w:ascii="Times New Roman" w:hAnsi="Times New Roman" w:cs="Times New Roman"/>
          <w:sz w:val="28"/>
          <w:szCs w:val="28"/>
        </w:rPr>
        <w:t xml:space="preserve">.4. Световое оборудование для всех видов подсветки должно  соответствовать уличным условиям эксплуатации, обеспечивать комфортное  обслуживание, </w:t>
      </w:r>
      <w:proofErr w:type="spellStart"/>
      <w:r w:rsidR="00200FF1" w:rsidRPr="00584F2B">
        <w:rPr>
          <w:rFonts w:ascii="Times New Roman" w:hAnsi="Times New Roman" w:cs="Times New Roman"/>
          <w:sz w:val="28"/>
          <w:szCs w:val="28"/>
        </w:rPr>
        <w:t>вандалозащищенность</w:t>
      </w:r>
      <w:proofErr w:type="spellEnd"/>
      <w:r w:rsidR="00200FF1" w:rsidRPr="00584F2B">
        <w:rPr>
          <w:rFonts w:ascii="Times New Roman" w:hAnsi="Times New Roman" w:cs="Times New Roman"/>
          <w:sz w:val="28"/>
          <w:szCs w:val="28"/>
        </w:rPr>
        <w:t xml:space="preserve">, </w:t>
      </w:r>
      <w:proofErr w:type="spellStart"/>
      <w:r w:rsidR="00200FF1" w:rsidRPr="00584F2B">
        <w:rPr>
          <w:rFonts w:ascii="Times New Roman" w:hAnsi="Times New Roman" w:cs="Times New Roman"/>
          <w:sz w:val="28"/>
          <w:szCs w:val="28"/>
        </w:rPr>
        <w:t>ударопрочность</w:t>
      </w:r>
      <w:proofErr w:type="spellEnd"/>
      <w:r w:rsidR="00200FF1" w:rsidRPr="00584F2B">
        <w:rPr>
          <w:rFonts w:ascii="Times New Roman" w:hAnsi="Times New Roman" w:cs="Times New Roman"/>
          <w:sz w:val="28"/>
          <w:szCs w:val="28"/>
        </w:rPr>
        <w:t xml:space="preserve">, </w:t>
      </w:r>
      <w:r w:rsidR="00200FF1" w:rsidRPr="00584F2B">
        <w:rPr>
          <w:rFonts w:ascii="Times New Roman" w:hAnsi="Times New Roman" w:cs="Times New Roman"/>
          <w:sz w:val="28"/>
          <w:szCs w:val="28"/>
        </w:rPr>
        <w:tab/>
        <w:t>электр</w:t>
      </w:r>
      <w:proofErr w:type="gramStart"/>
      <w:r w:rsidR="00200FF1" w:rsidRPr="00584F2B">
        <w:rPr>
          <w:rFonts w:ascii="Times New Roman" w:hAnsi="Times New Roman" w:cs="Times New Roman"/>
          <w:sz w:val="28"/>
          <w:szCs w:val="28"/>
        </w:rPr>
        <w:t>о-</w:t>
      </w:r>
      <w:proofErr w:type="gramEnd"/>
      <w:r w:rsidR="00200FF1" w:rsidRPr="00584F2B">
        <w:rPr>
          <w:rFonts w:ascii="Times New Roman" w:hAnsi="Times New Roman" w:cs="Times New Roman"/>
          <w:sz w:val="28"/>
          <w:szCs w:val="28"/>
        </w:rPr>
        <w:t xml:space="preserve"> и пожаробезопасность, </w:t>
      </w:r>
      <w:r w:rsidR="00200FF1" w:rsidRPr="00584F2B">
        <w:rPr>
          <w:rFonts w:ascii="Times New Roman" w:hAnsi="Times New Roman" w:cs="Times New Roman"/>
          <w:sz w:val="28"/>
          <w:szCs w:val="28"/>
        </w:rPr>
        <w:lastRenderedPageBreak/>
        <w:t xml:space="preserve">предусматривать заземление всех световых приборов, быть  </w:t>
      </w:r>
      <w:proofErr w:type="spellStart"/>
      <w:r w:rsidR="00200FF1" w:rsidRPr="00584F2B">
        <w:rPr>
          <w:rFonts w:ascii="Times New Roman" w:hAnsi="Times New Roman" w:cs="Times New Roman"/>
          <w:sz w:val="28"/>
          <w:szCs w:val="28"/>
        </w:rPr>
        <w:t>энергоэффективным</w:t>
      </w:r>
      <w:proofErr w:type="spellEnd"/>
      <w:r w:rsidR="00200FF1" w:rsidRPr="00584F2B">
        <w:rPr>
          <w:rFonts w:ascii="Times New Roman" w:hAnsi="Times New Roman" w:cs="Times New Roman"/>
          <w:sz w:val="28"/>
          <w:szCs w:val="28"/>
        </w:rPr>
        <w:t xml:space="preserve">, компактным, </w:t>
      </w:r>
      <w:proofErr w:type="spellStart"/>
      <w:r w:rsidR="00200FF1" w:rsidRPr="00584F2B">
        <w:rPr>
          <w:rFonts w:ascii="Times New Roman" w:hAnsi="Times New Roman" w:cs="Times New Roman"/>
          <w:sz w:val="28"/>
          <w:szCs w:val="28"/>
        </w:rPr>
        <w:t>ремонтопригодным</w:t>
      </w:r>
      <w:proofErr w:type="spellEnd"/>
      <w:r w:rsidR="00200FF1" w:rsidRPr="00584F2B">
        <w:rPr>
          <w:rFonts w:ascii="Times New Roman" w:hAnsi="Times New Roman" w:cs="Times New Roman"/>
          <w:sz w:val="28"/>
          <w:szCs w:val="28"/>
        </w:rPr>
        <w:t>.</w:t>
      </w:r>
    </w:p>
    <w:p w14:paraId="0D4625E4" w14:textId="1E9F973C" w:rsidR="00200FF1" w:rsidRDefault="009013F9" w:rsidP="00200FF1">
      <w:pPr>
        <w:spacing w:after="0"/>
        <w:ind w:firstLine="567"/>
        <w:jc w:val="both"/>
        <w:rPr>
          <w:rFonts w:ascii="Times New Roman" w:hAnsi="Times New Roman" w:cs="Times New Roman"/>
          <w:i/>
          <w:sz w:val="28"/>
          <w:szCs w:val="28"/>
        </w:rPr>
      </w:pPr>
      <w:r>
        <w:rPr>
          <w:rFonts w:ascii="Times New Roman" w:hAnsi="Times New Roman" w:cs="Times New Roman"/>
          <w:sz w:val="28"/>
          <w:szCs w:val="28"/>
        </w:rPr>
        <w:t>4</w:t>
      </w:r>
      <w:r w:rsidR="00200FF1" w:rsidRPr="00584F2B">
        <w:rPr>
          <w:rFonts w:ascii="Times New Roman" w:hAnsi="Times New Roman" w:cs="Times New Roman"/>
          <w:sz w:val="28"/>
          <w:szCs w:val="28"/>
        </w:rPr>
        <w:t xml:space="preserve">.5. Включение и отключение установок архитектурно-художественной  подсветки должно осуществляться в соответствии с графиком включения и  отключения наружного  освещения </w:t>
      </w:r>
      <w:r w:rsidR="004877CB">
        <w:rPr>
          <w:rFonts w:ascii="Times New Roman" w:hAnsi="Times New Roman" w:cs="Times New Roman"/>
          <w:sz w:val="28"/>
          <w:szCs w:val="28"/>
        </w:rPr>
        <w:t>города</w:t>
      </w:r>
      <w:r w:rsidR="00200FF1" w:rsidRPr="00584F2B">
        <w:rPr>
          <w:rFonts w:ascii="Times New Roman" w:hAnsi="Times New Roman" w:cs="Times New Roman"/>
          <w:sz w:val="28"/>
          <w:szCs w:val="28"/>
        </w:rPr>
        <w:t xml:space="preserve"> </w:t>
      </w:r>
      <w:r w:rsidR="00200FF1">
        <w:rPr>
          <w:rFonts w:ascii="Times New Roman" w:hAnsi="Times New Roman" w:cs="Times New Roman"/>
          <w:sz w:val="28"/>
          <w:szCs w:val="28"/>
        </w:rPr>
        <w:t>Искитима Новосибирской области</w:t>
      </w:r>
      <w:r w:rsidR="00200FF1" w:rsidRPr="00584F2B">
        <w:rPr>
          <w:rFonts w:ascii="Times New Roman" w:hAnsi="Times New Roman" w:cs="Times New Roman"/>
          <w:sz w:val="28"/>
          <w:szCs w:val="28"/>
        </w:rPr>
        <w:t xml:space="preserve">, установленным </w:t>
      </w:r>
      <w:r w:rsidR="00200FF1" w:rsidRPr="0038724A">
        <w:rPr>
          <w:rFonts w:ascii="Times New Roman" w:hAnsi="Times New Roman" w:cs="Times New Roman"/>
          <w:iCs/>
          <w:sz w:val="28"/>
          <w:szCs w:val="28"/>
        </w:rPr>
        <w:t>Правилами благоустройства</w:t>
      </w:r>
      <w:r w:rsidR="0038724A">
        <w:rPr>
          <w:rFonts w:ascii="Times New Roman" w:hAnsi="Times New Roman" w:cs="Times New Roman"/>
          <w:iCs/>
          <w:sz w:val="28"/>
          <w:szCs w:val="28"/>
        </w:rPr>
        <w:t>.</w:t>
      </w:r>
      <w:r w:rsidR="004877CB">
        <w:rPr>
          <w:rFonts w:ascii="Times New Roman" w:hAnsi="Times New Roman" w:cs="Times New Roman"/>
          <w:i/>
          <w:sz w:val="28"/>
          <w:szCs w:val="28"/>
        </w:rPr>
        <w:t xml:space="preserve"> </w:t>
      </w:r>
    </w:p>
    <w:p w14:paraId="572863D5" w14:textId="77777777" w:rsidR="00200FF1" w:rsidRPr="004877CB" w:rsidRDefault="00200FF1" w:rsidP="00200FF1">
      <w:pPr>
        <w:spacing w:after="0"/>
        <w:ind w:firstLine="567"/>
        <w:jc w:val="both"/>
        <w:rPr>
          <w:rFonts w:ascii="Times New Roman" w:hAnsi="Times New Roman" w:cs="Times New Roman"/>
          <w:i/>
          <w:color w:val="00B050"/>
          <w:sz w:val="28"/>
          <w:szCs w:val="28"/>
        </w:rPr>
      </w:pPr>
    </w:p>
    <w:p w14:paraId="438AD193" w14:textId="67DEB6CF" w:rsidR="00200FF1" w:rsidRDefault="009013F9" w:rsidP="00200FF1">
      <w:pPr>
        <w:spacing w:after="0"/>
        <w:jc w:val="center"/>
        <w:rPr>
          <w:rFonts w:ascii="Times New Roman" w:hAnsi="Times New Roman" w:cs="Times New Roman"/>
          <w:sz w:val="28"/>
          <w:szCs w:val="28"/>
        </w:rPr>
      </w:pPr>
      <w:r>
        <w:rPr>
          <w:rFonts w:ascii="Times New Roman" w:hAnsi="Times New Roman" w:cs="Times New Roman"/>
          <w:sz w:val="28"/>
          <w:szCs w:val="28"/>
        </w:rPr>
        <w:t>5</w:t>
      </w:r>
      <w:r w:rsidR="00200FF1" w:rsidRPr="00584F2B">
        <w:rPr>
          <w:rFonts w:ascii="Times New Roman" w:hAnsi="Times New Roman" w:cs="Times New Roman"/>
          <w:sz w:val="28"/>
          <w:szCs w:val="28"/>
        </w:rPr>
        <w:t xml:space="preserve">. Способы формирования единой светоцветовой среды </w:t>
      </w:r>
    </w:p>
    <w:p w14:paraId="3F96BD28" w14:textId="77777777" w:rsidR="00200FF1" w:rsidRPr="00584F2B" w:rsidRDefault="00200FF1" w:rsidP="00200FF1">
      <w:pPr>
        <w:spacing w:after="0"/>
        <w:jc w:val="both"/>
        <w:rPr>
          <w:rFonts w:ascii="Times New Roman" w:hAnsi="Times New Roman" w:cs="Times New Roman"/>
          <w:sz w:val="28"/>
          <w:szCs w:val="28"/>
        </w:rPr>
      </w:pPr>
    </w:p>
    <w:p w14:paraId="14E38FAF" w14:textId="165877B8" w:rsidR="00200FF1" w:rsidRPr="00584F2B" w:rsidRDefault="009013F9" w:rsidP="00200FF1">
      <w:pPr>
        <w:spacing w:after="0"/>
        <w:ind w:firstLine="567"/>
        <w:jc w:val="both"/>
        <w:rPr>
          <w:rFonts w:ascii="Times New Roman" w:hAnsi="Times New Roman" w:cs="Times New Roman"/>
          <w:sz w:val="28"/>
          <w:szCs w:val="28"/>
        </w:rPr>
      </w:pPr>
      <w:r>
        <w:rPr>
          <w:rFonts w:ascii="Times New Roman" w:hAnsi="Times New Roman" w:cs="Times New Roman"/>
          <w:sz w:val="28"/>
          <w:szCs w:val="28"/>
        </w:rPr>
        <w:t>5</w:t>
      </w:r>
      <w:r w:rsidR="00200FF1" w:rsidRPr="00584F2B">
        <w:rPr>
          <w:rFonts w:ascii="Times New Roman" w:hAnsi="Times New Roman" w:cs="Times New Roman"/>
          <w:sz w:val="28"/>
          <w:szCs w:val="28"/>
        </w:rPr>
        <w:t xml:space="preserve">.1. Гармоничное сочетание видов архитектурно-художественной  подсветки, использование </w:t>
      </w:r>
      <w:proofErr w:type="spellStart"/>
      <w:r w:rsidR="00200FF1" w:rsidRPr="00584F2B">
        <w:rPr>
          <w:rFonts w:ascii="Times New Roman" w:hAnsi="Times New Roman" w:cs="Times New Roman"/>
          <w:sz w:val="28"/>
          <w:szCs w:val="28"/>
        </w:rPr>
        <w:t>светодинамических</w:t>
      </w:r>
      <w:proofErr w:type="spellEnd"/>
      <w:r w:rsidR="00200FF1" w:rsidRPr="00584F2B">
        <w:rPr>
          <w:rFonts w:ascii="Times New Roman" w:hAnsi="Times New Roman" w:cs="Times New Roman"/>
          <w:sz w:val="28"/>
          <w:szCs w:val="28"/>
        </w:rPr>
        <w:t xml:space="preserve"> режимов для праздничного и  событийного оформления </w:t>
      </w:r>
      <w:r w:rsidR="00655CE9">
        <w:rPr>
          <w:rFonts w:ascii="Times New Roman" w:hAnsi="Times New Roman" w:cs="Times New Roman"/>
          <w:sz w:val="28"/>
          <w:szCs w:val="28"/>
        </w:rPr>
        <w:t>населенного пункта</w:t>
      </w:r>
      <w:r w:rsidR="00200FF1" w:rsidRPr="00584F2B">
        <w:rPr>
          <w:rFonts w:ascii="Times New Roman" w:hAnsi="Times New Roman" w:cs="Times New Roman"/>
          <w:sz w:val="28"/>
          <w:szCs w:val="28"/>
        </w:rPr>
        <w:t>.</w:t>
      </w:r>
    </w:p>
    <w:p w14:paraId="790BF27B" w14:textId="58D2BF7E" w:rsidR="00200FF1" w:rsidRPr="00584F2B" w:rsidRDefault="009013F9" w:rsidP="00200FF1">
      <w:pPr>
        <w:spacing w:after="0"/>
        <w:ind w:firstLine="567"/>
        <w:jc w:val="both"/>
        <w:rPr>
          <w:rFonts w:ascii="Times New Roman" w:hAnsi="Times New Roman" w:cs="Times New Roman"/>
          <w:sz w:val="28"/>
          <w:szCs w:val="28"/>
        </w:rPr>
      </w:pPr>
      <w:r>
        <w:rPr>
          <w:rFonts w:ascii="Times New Roman" w:hAnsi="Times New Roman" w:cs="Times New Roman"/>
          <w:sz w:val="28"/>
          <w:szCs w:val="28"/>
        </w:rPr>
        <w:t>5</w:t>
      </w:r>
      <w:r w:rsidR="00200FF1" w:rsidRPr="00584F2B">
        <w:rPr>
          <w:rFonts w:ascii="Times New Roman" w:hAnsi="Times New Roman" w:cs="Times New Roman"/>
          <w:sz w:val="28"/>
          <w:szCs w:val="28"/>
        </w:rPr>
        <w:t>.2.  Использование в территориях общего пользования и рекреационных  зонах населенн</w:t>
      </w:r>
      <w:r w:rsidR="00655CE9">
        <w:rPr>
          <w:rFonts w:ascii="Times New Roman" w:hAnsi="Times New Roman" w:cs="Times New Roman"/>
          <w:sz w:val="28"/>
          <w:szCs w:val="28"/>
        </w:rPr>
        <w:t>ого</w:t>
      </w:r>
      <w:r w:rsidR="00200FF1" w:rsidRPr="00584F2B">
        <w:rPr>
          <w:rFonts w:ascii="Times New Roman" w:hAnsi="Times New Roman" w:cs="Times New Roman"/>
          <w:sz w:val="28"/>
          <w:szCs w:val="28"/>
        </w:rPr>
        <w:t xml:space="preserve"> пункт</w:t>
      </w:r>
      <w:r w:rsidR="00655CE9">
        <w:rPr>
          <w:rFonts w:ascii="Times New Roman" w:hAnsi="Times New Roman" w:cs="Times New Roman"/>
          <w:sz w:val="28"/>
          <w:szCs w:val="28"/>
        </w:rPr>
        <w:t>а</w:t>
      </w:r>
      <w:r w:rsidR="00200FF1" w:rsidRPr="00584F2B">
        <w:rPr>
          <w:rFonts w:ascii="Times New Roman" w:hAnsi="Times New Roman" w:cs="Times New Roman"/>
          <w:sz w:val="28"/>
          <w:szCs w:val="28"/>
        </w:rPr>
        <w:t xml:space="preserve"> в архитектурном освещении, архитектурн</w:t>
      </w:r>
      <w:proofErr w:type="gramStart"/>
      <w:r w:rsidR="00200FF1" w:rsidRPr="00584F2B">
        <w:rPr>
          <w:rFonts w:ascii="Times New Roman" w:hAnsi="Times New Roman" w:cs="Times New Roman"/>
          <w:sz w:val="28"/>
          <w:szCs w:val="28"/>
        </w:rPr>
        <w:t>о-</w:t>
      </w:r>
      <w:proofErr w:type="gramEnd"/>
      <w:r w:rsidR="00200FF1" w:rsidRPr="00584F2B">
        <w:rPr>
          <w:rFonts w:ascii="Times New Roman" w:hAnsi="Times New Roman" w:cs="Times New Roman"/>
          <w:sz w:val="28"/>
          <w:szCs w:val="28"/>
        </w:rPr>
        <w:t xml:space="preserve"> художественной подсветке света белого цвета.</w:t>
      </w:r>
    </w:p>
    <w:p w14:paraId="5A624494" w14:textId="1F94EB57" w:rsidR="00200FF1" w:rsidRPr="00584F2B" w:rsidRDefault="009013F9" w:rsidP="00200FF1">
      <w:pPr>
        <w:spacing w:after="0"/>
        <w:ind w:firstLine="567"/>
        <w:jc w:val="both"/>
        <w:rPr>
          <w:rFonts w:ascii="Times New Roman" w:hAnsi="Times New Roman" w:cs="Times New Roman"/>
          <w:sz w:val="28"/>
          <w:szCs w:val="28"/>
        </w:rPr>
      </w:pPr>
      <w:r>
        <w:rPr>
          <w:rFonts w:ascii="Times New Roman" w:hAnsi="Times New Roman" w:cs="Times New Roman"/>
          <w:sz w:val="28"/>
          <w:szCs w:val="28"/>
        </w:rPr>
        <w:t>5</w:t>
      </w:r>
      <w:r w:rsidR="00200FF1" w:rsidRPr="00584F2B">
        <w:rPr>
          <w:rFonts w:ascii="Times New Roman" w:hAnsi="Times New Roman" w:cs="Times New Roman"/>
          <w:sz w:val="28"/>
          <w:szCs w:val="28"/>
        </w:rPr>
        <w:t>.3.  Включение объектов архитектурной и композиционной значимости в  светоцветовые пространства в качестве акцентов или доминант, формируемых  средствами архитектурно-художественной подсветки и отдельными элементами  световой рекламы и информации;</w:t>
      </w:r>
    </w:p>
    <w:p w14:paraId="06EDD130" w14:textId="578167B2" w:rsidR="00200FF1" w:rsidRPr="00584F2B" w:rsidRDefault="009013F9" w:rsidP="00200FF1">
      <w:pPr>
        <w:spacing w:after="0"/>
        <w:ind w:firstLine="567"/>
        <w:jc w:val="both"/>
        <w:rPr>
          <w:rFonts w:ascii="Times New Roman" w:hAnsi="Times New Roman" w:cs="Times New Roman"/>
          <w:sz w:val="28"/>
          <w:szCs w:val="28"/>
        </w:rPr>
      </w:pPr>
      <w:r>
        <w:rPr>
          <w:rFonts w:ascii="Times New Roman" w:hAnsi="Times New Roman" w:cs="Times New Roman"/>
          <w:sz w:val="28"/>
          <w:szCs w:val="28"/>
        </w:rPr>
        <w:t>5</w:t>
      </w:r>
      <w:r w:rsidR="00200FF1" w:rsidRPr="00584F2B">
        <w:rPr>
          <w:rFonts w:ascii="Times New Roman" w:hAnsi="Times New Roman" w:cs="Times New Roman"/>
          <w:sz w:val="28"/>
          <w:szCs w:val="28"/>
        </w:rPr>
        <w:t>.4.  Формирование значимых световых видов и панорам, наблюдаемых с  определенных точек обзора;</w:t>
      </w:r>
    </w:p>
    <w:p w14:paraId="6C7ED5BB" w14:textId="70B3891D" w:rsidR="00200FF1" w:rsidRPr="00584F2B" w:rsidRDefault="009013F9" w:rsidP="00200FF1">
      <w:pPr>
        <w:spacing w:after="0"/>
        <w:ind w:firstLine="567"/>
        <w:jc w:val="both"/>
        <w:rPr>
          <w:rFonts w:ascii="Times New Roman" w:hAnsi="Times New Roman" w:cs="Times New Roman"/>
          <w:sz w:val="28"/>
          <w:szCs w:val="28"/>
        </w:rPr>
      </w:pPr>
      <w:r>
        <w:rPr>
          <w:rFonts w:ascii="Times New Roman" w:hAnsi="Times New Roman" w:cs="Times New Roman"/>
          <w:sz w:val="28"/>
          <w:szCs w:val="28"/>
        </w:rPr>
        <w:t>5</w:t>
      </w:r>
      <w:r w:rsidR="00200FF1" w:rsidRPr="00584F2B">
        <w:rPr>
          <w:rFonts w:ascii="Times New Roman" w:hAnsi="Times New Roman" w:cs="Times New Roman"/>
          <w:sz w:val="28"/>
          <w:szCs w:val="28"/>
        </w:rPr>
        <w:t>.5.  Формирование светового силуэта: архитектурно-художественной  подсветкой неосвещенных и корректировкой ряда освещенных силуэтов объектов  культурного наследия и современных зданий, строений, сооружений;</w:t>
      </w:r>
    </w:p>
    <w:p w14:paraId="58DA6915" w14:textId="42377DB4" w:rsidR="00200FF1" w:rsidRPr="00584F2B" w:rsidRDefault="009013F9" w:rsidP="00200FF1">
      <w:pPr>
        <w:spacing w:after="0"/>
        <w:ind w:firstLine="567"/>
        <w:jc w:val="both"/>
        <w:rPr>
          <w:rFonts w:ascii="Times New Roman" w:hAnsi="Times New Roman" w:cs="Times New Roman"/>
          <w:sz w:val="28"/>
          <w:szCs w:val="28"/>
        </w:rPr>
      </w:pPr>
      <w:r>
        <w:rPr>
          <w:rFonts w:ascii="Times New Roman" w:hAnsi="Times New Roman" w:cs="Times New Roman"/>
          <w:sz w:val="28"/>
          <w:szCs w:val="28"/>
        </w:rPr>
        <w:t>5</w:t>
      </w:r>
      <w:r w:rsidR="00200FF1" w:rsidRPr="00584F2B">
        <w:rPr>
          <w:rFonts w:ascii="Times New Roman" w:hAnsi="Times New Roman" w:cs="Times New Roman"/>
          <w:sz w:val="28"/>
          <w:szCs w:val="28"/>
        </w:rPr>
        <w:t>.6. Применение комплексной архитектурно-художественной подсветки  визуально связанных объектов (например, входящих в архитектурный ансамбль общественного пространства (площади, участка улицы), находящихся на  противоположных сторонах перекрестка);</w:t>
      </w:r>
    </w:p>
    <w:p w14:paraId="4DFE3819" w14:textId="180768A3" w:rsidR="00200FF1" w:rsidRPr="00584F2B" w:rsidRDefault="009013F9" w:rsidP="00200FF1">
      <w:pPr>
        <w:spacing w:after="0"/>
        <w:ind w:firstLine="567"/>
        <w:jc w:val="both"/>
        <w:rPr>
          <w:rFonts w:ascii="Times New Roman" w:hAnsi="Times New Roman" w:cs="Times New Roman"/>
          <w:sz w:val="28"/>
          <w:szCs w:val="28"/>
        </w:rPr>
      </w:pPr>
      <w:r>
        <w:rPr>
          <w:rFonts w:ascii="Times New Roman" w:hAnsi="Times New Roman" w:cs="Times New Roman"/>
          <w:sz w:val="28"/>
          <w:szCs w:val="28"/>
        </w:rPr>
        <w:t>5</w:t>
      </w:r>
      <w:r w:rsidR="00200FF1" w:rsidRPr="00584F2B">
        <w:rPr>
          <w:rFonts w:ascii="Times New Roman" w:hAnsi="Times New Roman" w:cs="Times New Roman"/>
          <w:sz w:val="28"/>
          <w:szCs w:val="28"/>
        </w:rPr>
        <w:t>.7.  Акцентирование верхних частей зданий приемами архитектурн</w:t>
      </w:r>
      <w:proofErr w:type="gramStart"/>
      <w:r w:rsidR="00200FF1" w:rsidRPr="00584F2B">
        <w:rPr>
          <w:rFonts w:ascii="Times New Roman" w:hAnsi="Times New Roman" w:cs="Times New Roman"/>
          <w:sz w:val="28"/>
          <w:szCs w:val="28"/>
        </w:rPr>
        <w:t>о-</w:t>
      </w:r>
      <w:proofErr w:type="gramEnd"/>
      <w:r w:rsidR="00200FF1" w:rsidRPr="00584F2B">
        <w:rPr>
          <w:rFonts w:ascii="Times New Roman" w:hAnsi="Times New Roman" w:cs="Times New Roman"/>
          <w:sz w:val="28"/>
          <w:szCs w:val="28"/>
        </w:rPr>
        <w:t xml:space="preserve"> художественной подсветки и элементами световой рекламы;</w:t>
      </w:r>
    </w:p>
    <w:p w14:paraId="2CBAFF62" w14:textId="6F45F0B5" w:rsidR="00200FF1" w:rsidRPr="00584F2B" w:rsidRDefault="009013F9" w:rsidP="00200FF1">
      <w:pPr>
        <w:spacing w:after="0"/>
        <w:ind w:firstLine="567"/>
        <w:jc w:val="both"/>
        <w:rPr>
          <w:rFonts w:ascii="Times New Roman" w:hAnsi="Times New Roman" w:cs="Times New Roman"/>
          <w:sz w:val="28"/>
          <w:szCs w:val="28"/>
        </w:rPr>
      </w:pPr>
      <w:r>
        <w:rPr>
          <w:rFonts w:ascii="Times New Roman" w:hAnsi="Times New Roman" w:cs="Times New Roman"/>
          <w:sz w:val="28"/>
          <w:szCs w:val="28"/>
        </w:rPr>
        <w:t>5</w:t>
      </w:r>
      <w:r w:rsidR="00200FF1" w:rsidRPr="00584F2B">
        <w:rPr>
          <w:rFonts w:ascii="Times New Roman" w:hAnsi="Times New Roman" w:cs="Times New Roman"/>
          <w:sz w:val="28"/>
          <w:szCs w:val="28"/>
        </w:rPr>
        <w:t>6.8.  Акцентирование приемами архитектурно-художественной подсветки  пешеходных и транспортных мостов;</w:t>
      </w:r>
    </w:p>
    <w:p w14:paraId="1CE42673" w14:textId="79002F38" w:rsidR="00200FF1" w:rsidRPr="00584F2B" w:rsidRDefault="009013F9" w:rsidP="00200FF1">
      <w:pPr>
        <w:spacing w:after="0"/>
        <w:ind w:firstLine="567"/>
        <w:jc w:val="both"/>
        <w:rPr>
          <w:rFonts w:ascii="Times New Roman" w:hAnsi="Times New Roman" w:cs="Times New Roman"/>
          <w:sz w:val="28"/>
          <w:szCs w:val="28"/>
        </w:rPr>
      </w:pPr>
      <w:r>
        <w:rPr>
          <w:rFonts w:ascii="Times New Roman" w:hAnsi="Times New Roman" w:cs="Times New Roman"/>
          <w:sz w:val="28"/>
          <w:szCs w:val="28"/>
        </w:rPr>
        <w:t>5</w:t>
      </w:r>
      <w:r w:rsidR="00200FF1" w:rsidRPr="00584F2B">
        <w:rPr>
          <w:rFonts w:ascii="Times New Roman" w:hAnsi="Times New Roman" w:cs="Times New Roman"/>
          <w:sz w:val="28"/>
          <w:szCs w:val="28"/>
        </w:rPr>
        <w:t>.9.  Применение систем встроенных светильников в покрытия, лестницы,  парапеты и другие элементы благоустройства;    </w:t>
      </w:r>
    </w:p>
    <w:p w14:paraId="77A3C711" w14:textId="5326EC93" w:rsidR="00200FF1" w:rsidRPr="00584F2B" w:rsidRDefault="009013F9" w:rsidP="00200FF1">
      <w:pPr>
        <w:spacing w:after="0"/>
        <w:ind w:firstLine="567"/>
        <w:jc w:val="both"/>
        <w:rPr>
          <w:rFonts w:ascii="Times New Roman" w:hAnsi="Times New Roman" w:cs="Times New Roman"/>
          <w:sz w:val="28"/>
          <w:szCs w:val="28"/>
        </w:rPr>
      </w:pPr>
      <w:r>
        <w:rPr>
          <w:rFonts w:ascii="Times New Roman" w:hAnsi="Times New Roman" w:cs="Times New Roman"/>
          <w:sz w:val="28"/>
          <w:szCs w:val="28"/>
        </w:rPr>
        <w:t>5</w:t>
      </w:r>
      <w:r w:rsidR="00200FF1" w:rsidRPr="00584F2B">
        <w:rPr>
          <w:rFonts w:ascii="Times New Roman" w:hAnsi="Times New Roman" w:cs="Times New Roman"/>
          <w:sz w:val="28"/>
          <w:szCs w:val="28"/>
        </w:rPr>
        <w:t>.10. Развитие цветных акцентов и композиций с целью внесения  элементов красочности и динамичности в городскую среду путем:</w:t>
      </w:r>
    </w:p>
    <w:p w14:paraId="6118C757" w14:textId="77777777" w:rsidR="00200FF1" w:rsidRPr="00584F2B" w:rsidRDefault="00200FF1" w:rsidP="00200FF1">
      <w:pPr>
        <w:spacing w:after="0"/>
        <w:ind w:firstLine="567"/>
        <w:jc w:val="both"/>
        <w:rPr>
          <w:rFonts w:ascii="Times New Roman" w:hAnsi="Times New Roman" w:cs="Times New Roman"/>
          <w:sz w:val="28"/>
          <w:szCs w:val="28"/>
        </w:rPr>
      </w:pPr>
      <w:r w:rsidRPr="00584F2B">
        <w:rPr>
          <w:rFonts w:ascii="Times New Roman" w:hAnsi="Times New Roman" w:cs="Times New Roman"/>
          <w:sz w:val="28"/>
          <w:szCs w:val="28"/>
        </w:rPr>
        <w:t>- формирования цветных композиций, образуемых отдельными элементами  световой рекламы и информации, оформленными витражами;</w:t>
      </w:r>
    </w:p>
    <w:p w14:paraId="0EA451AA" w14:textId="77777777" w:rsidR="00200FF1" w:rsidRPr="00584F2B" w:rsidRDefault="00200FF1" w:rsidP="00200FF1">
      <w:pPr>
        <w:spacing w:after="0"/>
        <w:ind w:firstLine="567"/>
        <w:jc w:val="both"/>
        <w:rPr>
          <w:rFonts w:ascii="Times New Roman" w:hAnsi="Times New Roman" w:cs="Times New Roman"/>
          <w:sz w:val="28"/>
          <w:szCs w:val="28"/>
        </w:rPr>
      </w:pPr>
      <w:r w:rsidRPr="00584F2B">
        <w:rPr>
          <w:rFonts w:ascii="Times New Roman" w:hAnsi="Times New Roman" w:cs="Times New Roman"/>
          <w:sz w:val="28"/>
          <w:szCs w:val="28"/>
        </w:rPr>
        <w:t>- использования цветной художественно-декоративной подсветки  элементов рельефа, озеленения, водоемов, фонтанов, малых архитектурных форм,  нестационарных торговых объектов;</w:t>
      </w:r>
    </w:p>
    <w:p w14:paraId="50DDA04D" w14:textId="33EE9FA4" w:rsidR="00200FF1" w:rsidRPr="00584F2B" w:rsidRDefault="00200FF1" w:rsidP="00200FF1">
      <w:pPr>
        <w:spacing w:after="0"/>
        <w:ind w:firstLine="567"/>
        <w:jc w:val="both"/>
        <w:rPr>
          <w:rFonts w:ascii="Times New Roman" w:hAnsi="Times New Roman" w:cs="Times New Roman"/>
          <w:sz w:val="28"/>
          <w:szCs w:val="28"/>
        </w:rPr>
      </w:pPr>
      <w:proofErr w:type="gramStart"/>
      <w:r w:rsidRPr="00584F2B">
        <w:rPr>
          <w:rFonts w:ascii="Times New Roman" w:hAnsi="Times New Roman" w:cs="Times New Roman"/>
          <w:sz w:val="28"/>
          <w:szCs w:val="28"/>
        </w:rPr>
        <w:t xml:space="preserve">-  использования </w:t>
      </w:r>
      <w:r w:rsidR="00655CE9">
        <w:rPr>
          <w:rFonts w:ascii="Times New Roman" w:hAnsi="Times New Roman" w:cs="Times New Roman"/>
          <w:sz w:val="28"/>
          <w:szCs w:val="28"/>
        </w:rPr>
        <w:t xml:space="preserve"> </w:t>
      </w:r>
      <w:r w:rsidRPr="00584F2B">
        <w:rPr>
          <w:rFonts w:ascii="Times New Roman" w:hAnsi="Times New Roman" w:cs="Times New Roman"/>
          <w:sz w:val="28"/>
          <w:szCs w:val="28"/>
        </w:rPr>
        <w:t>цветового спектра основного освещения в населенн</w:t>
      </w:r>
      <w:r w:rsidR="00655CE9">
        <w:rPr>
          <w:rFonts w:ascii="Times New Roman" w:hAnsi="Times New Roman" w:cs="Times New Roman"/>
          <w:sz w:val="28"/>
          <w:szCs w:val="28"/>
        </w:rPr>
        <w:t>ом</w:t>
      </w:r>
      <w:r w:rsidRPr="00584F2B">
        <w:rPr>
          <w:rFonts w:ascii="Times New Roman" w:hAnsi="Times New Roman" w:cs="Times New Roman"/>
          <w:sz w:val="28"/>
          <w:szCs w:val="28"/>
        </w:rPr>
        <w:t xml:space="preserve"> пункт</w:t>
      </w:r>
      <w:r w:rsidR="00655CE9">
        <w:rPr>
          <w:rFonts w:ascii="Times New Roman" w:hAnsi="Times New Roman" w:cs="Times New Roman"/>
          <w:sz w:val="28"/>
          <w:szCs w:val="28"/>
        </w:rPr>
        <w:t>е</w:t>
      </w:r>
      <w:r w:rsidRPr="00584F2B">
        <w:rPr>
          <w:rFonts w:ascii="Times New Roman" w:hAnsi="Times New Roman" w:cs="Times New Roman"/>
          <w:sz w:val="28"/>
          <w:szCs w:val="28"/>
        </w:rPr>
        <w:t xml:space="preserve"> в  диапазоне от янтарного до нейтрально-белого с возможным использованием  многоцветных светодиодных светильников для наиболее активных  </w:t>
      </w:r>
      <w:proofErr w:type="spellStart"/>
      <w:r w:rsidRPr="00584F2B">
        <w:rPr>
          <w:rFonts w:ascii="Times New Roman" w:hAnsi="Times New Roman" w:cs="Times New Roman"/>
          <w:sz w:val="28"/>
          <w:szCs w:val="28"/>
        </w:rPr>
        <w:t>светодинамических</w:t>
      </w:r>
      <w:proofErr w:type="spellEnd"/>
      <w:r w:rsidRPr="00584F2B">
        <w:rPr>
          <w:rFonts w:ascii="Times New Roman" w:hAnsi="Times New Roman" w:cs="Times New Roman"/>
          <w:sz w:val="28"/>
          <w:szCs w:val="28"/>
        </w:rPr>
        <w:t xml:space="preserve"> участков;</w:t>
      </w:r>
      <w:proofErr w:type="gramEnd"/>
    </w:p>
    <w:p w14:paraId="615B96FE" w14:textId="77777777" w:rsidR="00200FF1" w:rsidRDefault="00200FF1" w:rsidP="00200FF1">
      <w:pPr>
        <w:spacing w:after="0"/>
        <w:ind w:firstLine="567"/>
        <w:jc w:val="both"/>
        <w:rPr>
          <w:rFonts w:ascii="Times New Roman" w:hAnsi="Times New Roman" w:cs="Times New Roman"/>
          <w:sz w:val="28"/>
          <w:szCs w:val="28"/>
        </w:rPr>
      </w:pPr>
      <w:r w:rsidRPr="00584F2B">
        <w:rPr>
          <w:rFonts w:ascii="Times New Roman" w:hAnsi="Times New Roman" w:cs="Times New Roman"/>
          <w:sz w:val="28"/>
          <w:szCs w:val="28"/>
        </w:rPr>
        <w:lastRenderedPageBreak/>
        <w:t>- направления основного света вверх, с целью концентрации внимания на  освещаемых объектах и деталях.</w:t>
      </w:r>
    </w:p>
    <w:p w14:paraId="11BC7321" w14:textId="77777777" w:rsidR="00200FF1" w:rsidRPr="00584F2B" w:rsidRDefault="00200FF1" w:rsidP="00200FF1">
      <w:pPr>
        <w:spacing w:after="0"/>
        <w:ind w:firstLine="567"/>
        <w:jc w:val="both"/>
        <w:rPr>
          <w:rFonts w:ascii="Times New Roman" w:hAnsi="Times New Roman" w:cs="Times New Roman"/>
          <w:sz w:val="28"/>
          <w:szCs w:val="28"/>
        </w:rPr>
      </w:pPr>
    </w:p>
    <w:p w14:paraId="05997F33" w14:textId="3EF8B96D" w:rsidR="00200FF1" w:rsidRDefault="009013F9" w:rsidP="00200FF1">
      <w:pPr>
        <w:spacing w:after="0"/>
        <w:jc w:val="center"/>
        <w:rPr>
          <w:rFonts w:ascii="Times New Roman" w:hAnsi="Times New Roman" w:cs="Times New Roman"/>
          <w:sz w:val="28"/>
          <w:szCs w:val="28"/>
        </w:rPr>
      </w:pPr>
      <w:r>
        <w:rPr>
          <w:rFonts w:ascii="Times New Roman" w:hAnsi="Times New Roman" w:cs="Times New Roman"/>
          <w:sz w:val="28"/>
          <w:szCs w:val="28"/>
        </w:rPr>
        <w:t>6</w:t>
      </w:r>
      <w:r w:rsidR="00200FF1" w:rsidRPr="00584F2B">
        <w:rPr>
          <w:rFonts w:ascii="Times New Roman" w:hAnsi="Times New Roman" w:cs="Times New Roman"/>
          <w:sz w:val="28"/>
          <w:szCs w:val="28"/>
        </w:rPr>
        <w:t>. Общие требования к выполнению подсветки и освещения в территориях общего пользования и рекреационных зонах</w:t>
      </w:r>
    </w:p>
    <w:p w14:paraId="6CB18292" w14:textId="77777777" w:rsidR="00200FF1" w:rsidRPr="00584F2B" w:rsidRDefault="00200FF1" w:rsidP="00200FF1">
      <w:pPr>
        <w:spacing w:after="0"/>
        <w:jc w:val="center"/>
        <w:rPr>
          <w:rFonts w:ascii="Times New Roman" w:hAnsi="Times New Roman" w:cs="Times New Roman"/>
          <w:sz w:val="28"/>
          <w:szCs w:val="28"/>
        </w:rPr>
      </w:pPr>
    </w:p>
    <w:p w14:paraId="70EAF9F8" w14:textId="63C94043" w:rsidR="00200FF1" w:rsidRPr="00584F2B" w:rsidRDefault="009013F9" w:rsidP="00200FF1">
      <w:pPr>
        <w:spacing w:after="0"/>
        <w:ind w:firstLine="567"/>
        <w:jc w:val="both"/>
        <w:rPr>
          <w:rFonts w:ascii="Times New Roman" w:hAnsi="Times New Roman" w:cs="Times New Roman"/>
          <w:sz w:val="28"/>
          <w:szCs w:val="28"/>
        </w:rPr>
      </w:pPr>
      <w:r>
        <w:rPr>
          <w:rFonts w:ascii="Times New Roman" w:hAnsi="Times New Roman" w:cs="Times New Roman"/>
          <w:sz w:val="28"/>
          <w:szCs w:val="28"/>
        </w:rPr>
        <w:t>6</w:t>
      </w:r>
      <w:r w:rsidR="00200FF1" w:rsidRPr="00584F2B">
        <w:rPr>
          <w:rFonts w:ascii="Times New Roman" w:hAnsi="Times New Roman" w:cs="Times New Roman"/>
          <w:sz w:val="28"/>
          <w:szCs w:val="28"/>
        </w:rPr>
        <w:t>.1. При выполнении функционального освещения, архитектурн</w:t>
      </w:r>
      <w:proofErr w:type="gramStart"/>
      <w:r w:rsidR="00200FF1" w:rsidRPr="00584F2B">
        <w:rPr>
          <w:rFonts w:ascii="Times New Roman" w:hAnsi="Times New Roman" w:cs="Times New Roman"/>
          <w:sz w:val="28"/>
          <w:szCs w:val="28"/>
        </w:rPr>
        <w:t>о-</w:t>
      </w:r>
      <w:proofErr w:type="gramEnd"/>
      <w:r w:rsidR="00200FF1" w:rsidRPr="00584F2B">
        <w:rPr>
          <w:rFonts w:ascii="Times New Roman" w:hAnsi="Times New Roman" w:cs="Times New Roman"/>
          <w:sz w:val="28"/>
          <w:szCs w:val="28"/>
        </w:rPr>
        <w:t xml:space="preserve"> художественной, декоративной, ландшафтной подсветки необходимо  подчеркивать целостность пространства с выделением доминант, созданием  фонового и главного планов, выявлять средствами функционального наружного  освещения и знаками городской информации с внутренним подсветом  функционально-планировочную структуру объекта.</w:t>
      </w:r>
    </w:p>
    <w:p w14:paraId="0184A4B2" w14:textId="5265B4DF" w:rsidR="00200FF1" w:rsidRPr="00584F2B" w:rsidRDefault="009013F9" w:rsidP="00200FF1">
      <w:pPr>
        <w:spacing w:after="0"/>
        <w:ind w:firstLine="567"/>
        <w:jc w:val="both"/>
        <w:rPr>
          <w:rFonts w:ascii="Times New Roman" w:hAnsi="Times New Roman" w:cs="Times New Roman"/>
          <w:sz w:val="28"/>
          <w:szCs w:val="28"/>
        </w:rPr>
      </w:pPr>
      <w:r>
        <w:rPr>
          <w:rFonts w:ascii="Times New Roman" w:hAnsi="Times New Roman" w:cs="Times New Roman"/>
          <w:sz w:val="28"/>
          <w:szCs w:val="28"/>
        </w:rPr>
        <w:t>6</w:t>
      </w:r>
      <w:r w:rsidR="00200FF1" w:rsidRPr="00584F2B">
        <w:rPr>
          <w:rFonts w:ascii="Times New Roman" w:hAnsi="Times New Roman" w:cs="Times New Roman"/>
          <w:sz w:val="28"/>
          <w:szCs w:val="28"/>
        </w:rPr>
        <w:t>.2. Допускается комбинирование функционального и архитектурн</w:t>
      </w:r>
      <w:proofErr w:type="gramStart"/>
      <w:r w:rsidR="00200FF1" w:rsidRPr="00584F2B">
        <w:rPr>
          <w:rFonts w:ascii="Times New Roman" w:hAnsi="Times New Roman" w:cs="Times New Roman"/>
          <w:sz w:val="28"/>
          <w:szCs w:val="28"/>
        </w:rPr>
        <w:t>о-</w:t>
      </w:r>
      <w:proofErr w:type="gramEnd"/>
      <w:r w:rsidR="00200FF1" w:rsidRPr="00584F2B">
        <w:rPr>
          <w:rFonts w:ascii="Times New Roman" w:hAnsi="Times New Roman" w:cs="Times New Roman"/>
          <w:sz w:val="28"/>
          <w:szCs w:val="28"/>
        </w:rPr>
        <w:t xml:space="preserve"> художественного освещения, декоративной, ландшафтной подсветки,  использование опор уличного освещения для подсветки фасадов, деревьев, иных  объектов или применения специальных конструкций, одновременно решающих  задачи освещения и подсветки </w:t>
      </w:r>
      <w:r w:rsidR="00200FF1" w:rsidRPr="00584F2B">
        <w:rPr>
          <w:rFonts w:ascii="Times New Roman" w:hAnsi="Times New Roman" w:cs="Times New Roman"/>
          <w:sz w:val="28"/>
          <w:szCs w:val="28"/>
        </w:rPr>
        <w:tab/>
        <w:t>(</w:t>
      </w:r>
      <w:proofErr w:type="spellStart"/>
      <w:r w:rsidR="00200FF1" w:rsidRPr="00584F2B">
        <w:rPr>
          <w:rFonts w:ascii="Times New Roman" w:hAnsi="Times New Roman" w:cs="Times New Roman"/>
          <w:sz w:val="28"/>
          <w:szCs w:val="28"/>
        </w:rPr>
        <w:t>мультипрожекторные</w:t>
      </w:r>
      <w:proofErr w:type="spellEnd"/>
      <w:r w:rsidR="00D72865">
        <w:rPr>
          <w:rFonts w:ascii="Times New Roman" w:hAnsi="Times New Roman" w:cs="Times New Roman"/>
          <w:sz w:val="28"/>
          <w:szCs w:val="28"/>
        </w:rPr>
        <w:t xml:space="preserve"> </w:t>
      </w:r>
      <w:r w:rsidR="00200FF1" w:rsidRPr="00584F2B">
        <w:rPr>
          <w:rFonts w:ascii="Times New Roman" w:hAnsi="Times New Roman" w:cs="Times New Roman"/>
          <w:sz w:val="28"/>
          <w:szCs w:val="28"/>
        </w:rPr>
        <w:t>системы,  многофункциональные опоры освещения с элементами знаков городской  информации).</w:t>
      </w:r>
    </w:p>
    <w:p w14:paraId="58AEEF0B" w14:textId="417BAD7F" w:rsidR="00200FF1" w:rsidRPr="00584F2B" w:rsidRDefault="009013F9" w:rsidP="00200FF1">
      <w:pPr>
        <w:spacing w:after="0"/>
        <w:ind w:firstLine="567"/>
        <w:jc w:val="both"/>
        <w:rPr>
          <w:rFonts w:ascii="Times New Roman" w:hAnsi="Times New Roman" w:cs="Times New Roman"/>
          <w:sz w:val="28"/>
          <w:szCs w:val="28"/>
        </w:rPr>
      </w:pPr>
      <w:r>
        <w:rPr>
          <w:rFonts w:ascii="Times New Roman" w:hAnsi="Times New Roman" w:cs="Times New Roman"/>
          <w:sz w:val="28"/>
          <w:szCs w:val="28"/>
        </w:rPr>
        <w:t>6</w:t>
      </w:r>
      <w:r w:rsidR="00200FF1" w:rsidRPr="00584F2B">
        <w:rPr>
          <w:rFonts w:ascii="Times New Roman" w:hAnsi="Times New Roman" w:cs="Times New Roman"/>
          <w:sz w:val="28"/>
          <w:szCs w:val="28"/>
        </w:rPr>
        <w:t xml:space="preserve">.3. </w:t>
      </w:r>
      <w:proofErr w:type="gramStart"/>
      <w:r w:rsidR="00200FF1" w:rsidRPr="00584F2B">
        <w:rPr>
          <w:rFonts w:ascii="Times New Roman" w:hAnsi="Times New Roman" w:cs="Times New Roman"/>
          <w:sz w:val="28"/>
          <w:szCs w:val="28"/>
        </w:rPr>
        <w:t>Ландшафтная, декоративная подсветка состоят в акцентирующей  подсветке цветников, кроны деревьев, подсветке газонного покрытия, аллей,  дорожек, фонтанов, малых архитектурных форм, с помощью светильников,  встраиваемых в конструкцию уличной мебели, в элементы инфраструктуры и  благоустройства (покрытия, лестницы, парапеты, перила, ограждающие  элементы).</w:t>
      </w:r>
      <w:proofErr w:type="gramEnd"/>
    </w:p>
    <w:p w14:paraId="4A15638C" w14:textId="77777777" w:rsidR="00200FF1" w:rsidRPr="00584F2B" w:rsidRDefault="00200FF1" w:rsidP="00200FF1">
      <w:pPr>
        <w:spacing w:after="0"/>
        <w:jc w:val="both"/>
        <w:rPr>
          <w:rFonts w:ascii="Times New Roman" w:hAnsi="Times New Roman" w:cs="Times New Roman"/>
          <w:sz w:val="28"/>
          <w:szCs w:val="28"/>
        </w:rPr>
      </w:pPr>
      <w:r w:rsidRPr="00584F2B">
        <w:rPr>
          <w:rFonts w:ascii="Times New Roman" w:hAnsi="Times New Roman" w:cs="Times New Roman"/>
          <w:sz w:val="28"/>
          <w:szCs w:val="28"/>
        </w:rPr>
        <w:t>При ландшафтной, декоративной подсветке допускается применение  различных типов и приемов освещения, включая свет</w:t>
      </w:r>
      <w:proofErr w:type="gramStart"/>
      <w:r w:rsidRPr="00584F2B">
        <w:rPr>
          <w:rFonts w:ascii="Times New Roman" w:hAnsi="Times New Roman" w:cs="Times New Roman"/>
          <w:sz w:val="28"/>
          <w:szCs w:val="28"/>
        </w:rPr>
        <w:t>о-</w:t>
      </w:r>
      <w:proofErr w:type="gramEnd"/>
      <w:r w:rsidRPr="00584F2B">
        <w:rPr>
          <w:rFonts w:ascii="Times New Roman" w:hAnsi="Times New Roman" w:cs="Times New Roman"/>
          <w:sz w:val="28"/>
          <w:szCs w:val="28"/>
        </w:rPr>
        <w:t xml:space="preserve"> и </w:t>
      </w:r>
      <w:proofErr w:type="spellStart"/>
      <w:r w:rsidRPr="00584F2B">
        <w:rPr>
          <w:rFonts w:ascii="Times New Roman" w:hAnsi="Times New Roman" w:cs="Times New Roman"/>
          <w:sz w:val="28"/>
          <w:szCs w:val="28"/>
        </w:rPr>
        <w:t>цветодинамическое</w:t>
      </w:r>
      <w:proofErr w:type="spellEnd"/>
      <w:r w:rsidRPr="00584F2B">
        <w:rPr>
          <w:rFonts w:ascii="Times New Roman" w:hAnsi="Times New Roman" w:cs="Times New Roman"/>
          <w:sz w:val="28"/>
          <w:szCs w:val="28"/>
        </w:rPr>
        <w:t>, а  также праздничную иллюминацию.</w:t>
      </w:r>
    </w:p>
    <w:p w14:paraId="3198BC0A" w14:textId="7A299B35" w:rsidR="00200FF1" w:rsidRPr="00584F2B" w:rsidRDefault="009013F9" w:rsidP="00200FF1">
      <w:pPr>
        <w:spacing w:after="0"/>
        <w:ind w:firstLine="567"/>
        <w:jc w:val="both"/>
        <w:rPr>
          <w:rFonts w:ascii="Times New Roman" w:hAnsi="Times New Roman" w:cs="Times New Roman"/>
          <w:sz w:val="28"/>
          <w:szCs w:val="28"/>
        </w:rPr>
      </w:pPr>
      <w:r>
        <w:rPr>
          <w:rFonts w:ascii="Times New Roman" w:hAnsi="Times New Roman" w:cs="Times New Roman"/>
          <w:sz w:val="28"/>
          <w:szCs w:val="28"/>
        </w:rPr>
        <w:t>6</w:t>
      </w:r>
      <w:r w:rsidR="00200FF1" w:rsidRPr="00584F2B">
        <w:rPr>
          <w:rFonts w:ascii="Times New Roman" w:hAnsi="Times New Roman" w:cs="Times New Roman"/>
          <w:sz w:val="28"/>
          <w:szCs w:val="28"/>
        </w:rPr>
        <w:t>.4. При выполнении подсветки объектов монументального искусства  (памятники, монументальные скульптурные композиции, монументы):  используется белый цвет различных оттенков (теплый, нейтральный, холодный).</w:t>
      </w:r>
    </w:p>
    <w:p w14:paraId="4B729EBA" w14:textId="558DEF2F" w:rsidR="00200FF1" w:rsidRPr="00584F2B" w:rsidRDefault="009013F9" w:rsidP="00200FF1">
      <w:pPr>
        <w:spacing w:after="0"/>
        <w:ind w:firstLine="567"/>
        <w:jc w:val="both"/>
        <w:rPr>
          <w:rFonts w:ascii="Times New Roman" w:hAnsi="Times New Roman" w:cs="Times New Roman"/>
          <w:sz w:val="28"/>
          <w:szCs w:val="28"/>
        </w:rPr>
      </w:pPr>
      <w:r>
        <w:rPr>
          <w:rFonts w:ascii="Times New Roman" w:hAnsi="Times New Roman" w:cs="Times New Roman"/>
          <w:sz w:val="28"/>
          <w:szCs w:val="28"/>
        </w:rPr>
        <w:t>6</w:t>
      </w:r>
      <w:r w:rsidR="00200FF1" w:rsidRPr="00584F2B">
        <w:rPr>
          <w:rFonts w:ascii="Times New Roman" w:hAnsi="Times New Roman" w:cs="Times New Roman"/>
          <w:sz w:val="28"/>
          <w:szCs w:val="28"/>
        </w:rPr>
        <w:t>.5. Для усиления выразительности локально, в том числе для подсветки  прилегающих к памятникам территорий, допускается применение цветного  освещения.</w:t>
      </w:r>
    </w:p>
    <w:p w14:paraId="07403046" w14:textId="5EC1416C" w:rsidR="00200FF1" w:rsidRPr="00584F2B" w:rsidRDefault="009013F9" w:rsidP="00200FF1">
      <w:pPr>
        <w:spacing w:after="0"/>
        <w:ind w:firstLine="567"/>
        <w:jc w:val="both"/>
        <w:rPr>
          <w:rFonts w:ascii="Times New Roman" w:hAnsi="Times New Roman" w:cs="Times New Roman"/>
          <w:sz w:val="28"/>
          <w:szCs w:val="28"/>
        </w:rPr>
      </w:pPr>
      <w:r>
        <w:rPr>
          <w:rFonts w:ascii="Times New Roman" w:hAnsi="Times New Roman" w:cs="Times New Roman"/>
          <w:sz w:val="28"/>
          <w:szCs w:val="28"/>
        </w:rPr>
        <w:t>6</w:t>
      </w:r>
      <w:r w:rsidR="00200FF1" w:rsidRPr="00584F2B">
        <w:rPr>
          <w:rFonts w:ascii="Times New Roman" w:hAnsi="Times New Roman" w:cs="Times New Roman"/>
          <w:sz w:val="28"/>
          <w:szCs w:val="28"/>
        </w:rPr>
        <w:t xml:space="preserve">.6. Для архитектурного освещения магазинов, торговых центров,  спортивных объектов, домов культуры допускается применение любых типов и  приемов архитектурного освещения с учетом требований </w:t>
      </w:r>
      <w:r w:rsidR="00655CE9">
        <w:rPr>
          <w:rFonts w:ascii="Times New Roman" w:hAnsi="Times New Roman" w:cs="Times New Roman"/>
          <w:sz w:val="28"/>
          <w:szCs w:val="28"/>
        </w:rPr>
        <w:t>пункта</w:t>
      </w:r>
      <w:r w:rsidR="00200FF1" w:rsidRPr="0038724A">
        <w:rPr>
          <w:rFonts w:ascii="Times New Roman" w:hAnsi="Times New Roman" w:cs="Times New Roman"/>
          <w:sz w:val="28"/>
          <w:szCs w:val="28"/>
        </w:rPr>
        <w:t xml:space="preserve"> </w:t>
      </w:r>
      <w:r w:rsidR="0038724A" w:rsidRPr="0038724A">
        <w:rPr>
          <w:rFonts w:ascii="Times New Roman" w:hAnsi="Times New Roman" w:cs="Times New Roman"/>
          <w:sz w:val="28"/>
          <w:szCs w:val="28"/>
        </w:rPr>
        <w:t>8</w:t>
      </w:r>
      <w:r w:rsidR="00655CE9">
        <w:rPr>
          <w:rFonts w:ascii="Times New Roman" w:hAnsi="Times New Roman" w:cs="Times New Roman"/>
          <w:sz w:val="28"/>
          <w:szCs w:val="28"/>
        </w:rPr>
        <w:t xml:space="preserve"> настоящего раздела</w:t>
      </w:r>
      <w:r w:rsidR="0038724A" w:rsidRPr="0038724A">
        <w:rPr>
          <w:rFonts w:ascii="Times New Roman" w:hAnsi="Times New Roman" w:cs="Times New Roman"/>
          <w:sz w:val="28"/>
          <w:szCs w:val="28"/>
        </w:rPr>
        <w:t>.</w:t>
      </w:r>
    </w:p>
    <w:p w14:paraId="448893B8" w14:textId="461DB544" w:rsidR="00200FF1" w:rsidRPr="00584F2B" w:rsidRDefault="009013F9" w:rsidP="00200FF1">
      <w:pPr>
        <w:spacing w:after="0"/>
        <w:ind w:firstLine="567"/>
        <w:jc w:val="both"/>
        <w:rPr>
          <w:rFonts w:ascii="Times New Roman" w:hAnsi="Times New Roman" w:cs="Times New Roman"/>
          <w:sz w:val="28"/>
          <w:szCs w:val="28"/>
        </w:rPr>
      </w:pPr>
      <w:r>
        <w:rPr>
          <w:rFonts w:ascii="Times New Roman" w:hAnsi="Times New Roman" w:cs="Times New Roman"/>
          <w:sz w:val="28"/>
          <w:szCs w:val="28"/>
        </w:rPr>
        <w:t>6</w:t>
      </w:r>
      <w:r w:rsidR="00200FF1" w:rsidRPr="00584F2B">
        <w:rPr>
          <w:rFonts w:ascii="Times New Roman" w:hAnsi="Times New Roman" w:cs="Times New Roman"/>
          <w:sz w:val="28"/>
          <w:szCs w:val="28"/>
        </w:rPr>
        <w:t>.7. При</w:t>
      </w:r>
      <w:r w:rsidR="00655CE9">
        <w:rPr>
          <w:rFonts w:ascii="Times New Roman" w:hAnsi="Times New Roman" w:cs="Times New Roman"/>
          <w:sz w:val="28"/>
          <w:szCs w:val="28"/>
        </w:rPr>
        <w:t xml:space="preserve"> </w:t>
      </w:r>
      <w:r w:rsidR="00200FF1" w:rsidRPr="00584F2B">
        <w:rPr>
          <w:rFonts w:ascii="Times New Roman" w:hAnsi="Times New Roman" w:cs="Times New Roman"/>
          <w:sz w:val="28"/>
          <w:szCs w:val="28"/>
        </w:rPr>
        <w:t>устройстве архитектурно-художественной подсветки  многоквартирных домов осветительные приборы размещаются на глухих стенах,  фризах, лестничных клетках, технических этажах, эксплуатируемой кровле,  других нежилых частях, а также фасадах и входных группах в помещения  торгового и иного общественного назначения, расположенные в нежилой части  зданий, строений, сооружений.</w:t>
      </w:r>
    </w:p>
    <w:p w14:paraId="4697CCB7" w14:textId="3ED1FC9E" w:rsidR="00200FF1" w:rsidRPr="00584F2B" w:rsidRDefault="009013F9" w:rsidP="00200FF1">
      <w:pPr>
        <w:spacing w:after="0"/>
        <w:ind w:firstLine="567"/>
        <w:jc w:val="both"/>
        <w:rPr>
          <w:rFonts w:ascii="Times New Roman" w:hAnsi="Times New Roman" w:cs="Times New Roman"/>
          <w:sz w:val="28"/>
          <w:szCs w:val="28"/>
        </w:rPr>
      </w:pPr>
      <w:r>
        <w:rPr>
          <w:rFonts w:ascii="Times New Roman" w:hAnsi="Times New Roman" w:cs="Times New Roman"/>
          <w:sz w:val="28"/>
          <w:szCs w:val="28"/>
        </w:rPr>
        <w:t>6</w:t>
      </w:r>
      <w:r w:rsidR="00200FF1" w:rsidRPr="00584F2B">
        <w:rPr>
          <w:rFonts w:ascii="Times New Roman" w:hAnsi="Times New Roman" w:cs="Times New Roman"/>
          <w:sz w:val="28"/>
          <w:szCs w:val="28"/>
        </w:rPr>
        <w:t xml:space="preserve">.8. Для зданий, строений, сооружений современной архитектуры,  расположенных вне территории общего пользования, помимо базовых типов  подсветки (заливающая, акцентная, контурная), в праздничном режиме допустима  проекционная и </w:t>
      </w:r>
      <w:proofErr w:type="spellStart"/>
      <w:r w:rsidR="00200FF1" w:rsidRPr="00584F2B">
        <w:rPr>
          <w:rFonts w:ascii="Times New Roman" w:hAnsi="Times New Roman" w:cs="Times New Roman"/>
          <w:sz w:val="28"/>
          <w:szCs w:val="28"/>
        </w:rPr>
        <w:t>светодинамическая</w:t>
      </w:r>
      <w:proofErr w:type="spellEnd"/>
      <w:r w:rsidR="00200FF1" w:rsidRPr="00584F2B">
        <w:rPr>
          <w:rFonts w:ascii="Times New Roman" w:hAnsi="Times New Roman" w:cs="Times New Roman"/>
          <w:sz w:val="28"/>
          <w:szCs w:val="28"/>
        </w:rPr>
        <w:t xml:space="preserve"> подсветка.</w:t>
      </w:r>
    </w:p>
    <w:p w14:paraId="48955E46" w14:textId="28E7F766" w:rsidR="00200FF1" w:rsidRPr="00722791" w:rsidRDefault="009013F9" w:rsidP="00200FF1">
      <w:pPr>
        <w:spacing w:after="0"/>
        <w:ind w:firstLine="567"/>
        <w:jc w:val="both"/>
        <w:rPr>
          <w:rFonts w:ascii="Times New Roman" w:hAnsi="Times New Roman" w:cs="Times New Roman"/>
          <w:iCs/>
          <w:sz w:val="28"/>
          <w:szCs w:val="28"/>
        </w:rPr>
      </w:pPr>
      <w:r w:rsidRPr="00722791">
        <w:rPr>
          <w:rFonts w:ascii="Times New Roman" w:hAnsi="Times New Roman" w:cs="Times New Roman"/>
          <w:sz w:val="28"/>
          <w:szCs w:val="28"/>
        </w:rPr>
        <w:lastRenderedPageBreak/>
        <w:t>6</w:t>
      </w:r>
      <w:r w:rsidR="00200FF1" w:rsidRPr="00722791">
        <w:rPr>
          <w:rFonts w:ascii="Times New Roman" w:hAnsi="Times New Roman" w:cs="Times New Roman"/>
          <w:sz w:val="28"/>
          <w:szCs w:val="28"/>
        </w:rPr>
        <w:t xml:space="preserve">.9. Праздничное световое оформление, устройство временных установок освещения - праздничной иллюминации общественных территорий, территорий общего пользования, в </w:t>
      </w:r>
      <w:r w:rsidR="00F44477" w:rsidRPr="00722791">
        <w:rPr>
          <w:rFonts w:ascii="Times New Roman" w:hAnsi="Times New Roman" w:cs="Times New Roman"/>
          <w:sz w:val="28"/>
          <w:szCs w:val="28"/>
        </w:rPr>
        <w:t>том числе</w:t>
      </w:r>
      <w:r w:rsidR="00200FF1" w:rsidRPr="00722791">
        <w:rPr>
          <w:rFonts w:ascii="Times New Roman" w:hAnsi="Times New Roman" w:cs="Times New Roman"/>
          <w:sz w:val="28"/>
          <w:szCs w:val="28"/>
        </w:rPr>
        <w:t xml:space="preserve"> рекреационных зон, а также общественных зданий и сооружений и территорий, прилегающих к данным объектам, должно осуществляться в соответствии с концепцией праздничного оформления территории Искитима Новосибирской области, разрабатываемой в соответствии с Правилами благоустройства</w:t>
      </w:r>
      <w:r w:rsidR="0038724A" w:rsidRPr="00722791">
        <w:rPr>
          <w:rFonts w:ascii="Times New Roman" w:hAnsi="Times New Roman" w:cs="Times New Roman"/>
          <w:sz w:val="28"/>
          <w:szCs w:val="28"/>
        </w:rPr>
        <w:t>.</w:t>
      </w:r>
    </w:p>
    <w:p w14:paraId="254E7C72" w14:textId="77777777" w:rsidR="00200FF1" w:rsidRPr="00584F2B" w:rsidRDefault="00200FF1" w:rsidP="00200FF1">
      <w:pPr>
        <w:spacing w:after="0"/>
        <w:ind w:firstLine="567"/>
        <w:jc w:val="both"/>
        <w:rPr>
          <w:rFonts w:ascii="Times New Roman" w:hAnsi="Times New Roman" w:cs="Times New Roman"/>
          <w:sz w:val="28"/>
          <w:szCs w:val="28"/>
        </w:rPr>
      </w:pPr>
    </w:p>
    <w:p w14:paraId="4F08F329" w14:textId="62F671F7" w:rsidR="00200FF1" w:rsidRDefault="009013F9" w:rsidP="00200FF1">
      <w:pPr>
        <w:spacing w:after="0"/>
        <w:jc w:val="center"/>
        <w:rPr>
          <w:rFonts w:ascii="Times New Roman" w:hAnsi="Times New Roman" w:cs="Times New Roman"/>
          <w:sz w:val="28"/>
          <w:szCs w:val="28"/>
        </w:rPr>
      </w:pPr>
      <w:r>
        <w:rPr>
          <w:rFonts w:ascii="Times New Roman" w:hAnsi="Times New Roman" w:cs="Times New Roman"/>
          <w:sz w:val="28"/>
          <w:szCs w:val="28"/>
        </w:rPr>
        <w:t>7</w:t>
      </w:r>
      <w:r w:rsidR="00200FF1" w:rsidRPr="00584F2B">
        <w:rPr>
          <w:rFonts w:ascii="Times New Roman" w:hAnsi="Times New Roman" w:cs="Times New Roman"/>
          <w:sz w:val="28"/>
          <w:szCs w:val="28"/>
        </w:rPr>
        <w:t xml:space="preserve">. Общие требования к выполнению подсветки объектов  </w:t>
      </w:r>
    </w:p>
    <w:p w14:paraId="25654C41" w14:textId="77777777" w:rsidR="00200FF1" w:rsidRDefault="00200FF1" w:rsidP="00200FF1">
      <w:pPr>
        <w:spacing w:after="0"/>
        <w:jc w:val="center"/>
        <w:rPr>
          <w:rFonts w:ascii="Times New Roman" w:hAnsi="Times New Roman" w:cs="Times New Roman"/>
          <w:sz w:val="28"/>
          <w:szCs w:val="28"/>
        </w:rPr>
      </w:pPr>
      <w:r w:rsidRPr="00584F2B">
        <w:rPr>
          <w:rFonts w:ascii="Times New Roman" w:hAnsi="Times New Roman" w:cs="Times New Roman"/>
          <w:sz w:val="28"/>
          <w:szCs w:val="28"/>
        </w:rPr>
        <w:t>производственного, складского и коммунального назначения</w:t>
      </w:r>
    </w:p>
    <w:p w14:paraId="3A2B23B8" w14:textId="77777777" w:rsidR="00200FF1" w:rsidRPr="00584F2B" w:rsidRDefault="00200FF1" w:rsidP="00200FF1">
      <w:pPr>
        <w:spacing w:after="0"/>
        <w:jc w:val="center"/>
        <w:rPr>
          <w:rFonts w:ascii="Times New Roman" w:hAnsi="Times New Roman" w:cs="Times New Roman"/>
          <w:sz w:val="28"/>
          <w:szCs w:val="28"/>
        </w:rPr>
      </w:pPr>
    </w:p>
    <w:p w14:paraId="240615F9" w14:textId="599D3651" w:rsidR="00200FF1" w:rsidRPr="00584F2B" w:rsidRDefault="009013F9" w:rsidP="00200FF1">
      <w:pPr>
        <w:spacing w:after="0"/>
        <w:ind w:firstLine="567"/>
        <w:jc w:val="both"/>
        <w:rPr>
          <w:rFonts w:ascii="Times New Roman" w:hAnsi="Times New Roman" w:cs="Times New Roman"/>
          <w:sz w:val="28"/>
          <w:szCs w:val="28"/>
        </w:rPr>
      </w:pPr>
      <w:r>
        <w:rPr>
          <w:rFonts w:ascii="Times New Roman" w:hAnsi="Times New Roman" w:cs="Times New Roman"/>
          <w:sz w:val="28"/>
          <w:szCs w:val="28"/>
        </w:rPr>
        <w:t>7</w:t>
      </w:r>
      <w:r w:rsidR="00200FF1" w:rsidRPr="00584F2B">
        <w:rPr>
          <w:rFonts w:ascii="Times New Roman" w:hAnsi="Times New Roman" w:cs="Times New Roman"/>
          <w:sz w:val="28"/>
          <w:szCs w:val="28"/>
        </w:rPr>
        <w:t>.1.</w:t>
      </w:r>
      <w:r w:rsidR="00200FF1" w:rsidRPr="00584F2B">
        <w:rPr>
          <w:rFonts w:ascii="Times New Roman" w:hAnsi="Times New Roman" w:cs="Times New Roman"/>
          <w:sz w:val="28"/>
          <w:szCs w:val="28"/>
        </w:rPr>
        <w:tab/>
        <w:t>Архитектурно-художественная подсветка высотных, композиционно значимых зданий, строений, сооружений (производственных корпусов, дымовых труб, мостов, эстакад, путепроводов, опор ЛЭП и т.д.), предусматривается при условии их включения в световые виды и панорамы в качестве одного из элементов.</w:t>
      </w:r>
    </w:p>
    <w:p w14:paraId="1885B9EA" w14:textId="644D801A" w:rsidR="00200FF1" w:rsidRPr="00584F2B" w:rsidRDefault="009013F9" w:rsidP="00200FF1">
      <w:pPr>
        <w:spacing w:after="0"/>
        <w:ind w:firstLine="567"/>
        <w:jc w:val="both"/>
        <w:rPr>
          <w:rFonts w:ascii="Times New Roman" w:hAnsi="Times New Roman" w:cs="Times New Roman"/>
          <w:sz w:val="28"/>
          <w:szCs w:val="28"/>
        </w:rPr>
      </w:pPr>
      <w:r>
        <w:rPr>
          <w:rFonts w:ascii="Times New Roman" w:hAnsi="Times New Roman" w:cs="Times New Roman"/>
          <w:sz w:val="28"/>
          <w:szCs w:val="28"/>
        </w:rPr>
        <w:t>7</w:t>
      </w:r>
      <w:r w:rsidR="00200FF1" w:rsidRPr="00584F2B">
        <w:rPr>
          <w:rFonts w:ascii="Times New Roman" w:hAnsi="Times New Roman" w:cs="Times New Roman"/>
          <w:sz w:val="28"/>
          <w:szCs w:val="28"/>
        </w:rPr>
        <w:t>.2.</w:t>
      </w:r>
      <w:r w:rsidR="00200FF1" w:rsidRPr="00584F2B">
        <w:rPr>
          <w:rFonts w:ascii="Times New Roman" w:hAnsi="Times New Roman" w:cs="Times New Roman"/>
          <w:sz w:val="28"/>
          <w:szCs w:val="28"/>
        </w:rPr>
        <w:tab/>
        <w:t>Для подсветки инженерных и инженерно-транспортных сооружений возможно применение всех типов и приемов подсветки, отвечающих действующим нормам и правилам.</w:t>
      </w:r>
    </w:p>
    <w:p w14:paraId="5D3A1249" w14:textId="653CA10D" w:rsidR="00200FF1" w:rsidRPr="00584F2B" w:rsidRDefault="009013F9" w:rsidP="00200FF1">
      <w:pPr>
        <w:spacing w:after="0"/>
        <w:ind w:firstLine="567"/>
        <w:jc w:val="both"/>
        <w:rPr>
          <w:rFonts w:ascii="Times New Roman" w:hAnsi="Times New Roman" w:cs="Times New Roman"/>
          <w:sz w:val="28"/>
          <w:szCs w:val="28"/>
        </w:rPr>
      </w:pPr>
      <w:r>
        <w:rPr>
          <w:rFonts w:ascii="Times New Roman" w:hAnsi="Times New Roman" w:cs="Times New Roman"/>
          <w:sz w:val="28"/>
          <w:szCs w:val="28"/>
        </w:rPr>
        <w:t>7</w:t>
      </w:r>
      <w:r w:rsidR="00200FF1" w:rsidRPr="00584F2B">
        <w:rPr>
          <w:rFonts w:ascii="Times New Roman" w:hAnsi="Times New Roman" w:cs="Times New Roman"/>
          <w:sz w:val="28"/>
          <w:szCs w:val="28"/>
        </w:rPr>
        <w:t>.3.</w:t>
      </w:r>
      <w:r w:rsidR="00200FF1" w:rsidRPr="00584F2B">
        <w:rPr>
          <w:rFonts w:ascii="Times New Roman" w:hAnsi="Times New Roman" w:cs="Times New Roman"/>
          <w:sz w:val="28"/>
          <w:szCs w:val="28"/>
        </w:rPr>
        <w:tab/>
        <w:t xml:space="preserve">При выполнении архитектурно-художественной подсветки объектов промышленной застройки (трубы, электростанции, заводские территории) допускается применение как статической, так и </w:t>
      </w:r>
      <w:proofErr w:type="spellStart"/>
      <w:r w:rsidR="00200FF1" w:rsidRPr="00584F2B">
        <w:rPr>
          <w:rFonts w:ascii="Times New Roman" w:hAnsi="Times New Roman" w:cs="Times New Roman"/>
          <w:sz w:val="28"/>
          <w:szCs w:val="28"/>
        </w:rPr>
        <w:t>светодинамической</w:t>
      </w:r>
      <w:proofErr w:type="spellEnd"/>
      <w:r w:rsidR="00200FF1" w:rsidRPr="00584F2B">
        <w:rPr>
          <w:rFonts w:ascii="Times New Roman" w:hAnsi="Times New Roman" w:cs="Times New Roman"/>
          <w:sz w:val="28"/>
          <w:szCs w:val="28"/>
        </w:rPr>
        <w:t xml:space="preserve"> или проекционной подсветки с изменением яркости, цвета и тематики изображения, использование световой живописи, элементов световой информации, праздничной иллюминации.</w:t>
      </w:r>
    </w:p>
    <w:p w14:paraId="7D1DD166" w14:textId="77777777" w:rsidR="00416D8F" w:rsidRDefault="00416D8F" w:rsidP="00200FF1">
      <w:pPr>
        <w:spacing w:after="0"/>
        <w:ind w:firstLine="567"/>
        <w:jc w:val="both"/>
        <w:rPr>
          <w:rFonts w:ascii="Times New Roman" w:hAnsi="Times New Roman" w:cs="Times New Roman"/>
          <w:sz w:val="28"/>
          <w:szCs w:val="28"/>
        </w:rPr>
      </w:pPr>
    </w:p>
    <w:p w14:paraId="17DC50EA" w14:textId="525AB6A6" w:rsidR="00200FF1" w:rsidRPr="00584F2B" w:rsidRDefault="009013F9" w:rsidP="00416D8F">
      <w:pPr>
        <w:spacing w:after="0"/>
        <w:ind w:firstLine="567"/>
        <w:jc w:val="center"/>
        <w:rPr>
          <w:rFonts w:ascii="Times New Roman" w:hAnsi="Times New Roman" w:cs="Times New Roman"/>
          <w:sz w:val="28"/>
          <w:szCs w:val="28"/>
        </w:rPr>
      </w:pPr>
      <w:r>
        <w:rPr>
          <w:rFonts w:ascii="Times New Roman" w:hAnsi="Times New Roman" w:cs="Times New Roman"/>
          <w:sz w:val="28"/>
          <w:szCs w:val="28"/>
        </w:rPr>
        <w:t>8</w:t>
      </w:r>
      <w:r w:rsidR="00200FF1" w:rsidRPr="00584F2B">
        <w:rPr>
          <w:rFonts w:ascii="Times New Roman" w:hAnsi="Times New Roman" w:cs="Times New Roman"/>
          <w:sz w:val="28"/>
          <w:szCs w:val="28"/>
        </w:rPr>
        <w:t>. Общие требования к освещению, архитектурно-художественной, декоративной, ландшафтной подсветке на территории общего пользования</w:t>
      </w:r>
    </w:p>
    <w:p w14:paraId="52B058C4" w14:textId="77777777" w:rsidR="00416D8F" w:rsidRDefault="00416D8F" w:rsidP="00200FF1">
      <w:pPr>
        <w:spacing w:after="0"/>
        <w:ind w:firstLine="567"/>
        <w:jc w:val="both"/>
        <w:rPr>
          <w:rFonts w:ascii="Times New Roman" w:hAnsi="Times New Roman" w:cs="Times New Roman"/>
          <w:sz w:val="28"/>
          <w:szCs w:val="28"/>
        </w:rPr>
      </w:pPr>
    </w:p>
    <w:p w14:paraId="7A18E50A" w14:textId="023FD092" w:rsidR="00200FF1" w:rsidRPr="00584F2B" w:rsidRDefault="00416D8F" w:rsidP="00200FF1">
      <w:pPr>
        <w:spacing w:after="0"/>
        <w:ind w:firstLine="567"/>
        <w:jc w:val="both"/>
        <w:rPr>
          <w:rFonts w:ascii="Times New Roman" w:hAnsi="Times New Roman" w:cs="Times New Roman"/>
          <w:sz w:val="28"/>
          <w:szCs w:val="28"/>
        </w:rPr>
      </w:pPr>
      <w:r>
        <w:rPr>
          <w:rFonts w:ascii="Times New Roman" w:hAnsi="Times New Roman" w:cs="Times New Roman"/>
          <w:sz w:val="28"/>
          <w:szCs w:val="28"/>
        </w:rPr>
        <w:t>8</w:t>
      </w:r>
      <w:r w:rsidR="00200FF1" w:rsidRPr="00584F2B">
        <w:rPr>
          <w:rFonts w:ascii="Times New Roman" w:hAnsi="Times New Roman" w:cs="Times New Roman"/>
          <w:sz w:val="28"/>
          <w:szCs w:val="28"/>
        </w:rPr>
        <w:t>.1. При устройстве наружного освещения, проведении капитального  ремонта наружного освещения территории общего пользования необходимо  предусматривать прокладку сетей подземным способом.</w:t>
      </w:r>
    </w:p>
    <w:p w14:paraId="2817AE24" w14:textId="2894F62A" w:rsidR="00200FF1" w:rsidRPr="00584F2B" w:rsidRDefault="00416D8F" w:rsidP="00200FF1">
      <w:pPr>
        <w:spacing w:after="0"/>
        <w:ind w:firstLine="567"/>
        <w:jc w:val="both"/>
        <w:rPr>
          <w:rFonts w:ascii="Times New Roman" w:hAnsi="Times New Roman" w:cs="Times New Roman"/>
          <w:sz w:val="28"/>
          <w:szCs w:val="28"/>
        </w:rPr>
      </w:pPr>
      <w:r>
        <w:rPr>
          <w:rFonts w:ascii="Times New Roman" w:hAnsi="Times New Roman" w:cs="Times New Roman"/>
          <w:sz w:val="28"/>
          <w:szCs w:val="28"/>
        </w:rPr>
        <w:t>8</w:t>
      </w:r>
      <w:r w:rsidR="00200FF1" w:rsidRPr="00584F2B">
        <w:rPr>
          <w:rFonts w:ascii="Times New Roman" w:hAnsi="Times New Roman" w:cs="Times New Roman"/>
          <w:sz w:val="28"/>
          <w:szCs w:val="28"/>
        </w:rPr>
        <w:t>.2. Для культовых зданий, строений, сооружений необходимо применять  заливающую подсветку с акцентным выделением верхних частей (куполов,  шпилей, полумесяцев).</w:t>
      </w:r>
    </w:p>
    <w:p w14:paraId="2F805825" w14:textId="045905F2" w:rsidR="00200FF1" w:rsidRPr="00584F2B" w:rsidRDefault="00416D8F" w:rsidP="00200FF1">
      <w:pPr>
        <w:spacing w:after="0"/>
        <w:ind w:firstLine="567"/>
        <w:jc w:val="both"/>
        <w:rPr>
          <w:rFonts w:ascii="Times New Roman" w:hAnsi="Times New Roman" w:cs="Times New Roman"/>
          <w:sz w:val="28"/>
          <w:szCs w:val="28"/>
        </w:rPr>
      </w:pPr>
      <w:r>
        <w:rPr>
          <w:rFonts w:ascii="Times New Roman" w:hAnsi="Times New Roman" w:cs="Times New Roman"/>
          <w:sz w:val="28"/>
          <w:szCs w:val="28"/>
        </w:rPr>
        <w:t>8</w:t>
      </w:r>
      <w:r w:rsidR="00200FF1" w:rsidRPr="00584F2B">
        <w:rPr>
          <w:rFonts w:ascii="Times New Roman" w:hAnsi="Times New Roman" w:cs="Times New Roman"/>
          <w:sz w:val="28"/>
          <w:szCs w:val="28"/>
        </w:rPr>
        <w:t>.3. Подсветка объектов культурного наследия (памятников истории и  культуры) народов Российской Федерации (далее – объекты культурного  наследия) должна осуществлят</w:t>
      </w:r>
      <w:r w:rsidR="00387255">
        <w:rPr>
          <w:rFonts w:ascii="Times New Roman" w:hAnsi="Times New Roman" w:cs="Times New Roman"/>
          <w:sz w:val="28"/>
          <w:szCs w:val="28"/>
        </w:rPr>
        <w:t>ь</w:t>
      </w:r>
      <w:r w:rsidR="00200FF1" w:rsidRPr="00584F2B">
        <w:rPr>
          <w:rFonts w:ascii="Times New Roman" w:hAnsi="Times New Roman" w:cs="Times New Roman"/>
          <w:sz w:val="28"/>
          <w:szCs w:val="28"/>
        </w:rPr>
        <w:t>ся в соответствии с законодательством в области  сохранения, использования, популяризации и государственной охраны объектов  культурного наследия (памятников истории и культуры) народов Российской  Федерации. Для объектов культурного наследия может применяться заливающая, акцентная или комбинированная подсветка.</w:t>
      </w:r>
    </w:p>
    <w:p w14:paraId="69C25EB4" w14:textId="6645D6C6" w:rsidR="00200FF1" w:rsidRPr="00584F2B" w:rsidRDefault="00200FF1" w:rsidP="00200FF1">
      <w:pPr>
        <w:spacing w:after="0"/>
        <w:ind w:firstLine="567"/>
        <w:jc w:val="both"/>
        <w:rPr>
          <w:rFonts w:ascii="Times New Roman" w:hAnsi="Times New Roman" w:cs="Times New Roman"/>
          <w:sz w:val="28"/>
          <w:szCs w:val="28"/>
        </w:rPr>
      </w:pPr>
      <w:r w:rsidRPr="00584F2B">
        <w:rPr>
          <w:rFonts w:ascii="Times New Roman" w:hAnsi="Times New Roman" w:cs="Times New Roman"/>
          <w:sz w:val="28"/>
          <w:szCs w:val="28"/>
        </w:rPr>
        <w:t>На объектах культурного наследия и зданиях ранее 1953 года постройки должен применяться скрытый характер установки светильников и размещения электропроводки либо корпус  светильников и электропроводки должен быть окрашен в цвет фасада.</w:t>
      </w:r>
    </w:p>
    <w:p w14:paraId="60B8025F" w14:textId="428D8181" w:rsidR="00200FF1" w:rsidRPr="00584F2B" w:rsidRDefault="00416D8F" w:rsidP="00200FF1">
      <w:pPr>
        <w:spacing w:after="0"/>
        <w:ind w:firstLine="567"/>
        <w:jc w:val="both"/>
        <w:rPr>
          <w:rFonts w:ascii="Times New Roman" w:hAnsi="Times New Roman" w:cs="Times New Roman"/>
          <w:sz w:val="28"/>
          <w:szCs w:val="28"/>
        </w:rPr>
      </w:pPr>
      <w:r>
        <w:rPr>
          <w:rFonts w:ascii="Times New Roman" w:hAnsi="Times New Roman" w:cs="Times New Roman"/>
          <w:sz w:val="28"/>
          <w:szCs w:val="28"/>
        </w:rPr>
        <w:t>8</w:t>
      </w:r>
      <w:r w:rsidR="00200FF1" w:rsidRPr="00584F2B">
        <w:rPr>
          <w:rFonts w:ascii="Times New Roman" w:hAnsi="Times New Roman" w:cs="Times New Roman"/>
          <w:sz w:val="28"/>
          <w:szCs w:val="28"/>
        </w:rPr>
        <w:t>.4.</w:t>
      </w:r>
      <w:r w:rsidR="00200FF1" w:rsidRPr="00584F2B">
        <w:rPr>
          <w:rFonts w:ascii="Times New Roman" w:hAnsi="Times New Roman" w:cs="Times New Roman"/>
          <w:sz w:val="28"/>
          <w:szCs w:val="28"/>
        </w:rPr>
        <w:tab/>
        <w:t>В целях создания единой светоцветовой среды не допускается:</w:t>
      </w:r>
    </w:p>
    <w:p w14:paraId="0E3FCE55" w14:textId="77777777" w:rsidR="00200FF1" w:rsidRPr="00584F2B" w:rsidRDefault="00200FF1" w:rsidP="00200FF1">
      <w:pPr>
        <w:spacing w:after="0"/>
        <w:ind w:firstLine="567"/>
        <w:jc w:val="both"/>
        <w:rPr>
          <w:rFonts w:ascii="Times New Roman" w:hAnsi="Times New Roman" w:cs="Times New Roman"/>
          <w:sz w:val="28"/>
          <w:szCs w:val="28"/>
        </w:rPr>
      </w:pPr>
      <w:r w:rsidRPr="00584F2B">
        <w:rPr>
          <w:rFonts w:ascii="Times New Roman" w:hAnsi="Times New Roman" w:cs="Times New Roman"/>
          <w:sz w:val="28"/>
          <w:szCs w:val="28"/>
        </w:rPr>
        <w:lastRenderedPageBreak/>
        <w:t>- использование средств функционального освещения с холодной световой температурой (более 3000 К) на территории общего пользования, сооружений;</w:t>
      </w:r>
    </w:p>
    <w:p w14:paraId="40DB41DC" w14:textId="77777777" w:rsidR="00200FF1" w:rsidRPr="00584F2B" w:rsidRDefault="00200FF1" w:rsidP="00200FF1">
      <w:pPr>
        <w:spacing w:after="0"/>
        <w:ind w:firstLine="567"/>
        <w:jc w:val="both"/>
        <w:rPr>
          <w:rFonts w:ascii="Times New Roman" w:hAnsi="Times New Roman" w:cs="Times New Roman"/>
          <w:sz w:val="28"/>
          <w:szCs w:val="28"/>
        </w:rPr>
      </w:pPr>
      <w:r w:rsidRPr="00584F2B">
        <w:rPr>
          <w:rFonts w:ascii="Times New Roman" w:hAnsi="Times New Roman" w:cs="Times New Roman"/>
          <w:sz w:val="28"/>
          <w:szCs w:val="28"/>
        </w:rPr>
        <w:t xml:space="preserve">- использование контурной, цветной подсветки, </w:t>
      </w:r>
      <w:proofErr w:type="spellStart"/>
      <w:r w:rsidRPr="00584F2B">
        <w:rPr>
          <w:rFonts w:ascii="Times New Roman" w:hAnsi="Times New Roman" w:cs="Times New Roman"/>
          <w:sz w:val="28"/>
          <w:szCs w:val="28"/>
        </w:rPr>
        <w:t>светодинамических</w:t>
      </w:r>
      <w:proofErr w:type="spellEnd"/>
      <w:r w:rsidRPr="00584F2B">
        <w:rPr>
          <w:rFonts w:ascii="Times New Roman" w:hAnsi="Times New Roman" w:cs="Times New Roman"/>
          <w:sz w:val="28"/>
          <w:szCs w:val="28"/>
        </w:rPr>
        <w:t xml:space="preserve"> эффектов (за исключением праздничного режима);</w:t>
      </w:r>
    </w:p>
    <w:p w14:paraId="367A6A7E" w14:textId="77777777" w:rsidR="00200FF1" w:rsidRPr="00584F2B" w:rsidRDefault="00200FF1" w:rsidP="00200FF1">
      <w:pPr>
        <w:spacing w:after="0"/>
        <w:ind w:firstLine="567"/>
        <w:jc w:val="both"/>
        <w:rPr>
          <w:rFonts w:ascii="Times New Roman" w:hAnsi="Times New Roman" w:cs="Times New Roman"/>
          <w:sz w:val="28"/>
          <w:szCs w:val="28"/>
        </w:rPr>
      </w:pPr>
      <w:r w:rsidRPr="00584F2B">
        <w:rPr>
          <w:rFonts w:ascii="Times New Roman" w:hAnsi="Times New Roman" w:cs="Times New Roman"/>
          <w:sz w:val="28"/>
          <w:szCs w:val="28"/>
        </w:rPr>
        <w:t>- превышение яркости освещенных фасадов зданий, не имеющих исторической или художественной ценности, по сравнению с яркостью фасадов зданий, расположенных в зоне охраны объектов культурного наследия;</w:t>
      </w:r>
    </w:p>
    <w:p w14:paraId="115427E3" w14:textId="77777777" w:rsidR="00200FF1" w:rsidRPr="00584F2B" w:rsidRDefault="00200FF1" w:rsidP="00200FF1">
      <w:pPr>
        <w:spacing w:after="0"/>
        <w:ind w:firstLine="567"/>
        <w:jc w:val="both"/>
        <w:rPr>
          <w:rFonts w:ascii="Times New Roman" w:hAnsi="Times New Roman" w:cs="Times New Roman"/>
          <w:sz w:val="28"/>
          <w:szCs w:val="28"/>
        </w:rPr>
      </w:pPr>
      <w:r w:rsidRPr="00584F2B">
        <w:rPr>
          <w:rFonts w:ascii="Times New Roman" w:hAnsi="Times New Roman" w:cs="Times New Roman"/>
          <w:sz w:val="28"/>
          <w:szCs w:val="28"/>
        </w:rPr>
        <w:t xml:space="preserve">- использование контурной, цветной и </w:t>
      </w:r>
      <w:proofErr w:type="spellStart"/>
      <w:r w:rsidRPr="00584F2B">
        <w:rPr>
          <w:rFonts w:ascii="Times New Roman" w:hAnsi="Times New Roman" w:cs="Times New Roman"/>
          <w:sz w:val="28"/>
          <w:szCs w:val="28"/>
        </w:rPr>
        <w:t>светодинамической</w:t>
      </w:r>
      <w:proofErr w:type="spellEnd"/>
      <w:r w:rsidRPr="00584F2B">
        <w:rPr>
          <w:rFonts w:ascii="Times New Roman" w:hAnsi="Times New Roman" w:cs="Times New Roman"/>
          <w:sz w:val="28"/>
          <w:szCs w:val="28"/>
        </w:rPr>
        <w:t xml:space="preserve"> подсветки на фасадах зданий, расположенных в зоне охраны объектов культурного наследия;</w:t>
      </w:r>
    </w:p>
    <w:p w14:paraId="648AE736" w14:textId="77777777" w:rsidR="00200FF1" w:rsidRPr="00584F2B" w:rsidRDefault="00200FF1" w:rsidP="00200FF1">
      <w:pPr>
        <w:spacing w:after="0"/>
        <w:ind w:firstLine="567"/>
        <w:jc w:val="both"/>
        <w:rPr>
          <w:rFonts w:ascii="Times New Roman" w:hAnsi="Times New Roman" w:cs="Times New Roman"/>
          <w:sz w:val="28"/>
          <w:szCs w:val="28"/>
        </w:rPr>
      </w:pPr>
      <w:r w:rsidRPr="00584F2B">
        <w:rPr>
          <w:rFonts w:ascii="Times New Roman" w:hAnsi="Times New Roman" w:cs="Times New Roman"/>
          <w:sz w:val="28"/>
          <w:szCs w:val="28"/>
        </w:rPr>
        <w:t>- использование световой рекламы и информации, подсветки витражей, ведущее к подавлению светом, цветом и рисунком архитектурных особенностей зданий и исключающее здания из зрительного восприятия световых композиций либо ведущее к освещению частей зданий, строений, сооружений без учета архитектурного решения;</w:t>
      </w:r>
    </w:p>
    <w:p w14:paraId="3FD4E1DA" w14:textId="77777777" w:rsidR="00200FF1" w:rsidRPr="00584F2B" w:rsidRDefault="00200FF1" w:rsidP="00200FF1">
      <w:pPr>
        <w:spacing w:after="0"/>
        <w:ind w:firstLine="567"/>
        <w:jc w:val="both"/>
        <w:rPr>
          <w:rFonts w:ascii="Times New Roman" w:hAnsi="Times New Roman" w:cs="Times New Roman"/>
          <w:sz w:val="28"/>
          <w:szCs w:val="28"/>
        </w:rPr>
      </w:pPr>
      <w:r w:rsidRPr="00584F2B">
        <w:rPr>
          <w:rFonts w:ascii="Times New Roman" w:hAnsi="Times New Roman" w:cs="Times New Roman"/>
          <w:sz w:val="28"/>
          <w:szCs w:val="28"/>
        </w:rPr>
        <w:t>- ориентация выходных отверстий прожекторов, допускающая ослепление наблюдателей, водителей автотранспортных средств;</w:t>
      </w:r>
    </w:p>
    <w:p w14:paraId="64E93CDD" w14:textId="77777777" w:rsidR="00200FF1" w:rsidRPr="00584F2B" w:rsidRDefault="00200FF1" w:rsidP="00200FF1">
      <w:pPr>
        <w:spacing w:after="0"/>
        <w:ind w:firstLine="567"/>
        <w:jc w:val="both"/>
        <w:rPr>
          <w:rFonts w:ascii="Times New Roman" w:hAnsi="Times New Roman" w:cs="Times New Roman"/>
          <w:sz w:val="28"/>
          <w:szCs w:val="28"/>
        </w:rPr>
      </w:pPr>
      <w:r w:rsidRPr="00584F2B">
        <w:rPr>
          <w:rFonts w:ascii="Times New Roman" w:hAnsi="Times New Roman" w:cs="Times New Roman"/>
          <w:sz w:val="28"/>
          <w:szCs w:val="28"/>
        </w:rPr>
        <w:t>- изменение цветности ламп в процессе эксплуатации при использовании для архитектурно-художественной подсветки зданий, строений, сооружений;</w:t>
      </w:r>
    </w:p>
    <w:p w14:paraId="62D0CDDD" w14:textId="77777777" w:rsidR="00200FF1" w:rsidRDefault="00200FF1" w:rsidP="00200FF1">
      <w:pPr>
        <w:spacing w:after="0"/>
        <w:ind w:firstLine="567"/>
        <w:jc w:val="both"/>
        <w:rPr>
          <w:rFonts w:ascii="Times New Roman" w:hAnsi="Times New Roman" w:cs="Times New Roman"/>
          <w:sz w:val="28"/>
          <w:szCs w:val="28"/>
        </w:rPr>
      </w:pPr>
      <w:r w:rsidRPr="00584F2B">
        <w:rPr>
          <w:rFonts w:ascii="Times New Roman" w:hAnsi="Times New Roman" w:cs="Times New Roman"/>
          <w:sz w:val="28"/>
          <w:szCs w:val="28"/>
        </w:rPr>
        <w:t>- резкое колебание освещенности и яркости, источниками которых являются светодиодные экраны в моменты демонстрации видео роликов со значительным (более 50% от общей площади изображения) содержанием белого фона.</w:t>
      </w:r>
    </w:p>
    <w:p w14:paraId="39F1C0B3" w14:textId="0A7A6D18" w:rsidR="004D3614" w:rsidRDefault="004D3614" w:rsidP="00584F2B">
      <w:pPr>
        <w:pStyle w:val="ConsPlusNormal"/>
        <w:ind w:firstLine="540"/>
        <w:jc w:val="both"/>
        <w:rPr>
          <w:rFonts w:ascii="Times New Roman" w:hAnsi="Times New Roman" w:cs="Times New Roman"/>
          <w:sz w:val="28"/>
          <w:szCs w:val="28"/>
        </w:rPr>
      </w:pPr>
    </w:p>
    <w:p w14:paraId="0E6DC73F" w14:textId="6D7039A0" w:rsidR="00156D37" w:rsidRPr="00584F2B" w:rsidRDefault="0077488F" w:rsidP="004D3614">
      <w:pPr>
        <w:pStyle w:val="ConsPlusTitle"/>
        <w:jc w:val="center"/>
        <w:outlineLvl w:val="1"/>
        <w:rPr>
          <w:rFonts w:ascii="Times New Roman" w:hAnsi="Times New Roman" w:cs="Times New Roman"/>
          <w:sz w:val="28"/>
          <w:szCs w:val="28"/>
        </w:rPr>
      </w:pPr>
      <w:r>
        <w:rPr>
          <w:rFonts w:ascii="Times New Roman" w:hAnsi="Times New Roman" w:cs="Times New Roman"/>
          <w:sz w:val="28"/>
          <w:szCs w:val="28"/>
          <w:lang w:val="en-US"/>
        </w:rPr>
        <w:t>V</w:t>
      </w:r>
      <w:r w:rsidR="00156D37" w:rsidRPr="00584F2B">
        <w:rPr>
          <w:rFonts w:ascii="Times New Roman" w:hAnsi="Times New Roman" w:cs="Times New Roman"/>
          <w:sz w:val="28"/>
          <w:szCs w:val="28"/>
        </w:rPr>
        <w:t>. ТРЕБОВАНИЯ К ВНЕШНЕМУ ВИДУ И</w:t>
      </w:r>
    </w:p>
    <w:p w14:paraId="24816A1F" w14:textId="77777777" w:rsidR="00156D37" w:rsidRPr="00584F2B" w:rsidRDefault="00156D37" w:rsidP="004D3614">
      <w:pPr>
        <w:pStyle w:val="ConsPlusTitle"/>
        <w:jc w:val="center"/>
        <w:rPr>
          <w:rFonts w:ascii="Times New Roman" w:hAnsi="Times New Roman" w:cs="Times New Roman"/>
          <w:sz w:val="28"/>
          <w:szCs w:val="28"/>
        </w:rPr>
      </w:pPr>
      <w:r w:rsidRPr="00584F2B">
        <w:rPr>
          <w:rFonts w:ascii="Times New Roman" w:hAnsi="Times New Roman" w:cs="Times New Roman"/>
          <w:sz w:val="28"/>
          <w:szCs w:val="28"/>
        </w:rPr>
        <w:t>ОФОРМЛЕНИЮ СЕЗОННЫХ ПЛОЩАДОК</w:t>
      </w:r>
    </w:p>
    <w:p w14:paraId="13D0E904" w14:textId="77777777" w:rsidR="00156D37" w:rsidRPr="00584F2B" w:rsidRDefault="00156D37" w:rsidP="00584F2B">
      <w:pPr>
        <w:pStyle w:val="ConsPlusNormal"/>
        <w:ind w:firstLine="540"/>
        <w:jc w:val="both"/>
        <w:rPr>
          <w:rFonts w:ascii="Times New Roman" w:hAnsi="Times New Roman" w:cs="Times New Roman"/>
          <w:sz w:val="28"/>
          <w:szCs w:val="28"/>
        </w:rPr>
      </w:pPr>
    </w:p>
    <w:p w14:paraId="5087EDB2"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1. Размещение сезонных площадок допускается на твердом уличном покрытии, находящемся в удовлетворительном состоянии (без разрушений, выбоин и иных повреждений).</w:t>
      </w:r>
    </w:p>
    <w:p w14:paraId="09B6A071"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2. В качестве элементов оборудования сезонной площадки могут использоваться:</w:t>
      </w:r>
    </w:p>
    <w:p w14:paraId="3E35D7E2"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 уличная мебель (столы, в том числе трансформируемые, стулья и компактные, складные сиденья, скамьи, уличные кресла, уличные диваны, иные предметы уличной мебели);</w:t>
      </w:r>
    </w:p>
    <w:p w14:paraId="32A7C1DC"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 защитные конструкции от атмосферных осадков и солнечных лучей (зонты, в том числе многокупольные, маркизы);</w:t>
      </w:r>
    </w:p>
    <w:p w14:paraId="68C4D6B5"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 xml:space="preserve">- защитные и </w:t>
      </w:r>
      <w:proofErr w:type="spellStart"/>
      <w:r w:rsidRPr="00584F2B">
        <w:rPr>
          <w:rFonts w:ascii="Times New Roman" w:hAnsi="Times New Roman" w:cs="Times New Roman"/>
          <w:sz w:val="28"/>
          <w:szCs w:val="28"/>
        </w:rPr>
        <w:t>зонирующие</w:t>
      </w:r>
      <w:proofErr w:type="spellEnd"/>
      <w:r w:rsidRPr="00584F2B">
        <w:rPr>
          <w:rFonts w:ascii="Times New Roman" w:hAnsi="Times New Roman" w:cs="Times New Roman"/>
          <w:sz w:val="28"/>
          <w:szCs w:val="28"/>
        </w:rPr>
        <w:t xml:space="preserve"> элементы благоустройства, отделяющие зону размещения посетителей сезонной площадки от проезжей части, пешеходной зоны, другие элементы (</w:t>
      </w:r>
      <w:proofErr w:type="spellStart"/>
      <w:r w:rsidRPr="00584F2B">
        <w:rPr>
          <w:rFonts w:ascii="Times New Roman" w:hAnsi="Times New Roman" w:cs="Times New Roman"/>
          <w:sz w:val="28"/>
          <w:szCs w:val="28"/>
        </w:rPr>
        <w:t>перголы</w:t>
      </w:r>
      <w:proofErr w:type="spellEnd"/>
      <w:r w:rsidRPr="00584F2B">
        <w:rPr>
          <w:rFonts w:ascii="Times New Roman" w:hAnsi="Times New Roman" w:cs="Times New Roman"/>
          <w:sz w:val="28"/>
          <w:szCs w:val="28"/>
        </w:rPr>
        <w:t>, шпалеры, подвесные и напольные контейнеры для озеленения и иные элементы вертикального озеленения, декоративное ограждение);</w:t>
      </w:r>
    </w:p>
    <w:p w14:paraId="626DCA06"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 технологический настил высотой не более 0,45 м при уклоне территории, предполагаемой для устройства сезонной площадки, более 3% для обеспечения устойчивости элементов оборудования.</w:t>
      </w:r>
    </w:p>
    <w:p w14:paraId="28EC3414"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3. В случае размещения нескольких сезонных площадок в пределах фасада одного здания в целях сохранения единства внешнего облика на всем протяжении линии фасада целесообразно применять элементы оборудования, выполненные в едином стиле.</w:t>
      </w:r>
    </w:p>
    <w:p w14:paraId="0896AC53"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 xml:space="preserve">4. Элементы оборудования сезонных площадок должны соответствовать </w:t>
      </w:r>
      <w:r w:rsidRPr="00584F2B">
        <w:rPr>
          <w:rFonts w:ascii="Times New Roman" w:hAnsi="Times New Roman" w:cs="Times New Roman"/>
          <w:sz w:val="28"/>
          <w:szCs w:val="28"/>
        </w:rPr>
        <w:lastRenderedPageBreak/>
        <w:t>архитектурно-</w:t>
      </w:r>
      <w:proofErr w:type="gramStart"/>
      <w:r w:rsidRPr="00584F2B">
        <w:rPr>
          <w:rFonts w:ascii="Times New Roman" w:hAnsi="Times New Roman" w:cs="Times New Roman"/>
          <w:sz w:val="28"/>
          <w:szCs w:val="28"/>
        </w:rPr>
        <w:t>художественному решению</w:t>
      </w:r>
      <w:proofErr w:type="gramEnd"/>
      <w:r w:rsidRPr="00584F2B">
        <w:rPr>
          <w:rFonts w:ascii="Times New Roman" w:hAnsi="Times New Roman" w:cs="Times New Roman"/>
          <w:sz w:val="28"/>
          <w:szCs w:val="28"/>
        </w:rPr>
        <w:t xml:space="preserve"> фасада здания и его элементам (входные группы, декоративные архитектурные элементы).</w:t>
      </w:r>
    </w:p>
    <w:p w14:paraId="175DA374"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 xml:space="preserve">5. Высота зонтов, </w:t>
      </w:r>
      <w:proofErr w:type="spellStart"/>
      <w:r w:rsidRPr="00584F2B">
        <w:rPr>
          <w:rFonts w:ascii="Times New Roman" w:hAnsi="Times New Roman" w:cs="Times New Roman"/>
          <w:sz w:val="28"/>
          <w:szCs w:val="28"/>
        </w:rPr>
        <w:t>пергол</w:t>
      </w:r>
      <w:proofErr w:type="spellEnd"/>
      <w:r w:rsidRPr="00584F2B">
        <w:rPr>
          <w:rFonts w:ascii="Times New Roman" w:hAnsi="Times New Roman" w:cs="Times New Roman"/>
          <w:sz w:val="28"/>
          <w:szCs w:val="28"/>
        </w:rPr>
        <w:t>, маркиз и иных элементов оборудования не должна превышать высоту первого этажа (линия перекрытия между первым и вторым этажами) здания, строения, занимаемого стационарным объектом общественного питания.</w:t>
      </w:r>
    </w:p>
    <w:p w14:paraId="7E544E90"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6. Оформление сезонных площадок осуществляется с учетом необходимости обеспечения его доступности для маломобильных групп населения.</w:t>
      </w:r>
    </w:p>
    <w:p w14:paraId="0356D7B6"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7. Элементы оборудования должны быть безопасными, устойчивыми, прочными, удобными, их поверхности должны быть очищены и окрашены, не иметь травмирующих выступов.</w:t>
      </w:r>
    </w:p>
    <w:p w14:paraId="359E1C16"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8. При организации вертикального озеленения допускается использование подвесных контейнеров, в том числе путем их размещения на фасаде здания в пределах границ сезонной площадки, на декоративных ограждениях, шпалерах.</w:t>
      </w:r>
    </w:p>
    <w:p w14:paraId="0DA84FF6"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9. Периметр технологического настила высотой более 0,20 метра должен быть обустроен элементами оборудования, обеспечивающими безопасность посетителей (декоративное ограждение, элементы озеленения).</w:t>
      </w:r>
    </w:p>
    <w:p w14:paraId="0D104D4A"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10. Допускается оборудование сезонной площадки функциональной и декоративной подсветкой, соответствующей архитектурно-художественной подсветке фасада здания, функциональному и декоративному освещению пространства на прилегающей к сезонной площадке территории.</w:t>
      </w:r>
    </w:p>
    <w:p w14:paraId="4571B6D8" w14:textId="77777777" w:rsidR="00156D37" w:rsidRPr="00584F2B" w:rsidRDefault="00156D37" w:rsidP="00584F2B">
      <w:pPr>
        <w:pStyle w:val="ConsPlusNormal"/>
        <w:ind w:firstLine="540"/>
        <w:jc w:val="both"/>
        <w:rPr>
          <w:rFonts w:ascii="Times New Roman" w:hAnsi="Times New Roman" w:cs="Times New Roman"/>
          <w:sz w:val="28"/>
          <w:szCs w:val="28"/>
        </w:rPr>
      </w:pPr>
    </w:p>
    <w:p w14:paraId="6ED7ED96" w14:textId="7DA93C6D" w:rsidR="00D72865" w:rsidRDefault="0077488F" w:rsidP="00D72865">
      <w:pPr>
        <w:pStyle w:val="ConsPlusTitle"/>
        <w:jc w:val="center"/>
        <w:outlineLvl w:val="1"/>
        <w:rPr>
          <w:rFonts w:ascii="Times New Roman" w:hAnsi="Times New Roman" w:cs="Times New Roman"/>
          <w:sz w:val="28"/>
          <w:szCs w:val="28"/>
        </w:rPr>
      </w:pPr>
      <w:r>
        <w:rPr>
          <w:rFonts w:ascii="Times New Roman" w:hAnsi="Times New Roman" w:cs="Times New Roman"/>
          <w:sz w:val="28"/>
          <w:szCs w:val="28"/>
          <w:lang w:val="en-US"/>
        </w:rPr>
        <w:t>VI</w:t>
      </w:r>
      <w:r w:rsidR="00156D37" w:rsidRPr="00584F2B">
        <w:rPr>
          <w:rFonts w:ascii="Times New Roman" w:hAnsi="Times New Roman" w:cs="Times New Roman"/>
          <w:sz w:val="28"/>
          <w:szCs w:val="28"/>
        </w:rPr>
        <w:t>. ТРЕБОВАНИЯ К ВНЕШНЕМУ ОБЛИКУ</w:t>
      </w:r>
    </w:p>
    <w:p w14:paraId="368067B1" w14:textId="6CC2865B" w:rsidR="00156D37" w:rsidRPr="00584F2B" w:rsidRDefault="00156D37" w:rsidP="00D72865">
      <w:pPr>
        <w:pStyle w:val="ConsPlusTitle"/>
        <w:jc w:val="center"/>
        <w:outlineLvl w:val="1"/>
        <w:rPr>
          <w:rFonts w:ascii="Times New Roman" w:hAnsi="Times New Roman" w:cs="Times New Roman"/>
          <w:sz w:val="28"/>
          <w:szCs w:val="28"/>
        </w:rPr>
      </w:pPr>
      <w:r w:rsidRPr="00584F2B">
        <w:rPr>
          <w:rFonts w:ascii="Times New Roman" w:hAnsi="Times New Roman" w:cs="Times New Roman"/>
          <w:sz w:val="28"/>
          <w:szCs w:val="28"/>
        </w:rPr>
        <w:t>НЕСТАЦИОНАРНЫХ ОБЪЕКТОВ</w:t>
      </w:r>
    </w:p>
    <w:p w14:paraId="7716C85D" w14:textId="77777777" w:rsidR="00156D37" w:rsidRPr="00B15B67" w:rsidRDefault="00156D37" w:rsidP="00584F2B">
      <w:pPr>
        <w:pStyle w:val="ConsPlusNormal"/>
        <w:ind w:firstLine="540"/>
        <w:jc w:val="both"/>
        <w:rPr>
          <w:rFonts w:ascii="Times New Roman" w:hAnsi="Times New Roman" w:cs="Times New Roman"/>
          <w:sz w:val="28"/>
          <w:szCs w:val="28"/>
        </w:rPr>
      </w:pPr>
    </w:p>
    <w:p w14:paraId="7027519A" w14:textId="407066A3" w:rsidR="00B15B67" w:rsidRPr="00B15B67" w:rsidRDefault="00156D37" w:rsidP="00B15B67">
      <w:pPr>
        <w:pStyle w:val="ConsPlusNormal"/>
        <w:numPr>
          <w:ilvl w:val="0"/>
          <w:numId w:val="5"/>
        </w:numPr>
        <w:ind w:left="0" w:firstLine="567"/>
        <w:jc w:val="both"/>
        <w:rPr>
          <w:rFonts w:ascii="Times New Roman" w:hAnsi="Times New Roman" w:cs="Times New Roman"/>
          <w:sz w:val="28"/>
          <w:szCs w:val="28"/>
          <w:u w:val="single"/>
        </w:rPr>
      </w:pPr>
      <w:r w:rsidRPr="00B15B67">
        <w:rPr>
          <w:rFonts w:ascii="Times New Roman" w:hAnsi="Times New Roman" w:cs="Times New Roman"/>
          <w:sz w:val="28"/>
          <w:szCs w:val="28"/>
        </w:rPr>
        <w:t xml:space="preserve">Размещение на территории города Искитима </w:t>
      </w:r>
      <w:r w:rsidR="00DC2C5A">
        <w:rPr>
          <w:rFonts w:ascii="Times New Roman" w:hAnsi="Times New Roman" w:cs="Times New Roman"/>
          <w:sz w:val="28"/>
          <w:szCs w:val="28"/>
        </w:rPr>
        <w:t xml:space="preserve">Новосибирской области </w:t>
      </w:r>
      <w:r w:rsidRPr="00B15B67">
        <w:rPr>
          <w:rFonts w:ascii="Times New Roman" w:hAnsi="Times New Roman" w:cs="Times New Roman"/>
          <w:sz w:val="28"/>
          <w:szCs w:val="28"/>
        </w:rPr>
        <w:t xml:space="preserve">нестационарных объектов регламентируется </w:t>
      </w:r>
      <w:r w:rsidR="00B15B67" w:rsidRPr="00B15B67">
        <w:rPr>
          <w:rFonts w:ascii="Times New Roman" w:hAnsi="Times New Roman" w:cs="Times New Roman"/>
          <w:sz w:val="28"/>
          <w:szCs w:val="28"/>
        </w:rPr>
        <w:t xml:space="preserve">решением Совета депутатов города Искитима </w:t>
      </w:r>
      <w:r w:rsidR="00DC2C5A">
        <w:rPr>
          <w:rFonts w:ascii="Times New Roman" w:hAnsi="Times New Roman" w:cs="Times New Roman"/>
          <w:sz w:val="28"/>
          <w:szCs w:val="28"/>
        </w:rPr>
        <w:t xml:space="preserve">Новосибирской области </w:t>
      </w:r>
      <w:r w:rsidR="00B15B67" w:rsidRPr="00B15B67">
        <w:rPr>
          <w:rFonts w:ascii="Times New Roman" w:hAnsi="Times New Roman" w:cs="Times New Roman"/>
          <w:sz w:val="28"/>
          <w:szCs w:val="28"/>
        </w:rPr>
        <w:t>от 23.12.2015 № 464 «Об утверждении положения о нестационарных торговых объектах на территории города Искитима Новосибирской области».</w:t>
      </w:r>
    </w:p>
    <w:p w14:paraId="7E625242" w14:textId="107EB21D"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Требования применяются при размещении нестационарных объектов</w:t>
      </w:r>
      <w:r w:rsidR="006F7AE0">
        <w:rPr>
          <w:rFonts w:ascii="Times New Roman" w:hAnsi="Times New Roman" w:cs="Times New Roman"/>
          <w:sz w:val="28"/>
          <w:szCs w:val="28"/>
        </w:rPr>
        <w:t>,</w:t>
      </w:r>
      <w:r w:rsidR="006F7AE0" w:rsidRPr="006F7AE0">
        <w:rPr>
          <w:rFonts w:ascii="Times New Roman" w:hAnsi="Times New Roman" w:cs="Times New Roman"/>
          <w:sz w:val="28"/>
          <w:szCs w:val="28"/>
        </w:rPr>
        <w:t xml:space="preserve"> </w:t>
      </w:r>
      <w:r w:rsidR="006F7AE0">
        <w:rPr>
          <w:rFonts w:ascii="Times New Roman" w:hAnsi="Times New Roman" w:cs="Times New Roman"/>
          <w:sz w:val="28"/>
          <w:szCs w:val="28"/>
        </w:rPr>
        <w:t>расположенных вдоль основных магистралей города, н</w:t>
      </w:r>
      <w:r w:rsidRPr="00584F2B">
        <w:rPr>
          <w:rFonts w:ascii="Times New Roman" w:hAnsi="Times New Roman" w:cs="Times New Roman"/>
          <w:sz w:val="28"/>
          <w:szCs w:val="28"/>
        </w:rPr>
        <w:t>а земельных участках, находящихся в муниципальной собственности, или землях и земельных участках, государственная собственность на которые не разграничена, и на земельных участках находящихся в частной собственности.</w:t>
      </w:r>
    </w:p>
    <w:p w14:paraId="1CFA9BAD" w14:textId="52FC2265" w:rsidR="00156D37" w:rsidRDefault="00156D37" w:rsidP="00584F2B">
      <w:pPr>
        <w:pStyle w:val="ConsPlusNormal"/>
        <w:ind w:firstLine="540"/>
        <w:jc w:val="both"/>
        <w:rPr>
          <w:rFonts w:ascii="Times New Roman" w:hAnsi="Times New Roman" w:cs="Times New Roman"/>
          <w:sz w:val="28"/>
          <w:szCs w:val="28"/>
        </w:rPr>
      </w:pPr>
      <w:r w:rsidRPr="00B15B67">
        <w:rPr>
          <w:rFonts w:ascii="Times New Roman" w:hAnsi="Times New Roman" w:cs="Times New Roman"/>
          <w:sz w:val="28"/>
          <w:szCs w:val="28"/>
        </w:rPr>
        <w:t xml:space="preserve">Требования к внешнему облику нестационарных объектов не распространяются на отношения, связанные с проведением праздничных, общественно-политических, культурно-массовых, спортивно-зрелищных мероприятий, ярмарок, проводимых по решению администрации города Искитима </w:t>
      </w:r>
      <w:r w:rsidR="00DC2C5A">
        <w:rPr>
          <w:rFonts w:ascii="Times New Roman" w:hAnsi="Times New Roman" w:cs="Times New Roman"/>
          <w:sz w:val="28"/>
          <w:szCs w:val="28"/>
        </w:rPr>
        <w:t xml:space="preserve">Новосибирской области </w:t>
      </w:r>
      <w:r w:rsidRPr="00B15B67">
        <w:rPr>
          <w:rFonts w:ascii="Times New Roman" w:hAnsi="Times New Roman" w:cs="Times New Roman"/>
          <w:sz w:val="28"/>
          <w:szCs w:val="28"/>
        </w:rPr>
        <w:t>либо согласованных с ней в установленном порядке и имеющих краткосрочный характер (до 15 дней).</w:t>
      </w:r>
    </w:p>
    <w:p w14:paraId="7CEE9A73" w14:textId="6272C007" w:rsidR="004A69D5" w:rsidRPr="00387255" w:rsidRDefault="004A69D5" w:rsidP="004A69D5">
      <w:pPr>
        <w:pStyle w:val="ConsPlusNormal"/>
        <w:ind w:firstLine="540"/>
        <w:jc w:val="both"/>
        <w:rPr>
          <w:rFonts w:ascii="Times New Roman" w:hAnsi="Times New Roman" w:cs="Times New Roman"/>
          <w:sz w:val="28"/>
          <w:szCs w:val="28"/>
        </w:rPr>
      </w:pPr>
      <w:r w:rsidRPr="00387255">
        <w:rPr>
          <w:rFonts w:ascii="Times New Roman" w:hAnsi="Times New Roman" w:cs="Times New Roman"/>
          <w:sz w:val="28"/>
          <w:szCs w:val="28"/>
        </w:rPr>
        <w:t>2. Размещение нестационарных объектов на основных магистралях допускается с соблюдением следующих требований:</w:t>
      </w:r>
    </w:p>
    <w:p w14:paraId="22642901" w14:textId="2D3C7D21" w:rsidR="00240161" w:rsidRPr="00240161" w:rsidRDefault="004A69D5" w:rsidP="004A69D5">
      <w:pPr>
        <w:pStyle w:val="ConsPlusNormal"/>
        <w:ind w:firstLine="540"/>
        <w:jc w:val="both"/>
        <w:rPr>
          <w:rFonts w:ascii="Times New Roman" w:hAnsi="Times New Roman" w:cs="Times New Roman"/>
          <w:sz w:val="28"/>
          <w:szCs w:val="28"/>
        </w:rPr>
      </w:pPr>
      <w:r w:rsidRPr="00387255">
        <w:rPr>
          <w:rFonts w:ascii="Times New Roman" w:hAnsi="Times New Roman" w:cs="Times New Roman"/>
          <w:sz w:val="28"/>
          <w:szCs w:val="28"/>
        </w:rPr>
        <w:t xml:space="preserve">1) решение о размещении нестационарных объектов принимается </w:t>
      </w:r>
      <w:r w:rsidRPr="00240161">
        <w:rPr>
          <w:rFonts w:ascii="Times New Roman" w:hAnsi="Times New Roman" w:cs="Times New Roman"/>
          <w:sz w:val="28"/>
          <w:szCs w:val="28"/>
        </w:rPr>
        <w:t>Комиссией по размещению нестационарных объектов на территории города</w:t>
      </w:r>
      <w:r w:rsidR="00240161">
        <w:rPr>
          <w:rFonts w:ascii="Times New Roman" w:hAnsi="Times New Roman" w:cs="Times New Roman"/>
          <w:sz w:val="28"/>
          <w:szCs w:val="28"/>
        </w:rPr>
        <w:t xml:space="preserve"> </w:t>
      </w:r>
      <w:r w:rsidRPr="00240161">
        <w:rPr>
          <w:rFonts w:ascii="Times New Roman" w:hAnsi="Times New Roman" w:cs="Times New Roman"/>
          <w:sz w:val="28"/>
          <w:szCs w:val="28"/>
        </w:rPr>
        <w:t>Искитима</w:t>
      </w:r>
      <w:r w:rsidR="00DC2C5A" w:rsidRPr="00240161">
        <w:rPr>
          <w:rFonts w:ascii="Times New Roman" w:hAnsi="Times New Roman" w:cs="Times New Roman"/>
          <w:sz w:val="28"/>
          <w:szCs w:val="28"/>
        </w:rPr>
        <w:t xml:space="preserve"> Новосибирской области</w:t>
      </w:r>
      <w:r w:rsidR="00240161" w:rsidRPr="00240161">
        <w:rPr>
          <w:rFonts w:ascii="Times New Roman" w:hAnsi="Times New Roman" w:cs="Times New Roman"/>
          <w:sz w:val="28"/>
          <w:szCs w:val="28"/>
        </w:rPr>
        <w:t>.</w:t>
      </w:r>
    </w:p>
    <w:p w14:paraId="1501BE7E" w14:textId="541D717A" w:rsidR="004A69D5" w:rsidRPr="00387255" w:rsidRDefault="004A69D5" w:rsidP="004A69D5">
      <w:pPr>
        <w:pStyle w:val="ConsPlusNormal"/>
        <w:ind w:firstLine="540"/>
        <w:jc w:val="both"/>
        <w:rPr>
          <w:rFonts w:ascii="Times New Roman" w:hAnsi="Times New Roman" w:cs="Times New Roman"/>
          <w:sz w:val="28"/>
          <w:szCs w:val="28"/>
        </w:rPr>
      </w:pPr>
      <w:r w:rsidRPr="00387255">
        <w:rPr>
          <w:rFonts w:ascii="Times New Roman" w:hAnsi="Times New Roman" w:cs="Times New Roman"/>
          <w:sz w:val="28"/>
          <w:szCs w:val="28"/>
        </w:rPr>
        <w:t>2) нестационарный объект при его размещении не должен создавать помех визуальному восприятию городских панорам, площадей и других общественных пространств, объектов, формирующих архитектурный облик города;</w:t>
      </w:r>
    </w:p>
    <w:p w14:paraId="7EF59314" w14:textId="77777777" w:rsidR="004A69D5" w:rsidRPr="00387255" w:rsidRDefault="004A69D5" w:rsidP="004A69D5">
      <w:pPr>
        <w:pStyle w:val="ConsPlusNormal"/>
        <w:ind w:firstLine="540"/>
        <w:jc w:val="both"/>
        <w:rPr>
          <w:rFonts w:ascii="Times New Roman" w:hAnsi="Times New Roman" w:cs="Times New Roman"/>
          <w:sz w:val="28"/>
          <w:szCs w:val="28"/>
        </w:rPr>
      </w:pPr>
      <w:r w:rsidRPr="00387255">
        <w:rPr>
          <w:rFonts w:ascii="Times New Roman" w:hAnsi="Times New Roman" w:cs="Times New Roman"/>
          <w:sz w:val="28"/>
          <w:szCs w:val="28"/>
        </w:rPr>
        <w:lastRenderedPageBreak/>
        <w:t>3) фасад нестационарного объекта, на котором расположен основной вход для потребителей или окно обслуживания, должен быть обращен к проезжей части улицы;</w:t>
      </w:r>
    </w:p>
    <w:p w14:paraId="4087FD9F" w14:textId="6591D802" w:rsidR="004A69D5" w:rsidRPr="00387255" w:rsidRDefault="00BE172E" w:rsidP="004A69D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w:t>
      </w:r>
      <w:r w:rsidR="004A69D5" w:rsidRPr="00387255">
        <w:rPr>
          <w:rFonts w:ascii="Times New Roman" w:hAnsi="Times New Roman" w:cs="Times New Roman"/>
          <w:sz w:val="28"/>
          <w:szCs w:val="28"/>
        </w:rPr>
        <w:t>) размещение за пределами нестационарного объекта дополнительного торгового оборудования или оборудования для оказания услуг, общественного питания (в том числе холодильного оборудования, столиков, зонтиков, стоек-витрин, навесных конструкций для размещения товара и других подобных объектов) не допускается;</w:t>
      </w:r>
    </w:p>
    <w:p w14:paraId="3C19849E" w14:textId="7A0E89BC" w:rsidR="004A69D5" w:rsidRPr="00387255" w:rsidRDefault="00BE172E" w:rsidP="004A69D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w:t>
      </w:r>
      <w:r w:rsidR="004A69D5" w:rsidRPr="00387255">
        <w:rPr>
          <w:rFonts w:ascii="Times New Roman" w:hAnsi="Times New Roman" w:cs="Times New Roman"/>
          <w:sz w:val="28"/>
          <w:szCs w:val="28"/>
        </w:rPr>
        <w:t>) для подключения нестационарных объектов прокладку кабельных сетей необходимо предусматривать подземным способом.</w:t>
      </w:r>
    </w:p>
    <w:p w14:paraId="3A0182A8" w14:textId="77777777" w:rsidR="004A69D5" w:rsidRDefault="004A69D5" w:rsidP="004A69D5">
      <w:pPr>
        <w:pStyle w:val="ConsPlusNormal"/>
        <w:ind w:firstLine="540"/>
        <w:jc w:val="both"/>
        <w:rPr>
          <w:rFonts w:ascii="Times New Roman" w:hAnsi="Times New Roman" w:cs="Times New Roman"/>
          <w:sz w:val="28"/>
          <w:szCs w:val="28"/>
        </w:rPr>
      </w:pPr>
      <w:r w:rsidRPr="00387255">
        <w:rPr>
          <w:rFonts w:ascii="Times New Roman" w:hAnsi="Times New Roman" w:cs="Times New Roman"/>
          <w:sz w:val="28"/>
          <w:szCs w:val="28"/>
        </w:rPr>
        <w:t>Размещение нестационарных объектов на основных магистралях не распространяется на нестационарные объекты, совмещенные с остановками общественного транспорта.</w:t>
      </w:r>
    </w:p>
    <w:p w14:paraId="5532EC53" w14:textId="45D0F07E" w:rsidR="00156D37" w:rsidRPr="00584F2B" w:rsidRDefault="004A69D5" w:rsidP="00584F2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w:t>
      </w:r>
      <w:r w:rsidR="00156D37" w:rsidRPr="00584F2B">
        <w:rPr>
          <w:rFonts w:ascii="Times New Roman" w:hAnsi="Times New Roman" w:cs="Times New Roman"/>
          <w:sz w:val="28"/>
          <w:szCs w:val="28"/>
        </w:rPr>
        <w:t xml:space="preserve">. Общие требования к </w:t>
      </w:r>
      <w:proofErr w:type="gramStart"/>
      <w:r w:rsidR="00156D37" w:rsidRPr="00584F2B">
        <w:rPr>
          <w:rFonts w:ascii="Times New Roman" w:hAnsi="Times New Roman" w:cs="Times New Roman"/>
          <w:sz w:val="28"/>
          <w:szCs w:val="28"/>
        </w:rPr>
        <w:t>архитектурному решению</w:t>
      </w:r>
      <w:proofErr w:type="gramEnd"/>
      <w:r w:rsidR="00156D37" w:rsidRPr="00584F2B">
        <w:rPr>
          <w:rFonts w:ascii="Times New Roman" w:hAnsi="Times New Roman" w:cs="Times New Roman"/>
          <w:sz w:val="28"/>
          <w:szCs w:val="28"/>
        </w:rPr>
        <w:t xml:space="preserve"> нестационарных объектов:</w:t>
      </w:r>
    </w:p>
    <w:p w14:paraId="7E2920AC" w14:textId="2D131937" w:rsidR="0044778F"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1) колористическое решение нестационарных объектов (за исключением мобильных объектов, летних кафе, торговых автоматов (</w:t>
      </w:r>
      <w:proofErr w:type="spellStart"/>
      <w:r w:rsidRPr="00584F2B">
        <w:rPr>
          <w:rFonts w:ascii="Times New Roman" w:hAnsi="Times New Roman" w:cs="Times New Roman"/>
          <w:sz w:val="28"/>
          <w:szCs w:val="28"/>
        </w:rPr>
        <w:t>вендинговых</w:t>
      </w:r>
      <w:proofErr w:type="spellEnd"/>
      <w:r w:rsidRPr="00584F2B">
        <w:rPr>
          <w:rFonts w:ascii="Times New Roman" w:hAnsi="Times New Roman" w:cs="Times New Roman"/>
          <w:sz w:val="28"/>
          <w:szCs w:val="28"/>
        </w:rPr>
        <w:t xml:space="preserve"> автоматов) должно выполняться </w:t>
      </w:r>
      <w:r w:rsidR="0044778F" w:rsidRPr="0044778F">
        <w:rPr>
          <w:rFonts w:ascii="Times New Roman" w:hAnsi="Times New Roman" w:cs="Times New Roman"/>
          <w:sz w:val="28"/>
          <w:szCs w:val="28"/>
        </w:rPr>
        <w:t>с применением цветового решения, нейтрального по отношению к сложившейся застройке территории (цвета фасадов выбираются из цветовой палитры отделки фасадов объектов капитального строительства, расположенных по сложившейся линии застройки в границах квартала);</w:t>
      </w:r>
    </w:p>
    <w:p w14:paraId="1F23B11F"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2) нестационарные объекты не должны иметь следов ржавчины, грязи, сколов краски, механических повреждений;</w:t>
      </w:r>
    </w:p>
    <w:p w14:paraId="374EB10D" w14:textId="77777777" w:rsidR="00156D37" w:rsidRPr="00584F2B" w:rsidRDefault="00156D37" w:rsidP="00584F2B">
      <w:pPr>
        <w:pStyle w:val="ConsPlusNormal"/>
        <w:ind w:firstLine="540"/>
        <w:jc w:val="both"/>
        <w:rPr>
          <w:rFonts w:ascii="Times New Roman" w:hAnsi="Times New Roman" w:cs="Times New Roman"/>
          <w:sz w:val="28"/>
          <w:szCs w:val="28"/>
        </w:rPr>
      </w:pPr>
      <w:proofErr w:type="gramStart"/>
      <w:r w:rsidRPr="00584F2B">
        <w:rPr>
          <w:rFonts w:ascii="Times New Roman" w:hAnsi="Times New Roman" w:cs="Times New Roman"/>
          <w:sz w:val="28"/>
          <w:szCs w:val="28"/>
        </w:rPr>
        <w:t xml:space="preserve">3) допускается покрытие не более 30% поверхностей остекления нестационарных объектов бесцветными </w:t>
      </w:r>
      <w:proofErr w:type="spellStart"/>
      <w:r w:rsidRPr="00584F2B">
        <w:rPr>
          <w:rFonts w:ascii="Times New Roman" w:hAnsi="Times New Roman" w:cs="Times New Roman"/>
          <w:sz w:val="28"/>
          <w:szCs w:val="28"/>
        </w:rPr>
        <w:t>светопропускающими</w:t>
      </w:r>
      <w:proofErr w:type="spellEnd"/>
      <w:r w:rsidRPr="00584F2B">
        <w:rPr>
          <w:rFonts w:ascii="Times New Roman" w:hAnsi="Times New Roman" w:cs="Times New Roman"/>
          <w:sz w:val="28"/>
          <w:szCs w:val="28"/>
        </w:rPr>
        <w:t xml:space="preserve"> ПВХ-пленками для декорирования стекла с различными структурами поверхности (матовое стекло, травленое стекло);</w:t>
      </w:r>
      <w:proofErr w:type="gramEnd"/>
    </w:p>
    <w:p w14:paraId="60EB21CD" w14:textId="45E6000E" w:rsidR="00156D37" w:rsidRPr="000B5694" w:rsidRDefault="00156D37" w:rsidP="00584F2B">
      <w:pPr>
        <w:pStyle w:val="ConsPlusNormal"/>
        <w:ind w:firstLine="540"/>
        <w:jc w:val="both"/>
        <w:rPr>
          <w:rFonts w:ascii="Times New Roman" w:hAnsi="Times New Roman" w:cs="Times New Roman"/>
          <w:sz w:val="28"/>
          <w:szCs w:val="28"/>
        </w:rPr>
      </w:pPr>
      <w:r w:rsidRPr="000B5694">
        <w:rPr>
          <w:rFonts w:ascii="Times New Roman" w:hAnsi="Times New Roman" w:cs="Times New Roman"/>
          <w:sz w:val="28"/>
          <w:szCs w:val="28"/>
        </w:rPr>
        <w:t>4) нестационарные объекты размещаются высотой не более 3,3 м от нижнего края нестационарного объекта (с учетом фриза);</w:t>
      </w:r>
    </w:p>
    <w:p w14:paraId="377CACC2"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5) при устройстве нестационарных объектов не допускается применение кирпича, газобетона, строительных блоков, монолитного и сборного бетона, фанеры (за исключением бахчевых развалов, елочных базаров);</w:t>
      </w:r>
    </w:p>
    <w:p w14:paraId="44FC6EE9"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 xml:space="preserve">6) кровля нестационарного объекта выполняется из листового гнутого профиля. </w:t>
      </w:r>
      <w:proofErr w:type="gramStart"/>
      <w:r w:rsidRPr="00584F2B">
        <w:rPr>
          <w:rFonts w:ascii="Times New Roman" w:hAnsi="Times New Roman" w:cs="Times New Roman"/>
          <w:sz w:val="28"/>
          <w:szCs w:val="28"/>
        </w:rPr>
        <w:t>Допускается установка декоративного фриза, скрывающего конструктивные элементы кровли (крыши), высотой не более 0,5 м. Кровля нестационарного объекта (за исключением торговых галерей, торговых палаток) выполняется односкатной с уклоном к заднему или боковому фасаду с организованным скрытым водостоком и сливом воды, встроенными в фасад нестационарного объекта;</w:t>
      </w:r>
      <w:proofErr w:type="gramEnd"/>
    </w:p>
    <w:p w14:paraId="2337B1B8"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7) при устройстве нескольких входных групп на фасаде нестационарного объекта такие входные группы должны иметь одинаковую высоту;</w:t>
      </w:r>
    </w:p>
    <w:p w14:paraId="2AA9A7DA"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 xml:space="preserve">8) при оснащении нестационарного объекта системами вентиляции и кондиционирования воздуха, </w:t>
      </w:r>
      <w:proofErr w:type="spellStart"/>
      <w:r w:rsidRPr="00584F2B">
        <w:rPr>
          <w:rFonts w:ascii="Times New Roman" w:hAnsi="Times New Roman" w:cs="Times New Roman"/>
          <w:sz w:val="28"/>
          <w:szCs w:val="28"/>
        </w:rPr>
        <w:t>дымоудаления</w:t>
      </w:r>
      <w:proofErr w:type="spellEnd"/>
      <w:r w:rsidRPr="00584F2B">
        <w:rPr>
          <w:rFonts w:ascii="Times New Roman" w:hAnsi="Times New Roman" w:cs="Times New Roman"/>
          <w:sz w:val="28"/>
          <w:szCs w:val="28"/>
        </w:rPr>
        <w:t xml:space="preserve"> допускается только скрытая установка таких систем без выступания их элементов за габариты фасадов нестационарного объекта. Места установки систем кондиционирования и вентиляции должны быть закрыты маскирующими устройствами (декоративными панелями, решетками, жалюзи), установленными заподлицо с поверхностью фасада и окрашенными в цвет поверхности фасада. При размещении на кровле нестационарного объекта наружных блоков кондиционеров, воздуховодов, иного технологического оборудования допускается выступание такого оборудования над кровлей нестационарного объекта не более чем на 0,5 м при условии размещения </w:t>
      </w:r>
      <w:r w:rsidRPr="00584F2B">
        <w:rPr>
          <w:rFonts w:ascii="Times New Roman" w:hAnsi="Times New Roman" w:cs="Times New Roman"/>
          <w:sz w:val="28"/>
          <w:szCs w:val="28"/>
        </w:rPr>
        <w:lastRenderedPageBreak/>
        <w:t>оборудования не ближе 1,0 м от края нестационарного объекта;</w:t>
      </w:r>
    </w:p>
    <w:p w14:paraId="49991F06"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9) устройство внешних (выступающих из плоскости фасада нестационарного объекта) тамбуров входных групп не допускается;</w:t>
      </w:r>
    </w:p>
    <w:p w14:paraId="1248184D"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 xml:space="preserve">10) для защиты от атмосферных осадков и солнечного света конструкция нестационарного объекта может предусматривать козырек с покрытием из прозрачного, полупрозрачного или тонированного </w:t>
      </w:r>
      <w:proofErr w:type="spellStart"/>
      <w:r w:rsidRPr="00584F2B">
        <w:rPr>
          <w:rFonts w:ascii="Times New Roman" w:hAnsi="Times New Roman" w:cs="Times New Roman"/>
          <w:sz w:val="28"/>
          <w:szCs w:val="28"/>
        </w:rPr>
        <w:t>травмобезопасного</w:t>
      </w:r>
      <w:proofErr w:type="spellEnd"/>
      <w:r w:rsidRPr="00584F2B">
        <w:rPr>
          <w:rFonts w:ascii="Times New Roman" w:hAnsi="Times New Roman" w:cs="Times New Roman"/>
          <w:sz w:val="28"/>
          <w:szCs w:val="28"/>
        </w:rPr>
        <w:t xml:space="preserve"> стекла (монолитного поликарбоната) на расстоянии не более 1,0 м от поверхности фасада, толщиной не менее 10 мм, или солнцезащитных маркиз. Козырек или маркиза крепится на выносных элементах и может располагаться на основном и (или) боковых фасадах;</w:t>
      </w:r>
    </w:p>
    <w:p w14:paraId="72D903C2"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11) для киосков, павильонов торговли, оказания услуг и общественного питания устанавливаются дополнительные требования, предусмотренные настоящим разделом Положения, учитывающие особенности их размещения;</w:t>
      </w:r>
    </w:p>
    <w:p w14:paraId="0A7215C0" w14:textId="678DE839" w:rsidR="00156D37" w:rsidRPr="00EB3FAA"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 xml:space="preserve">12) </w:t>
      </w:r>
      <w:proofErr w:type="gramStart"/>
      <w:r w:rsidRPr="00584F2B">
        <w:rPr>
          <w:rFonts w:ascii="Times New Roman" w:hAnsi="Times New Roman" w:cs="Times New Roman"/>
          <w:sz w:val="28"/>
          <w:szCs w:val="28"/>
        </w:rPr>
        <w:t>архитектурное решение</w:t>
      </w:r>
      <w:proofErr w:type="gramEnd"/>
      <w:r w:rsidRPr="00584F2B">
        <w:rPr>
          <w:rFonts w:ascii="Times New Roman" w:hAnsi="Times New Roman" w:cs="Times New Roman"/>
          <w:sz w:val="28"/>
          <w:szCs w:val="28"/>
        </w:rPr>
        <w:t xml:space="preserve"> нестационарных объектов должно соответствовать типовому эскизному проекту </w:t>
      </w:r>
      <w:hyperlink w:anchor="P482">
        <w:r w:rsidRPr="00EB3FAA">
          <w:rPr>
            <w:rFonts w:ascii="Times New Roman" w:hAnsi="Times New Roman" w:cs="Times New Roman"/>
            <w:sz w:val="28"/>
            <w:szCs w:val="28"/>
          </w:rPr>
          <w:t xml:space="preserve">(приложение </w:t>
        </w:r>
        <w:r w:rsidR="00EB3FAA" w:rsidRPr="00EB3FAA">
          <w:rPr>
            <w:rFonts w:ascii="Times New Roman" w:hAnsi="Times New Roman" w:cs="Times New Roman"/>
            <w:sz w:val="28"/>
            <w:szCs w:val="28"/>
          </w:rPr>
          <w:t>2</w:t>
        </w:r>
        <w:r w:rsidRPr="00EB3FAA">
          <w:rPr>
            <w:rFonts w:ascii="Times New Roman" w:hAnsi="Times New Roman" w:cs="Times New Roman"/>
            <w:sz w:val="28"/>
            <w:szCs w:val="28"/>
          </w:rPr>
          <w:t>)</w:t>
        </w:r>
      </w:hyperlink>
      <w:r w:rsidRPr="00EB3FAA">
        <w:rPr>
          <w:rFonts w:ascii="Times New Roman" w:hAnsi="Times New Roman" w:cs="Times New Roman"/>
          <w:sz w:val="28"/>
          <w:szCs w:val="28"/>
        </w:rPr>
        <w:t>;</w:t>
      </w:r>
    </w:p>
    <w:p w14:paraId="2B441E9F" w14:textId="477637F5" w:rsidR="006F7AE0" w:rsidRPr="00B15B67" w:rsidRDefault="00156D37" w:rsidP="00584F2B">
      <w:pPr>
        <w:pStyle w:val="ConsPlusNormal"/>
        <w:ind w:firstLine="540"/>
        <w:jc w:val="both"/>
        <w:rPr>
          <w:rFonts w:ascii="Times New Roman" w:hAnsi="Times New Roman" w:cs="Times New Roman"/>
          <w:sz w:val="28"/>
          <w:szCs w:val="28"/>
        </w:rPr>
      </w:pPr>
      <w:r w:rsidRPr="00B15B67">
        <w:rPr>
          <w:rFonts w:ascii="Times New Roman" w:hAnsi="Times New Roman" w:cs="Times New Roman"/>
          <w:sz w:val="28"/>
          <w:szCs w:val="28"/>
        </w:rPr>
        <w:t xml:space="preserve">13) размещение нестационарных объектов на инженерных коммуникациях </w:t>
      </w:r>
      <w:r w:rsidR="00387255" w:rsidRPr="00B15B67">
        <w:rPr>
          <w:rFonts w:ascii="Times New Roman" w:hAnsi="Times New Roman" w:cs="Times New Roman"/>
          <w:sz w:val="28"/>
          <w:szCs w:val="28"/>
        </w:rPr>
        <w:t xml:space="preserve">без согласования с </w:t>
      </w:r>
      <w:r w:rsidR="00387255" w:rsidRPr="00B15B67">
        <w:rPr>
          <w:rFonts w:ascii="Times New Roman" w:hAnsi="Times New Roman" w:cs="Times New Roman"/>
          <w:iCs/>
          <w:sz w:val="28"/>
          <w:szCs w:val="28"/>
        </w:rPr>
        <w:t>правообладателями</w:t>
      </w:r>
      <w:r w:rsidR="00387255" w:rsidRPr="00B15B67">
        <w:rPr>
          <w:rFonts w:ascii="Times New Roman" w:hAnsi="Times New Roman" w:cs="Times New Roman"/>
          <w:sz w:val="28"/>
          <w:szCs w:val="28"/>
        </w:rPr>
        <w:t xml:space="preserve"> инженерных коммуникаций </w:t>
      </w:r>
      <w:r w:rsidRPr="00B15B67">
        <w:rPr>
          <w:rFonts w:ascii="Times New Roman" w:hAnsi="Times New Roman" w:cs="Times New Roman"/>
          <w:sz w:val="28"/>
          <w:szCs w:val="28"/>
        </w:rPr>
        <w:t>не допускается</w:t>
      </w:r>
      <w:r w:rsidR="006F7AE0" w:rsidRPr="00B15B67">
        <w:rPr>
          <w:rFonts w:ascii="Times New Roman" w:hAnsi="Times New Roman" w:cs="Times New Roman"/>
          <w:sz w:val="28"/>
          <w:szCs w:val="28"/>
        </w:rPr>
        <w:t>.</w:t>
      </w:r>
    </w:p>
    <w:p w14:paraId="3BE79572" w14:textId="50169BC6" w:rsidR="00156D37" w:rsidRPr="00584F2B" w:rsidRDefault="004A69D5" w:rsidP="00584F2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w:t>
      </w:r>
      <w:r w:rsidR="00156D37" w:rsidRPr="00584F2B">
        <w:rPr>
          <w:rFonts w:ascii="Times New Roman" w:hAnsi="Times New Roman" w:cs="Times New Roman"/>
          <w:sz w:val="28"/>
          <w:szCs w:val="28"/>
        </w:rPr>
        <w:t xml:space="preserve">. Требования к </w:t>
      </w:r>
      <w:proofErr w:type="gramStart"/>
      <w:r w:rsidR="00156D37" w:rsidRPr="00584F2B">
        <w:rPr>
          <w:rFonts w:ascii="Times New Roman" w:hAnsi="Times New Roman" w:cs="Times New Roman"/>
          <w:sz w:val="28"/>
          <w:szCs w:val="28"/>
        </w:rPr>
        <w:t>архитектурному решению</w:t>
      </w:r>
      <w:proofErr w:type="gramEnd"/>
      <w:r w:rsidR="00156D37" w:rsidRPr="00584F2B">
        <w:rPr>
          <w:rFonts w:ascii="Times New Roman" w:hAnsi="Times New Roman" w:cs="Times New Roman"/>
          <w:sz w:val="28"/>
          <w:szCs w:val="28"/>
        </w:rPr>
        <w:t xml:space="preserve"> киосков, павильонов торговли, оказания услуг и общественного питания (далее - киоски, павильоны):</w:t>
      </w:r>
    </w:p>
    <w:p w14:paraId="3E5D0FF4"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1) при наличии фриза на фасадах киосков, павильонов вывески организации (индивидуального предпринимателя) размещаются на фризе. Нижняя граница фриза должна располагаться на высоте не менее 2,4 м от нижнего края нестационарного объекта;</w:t>
      </w:r>
    </w:p>
    <w:p w14:paraId="1339DFCE"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2) при остеклении киосков, павильонов следует применять безосколочные, ударостойкие материалы, безопасные упрочняющие многослойные пленочные покрытия либо поликарбонатные стекла в алюминиевом или пластиковом переплете, для остекления киосков, павильонов должен использоваться ПВХ-профиль или алюминиевые оконные конструкции с заполнением стеклопакетами;</w:t>
      </w:r>
    </w:p>
    <w:p w14:paraId="2E4BA559"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3) размер окна для обслуживания посетителей, находящихся вне нестационарного объекта, должен иметь не менее 600 мм в ширину и 500 мм в высоту. Открывание окна необходимо предусматривать вверх по вертикальным направляющим либо внутрь. Нижняя точка окна обслуживания должна находиться на отметке не ниже 1,0 м и не выше 1,3 м от нижнего края нестационарного объекта;</w:t>
      </w:r>
    </w:p>
    <w:p w14:paraId="2713140F"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4) площадь остекления фасадов (за исключением киосков, павильонов для мойки, ремонта и обслуживания автомобилей) устанавливается:</w:t>
      </w:r>
    </w:p>
    <w:p w14:paraId="21F55D4A" w14:textId="1D9A3A0C"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 для фасадов, обращенных к проезжей части улицы, если расстояние до проезжей части менее 30 м - не менее 60%;</w:t>
      </w:r>
    </w:p>
    <w:p w14:paraId="5D08B18E" w14:textId="17F498E5"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 для фасадов длиной свыше 3 м, обращенных к тротуарам, проходам - не менее 20%;</w:t>
      </w:r>
    </w:p>
    <w:p w14:paraId="31906DFA"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 xml:space="preserve">5) остекленные поверхности могут предусматривать установку ставней в виде сдвижных панелей, защитных </w:t>
      </w:r>
      <w:proofErr w:type="spellStart"/>
      <w:r w:rsidRPr="00584F2B">
        <w:rPr>
          <w:rFonts w:ascii="Times New Roman" w:hAnsi="Times New Roman" w:cs="Times New Roman"/>
          <w:sz w:val="28"/>
          <w:szCs w:val="28"/>
        </w:rPr>
        <w:t>роллетных</w:t>
      </w:r>
      <w:proofErr w:type="spellEnd"/>
      <w:r w:rsidRPr="00584F2B">
        <w:rPr>
          <w:rFonts w:ascii="Times New Roman" w:hAnsi="Times New Roman" w:cs="Times New Roman"/>
          <w:sz w:val="28"/>
          <w:szCs w:val="28"/>
        </w:rPr>
        <w:t xml:space="preserve"> систем (</w:t>
      </w:r>
      <w:proofErr w:type="spellStart"/>
      <w:r w:rsidRPr="00584F2B">
        <w:rPr>
          <w:rFonts w:ascii="Times New Roman" w:hAnsi="Times New Roman" w:cs="Times New Roman"/>
          <w:sz w:val="28"/>
          <w:szCs w:val="28"/>
        </w:rPr>
        <w:t>рольставней</w:t>
      </w:r>
      <w:proofErr w:type="spellEnd"/>
      <w:r w:rsidRPr="00584F2B">
        <w:rPr>
          <w:rFonts w:ascii="Times New Roman" w:hAnsi="Times New Roman" w:cs="Times New Roman"/>
          <w:sz w:val="28"/>
          <w:szCs w:val="28"/>
        </w:rPr>
        <w:t xml:space="preserve">) с механическим или электроприводом. Короб </w:t>
      </w:r>
      <w:proofErr w:type="spellStart"/>
      <w:r w:rsidRPr="00584F2B">
        <w:rPr>
          <w:rFonts w:ascii="Times New Roman" w:hAnsi="Times New Roman" w:cs="Times New Roman"/>
          <w:sz w:val="28"/>
          <w:szCs w:val="28"/>
        </w:rPr>
        <w:t>рольставней</w:t>
      </w:r>
      <w:proofErr w:type="spellEnd"/>
      <w:r w:rsidRPr="00584F2B">
        <w:rPr>
          <w:rFonts w:ascii="Times New Roman" w:hAnsi="Times New Roman" w:cs="Times New Roman"/>
          <w:sz w:val="28"/>
          <w:szCs w:val="28"/>
        </w:rPr>
        <w:t xml:space="preserve"> должен размещаться в одной плоскости (заподлицо) с фасадом, направляющие должны быть закрыты декоративными накладками. Защитные элементы должны быть окрашены в цвет темно-серый (RAL 7016). Размещение защитных решеток снаружи или внутри киоска, павильона не допускается;</w:t>
      </w:r>
    </w:p>
    <w:p w14:paraId="0CD7DE0D"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 xml:space="preserve">6) площадка крыльца входной группы должна иметь длину не менее 1,35 м и ширину не менее 1,2 м, быть покрыта материалом, не допускающим скольжения при намокании и отрицательных температурах воздуха, иметь поперечный уклон в </w:t>
      </w:r>
      <w:r w:rsidRPr="00584F2B">
        <w:rPr>
          <w:rFonts w:ascii="Times New Roman" w:hAnsi="Times New Roman" w:cs="Times New Roman"/>
          <w:sz w:val="28"/>
          <w:szCs w:val="28"/>
        </w:rPr>
        <w:lastRenderedPageBreak/>
        <w:t>пределах 1 - 2%;</w:t>
      </w:r>
    </w:p>
    <w:p w14:paraId="506E3E1C"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7) не допускается установка глухих дверных полотен на входах в торговый зал павильона, кроме служебных входов. Площадь остекления дверных полотен должна быть не менее 30%.</w:t>
      </w:r>
    </w:p>
    <w:p w14:paraId="3051AA84" w14:textId="7F4D2976" w:rsidR="00156D37" w:rsidRPr="00584F2B" w:rsidRDefault="004A69D5" w:rsidP="00584F2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w:t>
      </w:r>
      <w:r w:rsidR="00156D37" w:rsidRPr="00584F2B">
        <w:rPr>
          <w:rFonts w:ascii="Times New Roman" w:hAnsi="Times New Roman" w:cs="Times New Roman"/>
          <w:sz w:val="28"/>
          <w:szCs w:val="28"/>
        </w:rPr>
        <w:t xml:space="preserve">. Требования к </w:t>
      </w:r>
      <w:proofErr w:type="gramStart"/>
      <w:r w:rsidR="00156D37" w:rsidRPr="00584F2B">
        <w:rPr>
          <w:rFonts w:ascii="Times New Roman" w:hAnsi="Times New Roman" w:cs="Times New Roman"/>
          <w:sz w:val="28"/>
          <w:szCs w:val="28"/>
        </w:rPr>
        <w:t>архитектурному решению</w:t>
      </w:r>
      <w:proofErr w:type="gramEnd"/>
      <w:r w:rsidR="00156D37" w:rsidRPr="00584F2B">
        <w:rPr>
          <w:rFonts w:ascii="Times New Roman" w:hAnsi="Times New Roman" w:cs="Times New Roman"/>
          <w:sz w:val="28"/>
          <w:szCs w:val="28"/>
        </w:rPr>
        <w:t xml:space="preserve"> группы нестационарных объектов:</w:t>
      </w:r>
    </w:p>
    <w:p w14:paraId="48074479"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1) декоративные элементы, козырьки, рамы остекления, дверные блоки и другие элементы фасадов нестационарных объектов, входящих в группу нестационарных объектов, должны быть изготовлены из внешне идентичных материалов;</w:t>
      </w:r>
    </w:p>
    <w:p w14:paraId="59DAAA7A"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2) высота нестационарных объектов, входящих в группу, в том числе высота фризов, должна быть одинаковой;</w:t>
      </w:r>
    </w:p>
    <w:p w14:paraId="34CADFF7"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3) обращенные к улицам, тротуарам, проходам фасады нестационарных объектов, входящих в группу нестационарных торговых объектов, должны располагаться на одной линии.</w:t>
      </w:r>
    </w:p>
    <w:p w14:paraId="5A35F681" w14:textId="03E9D539" w:rsidR="00156D37" w:rsidRPr="00584F2B" w:rsidRDefault="004A69D5" w:rsidP="00584F2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6</w:t>
      </w:r>
      <w:r w:rsidR="00156D37" w:rsidRPr="00584F2B">
        <w:rPr>
          <w:rFonts w:ascii="Times New Roman" w:hAnsi="Times New Roman" w:cs="Times New Roman"/>
          <w:sz w:val="28"/>
          <w:szCs w:val="28"/>
        </w:rPr>
        <w:t xml:space="preserve">. Требования к </w:t>
      </w:r>
      <w:proofErr w:type="gramStart"/>
      <w:r w:rsidR="00156D37" w:rsidRPr="00584F2B">
        <w:rPr>
          <w:rFonts w:ascii="Times New Roman" w:hAnsi="Times New Roman" w:cs="Times New Roman"/>
          <w:sz w:val="28"/>
          <w:szCs w:val="28"/>
        </w:rPr>
        <w:t>архитектурному решению</w:t>
      </w:r>
      <w:proofErr w:type="gramEnd"/>
      <w:r w:rsidR="00156D37" w:rsidRPr="00584F2B">
        <w:rPr>
          <w:rFonts w:ascii="Times New Roman" w:hAnsi="Times New Roman" w:cs="Times New Roman"/>
          <w:sz w:val="28"/>
          <w:szCs w:val="28"/>
        </w:rPr>
        <w:t xml:space="preserve"> торговых галерей:</w:t>
      </w:r>
    </w:p>
    <w:p w14:paraId="633EA833"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1) киоски или павильоны, входящие в состав торговой галереи, должны соответствовать требованиям, предусмотренным настоящим разделом Положения, симметрично располагаться напротив друг друга с обеспечением беспрепятственного сквозного прохода для покупателей. Не допускается устройство в проходе крылец, навесов, козырьков, торгового оборудования;</w:t>
      </w:r>
    </w:p>
    <w:p w14:paraId="75C79799"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 xml:space="preserve">2) торговая галерея перекрывается </w:t>
      </w:r>
      <w:proofErr w:type="spellStart"/>
      <w:r w:rsidRPr="00584F2B">
        <w:rPr>
          <w:rFonts w:ascii="Times New Roman" w:hAnsi="Times New Roman" w:cs="Times New Roman"/>
          <w:sz w:val="28"/>
          <w:szCs w:val="28"/>
        </w:rPr>
        <w:t>светопрозрачной</w:t>
      </w:r>
      <w:proofErr w:type="spellEnd"/>
      <w:r w:rsidRPr="00584F2B">
        <w:rPr>
          <w:rFonts w:ascii="Times New Roman" w:hAnsi="Times New Roman" w:cs="Times New Roman"/>
          <w:sz w:val="28"/>
          <w:szCs w:val="28"/>
        </w:rPr>
        <w:t xml:space="preserve"> кровлей, не несущей теплоизоляционной функции.</w:t>
      </w:r>
    </w:p>
    <w:p w14:paraId="050FB814" w14:textId="38574591" w:rsidR="00156D37" w:rsidRPr="00584F2B" w:rsidRDefault="004A69D5" w:rsidP="00584F2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w:t>
      </w:r>
      <w:r w:rsidR="00156D37" w:rsidRPr="00584F2B">
        <w:rPr>
          <w:rFonts w:ascii="Times New Roman" w:hAnsi="Times New Roman" w:cs="Times New Roman"/>
          <w:sz w:val="28"/>
          <w:szCs w:val="28"/>
        </w:rPr>
        <w:t xml:space="preserve">. Требования к </w:t>
      </w:r>
      <w:proofErr w:type="gramStart"/>
      <w:r w:rsidR="00156D37" w:rsidRPr="00584F2B">
        <w:rPr>
          <w:rFonts w:ascii="Times New Roman" w:hAnsi="Times New Roman" w:cs="Times New Roman"/>
          <w:sz w:val="28"/>
          <w:szCs w:val="28"/>
        </w:rPr>
        <w:t>архитектурному решению</w:t>
      </w:r>
      <w:proofErr w:type="gramEnd"/>
      <w:r w:rsidR="00156D37" w:rsidRPr="00584F2B">
        <w:rPr>
          <w:rFonts w:ascii="Times New Roman" w:hAnsi="Times New Roman" w:cs="Times New Roman"/>
          <w:sz w:val="28"/>
          <w:szCs w:val="28"/>
        </w:rPr>
        <w:t xml:space="preserve"> елочных базаров:</w:t>
      </w:r>
    </w:p>
    <w:p w14:paraId="47159588"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1) елочные базары должны иметь ограждение высотой не более 1,5 м, освещение торговой площадки, праздничную иллюминацию.</w:t>
      </w:r>
    </w:p>
    <w:p w14:paraId="22165A13" w14:textId="00F89919" w:rsidR="00156D37" w:rsidRPr="00584F2B" w:rsidRDefault="00B15B67" w:rsidP="00584F2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w:t>
      </w:r>
      <w:r w:rsidR="00156D37" w:rsidRPr="00584F2B">
        <w:rPr>
          <w:rFonts w:ascii="Times New Roman" w:hAnsi="Times New Roman" w:cs="Times New Roman"/>
          <w:sz w:val="28"/>
          <w:szCs w:val="28"/>
        </w:rPr>
        <w:t xml:space="preserve">. Требования к </w:t>
      </w:r>
      <w:proofErr w:type="gramStart"/>
      <w:r w:rsidR="00156D37" w:rsidRPr="00584F2B">
        <w:rPr>
          <w:rFonts w:ascii="Times New Roman" w:hAnsi="Times New Roman" w:cs="Times New Roman"/>
          <w:sz w:val="28"/>
          <w:szCs w:val="28"/>
        </w:rPr>
        <w:t>архитектурному решению</w:t>
      </w:r>
      <w:proofErr w:type="gramEnd"/>
      <w:r w:rsidR="00156D37" w:rsidRPr="00584F2B">
        <w:rPr>
          <w:rFonts w:ascii="Times New Roman" w:hAnsi="Times New Roman" w:cs="Times New Roman"/>
          <w:sz w:val="28"/>
          <w:szCs w:val="28"/>
        </w:rPr>
        <w:t xml:space="preserve"> мобильных объектов:</w:t>
      </w:r>
    </w:p>
    <w:p w14:paraId="4E8A524F"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1) входы в мобильные объекты для посетителей (при наличии входов), окна для обслуживания посетителей мобильных объектов должны быть организованы с тротуаров. Устройство входов и окон для обслуживания посетителей с проезжей части, газонов и площадок, не имеющих твердого покрытия, не допускается.</w:t>
      </w:r>
    </w:p>
    <w:p w14:paraId="2B847E83" w14:textId="3D18F665" w:rsidR="00156D37" w:rsidRPr="00584F2B" w:rsidRDefault="004A69D5" w:rsidP="00584F2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w:t>
      </w:r>
      <w:r w:rsidR="00156D37" w:rsidRPr="00584F2B">
        <w:rPr>
          <w:rFonts w:ascii="Times New Roman" w:hAnsi="Times New Roman" w:cs="Times New Roman"/>
          <w:sz w:val="28"/>
          <w:szCs w:val="28"/>
        </w:rPr>
        <w:t xml:space="preserve">. Требования к </w:t>
      </w:r>
      <w:proofErr w:type="gramStart"/>
      <w:r w:rsidR="00156D37" w:rsidRPr="00584F2B">
        <w:rPr>
          <w:rFonts w:ascii="Times New Roman" w:hAnsi="Times New Roman" w:cs="Times New Roman"/>
          <w:sz w:val="28"/>
          <w:szCs w:val="28"/>
        </w:rPr>
        <w:t>архитектурному решению</w:t>
      </w:r>
      <w:proofErr w:type="gramEnd"/>
      <w:r w:rsidR="00156D37" w:rsidRPr="00584F2B">
        <w:rPr>
          <w:rFonts w:ascii="Times New Roman" w:hAnsi="Times New Roman" w:cs="Times New Roman"/>
          <w:sz w:val="28"/>
          <w:szCs w:val="28"/>
        </w:rPr>
        <w:t xml:space="preserve"> летних кафе:</w:t>
      </w:r>
    </w:p>
    <w:p w14:paraId="14F62AF4"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1) в виде открытой площадки без настила с переносными столами и стульями, зонтами или тканевыми навесами, с переносным ограждением или без такового (кафе);</w:t>
      </w:r>
    </w:p>
    <w:p w14:paraId="42DA916E" w14:textId="77777777" w:rsidR="00156D37" w:rsidRPr="00584F2B"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2) в виде отдельно стоящего временного сезонного сооружения или временной сезонной пристройки к зданию, строению, сооружению с настилом, ограждением, кровлей (навесом) или без таковой (веранда);</w:t>
      </w:r>
    </w:p>
    <w:p w14:paraId="560A0B0B" w14:textId="77777777" w:rsidR="00156D37" w:rsidRDefault="00156D37" w:rsidP="00584F2B">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3) в виде сборно-разборного сооружения с покрытием из ткани, баннерной ткани, размещаемого в парке или сквере (шатер).</w:t>
      </w:r>
    </w:p>
    <w:p w14:paraId="36DD9DA7" w14:textId="77777777" w:rsidR="00156D37" w:rsidRPr="00584F2B" w:rsidRDefault="00156D37" w:rsidP="00584F2B">
      <w:pPr>
        <w:pStyle w:val="ConsPlusNormal"/>
        <w:ind w:firstLine="540"/>
        <w:jc w:val="both"/>
        <w:rPr>
          <w:rFonts w:ascii="Times New Roman" w:hAnsi="Times New Roman" w:cs="Times New Roman"/>
          <w:sz w:val="28"/>
          <w:szCs w:val="28"/>
        </w:rPr>
      </w:pPr>
    </w:p>
    <w:p w14:paraId="6EF5D87F" w14:textId="49ADFF1D" w:rsidR="00156D37" w:rsidRPr="00584F2B" w:rsidRDefault="00156D37" w:rsidP="006F7AE0">
      <w:pPr>
        <w:pStyle w:val="ConsPlusTitle"/>
        <w:jc w:val="center"/>
        <w:outlineLvl w:val="1"/>
        <w:rPr>
          <w:rFonts w:ascii="Times New Roman" w:hAnsi="Times New Roman" w:cs="Times New Roman"/>
          <w:sz w:val="28"/>
          <w:szCs w:val="28"/>
        </w:rPr>
      </w:pPr>
      <w:r w:rsidRPr="00584F2B">
        <w:rPr>
          <w:rFonts w:ascii="Times New Roman" w:hAnsi="Times New Roman" w:cs="Times New Roman"/>
          <w:sz w:val="28"/>
          <w:szCs w:val="28"/>
        </w:rPr>
        <w:t>VI</w:t>
      </w:r>
      <w:r w:rsidR="00416D8F">
        <w:rPr>
          <w:rFonts w:ascii="Times New Roman" w:hAnsi="Times New Roman" w:cs="Times New Roman"/>
          <w:sz w:val="28"/>
          <w:szCs w:val="28"/>
          <w:lang w:val="en-US"/>
        </w:rPr>
        <w:t>I</w:t>
      </w:r>
      <w:r w:rsidRPr="00584F2B">
        <w:rPr>
          <w:rFonts w:ascii="Times New Roman" w:hAnsi="Times New Roman" w:cs="Times New Roman"/>
          <w:sz w:val="28"/>
          <w:szCs w:val="28"/>
        </w:rPr>
        <w:t>. ПОРЯДОК ОФОРМЛЕНИЯ ДОКУМЕНТОВ</w:t>
      </w:r>
    </w:p>
    <w:p w14:paraId="1B9C6C37" w14:textId="77777777" w:rsidR="00A4326D" w:rsidRDefault="00A4326D" w:rsidP="00584F2B">
      <w:pPr>
        <w:pStyle w:val="ConsPlusNormal"/>
        <w:ind w:firstLine="540"/>
        <w:jc w:val="both"/>
        <w:rPr>
          <w:rFonts w:ascii="Times New Roman" w:hAnsi="Times New Roman" w:cs="Times New Roman"/>
          <w:sz w:val="28"/>
          <w:szCs w:val="28"/>
          <w:highlight w:val="yellow"/>
        </w:rPr>
      </w:pPr>
      <w:bookmarkStart w:id="1" w:name="P347"/>
      <w:bookmarkEnd w:id="1"/>
    </w:p>
    <w:p w14:paraId="30B4923C" w14:textId="49577D02" w:rsidR="0031687C" w:rsidRDefault="0031687C" w:rsidP="001A5C63">
      <w:pPr>
        <w:pStyle w:val="ConsPlusNormal"/>
        <w:numPr>
          <w:ilvl w:val="0"/>
          <w:numId w:val="6"/>
        </w:numPr>
        <w:ind w:left="0" w:firstLine="567"/>
        <w:jc w:val="both"/>
        <w:rPr>
          <w:rFonts w:ascii="Times New Roman" w:hAnsi="Times New Roman" w:cs="Times New Roman"/>
          <w:sz w:val="28"/>
          <w:szCs w:val="28"/>
        </w:rPr>
      </w:pPr>
      <w:r>
        <w:rPr>
          <w:rFonts w:ascii="Times New Roman" w:hAnsi="Times New Roman" w:cs="Times New Roman"/>
          <w:sz w:val="28"/>
          <w:szCs w:val="28"/>
        </w:rPr>
        <w:t xml:space="preserve">Объектом согласования </w:t>
      </w:r>
      <w:r w:rsidRPr="001A4E73">
        <w:rPr>
          <w:rFonts w:ascii="Times New Roman" w:hAnsi="Times New Roman" w:cs="Times New Roman"/>
          <w:sz w:val="28"/>
          <w:szCs w:val="28"/>
        </w:rPr>
        <w:t>архитектурно-художественного оформления</w:t>
      </w:r>
      <w:r>
        <w:rPr>
          <w:rFonts w:ascii="Times New Roman" w:hAnsi="Times New Roman" w:cs="Times New Roman"/>
          <w:sz w:val="28"/>
          <w:szCs w:val="28"/>
        </w:rPr>
        <w:t xml:space="preserve"> (далее – Объект) является:</w:t>
      </w:r>
    </w:p>
    <w:p w14:paraId="1A5AC803" w14:textId="4494498D" w:rsidR="0031687C" w:rsidRPr="005E4413" w:rsidRDefault="0031687C" w:rsidP="00DC2C5A">
      <w:pPr>
        <w:pStyle w:val="ConsPlusTitle"/>
        <w:ind w:firstLine="567"/>
        <w:jc w:val="both"/>
        <w:outlineLvl w:val="1"/>
        <w:rPr>
          <w:rFonts w:ascii="Times New Roman" w:hAnsi="Times New Roman" w:cs="Times New Roman"/>
          <w:b w:val="0"/>
          <w:sz w:val="28"/>
          <w:szCs w:val="28"/>
        </w:rPr>
      </w:pPr>
      <w:r w:rsidRPr="005E4413">
        <w:rPr>
          <w:rFonts w:ascii="Times New Roman" w:hAnsi="Times New Roman" w:cs="Times New Roman"/>
          <w:b w:val="0"/>
          <w:sz w:val="28"/>
          <w:szCs w:val="28"/>
        </w:rPr>
        <w:t xml:space="preserve">- архитектурно-художественный облик зданий, строений и сооружений, </w:t>
      </w:r>
      <w:r w:rsidR="001A5C63" w:rsidRPr="005E4413">
        <w:rPr>
          <w:rFonts w:ascii="Times New Roman" w:hAnsi="Times New Roman" w:cs="Times New Roman"/>
          <w:b w:val="0"/>
          <w:iCs/>
          <w:sz w:val="28"/>
          <w:szCs w:val="28"/>
        </w:rPr>
        <w:t xml:space="preserve">временных объектов, в </w:t>
      </w:r>
      <w:r w:rsidR="00F44477">
        <w:rPr>
          <w:rFonts w:ascii="Times New Roman" w:hAnsi="Times New Roman" w:cs="Times New Roman"/>
          <w:b w:val="0"/>
          <w:iCs/>
          <w:sz w:val="28"/>
          <w:szCs w:val="28"/>
        </w:rPr>
        <w:t>том числе</w:t>
      </w:r>
      <w:r w:rsidR="001A5C63" w:rsidRPr="005E4413">
        <w:rPr>
          <w:rFonts w:ascii="Times New Roman" w:hAnsi="Times New Roman" w:cs="Times New Roman"/>
          <w:b w:val="0"/>
          <w:iCs/>
          <w:sz w:val="28"/>
          <w:szCs w:val="28"/>
        </w:rPr>
        <w:t xml:space="preserve"> нестационарных торговых объектов и нестационарных объектов</w:t>
      </w:r>
      <w:r w:rsidR="001A5C63">
        <w:rPr>
          <w:rFonts w:ascii="Times New Roman" w:hAnsi="Times New Roman" w:cs="Times New Roman"/>
          <w:b w:val="0"/>
          <w:sz w:val="28"/>
          <w:szCs w:val="28"/>
        </w:rPr>
        <w:t xml:space="preserve">, </w:t>
      </w:r>
      <w:r w:rsidRPr="005E4413">
        <w:rPr>
          <w:rFonts w:ascii="Times New Roman" w:hAnsi="Times New Roman" w:cs="Times New Roman"/>
          <w:b w:val="0"/>
          <w:sz w:val="28"/>
          <w:szCs w:val="28"/>
        </w:rPr>
        <w:t>их внешний вид;</w:t>
      </w:r>
    </w:p>
    <w:p w14:paraId="127A55D3" w14:textId="77777777" w:rsidR="00F44477" w:rsidRDefault="0031687C" w:rsidP="00DC2C5A">
      <w:pPr>
        <w:pStyle w:val="ConsPlusNormal"/>
        <w:ind w:firstLine="567"/>
        <w:jc w:val="both"/>
        <w:rPr>
          <w:rFonts w:ascii="Times New Roman" w:hAnsi="Times New Roman" w:cs="Times New Roman"/>
          <w:iCs/>
          <w:sz w:val="28"/>
          <w:szCs w:val="28"/>
        </w:rPr>
      </w:pPr>
      <w:r w:rsidRPr="005E4413">
        <w:rPr>
          <w:rFonts w:ascii="Times New Roman" w:hAnsi="Times New Roman" w:cs="Times New Roman"/>
          <w:sz w:val="28"/>
          <w:szCs w:val="28"/>
        </w:rPr>
        <w:t xml:space="preserve">- </w:t>
      </w:r>
      <w:r w:rsidRPr="005E4413">
        <w:rPr>
          <w:rFonts w:ascii="Times New Roman" w:hAnsi="Times New Roman" w:cs="Times New Roman"/>
          <w:iCs/>
          <w:sz w:val="28"/>
          <w:szCs w:val="28"/>
        </w:rPr>
        <w:t>архитектурно-художественная подсветка</w:t>
      </w:r>
      <w:r w:rsidR="00F44477">
        <w:rPr>
          <w:rFonts w:ascii="Times New Roman" w:hAnsi="Times New Roman" w:cs="Times New Roman"/>
          <w:iCs/>
          <w:sz w:val="28"/>
          <w:szCs w:val="28"/>
        </w:rPr>
        <w:t>;</w:t>
      </w:r>
    </w:p>
    <w:p w14:paraId="5550963F" w14:textId="77777777" w:rsidR="0031687C" w:rsidRPr="005E4413" w:rsidRDefault="0031687C" w:rsidP="00DC2C5A">
      <w:pPr>
        <w:pStyle w:val="ConsPlusTitle"/>
        <w:ind w:firstLine="567"/>
        <w:jc w:val="both"/>
        <w:outlineLvl w:val="1"/>
        <w:rPr>
          <w:rFonts w:ascii="Times New Roman" w:hAnsi="Times New Roman" w:cs="Times New Roman"/>
          <w:b w:val="0"/>
          <w:iCs/>
          <w:sz w:val="28"/>
          <w:szCs w:val="28"/>
        </w:rPr>
      </w:pPr>
      <w:r w:rsidRPr="005E4413">
        <w:rPr>
          <w:rFonts w:ascii="Times New Roman" w:hAnsi="Times New Roman" w:cs="Times New Roman"/>
          <w:b w:val="0"/>
          <w:iCs/>
          <w:sz w:val="28"/>
          <w:szCs w:val="28"/>
        </w:rPr>
        <w:t>- внешний вид и оформление сезонных площадок</w:t>
      </w:r>
      <w:r>
        <w:rPr>
          <w:rFonts w:ascii="Times New Roman" w:hAnsi="Times New Roman" w:cs="Times New Roman"/>
          <w:b w:val="0"/>
          <w:iCs/>
          <w:sz w:val="28"/>
          <w:szCs w:val="28"/>
        </w:rPr>
        <w:t>.</w:t>
      </w:r>
    </w:p>
    <w:p w14:paraId="1B15C430" w14:textId="620BF2E7" w:rsidR="0031687C" w:rsidRPr="00584F2B" w:rsidRDefault="0031687C" w:rsidP="00DC2C5A">
      <w:pPr>
        <w:pStyle w:val="ConsPlusNormal"/>
        <w:ind w:firstLine="540"/>
        <w:jc w:val="both"/>
        <w:rPr>
          <w:rFonts w:ascii="Times New Roman" w:hAnsi="Times New Roman" w:cs="Times New Roman"/>
          <w:sz w:val="28"/>
          <w:szCs w:val="28"/>
        </w:rPr>
      </w:pPr>
      <w:bookmarkStart w:id="2" w:name="Par0"/>
      <w:bookmarkEnd w:id="2"/>
      <w:r w:rsidRPr="004F020F">
        <w:rPr>
          <w:rFonts w:ascii="Times New Roman" w:hAnsi="Times New Roman" w:cs="Times New Roman"/>
          <w:sz w:val="28"/>
          <w:szCs w:val="28"/>
        </w:rPr>
        <w:t xml:space="preserve">2. Для согласования архитектурно-художественного оформления Объекта, </w:t>
      </w:r>
      <w:r w:rsidRPr="004F020F">
        <w:rPr>
          <w:rFonts w:ascii="Times New Roman" w:hAnsi="Times New Roman" w:cs="Times New Roman"/>
          <w:sz w:val="28"/>
          <w:szCs w:val="28"/>
        </w:rPr>
        <w:lastRenderedPageBreak/>
        <w:t xml:space="preserve">лицо, указанное в п.3 раздела </w:t>
      </w:r>
      <w:r w:rsidRPr="004F020F">
        <w:rPr>
          <w:rFonts w:ascii="Times New Roman" w:hAnsi="Times New Roman" w:cs="Times New Roman"/>
          <w:sz w:val="28"/>
          <w:szCs w:val="28"/>
          <w:lang w:val="en-US"/>
        </w:rPr>
        <w:t>I</w:t>
      </w:r>
      <w:r w:rsidRPr="004F020F">
        <w:rPr>
          <w:rFonts w:ascii="Times New Roman" w:hAnsi="Times New Roman" w:cs="Times New Roman"/>
          <w:sz w:val="28"/>
          <w:szCs w:val="28"/>
        </w:rPr>
        <w:t xml:space="preserve"> настоящего Положения (далее – Заявитель),</w:t>
      </w:r>
      <w:r>
        <w:rPr>
          <w:rFonts w:ascii="Times New Roman" w:hAnsi="Times New Roman" w:cs="Times New Roman"/>
          <w:b/>
          <w:sz w:val="28"/>
          <w:szCs w:val="28"/>
        </w:rPr>
        <w:t xml:space="preserve">  </w:t>
      </w:r>
      <w:r>
        <w:rPr>
          <w:rFonts w:ascii="Times New Roman" w:hAnsi="Times New Roman" w:cs="Times New Roman"/>
          <w:sz w:val="28"/>
          <w:szCs w:val="28"/>
        </w:rPr>
        <w:t>обраща</w:t>
      </w:r>
      <w:r w:rsidR="001A5C63">
        <w:rPr>
          <w:rFonts w:ascii="Times New Roman" w:hAnsi="Times New Roman" w:cs="Times New Roman"/>
          <w:sz w:val="28"/>
          <w:szCs w:val="28"/>
        </w:rPr>
        <w:t>е</w:t>
      </w:r>
      <w:r>
        <w:rPr>
          <w:rFonts w:ascii="Times New Roman" w:hAnsi="Times New Roman" w:cs="Times New Roman"/>
          <w:sz w:val="28"/>
          <w:szCs w:val="28"/>
        </w:rPr>
        <w:t xml:space="preserve">тся в администрацию города Искитима Новосибирской области с заявлением </w:t>
      </w:r>
      <w:r w:rsidRPr="00584F2B">
        <w:rPr>
          <w:rFonts w:ascii="Times New Roman" w:hAnsi="Times New Roman" w:cs="Times New Roman"/>
          <w:sz w:val="28"/>
          <w:szCs w:val="28"/>
        </w:rPr>
        <w:t xml:space="preserve">по форме согласно приложению </w:t>
      </w:r>
      <w:r w:rsidRPr="00A4326D">
        <w:rPr>
          <w:rFonts w:ascii="Times New Roman" w:hAnsi="Times New Roman" w:cs="Times New Roman"/>
          <w:sz w:val="28"/>
          <w:szCs w:val="28"/>
        </w:rPr>
        <w:t>4</w:t>
      </w:r>
      <w:r w:rsidRPr="00584F2B">
        <w:rPr>
          <w:rFonts w:ascii="Times New Roman" w:hAnsi="Times New Roman" w:cs="Times New Roman"/>
          <w:sz w:val="28"/>
          <w:szCs w:val="28"/>
        </w:rPr>
        <w:t xml:space="preserve"> к Положению</w:t>
      </w:r>
      <w:r>
        <w:rPr>
          <w:rFonts w:ascii="Times New Roman" w:hAnsi="Times New Roman" w:cs="Times New Roman"/>
          <w:sz w:val="28"/>
          <w:szCs w:val="28"/>
        </w:rPr>
        <w:t xml:space="preserve"> и документами: </w:t>
      </w:r>
    </w:p>
    <w:p w14:paraId="62424295" w14:textId="463A4956" w:rsidR="0031687C" w:rsidRPr="00584F2B" w:rsidRDefault="00F44477" w:rsidP="0031687C">
      <w:pPr>
        <w:pStyle w:val="ConsPlusNormal"/>
        <w:ind w:firstLine="540"/>
        <w:jc w:val="both"/>
        <w:rPr>
          <w:rFonts w:ascii="Times New Roman" w:hAnsi="Times New Roman" w:cs="Times New Roman"/>
          <w:sz w:val="28"/>
          <w:szCs w:val="28"/>
        </w:rPr>
      </w:pPr>
      <w:r w:rsidRPr="000B32A9">
        <w:rPr>
          <w:rFonts w:ascii="Times New Roman" w:hAnsi="Times New Roman" w:cs="Times New Roman"/>
          <w:sz w:val="28"/>
          <w:szCs w:val="28"/>
        </w:rPr>
        <w:t>1</w:t>
      </w:r>
      <w:r w:rsidR="0031687C" w:rsidRPr="000B32A9">
        <w:rPr>
          <w:rFonts w:ascii="Times New Roman" w:hAnsi="Times New Roman" w:cs="Times New Roman"/>
          <w:sz w:val="28"/>
          <w:szCs w:val="28"/>
        </w:rPr>
        <w:t>) копия документа, подтверждающего право пользования земельным участком</w:t>
      </w:r>
      <w:r w:rsidR="00240161" w:rsidRPr="000B32A9">
        <w:rPr>
          <w:rFonts w:ascii="Times New Roman" w:hAnsi="Times New Roman" w:cs="Times New Roman"/>
          <w:sz w:val="28"/>
          <w:szCs w:val="28"/>
        </w:rPr>
        <w:t xml:space="preserve">, </w:t>
      </w:r>
      <w:r w:rsidRPr="000B32A9">
        <w:rPr>
          <w:rFonts w:ascii="Times New Roman" w:hAnsi="Times New Roman" w:cs="Times New Roman"/>
          <w:sz w:val="28"/>
          <w:szCs w:val="28"/>
        </w:rPr>
        <w:t xml:space="preserve"> </w:t>
      </w:r>
      <w:r w:rsidR="00614E71" w:rsidRPr="000C0EE5">
        <w:rPr>
          <w:rFonts w:ascii="Times New Roman" w:hAnsi="Times New Roman" w:cs="Times New Roman"/>
          <w:sz w:val="28"/>
          <w:szCs w:val="28"/>
        </w:rPr>
        <w:t>здани</w:t>
      </w:r>
      <w:r w:rsidR="00614E71">
        <w:rPr>
          <w:rFonts w:ascii="Times New Roman" w:hAnsi="Times New Roman" w:cs="Times New Roman"/>
          <w:sz w:val="28"/>
          <w:szCs w:val="28"/>
        </w:rPr>
        <w:t>ем</w:t>
      </w:r>
      <w:r w:rsidR="00614E71" w:rsidRPr="000C0EE5">
        <w:rPr>
          <w:rFonts w:ascii="Times New Roman" w:hAnsi="Times New Roman" w:cs="Times New Roman"/>
          <w:sz w:val="28"/>
          <w:szCs w:val="28"/>
        </w:rPr>
        <w:t>, сооружени</w:t>
      </w:r>
      <w:r w:rsidR="00614E71">
        <w:rPr>
          <w:rFonts w:ascii="Times New Roman" w:hAnsi="Times New Roman" w:cs="Times New Roman"/>
          <w:sz w:val="28"/>
          <w:szCs w:val="28"/>
        </w:rPr>
        <w:t>ем</w:t>
      </w:r>
      <w:r w:rsidR="00614E71" w:rsidRPr="000C0EE5">
        <w:rPr>
          <w:rFonts w:ascii="Times New Roman" w:hAnsi="Times New Roman" w:cs="Times New Roman"/>
          <w:sz w:val="28"/>
          <w:szCs w:val="28"/>
        </w:rPr>
        <w:t>, временны</w:t>
      </w:r>
      <w:r w:rsidR="00614E71">
        <w:rPr>
          <w:rFonts w:ascii="Times New Roman" w:hAnsi="Times New Roman" w:cs="Times New Roman"/>
          <w:sz w:val="28"/>
          <w:szCs w:val="28"/>
        </w:rPr>
        <w:t>м</w:t>
      </w:r>
      <w:r w:rsidR="00614E71" w:rsidRPr="000C0EE5">
        <w:rPr>
          <w:rFonts w:ascii="Times New Roman" w:hAnsi="Times New Roman" w:cs="Times New Roman"/>
          <w:sz w:val="28"/>
          <w:szCs w:val="28"/>
        </w:rPr>
        <w:t xml:space="preserve"> объекто</w:t>
      </w:r>
      <w:r w:rsidR="00614E71">
        <w:rPr>
          <w:rFonts w:ascii="Times New Roman" w:hAnsi="Times New Roman" w:cs="Times New Roman"/>
          <w:sz w:val="28"/>
          <w:szCs w:val="28"/>
        </w:rPr>
        <w:t>м</w:t>
      </w:r>
      <w:r w:rsidR="00614E71" w:rsidRPr="000C0EE5">
        <w:rPr>
          <w:rFonts w:ascii="Times New Roman" w:hAnsi="Times New Roman" w:cs="Times New Roman"/>
          <w:sz w:val="28"/>
          <w:szCs w:val="28"/>
        </w:rPr>
        <w:t xml:space="preserve">, в </w:t>
      </w:r>
      <w:r w:rsidR="00614E71">
        <w:rPr>
          <w:rFonts w:ascii="Times New Roman" w:hAnsi="Times New Roman" w:cs="Times New Roman"/>
          <w:sz w:val="28"/>
          <w:szCs w:val="28"/>
        </w:rPr>
        <w:t>том числе</w:t>
      </w:r>
      <w:r w:rsidR="00614E71" w:rsidRPr="000C0EE5">
        <w:rPr>
          <w:rFonts w:ascii="Times New Roman" w:hAnsi="Times New Roman" w:cs="Times New Roman"/>
          <w:sz w:val="28"/>
          <w:szCs w:val="28"/>
        </w:rPr>
        <w:t xml:space="preserve"> нестационарны</w:t>
      </w:r>
      <w:r w:rsidR="00614E71">
        <w:rPr>
          <w:rFonts w:ascii="Times New Roman" w:hAnsi="Times New Roman" w:cs="Times New Roman"/>
          <w:sz w:val="28"/>
          <w:szCs w:val="28"/>
        </w:rPr>
        <w:t>м</w:t>
      </w:r>
      <w:r w:rsidR="00614E71" w:rsidRPr="000C0EE5">
        <w:rPr>
          <w:rFonts w:ascii="Times New Roman" w:hAnsi="Times New Roman" w:cs="Times New Roman"/>
          <w:sz w:val="28"/>
          <w:szCs w:val="28"/>
        </w:rPr>
        <w:t xml:space="preserve"> торговы</w:t>
      </w:r>
      <w:r w:rsidR="00614E71">
        <w:rPr>
          <w:rFonts w:ascii="Times New Roman" w:hAnsi="Times New Roman" w:cs="Times New Roman"/>
          <w:sz w:val="28"/>
          <w:szCs w:val="28"/>
        </w:rPr>
        <w:t>м</w:t>
      </w:r>
      <w:r w:rsidR="00614E71" w:rsidRPr="000C0EE5">
        <w:rPr>
          <w:rFonts w:ascii="Times New Roman" w:hAnsi="Times New Roman" w:cs="Times New Roman"/>
          <w:sz w:val="28"/>
          <w:szCs w:val="28"/>
        </w:rPr>
        <w:t xml:space="preserve"> объекто</w:t>
      </w:r>
      <w:r w:rsidR="00614E71">
        <w:rPr>
          <w:rFonts w:ascii="Times New Roman" w:hAnsi="Times New Roman" w:cs="Times New Roman"/>
          <w:sz w:val="28"/>
          <w:szCs w:val="28"/>
        </w:rPr>
        <w:t xml:space="preserve">м, </w:t>
      </w:r>
      <w:r w:rsidRPr="000B32A9">
        <w:rPr>
          <w:rFonts w:ascii="Times New Roman" w:hAnsi="Times New Roman" w:cs="Times New Roman"/>
          <w:sz w:val="28"/>
          <w:szCs w:val="28"/>
        </w:rPr>
        <w:t xml:space="preserve">в случае отсутствия данного документа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w:t>
      </w:r>
      <w:r w:rsidR="00240161" w:rsidRPr="000B32A9">
        <w:rPr>
          <w:rFonts w:ascii="Times New Roman" w:hAnsi="Times New Roman" w:cs="Times New Roman"/>
          <w:sz w:val="28"/>
          <w:szCs w:val="28"/>
        </w:rPr>
        <w:t xml:space="preserve">могут </w:t>
      </w:r>
      <w:r w:rsidRPr="000B32A9">
        <w:rPr>
          <w:rFonts w:ascii="Times New Roman" w:hAnsi="Times New Roman" w:cs="Times New Roman"/>
          <w:sz w:val="28"/>
          <w:szCs w:val="28"/>
        </w:rPr>
        <w:t>наход</w:t>
      </w:r>
      <w:r w:rsidR="00240161" w:rsidRPr="000B32A9">
        <w:rPr>
          <w:rFonts w:ascii="Times New Roman" w:hAnsi="Times New Roman" w:cs="Times New Roman"/>
          <w:sz w:val="28"/>
          <w:szCs w:val="28"/>
        </w:rPr>
        <w:t>иться</w:t>
      </w:r>
      <w:r w:rsidRPr="000B32A9">
        <w:rPr>
          <w:rFonts w:ascii="Times New Roman" w:hAnsi="Times New Roman" w:cs="Times New Roman"/>
          <w:sz w:val="28"/>
          <w:szCs w:val="28"/>
        </w:rPr>
        <w:t xml:space="preserve"> указанные документы;</w:t>
      </w:r>
    </w:p>
    <w:p w14:paraId="23013276" w14:textId="7845E91F" w:rsidR="0031687C" w:rsidRPr="00584F2B" w:rsidRDefault="000B32A9" w:rsidP="0031687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w:t>
      </w:r>
      <w:r w:rsidR="0031687C" w:rsidRPr="00584F2B">
        <w:rPr>
          <w:rFonts w:ascii="Times New Roman" w:hAnsi="Times New Roman" w:cs="Times New Roman"/>
          <w:sz w:val="28"/>
          <w:szCs w:val="28"/>
        </w:rPr>
        <w:t>) эскизный проект на электронном носителе в любых из следующих форматов - PDF, DOC, DOCX, JPG и на бумажных носителях в виде альбома формата А</w:t>
      </w:r>
      <w:proofErr w:type="gramStart"/>
      <w:r w:rsidR="0031687C" w:rsidRPr="00584F2B">
        <w:rPr>
          <w:rFonts w:ascii="Times New Roman" w:hAnsi="Times New Roman" w:cs="Times New Roman"/>
          <w:sz w:val="28"/>
          <w:szCs w:val="28"/>
        </w:rPr>
        <w:t>4</w:t>
      </w:r>
      <w:proofErr w:type="gramEnd"/>
      <w:r w:rsidR="0031687C" w:rsidRPr="00584F2B">
        <w:rPr>
          <w:rFonts w:ascii="Times New Roman" w:hAnsi="Times New Roman" w:cs="Times New Roman"/>
          <w:sz w:val="28"/>
          <w:szCs w:val="28"/>
        </w:rPr>
        <w:t>, выполненные в цветном исполнении в 2 экземплярах (далее - Эскизный проект). Состав и содержание Эскизного проекта на электронном носителе должны полностью соответствовать содержанию Эскизного проекта на бумажном носителе.</w:t>
      </w:r>
    </w:p>
    <w:p w14:paraId="7FF994A8" w14:textId="5FC6B008" w:rsidR="0031687C" w:rsidRPr="00584F2B" w:rsidRDefault="0031687C" w:rsidP="0031687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w:t>
      </w:r>
      <w:r w:rsidRPr="00584F2B">
        <w:rPr>
          <w:rFonts w:ascii="Times New Roman" w:hAnsi="Times New Roman" w:cs="Times New Roman"/>
          <w:sz w:val="28"/>
          <w:szCs w:val="28"/>
        </w:rPr>
        <w:t>. Эскизный проект выполняется Заявителем самостоятельно либо с привлечением лиц, обладающих необходимой профессиональной подготовкой в области проектирования, архитектуры и дизайна, или специализированных организаций, включает в себя текстовые и графические материалы.</w:t>
      </w:r>
    </w:p>
    <w:p w14:paraId="24C8EF4A" w14:textId="0AB28306" w:rsidR="0031687C" w:rsidRPr="00584F2B" w:rsidRDefault="004F020F" w:rsidP="0031687C">
      <w:pPr>
        <w:pStyle w:val="ConsPlusNormal"/>
        <w:ind w:firstLine="540"/>
        <w:jc w:val="both"/>
        <w:rPr>
          <w:rFonts w:ascii="Times New Roman" w:hAnsi="Times New Roman" w:cs="Times New Roman"/>
          <w:sz w:val="28"/>
          <w:szCs w:val="28"/>
        </w:rPr>
      </w:pPr>
      <w:r w:rsidRPr="00D152B8">
        <w:rPr>
          <w:rFonts w:ascii="Times New Roman" w:hAnsi="Times New Roman" w:cs="Times New Roman"/>
          <w:sz w:val="28"/>
          <w:szCs w:val="28"/>
        </w:rPr>
        <w:t>4</w:t>
      </w:r>
      <w:r w:rsidR="0031687C" w:rsidRPr="00584F2B">
        <w:rPr>
          <w:rFonts w:ascii="Times New Roman" w:hAnsi="Times New Roman" w:cs="Times New Roman"/>
          <w:sz w:val="28"/>
          <w:szCs w:val="28"/>
        </w:rPr>
        <w:t xml:space="preserve">. </w:t>
      </w:r>
      <w:r w:rsidR="0031687C">
        <w:rPr>
          <w:rFonts w:ascii="Times New Roman" w:hAnsi="Times New Roman" w:cs="Times New Roman"/>
          <w:sz w:val="28"/>
          <w:szCs w:val="28"/>
        </w:rPr>
        <w:t>Эскизный проект</w:t>
      </w:r>
      <w:r w:rsidR="0031687C" w:rsidRPr="00584F2B">
        <w:rPr>
          <w:rFonts w:ascii="Times New Roman" w:hAnsi="Times New Roman" w:cs="Times New Roman"/>
          <w:sz w:val="28"/>
          <w:szCs w:val="28"/>
        </w:rPr>
        <w:t xml:space="preserve"> должен содержать:</w:t>
      </w:r>
    </w:p>
    <w:p w14:paraId="4B909FE8" w14:textId="77777777" w:rsidR="0031687C" w:rsidRPr="00584F2B" w:rsidRDefault="0031687C" w:rsidP="0031687C">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1) пояснительную записку с обоснованием архитектурно-градостроительных, инженерно-технических, конструктивных, экономических, технологических и иных проектных решений, а также основные технико-экономические показатели;</w:t>
      </w:r>
    </w:p>
    <w:p w14:paraId="691DDF4D" w14:textId="2E81C0BF" w:rsidR="00240161" w:rsidRDefault="006E0DE0" w:rsidP="0031687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w:t>
      </w:r>
      <w:r w:rsidR="0031687C" w:rsidRPr="00584F2B">
        <w:rPr>
          <w:rFonts w:ascii="Times New Roman" w:hAnsi="Times New Roman" w:cs="Times New Roman"/>
          <w:sz w:val="28"/>
          <w:szCs w:val="28"/>
        </w:rPr>
        <w:t>) схему разверток фасадов с экспликацией элементов фасада</w:t>
      </w:r>
      <w:r w:rsidR="00240161">
        <w:rPr>
          <w:rFonts w:ascii="Times New Roman" w:hAnsi="Times New Roman" w:cs="Times New Roman"/>
          <w:sz w:val="28"/>
          <w:szCs w:val="28"/>
        </w:rPr>
        <w:t>.</w:t>
      </w:r>
    </w:p>
    <w:p w14:paraId="3DE6D54B" w14:textId="2CFBF76E" w:rsidR="0031687C" w:rsidRPr="00584F2B" w:rsidRDefault="006E0DE0" w:rsidP="0031687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w:t>
      </w:r>
      <w:r w:rsidR="0031687C" w:rsidRPr="00584F2B">
        <w:rPr>
          <w:rFonts w:ascii="Times New Roman" w:hAnsi="Times New Roman" w:cs="Times New Roman"/>
          <w:sz w:val="28"/>
          <w:szCs w:val="28"/>
        </w:rPr>
        <w:t>) архитектурно-</w:t>
      </w:r>
      <w:proofErr w:type="gramStart"/>
      <w:r w:rsidR="0031687C" w:rsidRPr="00584F2B">
        <w:rPr>
          <w:rFonts w:ascii="Times New Roman" w:hAnsi="Times New Roman" w:cs="Times New Roman"/>
          <w:sz w:val="28"/>
          <w:szCs w:val="28"/>
        </w:rPr>
        <w:t>художественное решение</w:t>
      </w:r>
      <w:proofErr w:type="gramEnd"/>
      <w:r w:rsidR="0031687C" w:rsidRPr="00584F2B">
        <w:rPr>
          <w:rFonts w:ascii="Times New Roman" w:hAnsi="Times New Roman" w:cs="Times New Roman"/>
          <w:sz w:val="28"/>
          <w:szCs w:val="28"/>
        </w:rPr>
        <w:t xml:space="preserve"> внешнего вида </w:t>
      </w:r>
      <w:r w:rsidR="0031687C">
        <w:rPr>
          <w:rFonts w:ascii="Times New Roman" w:hAnsi="Times New Roman" w:cs="Times New Roman"/>
          <w:sz w:val="28"/>
          <w:szCs w:val="28"/>
        </w:rPr>
        <w:t>Объекта</w:t>
      </w:r>
      <w:r w:rsidR="0031687C" w:rsidRPr="00584F2B">
        <w:rPr>
          <w:rFonts w:ascii="Times New Roman" w:hAnsi="Times New Roman" w:cs="Times New Roman"/>
          <w:sz w:val="28"/>
          <w:szCs w:val="28"/>
        </w:rPr>
        <w:t xml:space="preserve"> (3D-визуализация внешнего вида </w:t>
      </w:r>
      <w:r w:rsidR="0031687C">
        <w:rPr>
          <w:rFonts w:ascii="Times New Roman" w:hAnsi="Times New Roman" w:cs="Times New Roman"/>
          <w:sz w:val="28"/>
          <w:szCs w:val="28"/>
        </w:rPr>
        <w:t>Объекта</w:t>
      </w:r>
      <w:r w:rsidR="0031687C" w:rsidRPr="00584F2B">
        <w:rPr>
          <w:rFonts w:ascii="Times New Roman" w:hAnsi="Times New Roman" w:cs="Times New Roman"/>
          <w:sz w:val="28"/>
          <w:szCs w:val="28"/>
        </w:rPr>
        <w:t xml:space="preserve"> с привязкой к местности)</w:t>
      </w:r>
      <w:r w:rsidR="00240161">
        <w:rPr>
          <w:rFonts w:ascii="Times New Roman" w:hAnsi="Times New Roman" w:cs="Times New Roman"/>
          <w:sz w:val="28"/>
          <w:szCs w:val="28"/>
        </w:rPr>
        <w:t>,</w:t>
      </w:r>
      <w:r w:rsidR="0031687C" w:rsidRPr="00584F2B">
        <w:rPr>
          <w:rFonts w:ascii="Times New Roman" w:hAnsi="Times New Roman" w:cs="Times New Roman"/>
          <w:sz w:val="28"/>
          <w:szCs w:val="28"/>
        </w:rPr>
        <w:t xml:space="preserve"> </w:t>
      </w:r>
      <w:r w:rsidR="00240161">
        <w:rPr>
          <w:rFonts w:ascii="Times New Roman" w:hAnsi="Times New Roman" w:cs="Times New Roman"/>
          <w:sz w:val="28"/>
          <w:szCs w:val="28"/>
        </w:rPr>
        <w:t>(н</w:t>
      </w:r>
      <w:r w:rsidR="0031687C" w:rsidRPr="00584F2B">
        <w:rPr>
          <w:rFonts w:ascii="Times New Roman" w:hAnsi="Times New Roman" w:cs="Times New Roman"/>
          <w:sz w:val="28"/>
          <w:szCs w:val="28"/>
        </w:rPr>
        <w:t>е менее 3 проекций)</w:t>
      </w:r>
      <w:r w:rsidR="00240161">
        <w:rPr>
          <w:rFonts w:ascii="Times New Roman" w:hAnsi="Times New Roman" w:cs="Times New Roman"/>
          <w:sz w:val="28"/>
          <w:szCs w:val="28"/>
        </w:rPr>
        <w:t>, с</w:t>
      </w:r>
      <w:r w:rsidR="00240161" w:rsidRPr="00584F2B">
        <w:rPr>
          <w:rFonts w:ascii="Times New Roman" w:hAnsi="Times New Roman" w:cs="Times New Roman"/>
          <w:sz w:val="28"/>
          <w:szCs w:val="28"/>
        </w:rPr>
        <w:t xml:space="preserve">хему фасадов с обозначением фасадных конструкций и указанием отделочных материалов и цветов по </w:t>
      </w:r>
      <w:proofErr w:type="spellStart"/>
      <w:r w:rsidR="00240161" w:rsidRPr="00584F2B">
        <w:rPr>
          <w:rFonts w:ascii="Times New Roman" w:hAnsi="Times New Roman" w:cs="Times New Roman"/>
          <w:sz w:val="28"/>
          <w:szCs w:val="28"/>
        </w:rPr>
        <w:t>колеровочной</w:t>
      </w:r>
      <w:proofErr w:type="spellEnd"/>
      <w:r w:rsidR="00240161" w:rsidRPr="00584F2B">
        <w:rPr>
          <w:rFonts w:ascii="Times New Roman" w:hAnsi="Times New Roman" w:cs="Times New Roman"/>
          <w:sz w:val="28"/>
          <w:szCs w:val="28"/>
        </w:rPr>
        <w:t xml:space="preserve"> палитре (колористические решения фасадов)</w:t>
      </w:r>
      <w:r w:rsidR="0031687C" w:rsidRPr="00584F2B">
        <w:rPr>
          <w:rFonts w:ascii="Times New Roman" w:hAnsi="Times New Roman" w:cs="Times New Roman"/>
          <w:sz w:val="28"/>
          <w:szCs w:val="28"/>
        </w:rPr>
        <w:t>;</w:t>
      </w:r>
    </w:p>
    <w:p w14:paraId="5B91655A" w14:textId="6BA4E80E" w:rsidR="0031687C" w:rsidRPr="00240161" w:rsidRDefault="006E0DE0" w:rsidP="0031687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w:t>
      </w:r>
      <w:r w:rsidR="0031687C" w:rsidRPr="00240161">
        <w:rPr>
          <w:rFonts w:ascii="Times New Roman" w:hAnsi="Times New Roman" w:cs="Times New Roman"/>
          <w:sz w:val="28"/>
          <w:szCs w:val="28"/>
        </w:rPr>
        <w:t>) места предполагаемого размещения информационных и рекламных конструкций;</w:t>
      </w:r>
    </w:p>
    <w:p w14:paraId="0F71716B" w14:textId="4889D911" w:rsidR="0031687C" w:rsidRDefault="006E0DE0" w:rsidP="0031687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w:t>
      </w:r>
      <w:r w:rsidR="0031687C" w:rsidRPr="00584F2B">
        <w:rPr>
          <w:rFonts w:ascii="Times New Roman" w:hAnsi="Times New Roman" w:cs="Times New Roman"/>
          <w:sz w:val="28"/>
          <w:szCs w:val="28"/>
        </w:rPr>
        <w:t xml:space="preserve">) перспективные изображения проектируемого </w:t>
      </w:r>
      <w:r w:rsidR="00240161">
        <w:rPr>
          <w:rFonts w:ascii="Times New Roman" w:hAnsi="Times New Roman" w:cs="Times New Roman"/>
          <w:sz w:val="28"/>
          <w:szCs w:val="28"/>
        </w:rPr>
        <w:t>О</w:t>
      </w:r>
      <w:r w:rsidR="0031687C" w:rsidRPr="00584F2B">
        <w:rPr>
          <w:rFonts w:ascii="Times New Roman" w:hAnsi="Times New Roman" w:cs="Times New Roman"/>
          <w:sz w:val="28"/>
          <w:szCs w:val="28"/>
        </w:rPr>
        <w:t>бъекта, встроенные в фотографию реального состояния окружающей застройки;</w:t>
      </w:r>
    </w:p>
    <w:p w14:paraId="55284A4C" w14:textId="772BF542" w:rsidR="0056166E" w:rsidRPr="00584F2B" w:rsidRDefault="0056166E" w:rsidP="0031687C">
      <w:pPr>
        <w:pStyle w:val="ConsPlusNormal"/>
        <w:ind w:firstLine="540"/>
        <w:jc w:val="both"/>
        <w:rPr>
          <w:rFonts w:ascii="Times New Roman" w:hAnsi="Times New Roman" w:cs="Times New Roman"/>
          <w:sz w:val="28"/>
          <w:szCs w:val="28"/>
        </w:rPr>
      </w:pPr>
      <w:r w:rsidRPr="003F45F7">
        <w:rPr>
          <w:rFonts w:ascii="Times New Roman" w:hAnsi="Times New Roman" w:cs="Times New Roman"/>
          <w:sz w:val="28"/>
          <w:szCs w:val="28"/>
        </w:rPr>
        <w:t>6) схему планировочной организации земельного участка для размещения Объекта с отображением элементов по благоустройству территории, включая прилегающую территорию (М 1:500) (для НТО).</w:t>
      </w:r>
    </w:p>
    <w:p w14:paraId="2FCE8B14" w14:textId="64E354B3" w:rsidR="0031687C" w:rsidRPr="00584F2B" w:rsidRDefault="004F020F" w:rsidP="0031687C">
      <w:pPr>
        <w:pStyle w:val="ConsPlusNormal"/>
        <w:ind w:firstLine="540"/>
        <w:jc w:val="both"/>
        <w:rPr>
          <w:rFonts w:ascii="Times New Roman" w:hAnsi="Times New Roman" w:cs="Times New Roman"/>
          <w:sz w:val="28"/>
          <w:szCs w:val="28"/>
        </w:rPr>
      </w:pPr>
      <w:r w:rsidRPr="004F020F">
        <w:rPr>
          <w:rFonts w:ascii="Times New Roman" w:hAnsi="Times New Roman" w:cs="Times New Roman"/>
          <w:sz w:val="28"/>
          <w:szCs w:val="28"/>
        </w:rPr>
        <w:t>5</w:t>
      </w:r>
      <w:r w:rsidR="0031687C" w:rsidRPr="00584F2B">
        <w:rPr>
          <w:rFonts w:ascii="Times New Roman" w:hAnsi="Times New Roman" w:cs="Times New Roman"/>
          <w:sz w:val="28"/>
          <w:szCs w:val="28"/>
        </w:rPr>
        <w:t>. Заявитель вправе по своей инициативе представить несколько вариантов Эскизных проектов, а также иные документы, которые он считает необходимыми.</w:t>
      </w:r>
    </w:p>
    <w:p w14:paraId="21BA5BA1" w14:textId="77777777" w:rsidR="0031687C" w:rsidRPr="00584F2B" w:rsidRDefault="0031687C" w:rsidP="0031687C">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Графические материалы в составе проекта выполняются в полноцветном виде.</w:t>
      </w:r>
    </w:p>
    <w:p w14:paraId="0559EF68" w14:textId="35F6B73A" w:rsidR="0031687C" w:rsidRPr="000B32A9" w:rsidRDefault="004F020F" w:rsidP="0031687C">
      <w:pPr>
        <w:pStyle w:val="ConsPlusNormal"/>
        <w:ind w:firstLine="540"/>
        <w:jc w:val="both"/>
        <w:rPr>
          <w:rFonts w:ascii="Times New Roman" w:hAnsi="Times New Roman" w:cs="Times New Roman"/>
          <w:sz w:val="28"/>
          <w:szCs w:val="28"/>
        </w:rPr>
      </w:pPr>
      <w:r w:rsidRPr="000B32A9">
        <w:rPr>
          <w:rFonts w:ascii="Times New Roman" w:hAnsi="Times New Roman" w:cs="Times New Roman"/>
          <w:sz w:val="28"/>
          <w:szCs w:val="28"/>
        </w:rPr>
        <w:t>6</w:t>
      </w:r>
      <w:r w:rsidR="0031687C" w:rsidRPr="000B32A9">
        <w:rPr>
          <w:rFonts w:ascii="Times New Roman" w:hAnsi="Times New Roman" w:cs="Times New Roman"/>
          <w:sz w:val="28"/>
          <w:szCs w:val="28"/>
        </w:rPr>
        <w:t xml:space="preserve">. </w:t>
      </w:r>
      <w:r w:rsidR="006B097F" w:rsidRPr="000B32A9">
        <w:rPr>
          <w:rFonts w:ascii="Times New Roman" w:hAnsi="Times New Roman" w:cs="Times New Roman"/>
          <w:sz w:val="28"/>
          <w:szCs w:val="28"/>
        </w:rPr>
        <w:t xml:space="preserve">Отдел архитектуры и строительства администрации г. Искитима (далее – отдел архитектуры и строительства) </w:t>
      </w:r>
      <w:r w:rsidR="0031687C" w:rsidRPr="000B32A9">
        <w:rPr>
          <w:rFonts w:ascii="Times New Roman" w:hAnsi="Times New Roman" w:cs="Times New Roman"/>
          <w:sz w:val="28"/>
          <w:szCs w:val="28"/>
        </w:rPr>
        <w:t xml:space="preserve">рассматривает заявление о согласовании Эскизного проекта и приложенные к нему документы в течение </w:t>
      </w:r>
      <w:r w:rsidR="000B32A9" w:rsidRPr="000B32A9">
        <w:rPr>
          <w:rFonts w:ascii="Times New Roman" w:hAnsi="Times New Roman" w:cs="Times New Roman"/>
          <w:sz w:val="28"/>
          <w:szCs w:val="28"/>
        </w:rPr>
        <w:t>20</w:t>
      </w:r>
      <w:r w:rsidR="0031687C" w:rsidRPr="000B32A9">
        <w:rPr>
          <w:rFonts w:ascii="Times New Roman" w:hAnsi="Times New Roman" w:cs="Times New Roman"/>
          <w:sz w:val="28"/>
          <w:szCs w:val="28"/>
        </w:rPr>
        <w:t xml:space="preserve"> рабочих дней со дня подачи </w:t>
      </w:r>
      <w:r w:rsidR="000B32A9">
        <w:rPr>
          <w:rFonts w:ascii="Times New Roman" w:hAnsi="Times New Roman" w:cs="Times New Roman"/>
          <w:sz w:val="28"/>
          <w:szCs w:val="28"/>
        </w:rPr>
        <w:t xml:space="preserve">заявления и </w:t>
      </w:r>
      <w:r w:rsidR="0031687C" w:rsidRPr="000B32A9">
        <w:rPr>
          <w:rFonts w:ascii="Times New Roman" w:hAnsi="Times New Roman" w:cs="Times New Roman"/>
          <w:sz w:val="28"/>
          <w:szCs w:val="28"/>
        </w:rPr>
        <w:t>документов и принимает одно из следующих решений:</w:t>
      </w:r>
    </w:p>
    <w:p w14:paraId="664219EF" w14:textId="77777777" w:rsidR="0031687C" w:rsidRPr="000B32A9" w:rsidRDefault="0031687C" w:rsidP="0031687C">
      <w:pPr>
        <w:pStyle w:val="ConsPlusNormal"/>
        <w:ind w:firstLine="540"/>
        <w:jc w:val="both"/>
        <w:rPr>
          <w:rFonts w:ascii="Times New Roman" w:hAnsi="Times New Roman" w:cs="Times New Roman"/>
          <w:sz w:val="28"/>
          <w:szCs w:val="28"/>
        </w:rPr>
      </w:pPr>
      <w:r w:rsidRPr="000B32A9">
        <w:rPr>
          <w:rFonts w:ascii="Times New Roman" w:hAnsi="Times New Roman" w:cs="Times New Roman"/>
          <w:sz w:val="28"/>
          <w:szCs w:val="28"/>
        </w:rPr>
        <w:t>1) о согласовании Эскизного проекта;</w:t>
      </w:r>
    </w:p>
    <w:p w14:paraId="10E9C5A9" w14:textId="77777777" w:rsidR="0031687C" w:rsidRPr="000B32A9" w:rsidRDefault="0031687C" w:rsidP="0031687C">
      <w:pPr>
        <w:pStyle w:val="ConsPlusNormal"/>
        <w:ind w:firstLine="540"/>
        <w:jc w:val="both"/>
        <w:rPr>
          <w:rFonts w:ascii="Times New Roman" w:hAnsi="Times New Roman" w:cs="Times New Roman"/>
          <w:sz w:val="28"/>
          <w:szCs w:val="28"/>
        </w:rPr>
      </w:pPr>
      <w:r w:rsidRPr="000B32A9">
        <w:rPr>
          <w:rFonts w:ascii="Times New Roman" w:hAnsi="Times New Roman" w:cs="Times New Roman"/>
          <w:sz w:val="28"/>
          <w:szCs w:val="28"/>
        </w:rPr>
        <w:t>2) об отказе в согласовании Эскизного проекта.</w:t>
      </w:r>
    </w:p>
    <w:p w14:paraId="7350A415" w14:textId="54DFF679" w:rsidR="0031687C" w:rsidRPr="000B32A9" w:rsidRDefault="0031687C" w:rsidP="0031687C">
      <w:pPr>
        <w:pStyle w:val="ConsPlusNormal"/>
        <w:ind w:firstLine="540"/>
        <w:jc w:val="both"/>
        <w:rPr>
          <w:rFonts w:ascii="Times New Roman" w:hAnsi="Times New Roman" w:cs="Times New Roman"/>
          <w:sz w:val="28"/>
          <w:szCs w:val="28"/>
        </w:rPr>
      </w:pPr>
      <w:r w:rsidRPr="000B32A9">
        <w:rPr>
          <w:rFonts w:ascii="Times New Roman" w:hAnsi="Times New Roman" w:cs="Times New Roman"/>
          <w:sz w:val="28"/>
          <w:szCs w:val="28"/>
        </w:rPr>
        <w:t xml:space="preserve">Согласование Эскизного проекта осуществляется путем проставления печати </w:t>
      </w:r>
      <w:r w:rsidR="004F020F" w:rsidRPr="000B32A9">
        <w:rPr>
          <w:rFonts w:ascii="Times New Roman" w:hAnsi="Times New Roman" w:cs="Times New Roman"/>
          <w:sz w:val="28"/>
          <w:szCs w:val="28"/>
        </w:rPr>
        <w:t>отдела архитектуры и строительства</w:t>
      </w:r>
      <w:r w:rsidRPr="000B32A9">
        <w:rPr>
          <w:rFonts w:ascii="Times New Roman" w:hAnsi="Times New Roman" w:cs="Times New Roman"/>
          <w:sz w:val="28"/>
          <w:szCs w:val="28"/>
        </w:rPr>
        <w:t xml:space="preserve"> и подписи </w:t>
      </w:r>
      <w:r w:rsidR="004F020F" w:rsidRPr="000B32A9">
        <w:rPr>
          <w:rFonts w:ascii="Times New Roman" w:hAnsi="Times New Roman" w:cs="Times New Roman"/>
          <w:sz w:val="28"/>
          <w:szCs w:val="28"/>
        </w:rPr>
        <w:t xml:space="preserve">начальника отдела архитектуры и строительства </w:t>
      </w:r>
      <w:r w:rsidRPr="000B32A9">
        <w:rPr>
          <w:rFonts w:ascii="Times New Roman" w:hAnsi="Times New Roman" w:cs="Times New Roman"/>
          <w:sz w:val="28"/>
          <w:szCs w:val="28"/>
        </w:rPr>
        <w:t xml:space="preserve">на Эскизном проекте и подготовки информационного письма </w:t>
      </w:r>
      <w:r w:rsidR="000B32A9">
        <w:rPr>
          <w:rFonts w:ascii="Times New Roman" w:hAnsi="Times New Roman" w:cs="Times New Roman"/>
          <w:sz w:val="28"/>
          <w:szCs w:val="28"/>
        </w:rPr>
        <w:t xml:space="preserve">администрации </w:t>
      </w:r>
      <w:r w:rsidRPr="000B32A9">
        <w:rPr>
          <w:rFonts w:ascii="Times New Roman" w:hAnsi="Times New Roman" w:cs="Times New Roman"/>
          <w:sz w:val="28"/>
          <w:szCs w:val="28"/>
        </w:rPr>
        <w:t>о согласовании.</w:t>
      </w:r>
    </w:p>
    <w:p w14:paraId="77B3A29A" w14:textId="1F3E8BE3" w:rsidR="0031687C" w:rsidRPr="00584F2B" w:rsidRDefault="0031687C" w:rsidP="0031687C">
      <w:pPr>
        <w:pStyle w:val="ConsPlusNormal"/>
        <w:ind w:firstLine="540"/>
        <w:jc w:val="both"/>
        <w:rPr>
          <w:rFonts w:ascii="Times New Roman" w:hAnsi="Times New Roman" w:cs="Times New Roman"/>
          <w:sz w:val="28"/>
          <w:szCs w:val="28"/>
        </w:rPr>
      </w:pPr>
      <w:r w:rsidRPr="000B32A9">
        <w:rPr>
          <w:rFonts w:ascii="Times New Roman" w:hAnsi="Times New Roman" w:cs="Times New Roman"/>
          <w:sz w:val="28"/>
          <w:szCs w:val="28"/>
        </w:rPr>
        <w:t xml:space="preserve">Один экземпляр согласованного Эскизного проекта хранится в </w:t>
      </w:r>
      <w:r w:rsidR="004F020F" w:rsidRPr="000B32A9">
        <w:rPr>
          <w:rFonts w:ascii="Times New Roman" w:hAnsi="Times New Roman" w:cs="Times New Roman"/>
          <w:sz w:val="28"/>
          <w:szCs w:val="28"/>
        </w:rPr>
        <w:t>отдел</w:t>
      </w:r>
      <w:r w:rsidR="00164980" w:rsidRPr="000B32A9">
        <w:rPr>
          <w:rFonts w:ascii="Times New Roman" w:hAnsi="Times New Roman" w:cs="Times New Roman"/>
          <w:sz w:val="28"/>
          <w:szCs w:val="28"/>
        </w:rPr>
        <w:t>е</w:t>
      </w:r>
      <w:r w:rsidR="004F020F" w:rsidRPr="000B32A9">
        <w:rPr>
          <w:rFonts w:ascii="Times New Roman" w:hAnsi="Times New Roman" w:cs="Times New Roman"/>
          <w:sz w:val="28"/>
          <w:szCs w:val="28"/>
        </w:rPr>
        <w:t xml:space="preserve"> </w:t>
      </w:r>
      <w:r w:rsidR="004F020F" w:rsidRPr="000B32A9">
        <w:rPr>
          <w:rFonts w:ascii="Times New Roman" w:hAnsi="Times New Roman" w:cs="Times New Roman"/>
          <w:sz w:val="28"/>
          <w:szCs w:val="28"/>
        </w:rPr>
        <w:lastRenderedPageBreak/>
        <w:t>архитектуры и строительства</w:t>
      </w:r>
      <w:r w:rsidRPr="000B32A9">
        <w:rPr>
          <w:rFonts w:ascii="Times New Roman" w:hAnsi="Times New Roman" w:cs="Times New Roman"/>
          <w:sz w:val="28"/>
          <w:szCs w:val="28"/>
        </w:rPr>
        <w:t>.</w:t>
      </w:r>
    </w:p>
    <w:p w14:paraId="4171DA38" w14:textId="1D5D80F2" w:rsidR="0031687C" w:rsidRPr="00584F2B" w:rsidRDefault="004F020F" w:rsidP="0031687C">
      <w:pPr>
        <w:pStyle w:val="ConsPlusNormal"/>
        <w:ind w:firstLine="540"/>
        <w:jc w:val="both"/>
        <w:rPr>
          <w:rFonts w:ascii="Times New Roman" w:hAnsi="Times New Roman" w:cs="Times New Roman"/>
          <w:sz w:val="28"/>
          <w:szCs w:val="28"/>
        </w:rPr>
      </w:pPr>
      <w:r w:rsidRPr="004F020F">
        <w:rPr>
          <w:rFonts w:ascii="Times New Roman" w:hAnsi="Times New Roman" w:cs="Times New Roman"/>
          <w:sz w:val="28"/>
          <w:szCs w:val="28"/>
        </w:rPr>
        <w:t>7</w:t>
      </w:r>
      <w:r w:rsidR="0031687C" w:rsidRPr="00584F2B">
        <w:rPr>
          <w:rFonts w:ascii="Times New Roman" w:hAnsi="Times New Roman" w:cs="Times New Roman"/>
          <w:sz w:val="28"/>
          <w:szCs w:val="28"/>
        </w:rPr>
        <w:t>. Решение об отказе в согласовании Эскизного проекта принимается при наличии одного из следующих оснований:</w:t>
      </w:r>
    </w:p>
    <w:p w14:paraId="47CD5BF4" w14:textId="5723F686" w:rsidR="0031687C" w:rsidRPr="00B521E0" w:rsidRDefault="0031687C" w:rsidP="0031687C">
      <w:pPr>
        <w:pStyle w:val="ConsPlusNormal"/>
        <w:ind w:firstLine="540"/>
        <w:jc w:val="both"/>
        <w:rPr>
          <w:rFonts w:ascii="Times New Roman" w:hAnsi="Times New Roman" w:cs="Times New Roman"/>
          <w:sz w:val="28"/>
          <w:szCs w:val="28"/>
        </w:rPr>
      </w:pPr>
      <w:r w:rsidRPr="00584F2B">
        <w:rPr>
          <w:rFonts w:ascii="Times New Roman" w:hAnsi="Times New Roman" w:cs="Times New Roman"/>
          <w:sz w:val="28"/>
          <w:szCs w:val="28"/>
        </w:rPr>
        <w:t xml:space="preserve">1) непредставление документов, предусмотренных </w:t>
      </w:r>
      <w:r w:rsidR="00DC2C5A">
        <w:rPr>
          <w:rFonts w:ascii="Times New Roman" w:hAnsi="Times New Roman" w:cs="Times New Roman"/>
          <w:sz w:val="28"/>
          <w:szCs w:val="28"/>
        </w:rPr>
        <w:t>п</w:t>
      </w:r>
      <w:r w:rsidR="00164980">
        <w:rPr>
          <w:rFonts w:ascii="Times New Roman" w:hAnsi="Times New Roman" w:cs="Times New Roman"/>
          <w:sz w:val="28"/>
          <w:szCs w:val="28"/>
        </w:rPr>
        <w:t>.</w:t>
      </w:r>
      <w:r w:rsidR="00B521E0">
        <w:rPr>
          <w:rFonts w:ascii="Times New Roman" w:hAnsi="Times New Roman" w:cs="Times New Roman"/>
          <w:sz w:val="28"/>
          <w:szCs w:val="28"/>
        </w:rPr>
        <w:t xml:space="preserve"> </w:t>
      </w:r>
      <w:r w:rsidR="00B521E0" w:rsidRPr="00B521E0">
        <w:rPr>
          <w:rFonts w:ascii="Times New Roman" w:hAnsi="Times New Roman" w:cs="Times New Roman"/>
          <w:sz w:val="28"/>
          <w:szCs w:val="28"/>
        </w:rPr>
        <w:t xml:space="preserve">2 </w:t>
      </w:r>
      <w:r w:rsidR="00DC2C5A">
        <w:rPr>
          <w:rFonts w:ascii="Times New Roman" w:hAnsi="Times New Roman" w:cs="Times New Roman"/>
          <w:sz w:val="28"/>
          <w:szCs w:val="28"/>
        </w:rPr>
        <w:t xml:space="preserve">настоящего </w:t>
      </w:r>
      <w:r w:rsidR="00B521E0" w:rsidRPr="00B521E0">
        <w:rPr>
          <w:rFonts w:ascii="Times New Roman" w:hAnsi="Times New Roman" w:cs="Times New Roman"/>
          <w:sz w:val="28"/>
          <w:szCs w:val="28"/>
        </w:rPr>
        <w:t>раздела</w:t>
      </w:r>
      <w:r w:rsidRPr="00B521E0">
        <w:rPr>
          <w:rFonts w:ascii="Times New Roman" w:hAnsi="Times New Roman" w:cs="Times New Roman"/>
          <w:sz w:val="28"/>
          <w:szCs w:val="28"/>
        </w:rPr>
        <w:t>;</w:t>
      </w:r>
    </w:p>
    <w:p w14:paraId="2C4D6FAA" w14:textId="335DD4DF" w:rsidR="0031687C" w:rsidRPr="00B521E0" w:rsidRDefault="0031687C" w:rsidP="0031687C">
      <w:pPr>
        <w:pStyle w:val="ConsPlusNormal"/>
        <w:ind w:firstLine="540"/>
        <w:jc w:val="both"/>
        <w:rPr>
          <w:rFonts w:ascii="Times New Roman" w:hAnsi="Times New Roman" w:cs="Times New Roman"/>
          <w:sz w:val="28"/>
          <w:szCs w:val="28"/>
        </w:rPr>
      </w:pPr>
      <w:r w:rsidRPr="00B521E0">
        <w:rPr>
          <w:rFonts w:ascii="Times New Roman" w:hAnsi="Times New Roman" w:cs="Times New Roman"/>
          <w:sz w:val="28"/>
          <w:szCs w:val="28"/>
        </w:rPr>
        <w:t xml:space="preserve">2) несоответствие Эскизного проекта требованиям, предусмотренным </w:t>
      </w:r>
      <w:r w:rsidR="00DC2C5A">
        <w:rPr>
          <w:rFonts w:ascii="Times New Roman" w:hAnsi="Times New Roman" w:cs="Times New Roman"/>
          <w:sz w:val="28"/>
          <w:szCs w:val="28"/>
        </w:rPr>
        <w:t>п</w:t>
      </w:r>
      <w:r w:rsidR="00B521E0" w:rsidRPr="00B521E0">
        <w:rPr>
          <w:rFonts w:ascii="Times New Roman" w:hAnsi="Times New Roman" w:cs="Times New Roman"/>
          <w:sz w:val="28"/>
          <w:szCs w:val="28"/>
        </w:rPr>
        <w:t xml:space="preserve">.3 и </w:t>
      </w:r>
      <w:r w:rsidR="00DC2C5A">
        <w:rPr>
          <w:rFonts w:ascii="Times New Roman" w:hAnsi="Times New Roman" w:cs="Times New Roman"/>
          <w:sz w:val="28"/>
          <w:szCs w:val="28"/>
        </w:rPr>
        <w:t>п</w:t>
      </w:r>
      <w:r w:rsidR="00B521E0" w:rsidRPr="00B521E0">
        <w:rPr>
          <w:rFonts w:ascii="Times New Roman" w:hAnsi="Times New Roman" w:cs="Times New Roman"/>
          <w:sz w:val="28"/>
          <w:szCs w:val="28"/>
        </w:rPr>
        <w:t xml:space="preserve">. 4  </w:t>
      </w:r>
      <w:r w:rsidR="00DC2C5A">
        <w:rPr>
          <w:rFonts w:ascii="Times New Roman" w:hAnsi="Times New Roman" w:cs="Times New Roman"/>
          <w:sz w:val="28"/>
          <w:szCs w:val="28"/>
        </w:rPr>
        <w:t xml:space="preserve">настоящего </w:t>
      </w:r>
      <w:r w:rsidR="00B521E0" w:rsidRPr="00B521E0">
        <w:rPr>
          <w:rFonts w:ascii="Times New Roman" w:hAnsi="Times New Roman" w:cs="Times New Roman"/>
          <w:sz w:val="28"/>
          <w:szCs w:val="28"/>
        </w:rPr>
        <w:t>раздела</w:t>
      </w:r>
      <w:r w:rsidRPr="00B521E0">
        <w:rPr>
          <w:rFonts w:ascii="Times New Roman" w:hAnsi="Times New Roman" w:cs="Times New Roman"/>
          <w:sz w:val="28"/>
          <w:szCs w:val="28"/>
        </w:rPr>
        <w:t>.</w:t>
      </w:r>
    </w:p>
    <w:p w14:paraId="31C1A64C" w14:textId="2EFF7599" w:rsidR="0031687C" w:rsidRDefault="0031687C" w:rsidP="0031687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Решение об отказе </w:t>
      </w:r>
      <w:r w:rsidRPr="00584F2B">
        <w:rPr>
          <w:rFonts w:ascii="Times New Roman" w:hAnsi="Times New Roman" w:cs="Times New Roman"/>
          <w:sz w:val="28"/>
          <w:szCs w:val="28"/>
        </w:rPr>
        <w:t xml:space="preserve">осуществляется путем </w:t>
      </w:r>
      <w:r>
        <w:rPr>
          <w:rFonts w:ascii="Times New Roman" w:hAnsi="Times New Roman" w:cs="Times New Roman"/>
          <w:sz w:val="28"/>
          <w:szCs w:val="28"/>
        </w:rPr>
        <w:t xml:space="preserve">подготовки информационного письма </w:t>
      </w:r>
      <w:r w:rsidR="000B32A9">
        <w:rPr>
          <w:rFonts w:ascii="Times New Roman" w:hAnsi="Times New Roman" w:cs="Times New Roman"/>
          <w:sz w:val="28"/>
          <w:szCs w:val="28"/>
        </w:rPr>
        <w:t xml:space="preserve">администрации </w:t>
      </w:r>
      <w:r>
        <w:rPr>
          <w:rFonts w:ascii="Times New Roman" w:hAnsi="Times New Roman" w:cs="Times New Roman"/>
          <w:sz w:val="28"/>
          <w:szCs w:val="28"/>
        </w:rPr>
        <w:t>об отказе в согласовании.</w:t>
      </w:r>
    </w:p>
    <w:p w14:paraId="353DB4D2" w14:textId="77777777" w:rsidR="00A4326D" w:rsidRDefault="00A4326D" w:rsidP="00584F2B">
      <w:pPr>
        <w:pStyle w:val="ConsPlusNormal"/>
        <w:ind w:firstLine="540"/>
        <w:jc w:val="both"/>
        <w:rPr>
          <w:rFonts w:ascii="Times New Roman" w:hAnsi="Times New Roman" w:cs="Times New Roman"/>
          <w:sz w:val="28"/>
          <w:szCs w:val="28"/>
          <w:highlight w:val="yellow"/>
        </w:rPr>
      </w:pPr>
    </w:p>
    <w:p w14:paraId="1DACEB0C" w14:textId="77777777" w:rsidR="00A4326D" w:rsidRDefault="00A4326D" w:rsidP="00584F2B">
      <w:pPr>
        <w:pStyle w:val="ConsPlusNormal"/>
        <w:ind w:firstLine="540"/>
        <w:jc w:val="both"/>
        <w:rPr>
          <w:rFonts w:ascii="Times New Roman" w:hAnsi="Times New Roman" w:cs="Times New Roman"/>
          <w:sz w:val="28"/>
          <w:szCs w:val="28"/>
          <w:highlight w:val="yellow"/>
        </w:rPr>
      </w:pPr>
    </w:p>
    <w:p w14:paraId="0DC1EE80" w14:textId="77777777" w:rsidR="00A4326D" w:rsidRDefault="00A4326D" w:rsidP="00584F2B">
      <w:pPr>
        <w:pStyle w:val="ConsPlusNormal"/>
        <w:ind w:firstLine="540"/>
        <w:jc w:val="both"/>
        <w:rPr>
          <w:rFonts w:ascii="Times New Roman" w:hAnsi="Times New Roman" w:cs="Times New Roman"/>
          <w:sz w:val="28"/>
          <w:szCs w:val="28"/>
          <w:highlight w:val="yellow"/>
        </w:rPr>
      </w:pPr>
    </w:p>
    <w:p w14:paraId="63E74E62" w14:textId="77777777" w:rsidR="00A4326D" w:rsidRDefault="00A4326D" w:rsidP="00584F2B">
      <w:pPr>
        <w:pStyle w:val="ConsPlusNormal"/>
        <w:ind w:firstLine="540"/>
        <w:jc w:val="both"/>
        <w:rPr>
          <w:rFonts w:ascii="Times New Roman" w:hAnsi="Times New Roman" w:cs="Times New Roman"/>
          <w:sz w:val="28"/>
          <w:szCs w:val="28"/>
          <w:highlight w:val="yellow"/>
        </w:rPr>
      </w:pPr>
    </w:p>
    <w:p w14:paraId="3BB6F40C" w14:textId="77777777" w:rsidR="00A4326D" w:rsidRDefault="00A4326D" w:rsidP="00584F2B">
      <w:pPr>
        <w:pStyle w:val="ConsPlusNormal"/>
        <w:ind w:firstLine="540"/>
        <w:jc w:val="both"/>
        <w:rPr>
          <w:rFonts w:ascii="Times New Roman" w:hAnsi="Times New Roman" w:cs="Times New Roman"/>
          <w:sz w:val="28"/>
          <w:szCs w:val="28"/>
          <w:highlight w:val="yellow"/>
        </w:rPr>
      </w:pPr>
    </w:p>
    <w:p w14:paraId="74BD4028" w14:textId="77777777" w:rsidR="00A4326D" w:rsidRDefault="00A4326D" w:rsidP="00584F2B">
      <w:pPr>
        <w:pStyle w:val="ConsPlusNormal"/>
        <w:ind w:firstLine="540"/>
        <w:jc w:val="both"/>
        <w:rPr>
          <w:rFonts w:ascii="Times New Roman" w:hAnsi="Times New Roman" w:cs="Times New Roman"/>
          <w:sz w:val="28"/>
          <w:szCs w:val="28"/>
          <w:highlight w:val="yellow"/>
        </w:rPr>
      </w:pPr>
    </w:p>
    <w:p w14:paraId="1B532988" w14:textId="77777777" w:rsidR="00A4326D" w:rsidRDefault="00A4326D" w:rsidP="00584F2B">
      <w:pPr>
        <w:pStyle w:val="ConsPlusNormal"/>
        <w:ind w:firstLine="540"/>
        <w:jc w:val="both"/>
        <w:rPr>
          <w:rFonts w:ascii="Times New Roman" w:hAnsi="Times New Roman" w:cs="Times New Roman"/>
          <w:sz w:val="28"/>
          <w:szCs w:val="28"/>
          <w:highlight w:val="yellow"/>
        </w:rPr>
      </w:pPr>
    </w:p>
    <w:p w14:paraId="606D0891" w14:textId="77777777" w:rsidR="00A4326D" w:rsidRDefault="00A4326D" w:rsidP="00584F2B">
      <w:pPr>
        <w:pStyle w:val="ConsPlusNormal"/>
        <w:ind w:firstLine="540"/>
        <w:jc w:val="both"/>
        <w:rPr>
          <w:rFonts w:ascii="Times New Roman" w:hAnsi="Times New Roman" w:cs="Times New Roman"/>
          <w:sz w:val="28"/>
          <w:szCs w:val="28"/>
          <w:highlight w:val="yellow"/>
        </w:rPr>
      </w:pPr>
    </w:p>
    <w:p w14:paraId="24DA466D" w14:textId="77777777" w:rsidR="00EC74D4" w:rsidRPr="00584F2B" w:rsidRDefault="00EC74D4" w:rsidP="00EC74D4">
      <w:pPr>
        <w:pStyle w:val="ConsPlusNormal"/>
        <w:ind w:firstLine="540"/>
        <w:jc w:val="both"/>
        <w:rPr>
          <w:rFonts w:ascii="Times New Roman" w:hAnsi="Times New Roman" w:cs="Times New Roman"/>
          <w:sz w:val="28"/>
          <w:szCs w:val="28"/>
        </w:rPr>
      </w:pPr>
    </w:p>
    <w:p w14:paraId="1FEAE40D" w14:textId="77777777" w:rsidR="00156D37" w:rsidRPr="005E4413" w:rsidRDefault="00156D37" w:rsidP="00584F2B">
      <w:pPr>
        <w:pStyle w:val="ConsPlusNormal"/>
        <w:ind w:firstLine="540"/>
        <w:jc w:val="both"/>
        <w:rPr>
          <w:rFonts w:ascii="Times New Roman" w:hAnsi="Times New Roman" w:cs="Times New Roman"/>
          <w:sz w:val="28"/>
          <w:szCs w:val="28"/>
          <w:highlight w:val="green"/>
        </w:rPr>
      </w:pPr>
    </w:p>
    <w:p w14:paraId="113B8BCF" w14:textId="77777777" w:rsidR="00156D37" w:rsidRPr="005E4413" w:rsidRDefault="00156D37" w:rsidP="00584F2B">
      <w:pPr>
        <w:pStyle w:val="ConsPlusNormal"/>
        <w:ind w:firstLine="540"/>
        <w:jc w:val="both"/>
        <w:rPr>
          <w:rFonts w:ascii="Times New Roman" w:hAnsi="Times New Roman" w:cs="Times New Roman"/>
          <w:sz w:val="28"/>
          <w:szCs w:val="28"/>
          <w:highlight w:val="green"/>
        </w:rPr>
      </w:pPr>
    </w:p>
    <w:p w14:paraId="346F49CF" w14:textId="77777777" w:rsidR="00156D37" w:rsidRPr="005E4413" w:rsidRDefault="00156D37" w:rsidP="00584F2B">
      <w:pPr>
        <w:pStyle w:val="ConsPlusNormal"/>
        <w:ind w:firstLine="540"/>
        <w:jc w:val="both"/>
        <w:rPr>
          <w:rFonts w:ascii="Times New Roman" w:hAnsi="Times New Roman" w:cs="Times New Roman"/>
          <w:sz w:val="28"/>
          <w:szCs w:val="28"/>
          <w:highlight w:val="green"/>
        </w:rPr>
      </w:pPr>
    </w:p>
    <w:p w14:paraId="2C6F5A39" w14:textId="77777777" w:rsidR="00156D37" w:rsidRPr="005E4413" w:rsidRDefault="00156D37" w:rsidP="00584F2B">
      <w:pPr>
        <w:pStyle w:val="ConsPlusNormal"/>
        <w:ind w:firstLine="540"/>
        <w:jc w:val="both"/>
        <w:rPr>
          <w:rFonts w:ascii="Times New Roman" w:hAnsi="Times New Roman" w:cs="Times New Roman"/>
          <w:sz w:val="28"/>
          <w:szCs w:val="28"/>
          <w:highlight w:val="green"/>
        </w:rPr>
      </w:pPr>
    </w:p>
    <w:p w14:paraId="194F28CE" w14:textId="77777777" w:rsidR="000B32A9" w:rsidRDefault="000B32A9" w:rsidP="00751D03">
      <w:pPr>
        <w:pStyle w:val="ConsPlusNormal"/>
        <w:jc w:val="right"/>
        <w:outlineLvl w:val="1"/>
        <w:rPr>
          <w:rFonts w:ascii="Times New Roman" w:hAnsi="Times New Roman" w:cs="Times New Roman"/>
          <w:sz w:val="28"/>
          <w:szCs w:val="28"/>
        </w:rPr>
      </w:pPr>
    </w:p>
    <w:p w14:paraId="0CDD1F7C" w14:textId="77777777" w:rsidR="000B32A9" w:rsidRDefault="000B32A9" w:rsidP="00751D03">
      <w:pPr>
        <w:pStyle w:val="ConsPlusNormal"/>
        <w:jc w:val="right"/>
        <w:outlineLvl w:val="1"/>
        <w:rPr>
          <w:rFonts w:ascii="Times New Roman" w:hAnsi="Times New Roman" w:cs="Times New Roman"/>
          <w:sz w:val="28"/>
          <w:szCs w:val="28"/>
        </w:rPr>
      </w:pPr>
    </w:p>
    <w:p w14:paraId="1A0D97D0" w14:textId="77777777" w:rsidR="000B32A9" w:rsidRDefault="000B32A9" w:rsidP="00751D03">
      <w:pPr>
        <w:pStyle w:val="ConsPlusNormal"/>
        <w:jc w:val="right"/>
        <w:outlineLvl w:val="1"/>
        <w:rPr>
          <w:rFonts w:ascii="Times New Roman" w:hAnsi="Times New Roman" w:cs="Times New Roman"/>
          <w:sz w:val="28"/>
          <w:szCs w:val="28"/>
        </w:rPr>
      </w:pPr>
    </w:p>
    <w:p w14:paraId="1685D025" w14:textId="77777777" w:rsidR="000B32A9" w:rsidRDefault="000B32A9" w:rsidP="00751D03">
      <w:pPr>
        <w:pStyle w:val="ConsPlusNormal"/>
        <w:jc w:val="right"/>
        <w:outlineLvl w:val="1"/>
        <w:rPr>
          <w:rFonts w:ascii="Times New Roman" w:hAnsi="Times New Roman" w:cs="Times New Roman"/>
          <w:sz w:val="28"/>
          <w:szCs w:val="28"/>
        </w:rPr>
      </w:pPr>
    </w:p>
    <w:p w14:paraId="268EDD28" w14:textId="77777777" w:rsidR="000B32A9" w:rsidRDefault="000B32A9" w:rsidP="00751D03">
      <w:pPr>
        <w:pStyle w:val="ConsPlusNormal"/>
        <w:jc w:val="right"/>
        <w:outlineLvl w:val="1"/>
        <w:rPr>
          <w:rFonts w:ascii="Times New Roman" w:hAnsi="Times New Roman" w:cs="Times New Roman"/>
          <w:sz w:val="28"/>
          <w:szCs w:val="28"/>
        </w:rPr>
      </w:pPr>
    </w:p>
    <w:p w14:paraId="51C70678" w14:textId="77777777" w:rsidR="000B32A9" w:rsidRDefault="000B32A9" w:rsidP="00751D03">
      <w:pPr>
        <w:pStyle w:val="ConsPlusNormal"/>
        <w:jc w:val="right"/>
        <w:outlineLvl w:val="1"/>
        <w:rPr>
          <w:rFonts w:ascii="Times New Roman" w:hAnsi="Times New Roman" w:cs="Times New Roman"/>
          <w:sz w:val="28"/>
          <w:szCs w:val="28"/>
        </w:rPr>
      </w:pPr>
    </w:p>
    <w:p w14:paraId="5B50199C" w14:textId="77777777" w:rsidR="000B32A9" w:rsidRDefault="000B32A9" w:rsidP="00751D03">
      <w:pPr>
        <w:pStyle w:val="ConsPlusNormal"/>
        <w:jc w:val="right"/>
        <w:outlineLvl w:val="1"/>
        <w:rPr>
          <w:rFonts w:ascii="Times New Roman" w:hAnsi="Times New Roman" w:cs="Times New Roman"/>
          <w:sz w:val="28"/>
          <w:szCs w:val="28"/>
        </w:rPr>
      </w:pPr>
    </w:p>
    <w:p w14:paraId="6B594700" w14:textId="77777777" w:rsidR="006E0DE0" w:rsidRDefault="006E0DE0" w:rsidP="00751D03">
      <w:pPr>
        <w:pStyle w:val="ConsPlusNormal"/>
        <w:jc w:val="right"/>
        <w:outlineLvl w:val="1"/>
        <w:rPr>
          <w:rFonts w:ascii="Times New Roman" w:hAnsi="Times New Roman" w:cs="Times New Roman"/>
          <w:sz w:val="28"/>
          <w:szCs w:val="28"/>
        </w:rPr>
      </w:pPr>
    </w:p>
    <w:p w14:paraId="5B05C56E" w14:textId="77777777" w:rsidR="006E0DE0" w:rsidRDefault="006E0DE0" w:rsidP="00751D03">
      <w:pPr>
        <w:pStyle w:val="ConsPlusNormal"/>
        <w:jc w:val="right"/>
        <w:outlineLvl w:val="1"/>
        <w:rPr>
          <w:rFonts w:ascii="Times New Roman" w:hAnsi="Times New Roman" w:cs="Times New Roman"/>
          <w:sz w:val="28"/>
          <w:szCs w:val="28"/>
        </w:rPr>
      </w:pPr>
    </w:p>
    <w:p w14:paraId="07740586" w14:textId="77777777" w:rsidR="006E0DE0" w:rsidRDefault="006E0DE0" w:rsidP="00751D03">
      <w:pPr>
        <w:pStyle w:val="ConsPlusNormal"/>
        <w:jc w:val="right"/>
        <w:outlineLvl w:val="1"/>
        <w:rPr>
          <w:rFonts w:ascii="Times New Roman" w:hAnsi="Times New Roman" w:cs="Times New Roman"/>
          <w:sz w:val="28"/>
          <w:szCs w:val="28"/>
        </w:rPr>
      </w:pPr>
    </w:p>
    <w:p w14:paraId="0904A320" w14:textId="77777777" w:rsidR="006E0DE0" w:rsidRDefault="006E0DE0" w:rsidP="00751D03">
      <w:pPr>
        <w:pStyle w:val="ConsPlusNormal"/>
        <w:jc w:val="right"/>
        <w:outlineLvl w:val="1"/>
        <w:rPr>
          <w:rFonts w:ascii="Times New Roman" w:hAnsi="Times New Roman" w:cs="Times New Roman"/>
          <w:sz w:val="28"/>
          <w:szCs w:val="28"/>
        </w:rPr>
      </w:pPr>
    </w:p>
    <w:p w14:paraId="11F2B402" w14:textId="77777777" w:rsidR="006E0DE0" w:rsidRDefault="006E0DE0" w:rsidP="00751D03">
      <w:pPr>
        <w:pStyle w:val="ConsPlusNormal"/>
        <w:jc w:val="right"/>
        <w:outlineLvl w:val="1"/>
        <w:rPr>
          <w:rFonts w:ascii="Times New Roman" w:hAnsi="Times New Roman" w:cs="Times New Roman"/>
          <w:sz w:val="28"/>
          <w:szCs w:val="28"/>
        </w:rPr>
      </w:pPr>
    </w:p>
    <w:p w14:paraId="26F058BD" w14:textId="77777777" w:rsidR="006E0DE0" w:rsidRDefault="006E0DE0" w:rsidP="00751D03">
      <w:pPr>
        <w:pStyle w:val="ConsPlusNormal"/>
        <w:jc w:val="right"/>
        <w:outlineLvl w:val="1"/>
        <w:rPr>
          <w:rFonts w:ascii="Times New Roman" w:hAnsi="Times New Roman" w:cs="Times New Roman"/>
          <w:sz w:val="28"/>
          <w:szCs w:val="28"/>
        </w:rPr>
      </w:pPr>
    </w:p>
    <w:p w14:paraId="6D892459" w14:textId="77777777" w:rsidR="006E0DE0" w:rsidRDefault="006E0DE0" w:rsidP="00751D03">
      <w:pPr>
        <w:pStyle w:val="ConsPlusNormal"/>
        <w:jc w:val="right"/>
        <w:outlineLvl w:val="1"/>
        <w:rPr>
          <w:rFonts w:ascii="Times New Roman" w:hAnsi="Times New Roman" w:cs="Times New Roman"/>
          <w:sz w:val="28"/>
          <w:szCs w:val="28"/>
        </w:rPr>
      </w:pPr>
    </w:p>
    <w:p w14:paraId="4144546E" w14:textId="77777777" w:rsidR="006E0DE0" w:rsidRDefault="006E0DE0" w:rsidP="00751D03">
      <w:pPr>
        <w:pStyle w:val="ConsPlusNormal"/>
        <w:jc w:val="right"/>
        <w:outlineLvl w:val="1"/>
        <w:rPr>
          <w:rFonts w:ascii="Times New Roman" w:hAnsi="Times New Roman" w:cs="Times New Roman"/>
          <w:sz w:val="28"/>
          <w:szCs w:val="28"/>
        </w:rPr>
      </w:pPr>
    </w:p>
    <w:p w14:paraId="7567E197" w14:textId="77777777" w:rsidR="006E0DE0" w:rsidRDefault="006E0DE0" w:rsidP="00751D03">
      <w:pPr>
        <w:pStyle w:val="ConsPlusNormal"/>
        <w:jc w:val="right"/>
        <w:outlineLvl w:val="1"/>
        <w:rPr>
          <w:rFonts w:ascii="Times New Roman" w:hAnsi="Times New Roman" w:cs="Times New Roman"/>
          <w:sz w:val="28"/>
          <w:szCs w:val="28"/>
        </w:rPr>
      </w:pPr>
    </w:p>
    <w:p w14:paraId="2D4651B2" w14:textId="77777777" w:rsidR="006E0DE0" w:rsidRDefault="006E0DE0" w:rsidP="00751D03">
      <w:pPr>
        <w:pStyle w:val="ConsPlusNormal"/>
        <w:jc w:val="right"/>
        <w:outlineLvl w:val="1"/>
        <w:rPr>
          <w:rFonts w:ascii="Times New Roman" w:hAnsi="Times New Roman" w:cs="Times New Roman"/>
          <w:sz w:val="28"/>
          <w:szCs w:val="28"/>
        </w:rPr>
      </w:pPr>
    </w:p>
    <w:p w14:paraId="2D96D4BD" w14:textId="77777777" w:rsidR="00BA367C" w:rsidRDefault="00BA367C" w:rsidP="00751D03">
      <w:pPr>
        <w:pStyle w:val="ConsPlusNormal"/>
        <w:jc w:val="right"/>
        <w:outlineLvl w:val="1"/>
        <w:rPr>
          <w:rFonts w:ascii="Times New Roman" w:hAnsi="Times New Roman" w:cs="Times New Roman"/>
          <w:sz w:val="28"/>
          <w:szCs w:val="28"/>
        </w:rPr>
      </w:pPr>
    </w:p>
    <w:p w14:paraId="46AD9903" w14:textId="77777777" w:rsidR="00BA367C" w:rsidRDefault="00BA367C" w:rsidP="00751D03">
      <w:pPr>
        <w:pStyle w:val="ConsPlusNormal"/>
        <w:jc w:val="right"/>
        <w:outlineLvl w:val="1"/>
        <w:rPr>
          <w:rFonts w:ascii="Times New Roman" w:hAnsi="Times New Roman" w:cs="Times New Roman"/>
          <w:sz w:val="28"/>
          <w:szCs w:val="28"/>
        </w:rPr>
        <w:sectPr w:rsidR="00BA367C" w:rsidSect="00DA21D6">
          <w:pgSz w:w="11906" w:h="16838"/>
          <w:pgMar w:top="284" w:right="566" w:bottom="568" w:left="1134" w:header="708" w:footer="708" w:gutter="0"/>
          <w:cols w:space="708"/>
          <w:docGrid w:linePitch="360"/>
        </w:sectPr>
      </w:pPr>
    </w:p>
    <w:p w14:paraId="7B197E54" w14:textId="6CE8C521" w:rsidR="00751D03" w:rsidRPr="00584F2B" w:rsidRDefault="00751D03" w:rsidP="00751D03">
      <w:pPr>
        <w:pStyle w:val="ConsPlusNormal"/>
        <w:jc w:val="right"/>
        <w:outlineLvl w:val="1"/>
        <w:rPr>
          <w:rFonts w:ascii="Times New Roman" w:hAnsi="Times New Roman" w:cs="Times New Roman"/>
          <w:sz w:val="28"/>
          <w:szCs w:val="28"/>
        </w:rPr>
      </w:pPr>
      <w:r w:rsidRPr="00584F2B">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1</w:t>
      </w:r>
    </w:p>
    <w:p w14:paraId="1C105082" w14:textId="77777777" w:rsidR="00751D03" w:rsidRDefault="00751D03" w:rsidP="00751D03">
      <w:pPr>
        <w:pStyle w:val="ConsPlusNormal"/>
        <w:jc w:val="right"/>
        <w:rPr>
          <w:rFonts w:ascii="Times New Roman" w:hAnsi="Times New Roman" w:cs="Times New Roman"/>
          <w:sz w:val="28"/>
          <w:szCs w:val="28"/>
        </w:rPr>
      </w:pPr>
      <w:r w:rsidRPr="00584F2B">
        <w:rPr>
          <w:rFonts w:ascii="Times New Roman" w:hAnsi="Times New Roman" w:cs="Times New Roman"/>
          <w:sz w:val="28"/>
          <w:szCs w:val="28"/>
        </w:rPr>
        <w:t>к Положению</w:t>
      </w:r>
    </w:p>
    <w:p w14:paraId="38ED4599" w14:textId="60802D0A" w:rsidR="00751D03" w:rsidRPr="00584F2B" w:rsidRDefault="00D72865" w:rsidP="00751D03">
      <w:pPr>
        <w:pStyle w:val="ConsPlusNormal"/>
        <w:jc w:val="right"/>
        <w:rPr>
          <w:rFonts w:ascii="Times New Roman" w:hAnsi="Times New Roman" w:cs="Times New Roman"/>
          <w:sz w:val="28"/>
          <w:szCs w:val="28"/>
        </w:rPr>
      </w:pPr>
      <w:r>
        <w:rPr>
          <w:rFonts w:ascii="Times New Roman" w:hAnsi="Times New Roman" w:cs="Times New Roman"/>
          <w:sz w:val="28"/>
          <w:szCs w:val="28"/>
        </w:rPr>
        <w:t xml:space="preserve">об </w:t>
      </w:r>
      <w:r w:rsidR="00751D03" w:rsidRPr="00584F2B">
        <w:rPr>
          <w:rFonts w:ascii="Times New Roman" w:hAnsi="Times New Roman" w:cs="Times New Roman"/>
          <w:sz w:val="28"/>
          <w:szCs w:val="28"/>
        </w:rPr>
        <w:t>архитектурно-художественном</w:t>
      </w:r>
    </w:p>
    <w:p w14:paraId="0193C52B" w14:textId="77777777" w:rsidR="00751D03" w:rsidRDefault="00751D03" w:rsidP="00751D03">
      <w:pPr>
        <w:pStyle w:val="ConsPlusNormal"/>
        <w:jc w:val="right"/>
        <w:rPr>
          <w:rFonts w:ascii="Times New Roman" w:hAnsi="Times New Roman" w:cs="Times New Roman"/>
          <w:sz w:val="28"/>
          <w:szCs w:val="28"/>
        </w:rPr>
      </w:pPr>
      <w:proofErr w:type="gramStart"/>
      <w:r w:rsidRPr="00584F2B">
        <w:rPr>
          <w:rFonts w:ascii="Times New Roman" w:hAnsi="Times New Roman" w:cs="Times New Roman"/>
          <w:sz w:val="28"/>
          <w:szCs w:val="28"/>
        </w:rPr>
        <w:t>оформлении</w:t>
      </w:r>
      <w:proofErr w:type="gramEnd"/>
      <w:r w:rsidRPr="00584F2B">
        <w:rPr>
          <w:rFonts w:ascii="Times New Roman" w:hAnsi="Times New Roman" w:cs="Times New Roman"/>
          <w:sz w:val="28"/>
          <w:szCs w:val="28"/>
        </w:rPr>
        <w:t xml:space="preserve"> города Искитима</w:t>
      </w:r>
    </w:p>
    <w:p w14:paraId="3D8951FD" w14:textId="283AEFA1" w:rsidR="00164980" w:rsidRPr="00584F2B" w:rsidRDefault="00164980" w:rsidP="00751D03">
      <w:pPr>
        <w:pStyle w:val="ConsPlusNormal"/>
        <w:jc w:val="right"/>
        <w:rPr>
          <w:rFonts w:ascii="Times New Roman" w:hAnsi="Times New Roman" w:cs="Times New Roman"/>
          <w:sz w:val="28"/>
          <w:szCs w:val="28"/>
        </w:rPr>
      </w:pPr>
      <w:r>
        <w:rPr>
          <w:rFonts w:ascii="Times New Roman" w:hAnsi="Times New Roman" w:cs="Times New Roman"/>
          <w:sz w:val="28"/>
          <w:szCs w:val="28"/>
        </w:rPr>
        <w:t>Новосибирской области</w:t>
      </w:r>
    </w:p>
    <w:p w14:paraId="7026EF67" w14:textId="77777777" w:rsidR="00751D03" w:rsidRDefault="00751D03" w:rsidP="00584F2B">
      <w:pPr>
        <w:pStyle w:val="ConsPlusNormal"/>
        <w:ind w:firstLine="540"/>
        <w:jc w:val="both"/>
        <w:rPr>
          <w:rFonts w:ascii="Times New Roman" w:hAnsi="Times New Roman" w:cs="Times New Roman"/>
          <w:sz w:val="28"/>
          <w:szCs w:val="28"/>
        </w:rPr>
      </w:pPr>
    </w:p>
    <w:p w14:paraId="008C5D1B" w14:textId="3EC1553F" w:rsidR="00751D03" w:rsidRDefault="00751D03" w:rsidP="00584F2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Перечень основных магистралей города Искитима Новосибирской области</w:t>
      </w:r>
    </w:p>
    <w:p w14:paraId="19F033BF" w14:textId="77777777" w:rsidR="00751D03" w:rsidRDefault="00751D03" w:rsidP="00584F2B">
      <w:pPr>
        <w:pStyle w:val="ConsPlusNormal"/>
        <w:ind w:firstLine="540"/>
        <w:jc w:val="both"/>
        <w:rPr>
          <w:rFonts w:ascii="Times New Roman" w:hAnsi="Times New Roman" w:cs="Times New Roman"/>
          <w:sz w:val="28"/>
          <w:szCs w:val="28"/>
        </w:rPr>
      </w:pPr>
    </w:p>
    <w:p w14:paraId="2EFDE268" w14:textId="4A1C072D" w:rsidR="00751D03" w:rsidRDefault="00751D03" w:rsidP="00751D03">
      <w:pPr>
        <w:pStyle w:val="ConsPlusNormal"/>
        <w:numPr>
          <w:ilvl w:val="0"/>
          <w:numId w:val="4"/>
        </w:numPr>
        <w:ind w:left="0" w:firstLine="709"/>
        <w:rPr>
          <w:rFonts w:ascii="Times New Roman" w:hAnsi="Times New Roman" w:cs="Times New Roman"/>
          <w:sz w:val="28"/>
          <w:szCs w:val="28"/>
        </w:rPr>
      </w:pPr>
      <w:r>
        <w:rPr>
          <w:rFonts w:ascii="Times New Roman" w:hAnsi="Times New Roman" w:cs="Times New Roman"/>
          <w:sz w:val="28"/>
          <w:szCs w:val="28"/>
        </w:rPr>
        <w:t>Улица Пушкина</w:t>
      </w:r>
      <w:r w:rsidR="00BA367C">
        <w:rPr>
          <w:rFonts w:ascii="Times New Roman" w:hAnsi="Times New Roman" w:cs="Times New Roman"/>
          <w:sz w:val="28"/>
          <w:szCs w:val="28"/>
        </w:rPr>
        <w:t xml:space="preserve"> </w:t>
      </w:r>
      <w:r w:rsidR="00000591">
        <w:rPr>
          <w:rFonts w:ascii="Times New Roman" w:hAnsi="Times New Roman" w:cs="Times New Roman"/>
          <w:sz w:val="28"/>
          <w:szCs w:val="28"/>
        </w:rPr>
        <w:t>(от № 20 до  № 106А)</w:t>
      </w:r>
      <w:r>
        <w:rPr>
          <w:rFonts w:ascii="Times New Roman" w:hAnsi="Times New Roman" w:cs="Times New Roman"/>
          <w:sz w:val="28"/>
          <w:szCs w:val="28"/>
        </w:rPr>
        <w:t>;</w:t>
      </w:r>
    </w:p>
    <w:p w14:paraId="34357442" w14:textId="72A1491C" w:rsidR="00751D03" w:rsidRPr="00000591" w:rsidRDefault="00751D03" w:rsidP="00751D03">
      <w:pPr>
        <w:pStyle w:val="ConsPlusNormal"/>
        <w:numPr>
          <w:ilvl w:val="0"/>
          <w:numId w:val="4"/>
        </w:numPr>
        <w:ind w:left="0" w:firstLine="709"/>
        <w:rPr>
          <w:rFonts w:ascii="Times New Roman" w:hAnsi="Times New Roman" w:cs="Times New Roman"/>
          <w:sz w:val="28"/>
          <w:szCs w:val="28"/>
        </w:rPr>
      </w:pPr>
      <w:r w:rsidRPr="00000591">
        <w:rPr>
          <w:rFonts w:ascii="Times New Roman" w:hAnsi="Times New Roman" w:cs="Times New Roman"/>
          <w:sz w:val="28"/>
          <w:szCs w:val="28"/>
        </w:rPr>
        <w:t>Улица Советская</w:t>
      </w:r>
      <w:r w:rsidR="00BA367C" w:rsidRPr="00000591">
        <w:rPr>
          <w:rFonts w:ascii="Times New Roman" w:hAnsi="Times New Roman" w:cs="Times New Roman"/>
          <w:sz w:val="28"/>
          <w:szCs w:val="28"/>
        </w:rPr>
        <w:t xml:space="preserve"> </w:t>
      </w:r>
      <w:r w:rsidR="00000591" w:rsidRPr="00000591">
        <w:rPr>
          <w:rFonts w:ascii="Times New Roman" w:hAnsi="Times New Roman" w:cs="Times New Roman"/>
          <w:sz w:val="28"/>
          <w:szCs w:val="28"/>
        </w:rPr>
        <w:t>(</w:t>
      </w:r>
      <w:r w:rsidR="00BA367C" w:rsidRPr="00000591">
        <w:rPr>
          <w:rFonts w:ascii="Times New Roman" w:hAnsi="Times New Roman" w:cs="Times New Roman"/>
          <w:sz w:val="28"/>
          <w:szCs w:val="28"/>
        </w:rPr>
        <w:t>от ул. Чайкиной до ул. Линейная</w:t>
      </w:r>
      <w:r w:rsidR="00000591" w:rsidRPr="00000591">
        <w:rPr>
          <w:rFonts w:ascii="Times New Roman" w:hAnsi="Times New Roman" w:cs="Times New Roman"/>
          <w:sz w:val="28"/>
          <w:szCs w:val="28"/>
        </w:rPr>
        <w:t>)</w:t>
      </w:r>
      <w:r w:rsidRPr="00000591">
        <w:rPr>
          <w:rFonts w:ascii="Times New Roman" w:hAnsi="Times New Roman" w:cs="Times New Roman"/>
          <w:sz w:val="28"/>
          <w:szCs w:val="28"/>
        </w:rPr>
        <w:t>;</w:t>
      </w:r>
    </w:p>
    <w:p w14:paraId="65CB9E46" w14:textId="2CD5F500" w:rsidR="00751D03" w:rsidRPr="00000591" w:rsidRDefault="00751D03" w:rsidP="00751D03">
      <w:pPr>
        <w:pStyle w:val="ConsPlusNormal"/>
        <w:numPr>
          <w:ilvl w:val="0"/>
          <w:numId w:val="4"/>
        </w:numPr>
        <w:ind w:left="0" w:firstLine="709"/>
        <w:rPr>
          <w:rFonts w:ascii="Times New Roman" w:hAnsi="Times New Roman" w:cs="Times New Roman"/>
          <w:sz w:val="28"/>
          <w:szCs w:val="28"/>
        </w:rPr>
      </w:pPr>
      <w:r w:rsidRPr="00000591">
        <w:rPr>
          <w:rFonts w:ascii="Times New Roman" w:hAnsi="Times New Roman" w:cs="Times New Roman"/>
          <w:sz w:val="28"/>
          <w:szCs w:val="28"/>
        </w:rPr>
        <w:t>Улица Юбилейная;</w:t>
      </w:r>
    </w:p>
    <w:p w14:paraId="2724D3B9" w14:textId="225F9DF0" w:rsidR="00751D03" w:rsidRPr="00000591" w:rsidRDefault="00751D03" w:rsidP="00751D03">
      <w:pPr>
        <w:pStyle w:val="ConsPlusNormal"/>
        <w:numPr>
          <w:ilvl w:val="0"/>
          <w:numId w:val="4"/>
        </w:numPr>
        <w:ind w:left="0" w:firstLine="709"/>
        <w:rPr>
          <w:rFonts w:ascii="Times New Roman" w:hAnsi="Times New Roman" w:cs="Times New Roman"/>
          <w:sz w:val="28"/>
          <w:szCs w:val="28"/>
        </w:rPr>
      </w:pPr>
      <w:r w:rsidRPr="00000591">
        <w:rPr>
          <w:rFonts w:ascii="Times New Roman" w:hAnsi="Times New Roman" w:cs="Times New Roman"/>
          <w:sz w:val="28"/>
          <w:szCs w:val="28"/>
        </w:rPr>
        <w:t>Улица Комсомольская;</w:t>
      </w:r>
    </w:p>
    <w:p w14:paraId="493AC891" w14:textId="4ABC1C1F" w:rsidR="00751D03" w:rsidRPr="00000591" w:rsidRDefault="00751D03" w:rsidP="00751D03">
      <w:pPr>
        <w:pStyle w:val="ConsPlusNormal"/>
        <w:numPr>
          <w:ilvl w:val="0"/>
          <w:numId w:val="4"/>
        </w:numPr>
        <w:ind w:left="0" w:firstLine="709"/>
        <w:rPr>
          <w:rFonts w:ascii="Times New Roman" w:hAnsi="Times New Roman" w:cs="Times New Roman"/>
          <w:sz w:val="28"/>
          <w:szCs w:val="28"/>
        </w:rPr>
      </w:pPr>
      <w:r w:rsidRPr="00000591">
        <w:rPr>
          <w:rFonts w:ascii="Times New Roman" w:hAnsi="Times New Roman" w:cs="Times New Roman"/>
          <w:sz w:val="28"/>
          <w:szCs w:val="28"/>
        </w:rPr>
        <w:t>Улица Коротеева</w:t>
      </w:r>
      <w:r w:rsidR="00BA367C" w:rsidRPr="00000591">
        <w:rPr>
          <w:rFonts w:ascii="Times New Roman" w:hAnsi="Times New Roman" w:cs="Times New Roman"/>
          <w:sz w:val="28"/>
          <w:szCs w:val="28"/>
        </w:rPr>
        <w:t xml:space="preserve"> </w:t>
      </w:r>
      <w:r w:rsidR="00000591" w:rsidRPr="00000591">
        <w:rPr>
          <w:rFonts w:ascii="Times New Roman" w:hAnsi="Times New Roman" w:cs="Times New Roman"/>
          <w:sz w:val="28"/>
          <w:szCs w:val="28"/>
        </w:rPr>
        <w:t>(</w:t>
      </w:r>
      <w:r w:rsidR="00BA367C" w:rsidRPr="00000591">
        <w:rPr>
          <w:rFonts w:ascii="Times New Roman" w:hAnsi="Times New Roman" w:cs="Times New Roman"/>
          <w:sz w:val="28"/>
          <w:szCs w:val="28"/>
        </w:rPr>
        <w:t xml:space="preserve">от </w:t>
      </w:r>
      <w:r w:rsidR="00000591" w:rsidRPr="00000591">
        <w:rPr>
          <w:rFonts w:ascii="Times New Roman" w:hAnsi="Times New Roman" w:cs="Times New Roman"/>
          <w:sz w:val="28"/>
          <w:szCs w:val="28"/>
        </w:rPr>
        <w:t>№ 1А</w:t>
      </w:r>
      <w:r w:rsidR="00BA367C" w:rsidRPr="00000591">
        <w:rPr>
          <w:rFonts w:ascii="Times New Roman" w:hAnsi="Times New Roman" w:cs="Times New Roman"/>
          <w:sz w:val="28"/>
          <w:szCs w:val="28"/>
        </w:rPr>
        <w:t xml:space="preserve"> до ул. </w:t>
      </w:r>
      <w:proofErr w:type="gramStart"/>
      <w:r w:rsidR="00BA367C" w:rsidRPr="00000591">
        <w:rPr>
          <w:rFonts w:ascii="Times New Roman" w:hAnsi="Times New Roman" w:cs="Times New Roman"/>
          <w:sz w:val="28"/>
          <w:szCs w:val="28"/>
        </w:rPr>
        <w:t>Советской</w:t>
      </w:r>
      <w:proofErr w:type="gramEnd"/>
      <w:r w:rsidR="00000591" w:rsidRPr="00000591">
        <w:rPr>
          <w:rFonts w:ascii="Times New Roman" w:hAnsi="Times New Roman" w:cs="Times New Roman"/>
          <w:sz w:val="28"/>
          <w:szCs w:val="28"/>
        </w:rPr>
        <w:t>)</w:t>
      </w:r>
      <w:r w:rsidRPr="00000591">
        <w:rPr>
          <w:rFonts w:ascii="Times New Roman" w:hAnsi="Times New Roman" w:cs="Times New Roman"/>
          <w:sz w:val="28"/>
          <w:szCs w:val="28"/>
        </w:rPr>
        <w:t>;</w:t>
      </w:r>
    </w:p>
    <w:p w14:paraId="77781F03" w14:textId="60FB7178" w:rsidR="00751D03" w:rsidRPr="00000591" w:rsidRDefault="00751D03" w:rsidP="00751D03">
      <w:pPr>
        <w:pStyle w:val="ConsPlusNormal"/>
        <w:numPr>
          <w:ilvl w:val="0"/>
          <w:numId w:val="4"/>
        </w:numPr>
        <w:ind w:left="0" w:firstLine="709"/>
        <w:rPr>
          <w:rFonts w:ascii="Times New Roman" w:hAnsi="Times New Roman" w:cs="Times New Roman"/>
          <w:sz w:val="28"/>
          <w:szCs w:val="28"/>
        </w:rPr>
      </w:pPr>
      <w:r w:rsidRPr="00000591">
        <w:rPr>
          <w:rFonts w:ascii="Times New Roman" w:hAnsi="Times New Roman" w:cs="Times New Roman"/>
          <w:sz w:val="28"/>
          <w:szCs w:val="28"/>
        </w:rPr>
        <w:t>Проспект Юбилейный.</w:t>
      </w:r>
    </w:p>
    <w:p w14:paraId="01B9C965" w14:textId="0EC24E9F" w:rsidR="00751D03" w:rsidRDefault="00751D03" w:rsidP="00BA367C">
      <w:pPr>
        <w:pStyle w:val="ConsPlusNormal"/>
        <w:rPr>
          <w:rFonts w:ascii="Times New Roman" w:hAnsi="Times New Roman" w:cs="Times New Roman"/>
          <w:sz w:val="28"/>
          <w:szCs w:val="28"/>
        </w:rPr>
      </w:pPr>
    </w:p>
    <w:p w14:paraId="0CD3E8D3" w14:textId="77777777" w:rsidR="00BA367C" w:rsidRDefault="00BA367C" w:rsidP="00BA367C">
      <w:pPr>
        <w:pStyle w:val="ConsPlusNormal"/>
        <w:rPr>
          <w:rFonts w:ascii="Times New Roman" w:hAnsi="Times New Roman" w:cs="Times New Roman"/>
          <w:sz w:val="28"/>
          <w:szCs w:val="28"/>
        </w:rPr>
      </w:pPr>
    </w:p>
    <w:p w14:paraId="3897AD3C" w14:textId="77777777" w:rsidR="00BA367C" w:rsidRDefault="00BA367C" w:rsidP="00BA367C">
      <w:pPr>
        <w:pStyle w:val="ConsPlusNormal"/>
        <w:rPr>
          <w:rFonts w:ascii="Times New Roman" w:hAnsi="Times New Roman" w:cs="Times New Roman"/>
          <w:sz w:val="28"/>
          <w:szCs w:val="28"/>
        </w:rPr>
      </w:pPr>
    </w:p>
    <w:p w14:paraId="2DDDB4AF" w14:textId="07DDD6D3" w:rsidR="00BA367C" w:rsidRDefault="00BA367C" w:rsidP="00BA367C">
      <w:pPr>
        <w:pStyle w:val="ConsPlusNormal"/>
        <w:rPr>
          <w:rFonts w:ascii="Times New Roman" w:hAnsi="Times New Roman" w:cs="Times New Roman"/>
          <w:sz w:val="28"/>
          <w:szCs w:val="28"/>
        </w:rPr>
        <w:sectPr w:rsidR="00BA367C" w:rsidSect="00DA21D6">
          <w:pgSz w:w="11906" w:h="16838"/>
          <w:pgMar w:top="284" w:right="566" w:bottom="568" w:left="1134" w:header="708" w:footer="708" w:gutter="0"/>
          <w:cols w:space="708"/>
          <w:docGrid w:linePitch="360"/>
        </w:sectPr>
      </w:pPr>
    </w:p>
    <w:p w14:paraId="765D4BAF" w14:textId="64BC85F8" w:rsidR="00156D37" w:rsidRPr="00584F2B" w:rsidRDefault="00156D37" w:rsidP="00416D8F">
      <w:pPr>
        <w:pStyle w:val="ConsPlusNormal"/>
        <w:jc w:val="right"/>
        <w:outlineLvl w:val="1"/>
        <w:rPr>
          <w:rFonts w:ascii="Times New Roman" w:hAnsi="Times New Roman" w:cs="Times New Roman"/>
          <w:sz w:val="28"/>
          <w:szCs w:val="28"/>
        </w:rPr>
      </w:pPr>
      <w:bookmarkStart w:id="3" w:name="P422"/>
      <w:bookmarkEnd w:id="3"/>
      <w:r w:rsidRPr="00584F2B">
        <w:rPr>
          <w:rFonts w:ascii="Times New Roman" w:hAnsi="Times New Roman" w:cs="Times New Roman"/>
          <w:sz w:val="28"/>
          <w:szCs w:val="28"/>
        </w:rPr>
        <w:lastRenderedPageBreak/>
        <w:t xml:space="preserve">Приложение </w:t>
      </w:r>
      <w:r w:rsidR="00751D03">
        <w:rPr>
          <w:rFonts w:ascii="Times New Roman" w:hAnsi="Times New Roman" w:cs="Times New Roman"/>
          <w:sz w:val="28"/>
          <w:szCs w:val="28"/>
        </w:rPr>
        <w:t>2</w:t>
      </w:r>
    </w:p>
    <w:p w14:paraId="742D5FF9" w14:textId="1EC957A7" w:rsidR="00156D37" w:rsidRDefault="00156D37" w:rsidP="00416D8F">
      <w:pPr>
        <w:pStyle w:val="ConsPlusNormal"/>
        <w:jc w:val="right"/>
        <w:rPr>
          <w:rFonts w:ascii="Times New Roman" w:hAnsi="Times New Roman" w:cs="Times New Roman"/>
          <w:sz w:val="28"/>
          <w:szCs w:val="28"/>
        </w:rPr>
      </w:pPr>
      <w:r w:rsidRPr="00584F2B">
        <w:rPr>
          <w:rFonts w:ascii="Times New Roman" w:hAnsi="Times New Roman" w:cs="Times New Roman"/>
          <w:sz w:val="28"/>
          <w:szCs w:val="28"/>
        </w:rPr>
        <w:t>к Положению</w:t>
      </w:r>
    </w:p>
    <w:p w14:paraId="501A0B6B" w14:textId="304CB3D2" w:rsidR="00416D8F" w:rsidRPr="00584F2B" w:rsidRDefault="00D72865" w:rsidP="00416D8F">
      <w:pPr>
        <w:pStyle w:val="ConsPlusNormal"/>
        <w:jc w:val="right"/>
        <w:rPr>
          <w:rFonts w:ascii="Times New Roman" w:hAnsi="Times New Roman" w:cs="Times New Roman"/>
          <w:sz w:val="28"/>
          <w:szCs w:val="28"/>
        </w:rPr>
      </w:pPr>
      <w:r>
        <w:rPr>
          <w:rFonts w:ascii="Times New Roman" w:hAnsi="Times New Roman" w:cs="Times New Roman"/>
          <w:sz w:val="28"/>
          <w:szCs w:val="28"/>
        </w:rPr>
        <w:t xml:space="preserve">об </w:t>
      </w:r>
      <w:r w:rsidR="00416D8F" w:rsidRPr="00584F2B">
        <w:rPr>
          <w:rFonts w:ascii="Times New Roman" w:hAnsi="Times New Roman" w:cs="Times New Roman"/>
          <w:sz w:val="28"/>
          <w:szCs w:val="28"/>
        </w:rPr>
        <w:t>архитектурно-художественном</w:t>
      </w:r>
    </w:p>
    <w:p w14:paraId="1234DD11" w14:textId="77777777" w:rsidR="00416D8F" w:rsidRDefault="00416D8F" w:rsidP="00416D8F">
      <w:pPr>
        <w:pStyle w:val="ConsPlusNormal"/>
        <w:jc w:val="right"/>
        <w:rPr>
          <w:rFonts w:ascii="Times New Roman" w:hAnsi="Times New Roman" w:cs="Times New Roman"/>
          <w:sz w:val="28"/>
          <w:szCs w:val="28"/>
        </w:rPr>
      </w:pPr>
      <w:proofErr w:type="gramStart"/>
      <w:r w:rsidRPr="00584F2B">
        <w:rPr>
          <w:rFonts w:ascii="Times New Roman" w:hAnsi="Times New Roman" w:cs="Times New Roman"/>
          <w:sz w:val="28"/>
          <w:szCs w:val="28"/>
        </w:rPr>
        <w:t>оформлении</w:t>
      </w:r>
      <w:proofErr w:type="gramEnd"/>
      <w:r w:rsidRPr="00584F2B">
        <w:rPr>
          <w:rFonts w:ascii="Times New Roman" w:hAnsi="Times New Roman" w:cs="Times New Roman"/>
          <w:sz w:val="28"/>
          <w:szCs w:val="28"/>
        </w:rPr>
        <w:t xml:space="preserve"> города Искитима</w:t>
      </w:r>
    </w:p>
    <w:p w14:paraId="52552D8A" w14:textId="77777777" w:rsidR="00164980" w:rsidRPr="00584F2B" w:rsidRDefault="00164980" w:rsidP="00164980">
      <w:pPr>
        <w:pStyle w:val="ConsPlusNormal"/>
        <w:jc w:val="right"/>
        <w:rPr>
          <w:rFonts w:ascii="Times New Roman" w:hAnsi="Times New Roman" w:cs="Times New Roman"/>
          <w:sz w:val="28"/>
          <w:szCs w:val="28"/>
        </w:rPr>
      </w:pPr>
      <w:r>
        <w:rPr>
          <w:rFonts w:ascii="Times New Roman" w:hAnsi="Times New Roman" w:cs="Times New Roman"/>
          <w:sz w:val="28"/>
          <w:szCs w:val="28"/>
        </w:rPr>
        <w:t>Новосибирской области</w:t>
      </w:r>
    </w:p>
    <w:p w14:paraId="3ABF2758" w14:textId="77777777" w:rsidR="00164980" w:rsidRPr="00584F2B" w:rsidRDefault="00164980" w:rsidP="00416D8F">
      <w:pPr>
        <w:pStyle w:val="ConsPlusNormal"/>
        <w:jc w:val="right"/>
        <w:rPr>
          <w:rFonts w:ascii="Times New Roman" w:hAnsi="Times New Roman" w:cs="Times New Roman"/>
          <w:sz w:val="28"/>
          <w:szCs w:val="28"/>
        </w:rPr>
      </w:pPr>
    </w:p>
    <w:p w14:paraId="0A216264" w14:textId="7D59638D" w:rsidR="00156D37" w:rsidRPr="00584F2B" w:rsidRDefault="00416D8F" w:rsidP="00416D8F">
      <w:pPr>
        <w:pStyle w:val="ConsPlusNormal"/>
        <w:jc w:val="right"/>
        <w:rPr>
          <w:rFonts w:ascii="Times New Roman" w:hAnsi="Times New Roman" w:cs="Times New Roman"/>
          <w:sz w:val="28"/>
          <w:szCs w:val="28"/>
        </w:rPr>
      </w:pPr>
      <w:r w:rsidRPr="00584F2B">
        <w:rPr>
          <w:rFonts w:ascii="Times New Roman" w:hAnsi="Times New Roman" w:cs="Times New Roman"/>
          <w:noProof/>
          <w:position w:val="-419"/>
          <w:sz w:val="28"/>
          <w:szCs w:val="28"/>
        </w:rPr>
        <w:drawing>
          <wp:inline distT="0" distB="0" distL="0" distR="0" wp14:anchorId="1945D86D" wp14:editId="7C29B724">
            <wp:extent cx="7791450" cy="4156386"/>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
                      <a:extLst>
                        <a:ext uri="{28A0092B-C50C-407E-A947-70E740481C1C}">
                          <a14:useLocalDpi xmlns:a14="http://schemas.microsoft.com/office/drawing/2010/main" val="0"/>
                        </a:ext>
                      </a:extLst>
                    </a:blip>
                    <a:srcRect/>
                    <a:stretch>
                      <a:fillRect/>
                    </a:stretch>
                  </pic:blipFill>
                  <pic:spPr bwMode="auto">
                    <a:xfrm>
                      <a:off x="0" y="0"/>
                      <a:ext cx="7795535" cy="4158565"/>
                    </a:xfrm>
                    <a:prstGeom prst="rect">
                      <a:avLst/>
                    </a:prstGeom>
                    <a:noFill/>
                    <a:ln>
                      <a:noFill/>
                    </a:ln>
                  </pic:spPr>
                </pic:pic>
              </a:graphicData>
            </a:graphic>
          </wp:inline>
        </w:drawing>
      </w:r>
      <w:r w:rsidR="00156D37" w:rsidRPr="00584F2B">
        <w:rPr>
          <w:rFonts w:ascii="Times New Roman" w:hAnsi="Times New Roman" w:cs="Times New Roman"/>
          <w:sz w:val="28"/>
          <w:szCs w:val="28"/>
        </w:rPr>
        <w:t xml:space="preserve"> </w:t>
      </w:r>
    </w:p>
    <w:p w14:paraId="4BFFB2BE" w14:textId="77777777" w:rsidR="00416D8F" w:rsidRDefault="00416D8F" w:rsidP="00584F2B">
      <w:pPr>
        <w:pStyle w:val="ConsPlusNormal"/>
        <w:jc w:val="both"/>
        <w:rPr>
          <w:rFonts w:ascii="Times New Roman" w:hAnsi="Times New Roman" w:cs="Times New Roman"/>
          <w:sz w:val="28"/>
          <w:szCs w:val="28"/>
        </w:rPr>
        <w:sectPr w:rsidR="00416D8F" w:rsidSect="00416D8F">
          <w:pgSz w:w="16838" w:h="11905" w:orient="landscape"/>
          <w:pgMar w:top="567" w:right="1134" w:bottom="850" w:left="1134" w:header="0" w:footer="0" w:gutter="0"/>
          <w:cols w:space="720"/>
          <w:titlePg/>
        </w:sectPr>
      </w:pPr>
      <w:bookmarkStart w:id="4" w:name="P433"/>
      <w:bookmarkEnd w:id="4"/>
    </w:p>
    <w:p w14:paraId="4EAF1C36" w14:textId="32521418" w:rsidR="00156D37" w:rsidRPr="00584F2B" w:rsidRDefault="00156D37" w:rsidP="00416D8F">
      <w:pPr>
        <w:pStyle w:val="ConsPlusNormal"/>
        <w:jc w:val="right"/>
        <w:outlineLvl w:val="1"/>
        <w:rPr>
          <w:rFonts w:ascii="Times New Roman" w:hAnsi="Times New Roman" w:cs="Times New Roman"/>
          <w:sz w:val="28"/>
          <w:szCs w:val="28"/>
        </w:rPr>
      </w:pPr>
      <w:r w:rsidRPr="00584F2B">
        <w:rPr>
          <w:rFonts w:ascii="Times New Roman" w:hAnsi="Times New Roman" w:cs="Times New Roman"/>
          <w:sz w:val="28"/>
          <w:szCs w:val="28"/>
        </w:rPr>
        <w:lastRenderedPageBreak/>
        <w:t xml:space="preserve">Приложение </w:t>
      </w:r>
      <w:r w:rsidR="00751D03">
        <w:rPr>
          <w:rFonts w:ascii="Times New Roman" w:hAnsi="Times New Roman" w:cs="Times New Roman"/>
          <w:sz w:val="28"/>
          <w:szCs w:val="28"/>
        </w:rPr>
        <w:t>3</w:t>
      </w:r>
    </w:p>
    <w:p w14:paraId="2EDA2C38" w14:textId="77777777" w:rsidR="00156D37" w:rsidRPr="00584F2B" w:rsidRDefault="00156D37" w:rsidP="00416D8F">
      <w:pPr>
        <w:pStyle w:val="ConsPlusNormal"/>
        <w:jc w:val="right"/>
        <w:rPr>
          <w:rFonts w:ascii="Times New Roman" w:hAnsi="Times New Roman" w:cs="Times New Roman"/>
          <w:sz w:val="28"/>
          <w:szCs w:val="28"/>
        </w:rPr>
      </w:pPr>
      <w:r w:rsidRPr="00584F2B">
        <w:rPr>
          <w:rFonts w:ascii="Times New Roman" w:hAnsi="Times New Roman" w:cs="Times New Roman"/>
          <w:sz w:val="28"/>
          <w:szCs w:val="28"/>
        </w:rPr>
        <w:t>к Положению</w:t>
      </w:r>
    </w:p>
    <w:p w14:paraId="02DF29B4" w14:textId="77777777" w:rsidR="00156D37" w:rsidRPr="00584F2B" w:rsidRDefault="00156D37" w:rsidP="00416D8F">
      <w:pPr>
        <w:pStyle w:val="ConsPlusNormal"/>
        <w:jc w:val="right"/>
        <w:rPr>
          <w:rFonts w:ascii="Times New Roman" w:hAnsi="Times New Roman" w:cs="Times New Roman"/>
          <w:sz w:val="28"/>
          <w:szCs w:val="28"/>
        </w:rPr>
      </w:pPr>
      <w:r w:rsidRPr="00584F2B">
        <w:rPr>
          <w:rFonts w:ascii="Times New Roman" w:hAnsi="Times New Roman" w:cs="Times New Roman"/>
          <w:sz w:val="28"/>
          <w:szCs w:val="28"/>
        </w:rPr>
        <w:t>об архитектурно-художественном</w:t>
      </w:r>
    </w:p>
    <w:p w14:paraId="464F8B33" w14:textId="77777777" w:rsidR="00156D37" w:rsidRDefault="00156D37" w:rsidP="00416D8F">
      <w:pPr>
        <w:pStyle w:val="ConsPlusNormal"/>
        <w:jc w:val="right"/>
        <w:rPr>
          <w:rFonts w:ascii="Times New Roman" w:hAnsi="Times New Roman" w:cs="Times New Roman"/>
          <w:sz w:val="28"/>
          <w:szCs w:val="28"/>
        </w:rPr>
      </w:pPr>
      <w:proofErr w:type="gramStart"/>
      <w:r w:rsidRPr="00584F2B">
        <w:rPr>
          <w:rFonts w:ascii="Times New Roman" w:hAnsi="Times New Roman" w:cs="Times New Roman"/>
          <w:sz w:val="28"/>
          <w:szCs w:val="28"/>
        </w:rPr>
        <w:t>оформлении</w:t>
      </w:r>
      <w:proofErr w:type="gramEnd"/>
      <w:r w:rsidRPr="00584F2B">
        <w:rPr>
          <w:rFonts w:ascii="Times New Roman" w:hAnsi="Times New Roman" w:cs="Times New Roman"/>
          <w:sz w:val="28"/>
          <w:szCs w:val="28"/>
        </w:rPr>
        <w:t xml:space="preserve"> города Искитима</w:t>
      </w:r>
    </w:p>
    <w:p w14:paraId="7B8F13B2" w14:textId="77777777" w:rsidR="00164980" w:rsidRPr="00584F2B" w:rsidRDefault="00164980" w:rsidP="00164980">
      <w:pPr>
        <w:pStyle w:val="ConsPlusNormal"/>
        <w:jc w:val="right"/>
        <w:rPr>
          <w:rFonts w:ascii="Times New Roman" w:hAnsi="Times New Roman" w:cs="Times New Roman"/>
          <w:sz w:val="28"/>
          <w:szCs w:val="28"/>
        </w:rPr>
      </w:pPr>
      <w:r>
        <w:rPr>
          <w:rFonts w:ascii="Times New Roman" w:hAnsi="Times New Roman" w:cs="Times New Roman"/>
          <w:sz w:val="28"/>
          <w:szCs w:val="28"/>
        </w:rPr>
        <w:t>Новосибирской области</w:t>
      </w:r>
    </w:p>
    <w:p w14:paraId="6763D27E" w14:textId="77777777" w:rsidR="00164980" w:rsidRPr="00584F2B" w:rsidRDefault="00164980" w:rsidP="00416D8F">
      <w:pPr>
        <w:pStyle w:val="ConsPlusNormal"/>
        <w:jc w:val="right"/>
        <w:rPr>
          <w:rFonts w:ascii="Times New Roman" w:hAnsi="Times New Roman" w:cs="Times New Roman"/>
          <w:sz w:val="28"/>
          <w:szCs w:val="28"/>
        </w:rPr>
      </w:pPr>
    </w:p>
    <w:p w14:paraId="2313C9CE" w14:textId="77777777" w:rsidR="00416D8F" w:rsidRPr="00584F2B" w:rsidRDefault="00416D8F" w:rsidP="00164980">
      <w:pPr>
        <w:pStyle w:val="ConsPlusTitle"/>
        <w:jc w:val="center"/>
        <w:rPr>
          <w:rFonts w:ascii="Times New Roman" w:hAnsi="Times New Roman" w:cs="Times New Roman"/>
          <w:sz w:val="28"/>
          <w:szCs w:val="28"/>
        </w:rPr>
      </w:pPr>
      <w:bookmarkStart w:id="5" w:name="P482"/>
      <w:bookmarkEnd w:id="5"/>
      <w:r w:rsidRPr="00584F2B">
        <w:rPr>
          <w:rFonts w:ascii="Times New Roman" w:hAnsi="Times New Roman" w:cs="Times New Roman"/>
          <w:sz w:val="28"/>
          <w:szCs w:val="28"/>
        </w:rPr>
        <w:t xml:space="preserve">Архитектурные решения </w:t>
      </w:r>
      <w:proofErr w:type="gramStart"/>
      <w:r w:rsidRPr="00584F2B">
        <w:rPr>
          <w:rFonts w:ascii="Times New Roman" w:hAnsi="Times New Roman" w:cs="Times New Roman"/>
          <w:sz w:val="28"/>
          <w:szCs w:val="28"/>
        </w:rPr>
        <w:t>типовых</w:t>
      </w:r>
      <w:proofErr w:type="gramEnd"/>
      <w:r w:rsidRPr="00584F2B">
        <w:rPr>
          <w:rFonts w:ascii="Times New Roman" w:hAnsi="Times New Roman" w:cs="Times New Roman"/>
          <w:sz w:val="28"/>
          <w:szCs w:val="28"/>
        </w:rPr>
        <w:t xml:space="preserve"> эскизных</w:t>
      </w:r>
    </w:p>
    <w:p w14:paraId="4931B1D6" w14:textId="77777777" w:rsidR="00416D8F" w:rsidRPr="00584F2B" w:rsidRDefault="00416D8F" w:rsidP="00164980">
      <w:pPr>
        <w:pStyle w:val="ConsPlusTitle"/>
        <w:jc w:val="center"/>
        <w:rPr>
          <w:rFonts w:ascii="Times New Roman" w:hAnsi="Times New Roman" w:cs="Times New Roman"/>
          <w:sz w:val="28"/>
          <w:szCs w:val="28"/>
        </w:rPr>
      </w:pPr>
      <w:r w:rsidRPr="00584F2B">
        <w:rPr>
          <w:rFonts w:ascii="Times New Roman" w:hAnsi="Times New Roman" w:cs="Times New Roman"/>
          <w:sz w:val="28"/>
          <w:szCs w:val="28"/>
        </w:rPr>
        <w:t>проектов нестационарных объектов</w:t>
      </w:r>
    </w:p>
    <w:p w14:paraId="12803BF5" w14:textId="77777777" w:rsidR="00416D8F" w:rsidRPr="00584F2B" w:rsidRDefault="00416D8F" w:rsidP="00164980">
      <w:pPr>
        <w:pStyle w:val="ConsPlusNormal"/>
        <w:ind w:firstLine="540"/>
        <w:jc w:val="center"/>
        <w:rPr>
          <w:rFonts w:ascii="Times New Roman" w:hAnsi="Times New Roman" w:cs="Times New Roman"/>
          <w:sz w:val="28"/>
          <w:szCs w:val="28"/>
        </w:rPr>
      </w:pPr>
    </w:p>
    <w:p w14:paraId="5C88D7FB" w14:textId="77777777" w:rsidR="00416D8F" w:rsidRPr="00584F2B" w:rsidRDefault="00416D8F" w:rsidP="00164980">
      <w:pPr>
        <w:pStyle w:val="ConsPlusTitle"/>
        <w:jc w:val="center"/>
        <w:outlineLvl w:val="2"/>
        <w:rPr>
          <w:rFonts w:ascii="Times New Roman" w:hAnsi="Times New Roman" w:cs="Times New Roman"/>
          <w:sz w:val="28"/>
          <w:szCs w:val="28"/>
        </w:rPr>
      </w:pPr>
      <w:r w:rsidRPr="00584F2B">
        <w:rPr>
          <w:rFonts w:ascii="Times New Roman" w:hAnsi="Times New Roman" w:cs="Times New Roman"/>
          <w:sz w:val="28"/>
          <w:szCs w:val="28"/>
        </w:rPr>
        <w:t>Проект нестационарного объекта</w:t>
      </w:r>
    </w:p>
    <w:p w14:paraId="08D297F2" w14:textId="77777777" w:rsidR="00416D8F" w:rsidRPr="00584F2B" w:rsidRDefault="00416D8F" w:rsidP="00164980">
      <w:pPr>
        <w:pStyle w:val="ConsPlusTitle"/>
        <w:jc w:val="center"/>
        <w:rPr>
          <w:rFonts w:ascii="Times New Roman" w:hAnsi="Times New Roman" w:cs="Times New Roman"/>
          <w:sz w:val="28"/>
          <w:szCs w:val="28"/>
        </w:rPr>
      </w:pPr>
      <w:r w:rsidRPr="00584F2B">
        <w:rPr>
          <w:rFonts w:ascii="Times New Roman" w:hAnsi="Times New Roman" w:cs="Times New Roman"/>
          <w:sz w:val="28"/>
          <w:szCs w:val="28"/>
        </w:rPr>
        <w:t>(киоск, магазин модульного типа)</w:t>
      </w:r>
    </w:p>
    <w:p w14:paraId="771D5842" w14:textId="77777777" w:rsidR="00156D37" w:rsidRPr="00584F2B" w:rsidRDefault="00156D37" w:rsidP="00164980">
      <w:pPr>
        <w:pStyle w:val="ConsPlusNormal"/>
        <w:jc w:val="center"/>
        <w:rPr>
          <w:rFonts w:ascii="Times New Roman" w:hAnsi="Times New Roman" w:cs="Times New Roman"/>
          <w:sz w:val="28"/>
          <w:szCs w:val="28"/>
        </w:rPr>
      </w:pPr>
      <w:bookmarkStart w:id="6" w:name="P444"/>
      <w:bookmarkEnd w:id="6"/>
      <w:r w:rsidRPr="00584F2B">
        <w:rPr>
          <w:rFonts w:ascii="Times New Roman" w:hAnsi="Times New Roman" w:cs="Times New Roman"/>
          <w:noProof/>
          <w:position w:val="-522"/>
          <w:sz w:val="28"/>
          <w:szCs w:val="28"/>
        </w:rPr>
        <w:drawing>
          <wp:inline distT="0" distB="0" distL="0" distR="0" wp14:anchorId="2C2CBBDF" wp14:editId="4B3030EE">
            <wp:extent cx="5504815" cy="6772275"/>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
                      <a:extLst>
                        <a:ext uri="{28A0092B-C50C-407E-A947-70E740481C1C}">
                          <a14:useLocalDpi xmlns:a14="http://schemas.microsoft.com/office/drawing/2010/main" val="0"/>
                        </a:ext>
                      </a:extLst>
                    </a:blip>
                    <a:srcRect/>
                    <a:stretch>
                      <a:fillRect/>
                    </a:stretch>
                  </pic:blipFill>
                  <pic:spPr bwMode="auto">
                    <a:xfrm>
                      <a:off x="0" y="0"/>
                      <a:ext cx="5504815" cy="6772275"/>
                    </a:xfrm>
                    <a:prstGeom prst="rect">
                      <a:avLst/>
                    </a:prstGeom>
                    <a:noFill/>
                    <a:ln>
                      <a:noFill/>
                    </a:ln>
                  </pic:spPr>
                </pic:pic>
              </a:graphicData>
            </a:graphic>
          </wp:inline>
        </w:drawing>
      </w:r>
    </w:p>
    <w:p w14:paraId="3BCFDE21" w14:textId="77777777" w:rsidR="00156D37" w:rsidRPr="00584F2B" w:rsidRDefault="00156D37" w:rsidP="00164980">
      <w:pPr>
        <w:pStyle w:val="ConsPlusNormal"/>
        <w:ind w:firstLine="540"/>
        <w:jc w:val="center"/>
        <w:rPr>
          <w:rFonts w:ascii="Times New Roman" w:hAnsi="Times New Roman" w:cs="Times New Roman"/>
          <w:sz w:val="28"/>
          <w:szCs w:val="28"/>
        </w:rPr>
      </w:pPr>
    </w:p>
    <w:p w14:paraId="30895F19" w14:textId="58E612B3" w:rsidR="00156D37" w:rsidRPr="00584F2B" w:rsidRDefault="00156D37" w:rsidP="00164980">
      <w:pPr>
        <w:pStyle w:val="ConsPlusTitle"/>
        <w:jc w:val="center"/>
        <w:outlineLvl w:val="2"/>
        <w:rPr>
          <w:rFonts w:ascii="Times New Roman" w:hAnsi="Times New Roman" w:cs="Times New Roman"/>
          <w:sz w:val="28"/>
          <w:szCs w:val="28"/>
        </w:rPr>
      </w:pPr>
      <w:r w:rsidRPr="00584F2B">
        <w:rPr>
          <w:rFonts w:ascii="Times New Roman" w:hAnsi="Times New Roman" w:cs="Times New Roman"/>
          <w:sz w:val="28"/>
          <w:szCs w:val="28"/>
        </w:rPr>
        <w:lastRenderedPageBreak/>
        <w:t>Проект нестационарного объекта торговли и услуг (павильон)</w:t>
      </w:r>
    </w:p>
    <w:p w14:paraId="21120405" w14:textId="77777777" w:rsidR="00156D37" w:rsidRPr="00584F2B" w:rsidRDefault="00156D37" w:rsidP="00164980">
      <w:pPr>
        <w:pStyle w:val="ConsPlusNormal"/>
        <w:ind w:firstLine="540"/>
        <w:jc w:val="center"/>
        <w:rPr>
          <w:rFonts w:ascii="Times New Roman" w:hAnsi="Times New Roman" w:cs="Times New Roman"/>
          <w:sz w:val="28"/>
          <w:szCs w:val="28"/>
        </w:rPr>
      </w:pPr>
    </w:p>
    <w:p w14:paraId="4B3107A9" w14:textId="77777777" w:rsidR="00156D37" w:rsidRPr="00584F2B" w:rsidRDefault="00156D37" w:rsidP="00164980">
      <w:pPr>
        <w:pStyle w:val="ConsPlusNormal"/>
        <w:jc w:val="center"/>
        <w:rPr>
          <w:rFonts w:ascii="Times New Roman" w:hAnsi="Times New Roman" w:cs="Times New Roman"/>
          <w:sz w:val="28"/>
          <w:szCs w:val="28"/>
        </w:rPr>
      </w:pPr>
      <w:r w:rsidRPr="00584F2B">
        <w:rPr>
          <w:rFonts w:ascii="Times New Roman" w:hAnsi="Times New Roman" w:cs="Times New Roman"/>
          <w:noProof/>
          <w:position w:val="-589"/>
          <w:sz w:val="28"/>
          <w:szCs w:val="28"/>
        </w:rPr>
        <w:drawing>
          <wp:inline distT="0" distB="0" distL="0" distR="0" wp14:anchorId="12D1E8EA" wp14:editId="19E1134E">
            <wp:extent cx="5504815" cy="7623175"/>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
                      <a:extLst>
                        <a:ext uri="{28A0092B-C50C-407E-A947-70E740481C1C}">
                          <a14:useLocalDpi xmlns:a14="http://schemas.microsoft.com/office/drawing/2010/main" val="0"/>
                        </a:ext>
                      </a:extLst>
                    </a:blip>
                    <a:srcRect/>
                    <a:stretch>
                      <a:fillRect/>
                    </a:stretch>
                  </pic:blipFill>
                  <pic:spPr bwMode="auto">
                    <a:xfrm>
                      <a:off x="0" y="0"/>
                      <a:ext cx="5504815" cy="7623175"/>
                    </a:xfrm>
                    <a:prstGeom prst="rect">
                      <a:avLst/>
                    </a:prstGeom>
                    <a:noFill/>
                    <a:ln>
                      <a:noFill/>
                    </a:ln>
                  </pic:spPr>
                </pic:pic>
              </a:graphicData>
            </a:graphic>
          </wp:inline>
        </w:drawing>
      </w:r>
    </w:p>
    <w:p w14:paraId="32FFC20D" w14:textId="77777777" w:rsidR="00156D37" w:rsidRPr="00584F2B" w:rsidRDefault="00156D37" w:rsidP="00164980">
      <w:pPr>
        <w:pStyle w:val="ConsPlusNormal"/>
        <w:ind w:firstLine="540"/>
        <w:jc w:val="center"/>
        <w:rPr>
          <w:rFonts w:ascii="Times New Roman" w:hAnsi="Times New Roman" w:cs="Times New Roman"/>
          <w:sz w:val="28"/>
          <w:szCs w:val="28"/>
        </w:rPr>
      </w:pPr>
    </w:p>
    <w:p w14:paraId="27B753E2" w14:textId="77777777" w:rsidR="00416D8F" w:rsidRDefault="00416D8F" w:rsidP="00164980">
      <w:pPr>
        <w:pStyle w:val="ConsPlusTitle"/>
        <w:jc w:val="center"/>
        <w:outlineLvl w:val="2"/>
        <w:rPr>
          <w:rFonts w:ascii="Times New Roman" w:hAnsi="Times New Roman" w:cs="Times New Roman"/>
          <w:sz w:val="28"/>
          <w:szCs w:val="28"/>
        </w:rPr>
      </w:pPr>
    </w:p>
    <w:p w14:paraId="5C0C71EE" w14:textId="77777777" w:rsidR="00416D8F" w:rsidRDefault="00416D8F" w:rsidP="00164980">
      <w:pPr>
        <w:pStyle w:val="ConsPlusTitle"/>
        <w:jc w:val="center"/>
        <w:outlineLvl w:val="2"/>
        <w:rPr>
          <w:rFonts w:ascii="Times New Roman" w:hAnsi="Times New Roman" w:cs="Times New Roman"/>
          <w:sz w:val="28"/>
          <w:szCs w:val="28"/>
        </w:rPr>
      </w:pPr>
    </w:p>
    <w:p w14:paraId="7850514A" w14:textId="77777777" w:rsidR="00416D8F" w:rsidRDefault="00416D8F" w:rsidP="00164980">
      <w:pPr>
        <w:pStyle w:val="ConsPlusTitle"/>
        <w:jc w:val="center"/>
        <w:outlineLvl w:val="2"/>
        <w:rPr>
          <w:rFonts w:ascii="Times New Roman" w:hAnsi="Times New Roman" w:cs="Times New Roman"/>
          <w:sz w:val="28"/>
          <w:szCs w:val="28"/>
        </w:rPr>
      </w:pPr>
    </w:p>
    <w:p w14:paraId="382850F7" w14:textId="77777777" w:rsidR="00416D8F" w:rsidRDefault="00416D8F" w:rsidP="00164980">
      <w:pPr>
        <w:pStyle w:val="ConsPlusTitle"/>
        <w:jc w:val="center"/>
        <w:outlineLvl w:val="2"/>
        <w:rPr>
          <w:rFonts w:ascii="Times New Roman" w:hAnsi="Times New Roman" w:cs="Times New Roman"/>
          <w:sz w:val="28"/>
          <w:szCs w:val="28"/>
        </w:rPr>
      </w:pPr>
    </w:p>
    <w:p w14:paraId="18C43688" w14:textId="3C4B8489" w:rsidR="00156D37" w:rsidRPr="00A32619" w:rsidRDefault="00156D37" w:rsidP="00164980">
      <w:pPr>
        <w:pStyle w:val="ConsPlusTitle"/>
        <w:jc w:val="center"/>
        <w:outlineLvl w:val="2"/>
        <w:rPr>
          <w:rFonts w:ascii="Times New Roman" w:hAnsi="Times New Roman" w:cs="Times New Roman"/>
          <w:sz w:val="28"/>
          <w:szCs w:val="28"/>
        </w:rPr>
      </w:pPr>
      <w:proofErr w:type="gramStart"/>
      <w:r w:rsidRPr="00A32619">
        <w:rPr>
          <w:rFonts w:ascii="Times New Roman" w:hAnsi="Times New Roman" w:cs="Times New Roman"/>
          <w:sz w:val="28"/>
          <w:szCs w:val="28"/>
        </w:rPr>
        <w:lastRenderedPageBreak/>
        <w:t>Проект нестационарного объекта (киоск, совмещенный</w:t>
      </w:r>
      <w:proofErr w:type="gramEnd"/>
    </w:p>
    <w:p w14:paraId="3A6CAFA9" w14:textId="77777777" w:rsidR="00156D37" w:rsidRPr="00584F2B" w:rsidRDefault="00156D37" w:rsidP="00164980">
      <w:pPr>
        <w:pStyle w:val="ConsPlusTitle"/>
        <w:jc w:val="center"/>
        <w:rPr>
          <w:rFonts w:ascii="Times New Roman" w:hAnsi="Times New Roman" w:cs="Times New Roman"/>
          <w:sz w:val="28"/>
          <w:szCs w:val="28"/>
        </w:rPr>
      </w:pPr>
      <w:r w:rsidRPr="00A32619">
        <w:rPr>
          <w:rFonts w:ascii="Times New Roman" w:hAnsi="Times New Roman" w:cs="Times New Roman"/>
          <w:sz w:val="28"/>
          <w:szCs w:val="28"/>
        </w:rPr>
        <w:t>с остановкой общественного транспорта)</w:t>
      </w:r>
    </w:p>
    <w:p w14:paraId="769BBF55" w14:textId="77777777" w:rsidR="00156D37" w:rsidRPr="00584F2B" w:rsidRDefault="00156D37" w:rsidP="00164980">
      <w:pPr>
        <w:pStyle w:val="ConsPlusNormal"/>
        <w:ind w:firstLine="540"/>
        <w:jc w:val="center"/>
        <w:rPr>
          <w:rFonts w:ascii="Times New Roman" w:hAnsi="Times New Roman" w:cs="Times New Roman"/>
          <w:sz w:val="28"/>
          <w:szCs w:val="28"/>
        </w:rPr>
      </w:pPr>
    </w:p>
    <w:p w14:paraId="50081105" w14:textId="77777777" w:rsidR="00156D37" w:rsidRPr="00584F2B" w:rsidRDefault="00156D37" w:rsidP="00164980">
      <w:pPr>
        <w:pStyle w:val="ConsPlusNormal"/>
        <w:jc w:val="center"/>
        <w:rPr>
          <w:rFonts w:ascii="Times New Roman" w:hAnsi="Times New Roman" w:cs="Times New Roman"/>
          <w:sz w:val="28"/>
          <w:szCs w:val="28"/>
        </w:rPr>
      </w:pPr>
      <w:r w:rsidRPr="00584F2B">
        <w:rPr>
          <w:rFonts w:ascii="Times New Roman" w:hAnsi="Times New Roman" w:cs="Times New Roman"/>
          <w:noProof/>
          <w:position w:val="-572"/>
          <w:sz w:val="28"/>
          <w:szCs w:val="28"/>
        </w:rPr>
        <w:drawing>
          <wp:inline distT="0" distB="0" distL="0" distR="0" wp14:anchorId="6AAE56F3" wp14:editId="3D4A8A49">
            <wp:extent cx="5464175" cy="740918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
                      <a:extLst>
                        <a:ext uri="{28A0092B-C50C-407E-A947-70E740481C1C}">
                          <a14:useLocalDpi xmlns:a14="http://schemas.microsoft.com/office/drawing/2010/main" val="0"/>
                        </a:ext>
                      </a:extLst>
                    </a:blip>
                    <a:srcRect/>
                    <a:stretch>
                      <a:fillRect/>
                    </a:stretch>
                  </pic:blipFill>
                  <pic:spPr bwMode="auto">
                    <a:xfrm>
                      <a:off x="0" y="0"/>
                      <a:ext cx="5464175" cy="7409180"/>
                    </a:xfrm>
                    <a:prstGeom prst="rect">
                      <a:avLst/>
                    </a:prstGeom>
                    <a:noFill/>
                    <a:ln>
                      <a:noFill/>
                    </a:ln>
                  </pic:spPr>
                </pic:pic>
              </a:graphicData>
            </a:graphic>
          </wp:inline>
        </w:drawing>
      </w:r>
    </w:p>
    <w:p w14:paraId="6081D172" w14:textId="77777777" w:rsidR="00156D37" w:rsidRPr="00584F2B" w:rsidRDefault="00156D37" w:rsidP="00164980">
      <w:pPr>
        <w:pStyle w:val="ConsPlusNormal"/>
        <w:ind w:firstLine="540"/>
        <w:jc w:val="center"/>
        <w:rPr>
          <w:rFonts w:ascii="Times New Roman" w:hAnsi="Times New Roman" w:cs="Times New Roman"/>
          <w:sz w:val="28"/>
          <w:szCs w:val="28"/>
        </w:rPr>
      </w:pPr>
    </w:p>
    <w:p w14:paraId="6B0A4B23" w14:textId="77777777" w:rsidR="00416D8F" w:rsidRDefault="00416D8F" w:rsidP="00164980">
      <w:pPr>
        <w:pStyle w:val="ConsPlusTitle"/>
        <w:jc w:val="center"/>
        <w:outlineLvl w:val="2"/>
        <w:rPr>
          <w:rFonts w:ascii="Times New Roman" w:hAnsi="Times New Roman" w:cs="Times New Roman"/>
          <w:sz w:val="28"/>
          <w:szCs w:val="28"/>
        </w:rPr>
      </w:pPr>
    </w:p>
    <w:p w14:paraId="3A42AE20" w14:textId="77777777" w:rsidR="00416D8F" w:rsidRDefault="00416D8F" w:rsidP="00164980">
      <w:pPr>
        <w:pStyle w:val="ConsPlusTitle"/>
        <w:jc w:val="center"/>
        <w:outlineLvl w:val="2"/>
        <w:rPr>
          <w:rFonts w:ascii="Times New Roman" w:hAnsi="Times New Roman" w:cs="Times New Roman"/>
          <w:sz w:val="28"/>
          <w:szCs w:val="28"/>
        </w:rPr>
      </w:pPr>
    </w:p>
    <w:p w14:paraId="59EA54FF" w14:textId="77777777" w:rsidR="00416D8F" w:rsidRDefault="00416D8F" w:rsidP="00164980">
      <w:pPr>
        <w:pStyle w:val="ConsPlusTitle"/>
        <w:jc w:val="center"/>
        <w:outlineLvl w:val="2"/>
        <w:rPr>
          <w:rFonts w:ascii="Times New Roman" w:hAnsi="Times New Roman" w:cs="Times New Roman"/>
          <w:sz w:val="28"/>
          <w:szCs w:val="28"/>
        </w:rPr>
      </w:pPr>
    </w:p>
    <w:p w14:paraId="5767AE58" w14:textId="77777777" w:rsidR="00416D8F" w:rsidRDefault="00416D8F" w:rsidP="00164980">
      <w:pPr>
        <w:pStyle w:val="ConsPlusTitle"/>
        <w:jc w:val="center"/>
        <w:outlineLvl w:val="2"/>
        <w:rPr>
          <w:rFonts w:ascii="Times New Roman" w:hAnsi="Times New Roman" w:cs="Times New Roman"/>
          <w:sz w:val="28"/>
          <w:szCs w:val="28"/>
        </w:rPr>
      </w:pPr>
    </w:p>
    <w:p w14:paraId="4EC65A84" w14:textId="77777777" w:rsidR="00416D8F" w:rsidRDefault="00416D8F" w:rsidP="00164980">
      <w:pPr>
        <w:pStyle w:val="ConsPlusTitle"/>
        <w:jc w:val="center"/>
        <w:outlineLvl w:val="2"/>
        <w:rPr>
          <w:rFonts w:ascii="Times New Roman" w:hAnsi="Times New Roman" w:cs="Times New Roman"/>
          <w:sz w:val="28"/>
          <w:szCs w:val="28"/>
        </w:rPr>
      </w:pPr>
    </w:p>
    <w:p w14:paraId="6F4CDA14" w14:textId="3F983F6F" w:rsidR="00156D37" w:rsidRPr="00A32619" w:rsidRDefault="00156D37" w:rsidP="00164980">
      <w:pPr>
        <w:pStyle w:val="ConsPlusTitle"/>
        <w:jc w:val="center"/>
        <w:outlineLvl w:val="2"/>
        <w:rPr>
          <w:rFonts w:ascii="Times New Roman" w:hAnsi="Times New Roman" w:cs="Times New Roman"/>
          <w:sz w:val="28"/>
          <w:szCs w:val="28"/>
        </w:rPr>
      </w:pPr>
      <w:proofErr w:type="gramStart"/>
      <w:r w:rsidRPr="00A32619">
        <w:rPr>
          <w:rFonts w:ascii="Times New Roman" w:hAnsi="Times New Roman" w:cs="Times New Roman"/>
          <w:sz w:val="28"/>
          <w:szCs w:val="28"/>
        </w:rPr>
        <w:lastRenderedPageBreak/>
        <w:t>Проект нестационарного объекта (павильон, совмещенный</w:t>
      </w:r>
      <w:proofErr w:type="gramEnd"/>
    </w:p>
    <w:p w14:paraId="72571F08" w14:textId="77777777" w:rsidR="00156D37" w:rsidRPr="00584F2B" w:rsidRDefault="00156D37" w:rsidP="00164980">
      <w:pPr>
        <w:pStyle w:val="ConsPlusTitle"/>
        <w:jc w:val="center"/>
        <w:rPr>
          <w:rFonts w:ascii="Times New Roman" w:hAnsi="Times New Roman" w:cs="Times New Roman"/>
          <w:sz w:val="28"/>
          <w:szCs w:val="28"/>
        </w:rPr>
      </w:pPr>
      <w:r w:rsidRPr="00A32619">
        <w:rPr>
          <w:rFonts w:ascii="Times New Roman" w:hAnsi="Times New Roman" w:cs="Times New Roman"/>
          <w:sz w:val="28"/>
          <w:szCs w:val="28"/>
        </w:rPr>
        <w:t>с остановкой общественного транспорта)</w:t>
      </w:r>
    </w:p>
    <w:p w14:paraId="134E7A28" w14:textId="77777777" w:rsidR="00156D37" w:rsidRPr="00584F2B" w:rsidRDefault="00156D37" w:rsidP="00164980">
      <w:pPr>
        <w:pStyle w:val="ConsPlusNormal"/>
        <w:ind w:firstLine="540"/>
        <w:jc w:val="center"/>
        <w:rPr>
          <w:rFonts w:ascii="Times New Roman" w:hAnsi="Times New Roman" w:cs="Times New Roman"/>
          <w:sz w:val="28"/>
          <w:szCs w:val="28"/>
        </w:rPr>
      </w:pPr>
    </w:p>
    <w:p w14:paraId="44B11AEF" w14:textId="77777777" w:rsidR="00156D37" w:rsidRPr="00584F2B" w:rsidRDefault="00156D37" w:rsidP="00164980">
      <w:pPr>
        <w:pStyle w:val="ConsPlusNormal"/>
        <w:jc w:val="center"/>
        <w:rPr>
          <w:rFonts w:ascii="Times New Roman" w:hAnsi="Times New Roman" w:cs="Times New Roman"/>
          <w:sz w:val="28"/>
          <w:szCs w:val="28"/>
        </w:rPr>
      </w:pPr>
      <w:r w:rsidRPr="00584F2B">
        <w:rPr>
          <w:rFonts w:ascii="Times New Roman" w:hAnsi="Times New Roman" w:cs="Times New Roman"/>
          <w:noProof/>
          <w:position w:val="-616"/>
          <w:sz w:val="28"/>
          <w:szCs w:val="28"/>
        </w:rPr>
        <w:drawing>
          <wp:inline distT="0" distB="0" distL="0" distR="0" wp14:anchorId="6FA7DC79" wp14:editId="15C1F284">
            <wp:extent cx="5124450" cy="7974330"/>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
                      <a:extLst>
                        <a:ext uri="{28A0092B-C50C-407E-A947-70E740481C1C}">
                          <a14:useLocalDpi xmlns:a14="http://schemas.microsoft.com/office/drawing/2010/main" val="0"/>
                        </a:ext>
                      </a:extLst>
                    </a:blip>
                    <a:srcRect/>
                    <a:stretch>
                      <a:fillRect/>
                    </a:stretch>
                  </pic:blipFill>
                  <pic:spPr bwMode="auto">
                    <a:xfrm>
                      <a:off x="0" y="0"/>
                      <a:ext cx="5124450" cy="7974330"/>
                    </a:xfrm>
                    <a:prstGeom prst="rect">
                      <a:avLst/>
                    </a:prstGeom>
                    <a:noFill/>
                    <a:ln>
                      <a:noFill/>
                    </a:ln>
                  </pic:spPr>
                </pic:pic>
              </a:graphicData>
            </a:graphic>
          </wp:inline>
        </w:drawing>
      </w:r>
    </w:p>
    <w:p w14:paraId="59632AD3" w14:textId="77777777" w:rsidR="00156D37" w:rsidRPr="00584F2B" w:rsidRDefault="00156D37" w:rsidP="00164980">
      <w:pPr>
        <w:pStyle w:val="ConsPlusNormal"/>
        <w:ind w:firstLine="540"/>
        <w:jc w:val="center"/>
        <w:rPr>
          <w:rFonts w:ascii="Times New Roman" w:hAnsi="Times New Roman" w:cs="Times New Roman"/>
          <w:sz w:val="28"/>
          <w:szCs w:val="28"/>
        </w:rPr>
      </w:pPr>
    </w:p>
    <w:p w14:paraId="411FA1A1" w14:textId="77777777" w:rsidR="00416D8F" w:rsidRDefault="00416D8F" w:rsidP="00164980">
      <w:pPr>
        <w:pStyle w:val="ConsPlusTitle"/>
        <w:jc w:val="center"/>
        <w:outlineLvl w:val="2"/>
        <w:rPr>
          <w:rFonts w:ascii="Times New Roman" w:hAnsi="Times New Roman" w:cs="Times New Roman"/>
          <w:sz w:val="28"/>
          <w:szCs w:val="28"/>
        </w:rPr>
      </w:pPr>
    </w:p>
    <w:p w14:paraId="0FDDBD1D" w14:textId="77777777" w:rsidR="00416D8F" w:rsidRDefault="00416D8F" w:rsidP="00164980">
      <w:pPr>
        <w:pStyle w:val="ConsPlusTitle"/>
        <w:jc w:val="center"/>
        <w:outlineLvl w:val="2"/>
        <w:rPr>
          <w:rFonts w:ascii="Times New Roman" w:hAnsi="Times New Roman" w:cs="Times New Roman"/>
          <w:sz w:val="28"/>
          <w:szCs w:val="28"/>
        </w:rPr>
      </w:pPr>
    </w:p>
    <w:p w14:paraId="4C6EBEFD" w14:textId="75887AD9" w:rsidR="00156D37" w:rsidRPr="00584F2B" w:rsidRDefault="00156D37" w:rsidP="00164980">
      <w:pPr>
        <w:pStyle w:val="ConsPlusTitle"/>
        <w:jc w:val="center"/>
        <w:outlineLvl w:val="2"/>
        <w:rPr>
          <w:rFonts w:ascii="Times New Roman" w:hAnsi="Times New Roman" w:cs="Times New Roman"/>
          <w:sz w:val="28"/>
          <w:szCs w:val="28"/>
        </w:rPr>
      </w:pPr>
      <w:r w:rsidRPr="00584F2B">
        <w:rPr>
          <w:rFonts w:ascii="Times New Roman" w:hAnsi="Times New Roman" w:cs="Times New Roman"/>
          <w:sz w:val="28"/>
          <w:szCs w:val="28"/>
        </w:rPr>
        <w:lastRenderedPageBreak/>
        <w:t>Проект нестационарного объекта</w:t>
      </w:r>
    </w:p>
    <w:p w14:paraId="4FA1BDAF" w14:textId="77777777" w:rsidR="00156D37" w:rsidRPr="00584F2B" w:rsidRDefault="00156D37" w:rsidP="00164980">
      <w:pPr>
        <w:pStyle w:val="ConsPlusTitle"/>
        <w:jc w:val="center"/>
        <w:rPr>
          <w:rFonts w:ascii="Times New Roman" w:hAnsi="Times New Roman" w:cs="Times New Roman"/>
          <w:sz w:val="28"/>
          <w:szCs w:val="28"/>
        </w:rPr>
      </w:pPr>
      <w:r w:rsidRPr="00584F2B">
        <w:rPr>
          <w:rFonts w:ascii="Times New Roman" w:hAnsi="Times New Roman" w:cs="Times New Roman"/>
          <w:sz w:val="28"/>
          <w:szCs w:val="28"/>
        </w:rPr>
        <w:t>(торгово-выставочные площадки)</w:t>
      </w:r>
    </w:p>
    <w:p w14:paraId="0AF6D13F" w14:textId="77777777" w:rsidR="00156D37" w:rsidRPr="00584F2B" w:rsidRDefault="00156D37" w:rsidP="00164980">
      <w:pPr>
        <w:pStyle w:val="ConsPlusNormal"/>
        <w:ind w:firstLine="540"/>
        <w:jc w:val="center"/>
        <w:rPr>
          <w:rFonts w:ascii="Times New Roman" w:hAnsi="Times New Roman" w:cs="Times New Roman"/>
          <w:sz w:val="28"/>
          <w:szCs w:val="28"/>
        </w:rPr>
      </w:pPr>
    </w:p>
    <w:p w14:paraId="39C61C3A" w14:textId="77777777" w:rsidR="00156D37" w:rsidRPr="00584F2B" w:rsidRDefault="00156D37" w:rsidP="00164980">
      <w:pPr>
        <w:pStyle w:val="ConsPlusNormal"/>
        <w:jc w:val="center"/>
        <w:rPr>
          <w:rFonts w:ascii="Times New Roman" w:hAnsi="Times New Roman" w:cs="Times New Roman"/>
          <w:sz w:val="28"/>
          <w:szCs w:val="28"/>
        </w:rPr>
      </w:pPr>
      <w:r w:rsidRPr="00584F2B">
        <w:rPr>
          <w:rFonts w:ascii="Times New Roman" w:hAnsi="Times New Roman" w:cs="Times New Roman"/>
          <w:noProof/>
          <w:position w:val="-537"/>
          <w:sz w:val="28"/>
          <w:szCs w:val="28"/>
        </w:rPr>
        <w:drawing>
          <wp:inline distT="0" distB="0" distL="0" distR="0" wp14:anchorId="4C815C70" wp14:editId="19C40E28">
            <wp:extent cx="5464175" cy="6966585"/>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
                      <a:extLst>
                        <a:ext uri="{28A0092B-C50C-407E-A947-70E740481C1C}">
                          <a14:useLocalDpi xmlns:a14="http://schemas.microsoft.com/office/drawing/2010/main" val="0"/>
                        </a:ext>
                      </a:extLst>
                    </a:blip>
                    <a:srcRect/>
                    <a:stretch>
                      <a:fillRect/>
                    </a:stretch>
                  </pic:blipFill>
                  <pic:spPr bwMode="auto">
                    <a:xfrm>
                      <a:off x="0" y="0"/>
                      <a:ext cx="5464175" cy="6966585"/>
                    </a:xfrm>
                    <a:prstGeom prst="rect">
                      <a:avLst/>
                    </a:prstGeom>
                    <a:noFill/>
                    <a:ln>
                      <a:noFill/>
                    </a:ln>
                  </pic:spPr>
                </pic:pic>
              </a:graphicData>
            </a:graphic>
          </wp:inline>
        </w:drawing>
      </w:r>
    </w:p>
    <w:p w14:paraId="0035BBB5" w14:textId="77777777" w:rsidR="00156D37" w:rsidRPr="00584F2B" w:rsidRDefault="00156D37" w:rsidP="00164980">
      <w:pPr>
        <w:pStyle w:val="ConsPlusNormal"/>
        <w:ind w:firstLine="540"/>
        <w:jc w:val="center"/>
        <w:rPr>
          <w:rFonts w:ascii="Times New Roman" w:hAnsi="Times New Roman" w:cs="Times New Roman"/>
          <w:sz w:val="28"/>
          <w:szCs w:val="28"/>
        </w:rPr>
      </w:pPr>
    </w:p>
    <w:p w14:paraId="2452C9A5" w14:textId="77777777" w:rsidR="00416D8F" w:rsidRDefault="00416D8F" w:rsidP="00164980">
      <w:pPr>
        <w:pStyle w:val="ConsPlusTitle"/>
        <w:jc w:val="center"/>
        <w:outlineLvl w:val="2"/>
        <w:rPr>
          <w:rFonts w:ascii="Times New Roman" w:hAnsi="Times New Roman" w:cs="Times New Roman"/>
          <w:sz w:val="28"/>
          <w:szCs w:val="28"/>
        </w:rPr>
      </w:pPr>
    </w:p>
    <w:p w14:paraId="217EB694" w14:textId="77777777" w:rsidR="00416D8F" w:rsidRDefault="00416D8F" w:rsidP="00164980">
      <w:pPr>
        <w:pStyle w:val="ConsPlusTitle"/>
        <w:jc w:val="center"/>
        <w:outlineLvl w:val="2"/>
        <w:rPr>
          <w:rFonts w:ascii="Times New Roman" w:hAnsi="Times New Roman" w:cs="Times New Roman"/>
          <w:sz w:val="28"/>
          <w:szCs w:val="28"/>
        </w:rPr>
      </w:pPr>
    </w:p>
    <w:p w14:paraId="493BE597" w14:textId="77777777" w:rsidR="00416D8F" w:rsidRDefault="00416D8F" w:rsidP="00164980">
      <w:pPr>
        <w:pStyle w:val="ConsPlusTitle"/>
        <w:jc w:val="center"/>
        <w:outlineLvl w:val="2"/>
        <w:rPr>
          <w:rFonts w:ascii="Times New Roman" w:hAnsi="Times New Roman" w:cs="Times New Roman"/>
          <w:sz w:val="28"/>
          <w:szCs w:val="28"/>
        </w:rPr>
      </w:pPr>
    </w:p>
    <w:p w14:paraId="4CA0AFF5" w14:textId="77777777" w:rsidR="00416D8F" w:rsidRDefault="00416D8F" w:rsidP="00164980">
      <w:pPr>
        <w:pStyle w:val="ConsPlusTitle"/>
        <w:jc w:val="center"/>
        <w:outlineLvl w:val="2"/>
        <w:rPr>
          <w:rFonts w:ascii="Times New Roman" w:hAnsi="Times New Roman" w:cs="Times New Roman"/>
          <w:sz w:val="28"/>
          <w:szCs w:val="28"/>
        </w:rPr>
      </w:pPr>
    </w:p>
    <w:p w14:paraId="368B88E1" w14:textId="77777777" w:rsidR="00416D8F" w:rsidRDefault="00416D8F" w:rsidP="00164980">
      <w:pPr>
        <w:pStyle w:val="ConsPlusTitle"/>
        <w:jc w:val="center"/>
        <w:outlineLvl w:val="2"/>
        <w:rPr>
          <w:rFonts w:ascii="Times New Roman" w:hAnsi="Times New Roman" w:cs="Times New Roman"/>
          <w:sz w:val="28"/>
          <w:szCs w:val="28"/>
        </w:rPr>
      </w:pPr>
    </w:p>
    <w:p w14:paraId="32AEFE44" w14:textId="77777777" w:rsidR="00416D8F" w:rsidRDefault="00416D8F" w:rsidP="00164980">
      <w:pPr>
        <w:pStyle w:val="ConsPlusTitle"/>
        <w:jc w:val="center"/>
        <w:outlineLvl w:val="2"/>
        <w:rPr>
          <w:rFonts w:ascii="Times New Roman" w:hAnsi="Times New Roman" w:cs="Times New Roman"/>
          <w:sz w:val="28"/>
          <w:szCs w:val="28"/>
        </w:rPr>
      </w:pPr>
    </w:p>
    <w:p w14:paraId="5DC7EC14" w14:textId="77777777" w:rsidR="00416D8F" w:rsidRDefault="00416D8F" w:rsidP="00164980">
      <w:pPr>
        <w:pStyle w:val="ConsPlusTitle"/>
        <w:jc w:val="center"/>
        <w:outlineLvl w:val="2"/>
        <w:rPr>
          <w:rFonts w:ascii="Times New Roman" w:hAnsi="Times New Roman" w:cs="Times New Roman"/>
          <w:sz w:val="28"/>
          <w:szCs w:val="28"/>
        </w:rPr>
      </w:pPr>
    </w:p>
    <w:p w14:paraId="286ED20B" w14:textId="7E5D5662" w:rsidR="00156D37" w:rsidRPr="00584F2B" w:rsidRDefault="00156D37" w:rsidP="00164980">
      <w:pPr>
        <w:pStyle w:val="ConsPlusTitle"/>
        <w:jc w:val="center"/>
        <w:outlineLvl w:val="2"/>
        <w:rPr>
          <w:rFonts w:ascii="Times New Roman" w:hAnsi="Times New Roman" w:cs="Times New Roman"/>
          <w:sz w:val="28"/>
          <w:szCs w:val="28"/>
        </w:rPr>
      </w:pPr>
      <w:r w:rsidRPr="00584F2B">
        <w:rPr>
          <w:rFonts w:ascii="Times New Roman" w:hAnsi="Times New Roman" w:cs="Times New Roman"/>
          <w:sz w:val="28"/>
          <w:szCs w:val="28"/>
        </w:rPr>
        <w:lastRenderedPageBreak/>
        <w:t>Проект нестационарного объекта (торговая галерея)</w:t>
      </w:r>
    </w:p>
    <w:p w14:paraId="3E7CA7D2" w14:textId="77777777" w:rsidR="00156D37" w:rsidRPr="00584F2B" w:rsidRDefault="00156D37" w:rsidP="00164980">
      <w:pPr>
        <w:pStyle w:val="ConsPlusNormal"/>
        <w:ind w:firstLine="540"/>
        <w:jc w:val="center"/>
        <w:rPr>
          <w:rFonts w:ascii="Times New Roman" w:hAnsi="Times New Roman" w:cs="Times New Roman"/>
          <w:sz w:val="28"/>
          <w:szCs w:val="28"/>
        </w:rPr>
      </w:pPr>
    </w:p>
    <w:p w14:paraId="4F3EF183" w14:textId="77777777" w:rsidR="00156D37" w:rsidRPr="00584F2B" w:rsidRDefault="00156D37" w:rsidP="00164980">
      <w:pPr>
        <w:pStyle w:val="ConsPlusNormal"/>
        <w:jc w:val="center"/>
        <w:rPr>
          <w:rFonts w:ascii="Times New Roman" w:hAnsi="Times New Roman" w:cs="Times New Roman"/>
          <w:sz w:val="28"/>
          <w:szCs w:val="28"/>
        </w:rPr>
      </w:pPr>
      <w:r w:rsidRPr="00584F2B">
        <w:rPr>
          <w:rFonts w:ascii="Times New Roman" w:hAnsi="Times New Roman" w:cs="Times New Roman"/>
          <w:noProof/>
          <w:position w:val="-560"/>
          <w:sz w:val="28"/>
          <w:szCs w:val="28"/>
        </w:rPr>
        <w:drawing>
          <wp:inline distT="0" distB="0" distL="0" distR="0" wp14:anchorId="115FC35D" wp14:editId="21D68E6B">
            <wp:extent cx="5464175" cy="7261860"/>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
                      <a:extLst>
                        <a:ext uri="{28A0092B-C50C-407E-A947-70E740481C1C}">
                          <a14:useLocalDpi xmlns:a14="http://schemas.microsoft.com/office/drawing/2010/main" val="0"/>
                        </a:ext>
                      </a:extLst>
                    </a:blip>
                    <a:srcRect/>
                    <a:stretch>
                      <a:fillRect/>
                    </a:stretch>
                  </pic:blipFill>
                  <pic:spPr bwMode="auto">
                    <a:xfrm>
                      <a:off x="0" y="0"/>
                      <a:ext cx="5464175" cy="7261860"/>
                    </a:xfrm>
                    <a:prstGeom prst="rect">
                      <a:avLst/>
                    </a:prstGeom>
                    <a:noFill/>
                    <a:ln>
                      <a:noFill/>
                    </a:ln>
                  </pic:spPr>
                </pic:pic>
              </a:graphicData>
            </a:graphic>
          </wp:inline>
        </w:drawing>
      </w:r>
    </w:p>
    <w:p w14:paraId="3CC420B5" w14:textId="77777777" w:rsidR="00156D37" w:rsidRPr="00584F2B" w:rsidRDefault="00156D37" w:rsidP="00164980">
      <w:pPr>
        <w:pStyle w:val="ConsPlusNormal"/>
        <w:ind w:firstLine="540"/>
        <w:jc w:val="center"/>
        <w:rPr>
          <w:rFonts w:ascii="Times New Roman" w:hAnsi="Times New Roman" w:cs="Times New Roman"/>
          <w:sz w:val="28"/>
          <w:szCs w:val="28"/>
        </w:rPr>
      </w:pPr>
    </w:p>
    <w:p w14:paraId="1CBDD622" w14:textId="77777777" w:rsidR="00416D8F" w:rsidRDefault="00416D8F" w:rsidP="00164980">
      <w:pPr>
        <w:pStyle w:val="ConsPlusTitle"/>
        <w:jc w:val="center"/>
        <w:outlineLvl w:val="2"/>
        <w:rPr>
          <w:rFonts w:ascii="Times New Roman" w:hAnsi="Times New Roman" w:cs="Times New Roman"/>
          <w:sz w:val="28"/>
          <w:szCs w:val="28"/>
        </w:rPr>
      </w:pPr>
    </w:p>
    <w:p w14:paraId="7987FC63" w14:textId="77777777" w:rsidR="00416D8F" w:rsidRDefault="00416D8F" w:rsidP="00164980">
      <w:pPr>
        <w:pStyle w:val="ConsPlusTitle"/>
        <w:jc w:val="center"/>
        <w:outlineLvl w:val="2"/>
        <w:rPr>
          <w:rFonts w:ascii="Times New Roman" w:hAnsi="Times New Roman" w:cs="Times New Roman"/>
          <w:sz w:val="28"/>
          <w:szCs w:val="28"/>
        </w:rPr>
      </w:pPr>
    </w:p>
    <w:p w14:paraId="6AB95DE2" w14:textId="77777777" w:rsidR="00416D8F" w:rsidRDefault="00416D8F" w:rsidP="00164980">
      <w:pPr>
        <w:pStyle w:val="ConsPlusTitle"/>
        <w:jc w:val="center"/>
        <w:outlineLvl w:val="2"/>
        <w:rPr>
          <w:rFonts w:ascii="Times New Roman" w:hAnsi="Times New Roman" w:cs="Times New Roman"/>
          <w:sz w:val="28"/>
          <w:szCs w:val="28"/>
        </w:rPr>
      </w:pPr>
    </w:p>
    <w:p w14:paraId="75FBC763" w14:textId="77777777" w:rsidR="00416D8F" w:rsidRDefault="00416D8F" w:rsidP="00164980">
      <w:pPr>
        <w:pStyle w:val="ConsPlusTitle"/>
        <w:jc w:val="center"/>
        <w:outlineLvl w:val="2"/>
        <w:rPr>
          <w:rFonts w:ascii="Times New Roman" w:hAnsi="Times New Roman" w:cs="Times New Roman"/>
          <w:sz w:val="28"/>
          <w:szCs w:val="28"/>
        </w:rPr>
      </w:pPr>
    </w:p>
    <w:p w14:paraId="12FE86D6" w14:textId="77777777" w:rsidR="00416D8F" w:rsidRDefault="00416D8F" w:rsidP="00164980">
      <w:pPr>
        <w:pStyle w:val="ConsPlusTitle"/>
        <w:jc w:val="center"/>
        <w:outlineLvl w:val="2"/>
        <w:rPr>
          <w:rFonts w:ascii="Times New Roman" w:hAnsi="Times New Roman" w:cs="Times New Roman"/>
          <w:sz w:val="28"/>
          <w:szCs w:val="28"/>
        </w:rPr>
      </w:pPr>
    </w:p>
    <w:p w14:paraId="6F783931" w14:textId="77777777" w:rsidR="00416D8F" w:rsidRDefault="00416D8F" w:rsidP="00164980">
      <w:pPr>
        <w:pStyle w:val="ConsPlusTitle"/>
        <w:jc w:val="center"/>
        <w:outlineLvl w:val="2"/>
        <w:rPr>
          <w:rFonts w:ascii="Times New Roman" w:hAnsi="Times New Roman" w:cs="Times New Roman"/>
          <w:sz w:val="28"/>
          <w:szCs w:val="28"/>
        </w:rPr>
      </w:pPr>
    </w:p>
    <w:p w14:paraId="4B278BBB" w14:textId="7236EF8E" w:rsidR="00156D37" w:rsidRPr="00584F2B" w:rsidRDefault="00156D37" w:rsidP="00164980">
      <w:pPr>
        <w:pStyle w:val="ConsPlusTitle"/>
        <w:jc w:val="center"/>
        <w:outlineLvl w:val="2"/>
        <w:rPr>
          <w:rFonts w:ascii="Times New Roman" w:hAnsi="Times New Roman" w:cs="Times New Roman"/>
          <w:sz w:val="28"/>
          <w:szCs w:val="28"/>
        </w:rPr>
      </w:pPr>
      <w:r w:rsidRPr="00584F2B">
        <w:rPr>
          <w:rFonts w:ascii="Times New Roman" w:hAnsi="Times New Roman" w:cs="Times New Roman"/>
          <w:sz w:val="28"/>
          <w:szCs w:val="28"/>
        </w:rPr>
        <w:lastRenderedPageBreak/>
        <w:t>Проект нестационарного мобильного объекта (</w:t>
      </w:r>
      <w:proofErr w:type="gramStart"/>
      <w:r w:rsidRPr="00584F2B">
        <w:rPr>
          <w:rFonts w:ascii="Times New Roman" w:hAnsi="Times New Roman" w:cs="Times New Roman"/>
          <w:sz w:val="28"/>
          <w:szCs w:val="28"/>
        </w:rPr>
        <w:t>бахчевые</w:t>
      </w:r>
      <w:proofErr w:type="gramEnd"/>
      <w:r w:rsidRPr="00584F2B">
        <w:rPr>
          <w:rFonts w:ascii="Times New Roman" w:hAnsi="Times New Roman" w:cs="Times New Roman"/>
          <w:sz w:val="28"/>
          <w:szCs w:val="28"/>
        </w:rPr>
        <w:t>)</w:t>
      </w:r>
    </w:p>
    <w:p w14:paraId="472865D1" w14:textId="77777777" w:rsidR="00156D37" w:rsidRPr="00584F2B" w:rsidRDefault="00156D37" w:rsidP="00164980">
      <w:pPr>
        <w:pStyle w:val="ConsPlusNormal"/>
        <w:ind w:firstLine="540"/>
        <w:jc w:val="center"/>
        <w:rPr>
          <w:rFonts w:ascii="Times New Roman" w:hAnsi="Times New Roman" w:cs="Times New Roman"/>
          <w:sz w:val="28"/>
          <w:szCs w:val="28"/>
        </w:rPr>
      </w:pPr>
    </w:p>
    <w:p w14:paraId="73D6D771" w14:textId="77777777" w:rsidR="00156D37" w:rsidRPr="00584F2B" w:rsidRDefault="00156D37" w:rsidP="00164980">
      <w:pPr>
        <w:pStyle w:val="ConsPlusNormal"/>
        <w:jc w:val="center"/>
        <w:rPr>
          <w:rFonts w:ascii="Times New Roman" w:hAnsi="Times New Roman" w:cs="Times New Roman"/>
          <w:sz w:val="28"/>
          <w:szCs w:val="28"/>
        </w:rPr>
      </w:pPr>
      <w:r w:rsidRPr="00584F2B">
        <w:rPr>
          <w:rFonts w:ascii="Times New Roman" w:hAnsi="Times New Roman" w:cs="Times New Roman"/>
          <w:noProof/>
          <w:position w:val="-562"/>
          <w:sz w:val="28"/>
          <w:szCs w:val="28"/>
        </w:rPr>
        <w:drawing>
          <wp:inline distT="0" distB="0" distL="0" distR="0" wp14:anchorId="3F226B39" wp14:editId="26784712">
            <wp:extent cx="5464175" cy="7282180"/>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
                      <a:extLst>
                        <a:ext uri="{28A0092B-C50C-407E-A947-70E740481C1C}">
                          <a14:useLocalDpi xmlns:a14="http://schemas.microsoft.com/office/drawing/2010/main" val="0"/>
                        </a:ext>
                      </a:extLst>
                    </a:blip>
                    <a:srcRect/>
                    <a:stretch>
                      <a:fillRect/>
                    </a:stretch>
                  </pic:blipFill>
                  <pic:spPr bwMode="auto">
                    <a:xfrm>
                      <a:off x="0" y="0"/>
                      <a:ext cx="5464175" cy="7282180"/>
                    </a:xfrm>
                    <a:prstGeom prst="rect">
                      <a:avLst/>
                    </a:prstGeom>
                    <a:noFill/>
                    <a:ln>
                      <a:noFill/>
                    </a:ln>
                  </pic:spPr>
                </pic:pic>
              </a:graphicData>
            </a:graphic>
          </wp:inline>
        </w:drawing>
      </w:r>
    </w:p>
    <w:p w14:paraId="1414060F" w14:textId="77777777" w:rsidR="00156D37" w:rsidRPr="00584F2B" w:rsidRDefault="00156D37" w:rsidP="00164980">
      <w:pPr>
        <w:pStyle w:val="ConsPlusNormal"/>
        <w:ind w:firstLine="540"/>
        <w:jc w:val="center"/>
        <w:rPr>
          <w:rFonts w:ascii="Times New Roman" w:hAnsi="Times New Roman" w:cs="Times New Roman"/>
          <w:sz w:val="28"/>
          <w:szCs w:val="28"/>
        </w:rPr>
      </w:pPr>
    </w:p>
    <w:p w14:paraId="23A4D896" w14:textId="77777777" w:rsidR="00416D8F" w:rsidRDefault="00416D8F" w:rsidP="00164980">
      <w:pPr>
        <w:pStyle w:val="ConsPlusTitle"/>
        <w:jc w:val="center"/>
        <w:outlineLvl w:val="2"/>
        <w:rPr>
          <w:rFonts w:ascii="Times New Roman" w:hAnsi="Times New Roman" w:cs="Times New Roman"/>
          <w:sz w:val="28"/>
          <w:szCs w:val="28"/>
        </w:rPr>
      </w:pPr>
    </w:p>
    <w:p w14:paraId="0B1F03A5" w14:textId="77777777" w:rsidR="00416D8F" w:rsidRDefault="00416D8F" w:rsidP="00164980">
      <w:pPr>
        <w:pStyle w:val="ConsPlusTitle"/>
        <w:jc w:val="center"/>
        <w:outlineLvl w:val="2"/>
        <w:rPr>
          <w:rFonts w:ascii="Times New Roman" w:hAnsi="Times New Roman" w:cs="Times New Roman"/>
          <w:sz w:val="28"/>
          <w:szCs w:val="28"/>
        </w:rPr>
      </w:pPr>
    </w:p>
    <w:p w14:paraId="6276D9EC" w14:textId="77777777" w:rsidR="00416D8F" w:rsidRDefault="00416D8F" w:rsidP="00164980">
      <w:pPr>
        <w:pStyle w:val="ConsPlusTitle"/>
        <w:jc w:val="center"/>
        <w:outlineLvl w:val="2"/>
        <w:rPr>
          <w:rFonts w:ascii="Times New Roman" w:hAnsi="Times New Roman" w:cs="Times New Roman"/>
          <w:sz w:val="28"/>
          <w:szCs w:val="28"/>
        </w:rPr>
      </w:pPr>
    </w:p>
    <w:p w14:paraId="1ADFD7D9" w14:textId="77777777" w:rsidR="00416D8F" w:rsidRDefault="00416D8F" w:rsidP="00164980">
      <w:pPr>
        <w:pStyle w:val="ConsPlusTitle"/>
        <w:jc w:val="center"/>
        <w:outlineLvl w:val="2"/>
        <w:rPr>
          <w:rFonts w:ascii="Times New Roman" w:hAnsi="Times New Roman" w:cs="Times New Roman"/>
          <w:sz w:val="28"/>
          <w:szCs w:val="28"/>
        </w:rPr>
      </w:pPr>
    </w:p>
    <w:p w14:paraId="7967204B" w14:textId="77777777" w:rsidR="00416D8F" w:rsidRDefault="00416D8F" w:rsidP="00164980">
      <w:pPr>
        <w:pStyle w:val="ConsPlusTitle"/>
        <w:jc w:val="center"/>
        <w:outlineLvl w:val="2"/>
        <w:rPr>
          <w:rFonts w:ascii="Times New Roman" w:hAnsi="Times New Roman" w:cs="Times New Roman"/>
          <w:sz w:val="28"/>
          <w:szCs w:val="28"/>
        </w:rPr>
      </w:pPr>
    </w:p>
    <w:p w14:paraId="5FEB9E06" w14:textId="77777777" w:rsidR="00416D8F" w:rsidRDefault="00416D8F" w:rsidP="00164980">
      <w:pPr>
        <w:pStyle w:val="ConsPlusTitle"/>
        <w:jc w:val="center"/>
        <w:outlineLvl w:val="2"/>
        <w:rPr>
          <w:rFonts w:ascii="Times New Roman" w:hAnsi="Times New Roman" w:cs="Times New Roman"/>
          <w:sz w:val="28"/>
          <w:szCs w:val="28"/>
        </w:rPr>
      </w:pPr>
    </w:p>
    <w:p w14:paraId="5F39389A" w14:textId="044ED91B" w:rsidR="00156D37" w:rsidRPr="00584F2B" w:rsidRDefault="00156D37" w:rsidP="00164980">
      <w:pPr>
        <w:pStyle w:val="ConsPlusTitle"/>
        <w:jc w:val="center"/>
        <w:outlineLvl w:val="2"/>
        <w:rPr>
          <w:rFonts w:ascii="Times New Roman" w:hAnsi="Times New Roman" w:cs="Times New Roman"/>
          <w:sz w:val="28"/>
          <w:szCs w:val="28"/>
        </w:rPr>
      </w:pPr>
      <w:r w:rsidRPr="00584F2B">
        <w:rPr>
          <w:rFonts w:ascii="Times New Roman" w:hAnsi="Times New Roman" w:cs="Times New Roman"/>
          <w:sz w:val="28"/>
          <w:szCs w:val="28"/>
        </w:rPr>
        <w:lastRenderedPageBreak/>
        <w:t>Проект нестационарного мобильного объекта (елочные развалы)</w:t>
      </w:r>
    </w:p>
    <w:p w14:paraId="313D4CE7" w14:textId="77777777" w:rsidR="00156D37" w:rsidRPr="00584F2B" w:rsidRDefault="00156D37" w:rsidP="00164980">
      <w:pPr>
        <w:pStyle w:val="ConsPlusNormal"/>
        <w:ind w:firstLine="540"/>
        <w:jc w:val="center"/>
        <w:rPr>
          <w:rFonts w:ascii="Times New Roman" w:hAnsi="Times New Roman" w:cs="Times New Roman"/>
          <w:sz w:val="28"/>
          <w:szCs w:val="28"/>
        </w:rPr>
      </w:pPr>
    </w:p>
    <w:p w14:paraId="17BC1568" w14:textId="77777777" w:rsidR="00156D37" w:rsidRPr="00584F2B" w:rsidRDefault="00156D37" w:rsidP="00164980">
      <w:pPr>
        <w:pStyle w:val="ConsPlusNormal"/>
        <w:jc w:val="center"/>
        <w:rPr>
          <w:rFonts w:ascii="Times New Roman" w:hAnsi="Times New Roman" w:cs="Times New Roman"/>
          <w:sz w:val="28"/>
          <w:szCs w:val="28"/>
        </w:rPr>
      </w:pPr>
      <w:r w:rsidRPr="00584F2B">
        <w:rPr>
          <w:rFonts w:ascii="Times New Roman" w:hAnsi="Times New Roman" w:cs="Times New Roman"/>
          <w:noProof/>
          <w:position w:val="-363"/>
          <w:sz w:val="28"/>
          <w:szCs w:val="28"/>
        </w:rPr>
        <w:drawing>
          <wp:inline distT="0" distB="0" distL="0" distR="0" wp14:anchorId="6F4B3D73" wp14:editId="73C9B087">
            <wp:extent cx="4467225" cy="3476625"/>
            <wp:effectExtent l="0" t="0" r="9525" b="9525"/>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
                      <a:extLst>
                        <a:ext uri="{28A0092B-C50C-407E-A947-70E740481C1C}">
                          <a14:useLocalDpi xmlns:a14="http://schemas.microsoft.com/office/drawing/2010/main" val="0"/>
                        </a:ext>
                      </a:extLst>
                    </a:blip>
                    <a:srcRect/>
                    <a:stretch>
                      <a:fillRect/>
                    </a:stretch>
                  </pic:blipFill>
                  <pic:spPr bwMode="auto">
                    <a:xfrm>
                      <a:off x="0" y="0"/>
                      <a:ext cx="4467225" cy="3476625"/>
                    </a:xfrm>
                    <a:prstGeom prst="rect">
                      <a:avLst/>
                    </a:prstGeom>
                    <a:noFill/>
                    <a:ln>
                      <a:noFill/>
                    </a:ln>
                  </pic:spPr>
                </pic:pic>
              </a:graphicData>
            </a:graphic>
          </wp:inline>
        </w:drawing>
      </w:r>
    </w:p>
    <w:p w14:paraId="258E084E" w14:textId="77777777" w:rsidR="00156D37" w:rsidRPr="00584F2B" w:rsidRDefault="00156D37" w:rsidP="00164980">
      <w:pPr>
        <w:pStyle w:val="ConsPlusNormal"/>
        <w:ind w:firstLine="540"/>
        <w:jc w:val="center"/>
        <w:rPr>
          <w:rFonts w:ascii="Times New Roman" w:hAnsi="Times New Roman" w:cs="Times New Roman"/>
          <w:sz w:val="28"/>
          <w:szCs w:val="28"/>
        </w:rPr>
      </w:pPr>
    </w:p>
    <w:p w14:paraId="217EA4FB" w14:textId="77777777" w:rsidR="00416D8F" w:rsidRDefault="00416D8F" w:rsidP="00164980">
      <w:pPr>
        <w:pStyle w:val="ConsPlusTitle"/>
        <w:jc w:val="center"/>
        <w:outlineLvl w:val="2"/>
        <w:rPr>
          <w:rFonts w:ascii="Times New Roman" w:hAnsi="Times New Roman" w:cs="Times New Roman"/>
          <w:sz w:val="28"/>
          <w:szCs w:val="28"/>
        </w:rPr>
      </w:pPr>
    </w:p>
    <w:p w14:paraId="2C12B7A8" w14:textId="77777777" w:rsidR="00416D8F" w:rsidRDefault="00416D8F" w:rsidP="00164980">
      <w:pPr>
        <w:pStyle w:val="ConsPlusTitle"/>
        <w:jc w:val="center"/>
        <w:outlineLvl w:val="2"/>
        <w:rPr>
          <w:rFonts w:ascii="Times New Roman" w:hAnsi="Times New Roman" w:cs="Times New Roman"/>
          <w:sz w:val="28"/>
          <w:szCs w:val="28"/>
        </w:rPr>
      </w:pPr>
    </w:p>
    <w:p w14:paraId="507A63B0" w14:textId="77777777" w:rsidR="00416D8F" w:rsidRDefault="00416D8F" w:rsidP="00164980">
      <w:pPr>
        <w:pStyle w:val="ConsPlusTitle"/>
        <w:jc w:val="center"/>
        <w:outlineLvl w:val="2"/>
        <w:rPr>
          <w:rFonts w:ascii="Times New Roman" w:hAnsi="Times New Roman" w:cs="Times New Roman"/>
          <w:sz w:val="28"/>
          <w:szCs w:val="28"/>
        </w:rPr>
      </w:pPr>
    </w:p>
    <w:p w14:paraId="54E163CA" w14:textId="74D2A7C0" w:rsidR="00156D37" w:rsidRPr="00584F2B" w:rsidRDefault="00156D37" w:rsidP="00164980">
      <w:pPr>
        <w:pStyle w:val="ConsPlusTitle"/>
        <w:jc w:val="center"/>
        <w:outlineLvl w:val="2"/>
        <w:rPr>
          <w:rFonts w:ascii="Times New Roman" w:hAnsi="Times New Roman" w:cs="Times New Roman"/>
          <w:sz w:val="28"/>
          <w:szCs w:val="28"/>
        </w:rPr>
      </w:pPr>
      <w:r w:rsidRPr="00584F2B">
        <w:rPr>
          <w:rFonts w:ascii="Times New Roman" w:hAnsi="Times New Roman" w:cs="Times New Roman"/>
          <w:sz w:val="28"/>
          <w:szCs w:val="28"/>
        </w:rPr>
        <w:t xml:space="preserve">Проект </w:t>
      </w:r>
      <w:proofErr w:type="gramStart"/>
      <w:r w:rsidRPr="00584F2B">
        <w:rPr>
          <w:rFonts w:ascii="Times New Roman" w:hAnsi="Times New Roman" w:cs="Times New Roman"/>
          <w:sz w:val="28"/>
          <w:szCs w:val="28"/>
        </w:rPr>
        <w:t>нестационарного</w:t>
      </w:r>
      <w:proofErr w:type="gramEnd"/>
      <w:r w:rsidRPr="00584F2B">
        <w:rPr>
          <w:rFonts w:ascii="Times New Roman" w:hAnsi="Times New Roman" w:cs="Times New Roman"/>
          <w:sz w:val="28"/>
          <w:szCs w:val="28"/>
        </w:rPr>
        <w:t xml:space="preserve"> мобильного</w:t>
      </w:r>
    </w:p>
    <w:p w14:paraId="65BE12D9" w14:textId="77777777" w:rsidR="00156D37" w:rsidRPr="00584F2B" w:rsidRDefault="00156D37" w:rsidP="00164980">
      <w:pPr>
        <w:pStyle w:val="ConsPlusTitle"/>
        <w:jc w:val="center"/>
        <w:rPr>
          <w:rFonts w:ascii="Times New Roman" w:hAnsi="Times New Roman" w:cs="Times New Roman"/>
          <w:sz w:val="28"/>
          <w:szCs w:val="28"/>
        </w:rPr>
      </w:pPr>
      <w:r w:rsidRPr="00584F2B">
        <w:rPr>
          <w:rFonts w:ascii="Times New Roman" w:hAnsi="Times New Roman" w:cs="Times New Roman"/>
          <w:sz w:val="28"/>
          <w:szCs w:val="28"/>
        </w:rPr>
        <w:t>объекта торговли и услуг (палатки)</w:t>
      </w:r>
    </w:p>
    <w:p w14:paraId="47E60033" w14:textId="77777777" w:rsidR="00156D37" w:rsidRPr="00584F2B" w:rsidRDefault="00156D37" w:rsidP="00164980">
      <w:pPr>
        <w:pStyle w:val="ConsPlusNormal"/>
        <w:ind w:firstLine="540"/>
        <w:jc w:val="center"/>
        <w:rPr>
          <w:rFonts w:ascii="Times New Roman" w:hAnsi="Times New Roman" w:cs="Times New Roman"/>
          <w:sz w:val="28"/>
          <w:szCs w:val="28"/>
        </w:rPr>
      </w:pPr>
    </w:p>
    <w:p w14:paraId="5DA2778C" w14:textId="77777777" w:rsidR="00156D37" w:rsidRPr="00584F2B" w:rsidRDefault="00156D37" w:rsidP="00164980">
      <w:pPr>
        <w:pStyle w:val="ConsPlusNormal"/>
        <w:jc w:val="center"/>
        <w:rPr>
          <w:rFonts w:ascii="Times New Roman" w:hAnsi="Times New Roman" w:cs="Times New Roman"/>
          <w:sz w:val="28"/>
          <w:szCs w:val="28"/>
        </w:rPr>
      </w:pPr>
      <w:r w:rsidRPr="00584F2B">
        <w:rPr>
          <w:rFonts w:ascii="Times New Roman" w:hAnsi="Times New Roman" w:cs="Times New Roman"/>
          <w:noProof/>
          <w:position w:val="-363"/>
          <w:sz w:val="28"/>
          <w:szCs w:val="28"/>
        </w:rPr>
        <w:drawing>
          <wp:inline distT="0" distB="0" distL="0" distR="0" wp14:anchorId="62B2A6DD" wp14:editId="5F2F6CED">
            <wp:extent cx="4886325" cy="3657600"/>
            <wp:effectExtent l="0" t="0" r="9525"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
                      <a:extLst>
                        <a:ext uri="{28A0092B-C50C-407E-A947-70E740481C1C}">
                          <a14:useLocalDpi xmlns:a14="http://schemas.microsoft.com/office/drawing/2010/main" val="0"/>
                        </a:ext>
                      </a:extLst>
                    </a:blip>
                    <a:srcRect/>
                    <a:stretch>
                      <a:fillRect/>
                    </a:stretch>
                  </pic:blipFill>
                  <pic:spPr bwMode="auto">
                    <a:xfrm>
                      <a:off x="0" y="0"/>
                      <a:ext cx="4886325" cy="3657600"/>
                    </a:xfrm>
                    <a:prstGeom prst="rect">
                      <a:avLst/>
                    </a:prstGeom>
                    <a:noFill/>
                    <a:ln>
                      <a:noFill/>
                    </a:ln>
                  </pic:spPr>
                </pic:pic>
              </a:graphicData>
            </a:graphic>
          </wp:inline>
        </w:drawing>
      </w:r>
    </w:p>
    <w:p w14:paraId="3CD11997" w14:textId="77777777" w:rsidR="00156D37" w:rsidRPr="00584F2B" w:rsidRDefault="00156D37" w:rsidP="00164980">
      <w:pPr>
        <w:pStyle w:val="ConsPlusNormal"/>
        <w:ind w:firstLine="540"/>
        <w:jc w:val="center"/>
        <w:rPr>
          <w:rFonts w:ascii="Times New Roman" w:hAnsi="Times New Roman" w:cs="Times New Roman"/>
          <w:sz w:val="28"/>
          <w:szCs w:val="28"/>
        </w:rPr>
      </w:pPr>
    </w:p>
    <w:p w14:paraId="06F8CC2C" w14:textId="77777777" w:rsidR="00416D8F" w:rsidRDefault="00416D8F" w:rsidP="00164980">
      <w:pPr>
        <w:pStyle w:val="ConsPlusTitle"/>
        <w:jc w:val="center"/>
        <w:outlineLvl w:val="2"/>
        <w:rPr>
          <w:rFonts w:ascii="Times New Roman" w:hAnsi="Times New Roman" w:cs="Times New Roman"/>
          <w:sz w:val="28"/>
          <w:szCs w:val="28"/>
        </w:rPr>
        <w:sectPr w:rsidR="00416D8F">
          <w:pgSz w:w="11905" w:h="16838"/>
          <w:pgMar w:top="1134" w:right="850" w:bottom="1134" w:left="1701" w:header="0" w:footer="0" w:gutter="0"/>
          <w:cols w:space="720"/>
          <w:titlePg/>
        </w:sectPr>
      </w:pPr>
    </w:p>
    <w:p w14:paraId="3CCF86A1" w14:textId="631C65DB" w:rsidR="00156D37" w:rsidRPr="00584F2B" w:rsidRDefault="00156D37" w:rsidP="00164980">
      <w:pPr>
        <w:pStyle w:val="ConsPlusTitle"/>
        <w:jc w:val="center"/>
        <w:outlineLvl w:val="2"/>
        <w:rPr>
          <w:rFonts w:ascii="Times New Roman" w:hAnsi="Times New Roman" w:cs="Times New Roman"/>
          <w:sz w:val="28"/>
          <w:szCs w:val="28"/>
        </w:rPr>
      </w:pPr>
      <w:r w:rsidRPr="00584F2B">
        <w:rPr>
          <w:rFonts w:ascii="Times New Roman" w:hAnsi="Times New Roman" w:cs="Times New Roman"/>
          <w:sz w:val="28"/>
          <w:szCs w:val="28"/>
        </w:rPr>
        <w:lastRenderedPageBreak/>
        <w:t>Проект нестационарного мобильного объекта</w:t>
      </w:r>
    </w:p>
    <w:p w14:paraId="006CA0FD" w14:textId="77777777" w:rsidR="00156D37" w:rsidRPr="00584F2B" w:rsidRDefault="00156D37" w:rsidP="00164980">
      <w:pPr>
        <w:pStyle w:val="ConsPlusTitle"/>
        <w:jc w:val="center"/>
        <w:rPr>
          <w:rFonts w:ascii="Times New Roman" w:hAnsi="Times New Roman" w:cs="Times New Roman"/>
          <w:sz w:val="28"/>
          <w:szCs w:val="28"/>
        </w:rPr>
      </w:pPr>
      <w:r w:rsidRPr="00584F2B">
        <w:rPr>
          <w:rFonts w:ascii="Times New Roman" w:hAnsi="Times New Roman" w:cs="Times New Roman"/>
          <w:sz w:val="28"/>
          <w:szCs w:val="28"/>
        </w:rPr>
        <w:t>(трейлеры, автолавки, летние кафе)</w:t>
      </w:r>
    </w:p>
    <w:p w14:paraId="6268BCDC" w14:textId="77777777" w:rsidR="00156D37" w:rsidRPr="00584F2B" w:rsidRDefault="00156D37" w:rsidP="00164980">
      <w:pPr>
        <w:pStyle w:val="ConsPlusNormal"/>
        <w:ind w:firstLine="540"/>
        <w:jc w:val="center"/>
        <w:rPr>
          <w:rFonts w:ascii="Times New Roman" w:hAnsi="Times New Roman" w:cs="Times New Roman"/>
          <w:sz w:val="28"/>
          <w:szCs w:val="28"/>
        </w:rPr>
      </w:pPr>
    </w:p>
    <w:p w14:paraId="25D37CD6" w14:textId="77777777" w:rsidR="00156D37" w:rsidRPr="00584F2B" w:rsidRDefault="00156D37" w:rsidP="00164980">
      <w:pPr>
        <w:pStyle w:val="ConsPlusNormal"/>
        <w:jc w:val="center"/>
        <w:rPr>
          <w:rFonts w:ascii="Times New Roman" w:hAnsi="Times New Roman" w:cs="Times New Roman"/>
          <w:sz w:val="28"/>
          <w:szCs w:val="28"/>
        </w:rPr>
      </w:pPr>
      <w:r w:rsidRPr="00584F2B">
        <w:rPr>
          <w:rFonts w:ascii="Times New Roman" w:hAnsi="Times New Roman" w:cs="Times New Roman"/>
          <w:noProof/>
          <w:position w:val="-360"/>
          <w:sz w:val="28"/>
          <w:szCs w:val="28"/>
        </w:rPr>
        <w:drawing>
          <wp:inline distT="0" distB="0" distL="0" distR="0" wp14:anchorId="0C3B9638" wp14:editId="64FEA840">
            <wp:extent cx="6952615" cy="4713605"/>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
                      <a:extLst>
                        <a:ext uri="{28A0092B-C50C-407E-A947-70E740481C1C}">
                          <a14:useLocalDpi xmlns:a14="http://schemas.microsoft.com/office/drawing/2010/main" val="0"/>
                        </a:ext>
                      </a:extLst>
                    </a:blip>
                    <a:srcRect/>
                    <a:stretch>
                      <a:fillRect/>
                    </a:stretch>
                  </pic:blipFill>
                  <pic:spPr bwMode="auto">
                    <a:xfrm>
                      <a:off x="0" y="0"/>
                      <a:ext cx="6952615" cy="4713605"/>
                    </a:xfrm>
                    <a:prstGeom prst="rect">
                      <a:avLst/>
                    </a:prstGeom>
                    <a:noFill/>
                    <a:ln>
                      <a:noFill/>
                    </a:ln>
                  </pic:spPr>
                </pic:pic>
              </a:graphicData>
            </a:graphic>
          </wp:inline>
        </w:drawing>
      </w:r>
    </w:p>
    <w:p w14:paraId="3D68E154" w14:textId="77777777" w:rsidR="00156D37" w:rsidRPr="00584F2B" w:rsidRDefault="00156D37" w:rsidP="00164980">
      <w:pPr>
        <w:pStyle w:val="ConsPlusNormal"/>
        <w:jc w:val="center"/>
        <w:rPr>
          <w:rFonts w:ascii="Times New Roman" w:hAnsi="Times New Roman" w:cs="Times New Roman"/>
          <w:sz w:val="28"/>
          <w:szCs w:val="28"/>
        </w:rPr>
        <w:sectPr w:rsidR="00156D37" w:rsidRPr="00584F2B">
          <w:pgSz w:w="16838" w:h="11905" w:orient="landscape"/>
          <w:pgMar w:top="1701" w:right="1134" w:bottom="850" w:left="1134" w:header="0" w:footer="0" w:gutter="0"/>
          <w:cols w:space="720"/>
          <w:titlePg/>
        </w:sectPr>
      </w:pPr>
    </w:p>
    <w:p w14:paraId="3D821856" w14:textId="77777777" w:rsidR="00156D37" w:rsidRPr="00584F2B" w:rsidRDefault="00156D37" w:rsidP="00164980">
      <w:pPr>
        <w:pStyle w:val="ConsPlusTitle"/>
        <w:jc w:val="center"/>
        <w:outlineLvl w:val="2"/>
        <w:rPr>
          <w:rFonts w:ascii="Times New Roman" w:hAnsi="Times New Roman" w:cs="Times New Roman"/>
          <w:sz w:val="28"/>
          <w:szCs w:val="28"/>
        </w:rPr>
      </w:pPr>
      <w:r w:rsidRPr="00584F2B">
        <w:rPr>
          <w:rFonts w:ascii="Times New Roman" w:hAnsi="Times New Roman" w:cs="Times New Roman"/>
          <w:sz w:val="28"/>
          <w:szCs w:val="28"/>
        </w:rPr>
        <w:lastRenderedPageBreak/>
        <w:t xml:space="preserve">Проект </w:t>
      </w:r>
      <w:proofErr w:type="gramStart"/>
      <w:r w:rsidRPr="00584F2B">
        <w:rPr>
          <w:rFonts w:ascii="Times New Roman" w:hAnsi="Times New Roman" w:cs="Times New Roman"/>
          <w:sz w:val="28"/>
          <w:szCs w:val="28"/>
        </w:rPr>
        <w:t>нестационарного</w:t>
      </w:r>
      <w:proofErr w:type="gramEnd"/>
      <w:r w:rsidRPr="00584F2B">
        <w:rPr>
          <w:rFonts w:ascii="Times New Roman" w:hAnsi="Times New Roman" w:cs="Times New Roman"/>
          <w:sz w:val="28"/>
          <w:szCs w:val="28"/>
        </w:rPr>
        <w:t xml:space="preserve"> мобильного</w:t>
      </w:r>
    </w:p>
    <w:p w14:paraId="42EC6D4A" w14:textId="77777777" w:rsidR="00156D37" w:rsidRPr="00584F2B" w:rsidRDefault="00156D37" w:rsidP="00164980">
      <w:pPr>
        <w:pStyle w:val="ConsPlusTitle"/>
        <w:jc w:val="center"/>
        <w:rPr>
          <w:rFonts w:ascii="Times New Roman" w:hAnsi="Times New Roman" w:cs="Times New Roman"/>
          <w:sz w:val="28"/>
          <w:szCs w:val="28"/>
        </w:rPr>
      </w:pPr>
      <w:r w:rsidRPr="00584F2B">
        <w:rPr>
          <w:rFonts w:ascii="Times New Roman" w:hAnsi="Times New Roman" w:cs="Times New Roman"/>
          <w:sz w:val="28"/>
          <w:szCs w:val="28"/>
        </w:rPr>
        <w:t>объекта торговли и услуг (цистерны)</w:t>
      </w:r>
    </w:p>
    <w:p w14:paraId="6AFCF6BB" w14:textId="77777777" w:rsidR="00156D37" w:rsidRPr="00584F2B" w:rsidRDefault="00156D37" w:rsidP="00164980">
      <w:pPr>
        <w:pStyle w:val="ConsPlusNormal"/>
        <w:jc w:val="center"/>
        <w:rPr>
          <w:rFonts w:ascii="Times New Roman" w:hAnsi="Times New Roman" w:cs="Times New Roman"/>
          <w:sz w:val="28"/>
          <w:szCs w:val="28"/>
        </w:rPr>
      </w:pPr>
      <w:r w:rsidRPr="00584F2B">
        <w:rPr>
          <w:rFonts w:ascii="Times New Roman" w:hAnsi="Times New Roman" w:cs="Times New Roman"/>
          <w:noProof/>
          <w:position w:val="-363"/>
          <w:sz w:val="28"/>
          <w:szCs w:val="28"/>
        </w:rPr>
        <w:drawing>
          <wp:inline distT="0" distB="0" distL="0" distR="0" wp14:anchorId="18898B26" wp14:editId="6514C164">
            <wp:extent cx="4171950" cy="3933825"/>
            <wp:effectExtent l="0" t="0" r="0" b="9525"/>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
                      <a:extLst>
                        <a:ext uri="{28A0092B-C50C-407E-A947-70E740481C1C}">
                          <a14:useLocalDpi xmlns:a14="http://schemas.microsoft.com/office/drawing/2010/main" val="0"/>
                        </a:ext>
                      </a:extLst>
                    </a:blip>
                    <a:srcRect/>
                    <a:stretch>
                      <a:fillRect/>
                    </a:stretch>
                  </pic:blipFill>
                  <pic:spPr bwMode="auto">
                    <a:xfrm>
                      <a:off x="0" y="0"/>
                      <a:ext cx="4175569" cy="3937237"/>
                    </a:xfrm>
                    <a:prstGeom prst="rect">
                      <a:avLst/>
                    </a:prstGeom>
                    <a:noFill/>
                    <a:ln>
                      <a:noFill/>
                    </a:ln>
                  </pic:spPr>
                </pic:pic>
              </a:graphicData>
            </a:graphic>
          </wp:inline>
        </w:drawing>
      </w:r>
    </w:p>
    <w:p w14:paraId="059257EE" w14:textId="77777777" w:rsidR="00156D37" w:rsidRPr="00584F2B" w:rsidRDefault="00156D37" w:rsidP="00164980">
      <w:pPr>
        <w:pStyle w:val="ConsPlusNormal"/>
        <w:ind w:firstLine="540"/>
        <w:jc w:val="center"/>
        <w:rPr>
          <w:rFonts w:ascii="Times New Roman" w:hAnsi="Times New Roman" w:cs="Times New Roman"/>
          <w:sz w:val="28"/>
          <w:szCs w:val="28"/>
        </w:rPr>
      </w:pPr>
    </w:p>
    <w:p w14:paraId="5A43F08B" w14:textId="145C6F71" w:rsidR="00156D37" w:rsidRPr="00584F2B" w:rsidRDefault="00156D37" w:rsidP="00164980">
      <w:pPr>
        <w:pStyle w:val="ConsPlusTitle"/>
        <w:jc w:val="center"/>
        <w:outlineLvl w:val="2"/>
        <w:rPr>
          <w:rFonts w:ascii="Times New Roman" w:hAnsi="Times New Roman" w:cs="Times New Roman"/>
          <w:sz w:val="28"/>
          <w:szCs w:val="28"/>
        </w:rPr>
      </w:pPr>
      <w:r w:rsidRPr="00584F2B">
        <w:rPr>
          <w:rFonts w:ascii="Times New Roman" w:hAnsi="Times New Roman" w:cs="Times New Roman"/>
          <w:sz w:val="28"/>
          <w:szCs w:val="28"/>
        </w:rPr>
        <w:t xml:space="preserve">Проект </w:t>
      </w:r>
      <w:proofErr w:type="gramStart"/>
      <w:r w:rsidRPr="00584F2B">
        <w:rPr>
          <w:rFonts w:ascii="Times New Roman" w:hAnsi="Times New Roman" w:cs="Times New Roman"/>
          <w:sz w:val="28"/>
          <w:szCs w:val="28"/>
        </w:rPr>
        <w:t>нестационарного</w:t>
      </w:r>
      <w:proofErr w:type="gramEnd"/>
      <w:r w:rsidRPr="00584F2B">
        <w:rPr>
          <w:rFonts w:ascii="Times New Roman" w:hAnsi="Times New Roman" w:cs="Times New Roman"/>
          <w:sz w:val="28"/>
          <w:szCs w:val="28"/>
        </w:rPr>
        <w:t xml:space="preserve"> мобильного</w:t>
      </w:r>
    </w:p>
    <w:p w14:paraId="7B6FEF57" w14:textId="77777777" w:rsidR="00156D37" w:rsidRPr="00584F2B" w:rsidRDefault="00156D37" w:rsidP="00164980">
      <w:pPr>
        <w:pStyle w:val="ConsPlusTitle"/>
        <w:jc w:val="center"/>
        <w:rPr>
          <w:rFonts w:ascii="Times New Roman" w:hAnsi="Times New Roman" w:cs="Times New Roman"/>
          <w:sz w:val="28"/>
          <w:szCs w:val="28"/>
        </w:rPr>
      </w:pPr>
      <w:r w:rsidRPr="00584F2B">
        <w:rPr>
          <w:rFonts w:ascii="Times New Roman" w:hAnsi="Times New Roman" w:cs="Times New Roman"/>
          <w:sz w:val="28"/>
          <w:szCs w:val="28"/>
        </w:rPr>
        <w:t>объекта (торговые автоматы)</w:t>
      </w:r>
    </w:p>
    <w:p w14:paraId="103DDD8F" w14:textId="77777777" w:rsidR="00156D37" w:rsidRPr="00584F2B" w:rsidRDefault="00156D37" w:rsidP="00164980">
      <w:pPr>
        <w:pStyle w:val="ConsPlusNormal"/>
        <w:ind w:firstLine="540"/>
        <w:jc w:val="center"/>
        <w:rPr>
          <w:rFonts w:ascii="Times New Roman" w:hAnsi="Times New Roman" w:cs="Times New Roman"/>
          <w:sz w:val="28"/>
          <w:szCs w:val="28"/>
        </w:rPr>
      </w:pPr>
    </w:p>
    <w:p w14:paraId="306981A7" w14:textId="77777777" w:rsidR="00156D37" w:rsidRPr="00584F2B" w:rsidRDefault="00156D37" w:rsidP="00164980">
      <w:pPr>
        <w:pStyle w:val="ConsPlusNormal"/>
        <w:jc w:val="center"/>
        <w:rPr>
          <w:rFonts w:ascii="Times New Roman" w:hAnsi="Times New Roman" w:cs="Times New Roman"/>
          <w:sz w:val="28"/>
          <w:szCs w:val="28"/>
        </w:rPr>
      </w:pPr>
      <w:r w:rsidRPr="00584F2B">
        <w:rPr>
          <w:rFonts w:ascii="Times New Roman" w:hAnsi="Times New Roman" w:cs="Times New Roman"/>
          <w:noProof/>
          <w:position w:val="-360"/>
          <w:sz w:val="28"/>
          <w:szCs w:val="28"/>
        </w:rPr>
        <w:drawing>
          <wp:inline distT="0" distB="0" distL="0" distR="0" wp14:anchorId="339D4A95" wp14:editId="46157AC6">
            <wp:extent cx="2533650" cy="3790950"/>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
                      <a:extLst>
                        <a:ext uri="{28A0092B-C50C-407E-A947-70E740481C1C}">
                          <a14:useLocalDpi xmlns:a14="http://schemas.microsoft.com/office/drawing/2010/main" val="0"/>
                        </a:ext>
                      </a:extLst>
                    </a:blip>
                    <a:srcRect/>
                    <a:stretch>
                      <a:fillRect/>
                    </a:stretch>
                  </pic:blipFill>
                  <pic:spPr bwMode="auto">
                    <a:xfrm>
                      <a:off x="0" y="0"/>
                      <a:ext cx="2537097" cy="3796108"/>
                    </a:xfrm>
                    <a:prstGeom prst="rect">
                      <a:avLst/>
                    </a:prstGeom>
                    <a:noFill/>
                    <a:ln>
                      <a:noFill/>
                    </a:ln>
                  </pic:spPr>
                </pic:pic>
              </a:graphicData>
            </a:graphic>
          </wp:inline>
        </w:drawing>
      </w:r>
    </w:p>
    <w:p w14:paraId="5A9FC12D" w14:textId="77777777" w:rsidR="00156D37" w:rsidRPr="00584F2B" w:rsidRDefault="00156D37" w:rsidP="00164980">
      <w:pPr>
        <w:pStyle w:val="ConsPlusNormal"/>
        <w:ind w:firstLine="540"/>
        <w:jc w:val="center"/>
        <w:rPr>
          <w:rFonts w:ascii="Times New Roman" w:hAnsi="Times New Roman" w:cs="Times New Roman"/>
          <w:sz w:val="28"/>
          <w:szCs w:val="28"/>
        </w:rPr>
      </w:pPr>
    </w:p>
    <w:p w14:paraId="3DC2CF90" w14:textId="63A01887" w:rsidR="00156D37" w:rsidRPr="00584F2B" w:rsidRDefault="00156D37" w:rsidP="00164980">
      <w:pPr>
        <w:pStyle w:val="ConsPlusTitle"/>
        <w:jc w:val="center"/>
        <w:outlineLvl w:val="2"/>
        <w:rPr>
          <w:rFonts w:ascii="Times New Roman" w:hAnsi="Times New Roman" w:cs="Times New Roman"/>
          <w:sz w:val="28"/>
          <w:szCs w:val="28"/>
        </w:rPr>
      </w:pPr>
      <w:r w:rsidRPr="00584F2B">
        <w:rPr>
          <w:rFonts w:ascii="Times New Roman" w:hAnsi="Times New Roman" w:cs="Times New Roman"/>
          <w:sz w:val="28"/>
          <w:szCs w:val="28"/>
        </w:rPr>
        <w:lastRenderedPageBreak/>
        <w:t>Проект нестационарного мобильного объекта</w:t>
      </w:r>
    </w:p>
    <w:p w14:paraId="75A19695" w14:textId="77777777" w:rsidR="00156D37" w:rsidRPr="00584F2B" w:rsidRDefault="00156D37" w:rsidP="00164980">
      <w:pPr>
        <w:pStyle w:val="ConsPlusTitle"/>
        <w:jc w:val="center"/>
        <w:rPr>
          <w:rFonts w:ascii="Times New Roman" w:hAnsi="Times New Roman" w:cs="Times New Roman"/>
          <w:sz w:val="28"/>
          <w:szCs w:val="28"/>
        </w:rPr>
      </w:pPr>
      <w:r w:rsidRPr="00584F2B">
        <w:rPr>
          <w:rFonts w:ascii="Times New Roman" w:hAnsi="Times New Roman" w:cs="Times New Roman"/>
          <w:sz w:val="28"/>
          <w:szCs w:val="28"/>
        </w:rPr>
        <w:t>торговли и услуг (изотермические емкости)</w:t>
      </w:r>
    </w:p>
    <w:p w14:paraId="531AD913" w14:textId="77777777" w:rsidR="00156D37" w:rsidRPr="00584F2B" w:rsidRDefault="00156D37" w:rsidP="00164980">
      <w:pPr>
        <w:pStyle w:val="ConsPlusNormal"/>
        <w:ind w:firstLine="540"/>
        <w:jc w:val="center"/>
        <w:rPr>
          <w:rFonts w:ascii="Times New Roman" w:hAnsi="Times New Roman" w:cs="Times New Roman"/>
          <w:sz w:val="28"/>
          <w:szCs w:val="28"/>
        </w:rPr>
      </w:pPr>
    </w:p>
    <w:p w14:paraId="48068CFC" w14:textId="77777777" w:rsidR="00156D37" w:rsidRPr="00584F2B" w:rsidRDefault="00156D37" w:rsidP="00164980">
      <w:pPr>
        <w:pStyle w:val="ConsPlusNormal"/>
        <w:jc w:val="center"/>
        <w:rPr>
          <w:rFonts w:ascii="Times New Roman" w:hAnsi="Times New Roman" w:cs="Times New Roman"/>
          <w:sz w:val="28"/>
          <w:szCs w:val="28"/>
        </w:rPr>
      </w:pPr>
      <w:r w:rsidRPr="00584F2B">
        <w:rPr>
          <w:rFonts w:ascii="Times New Roman" w:hAnsi="Times New Roman" w:cs="Times New Roman"/>
          <w:noProof/>
          <w:position w:val="-360"/>
          <w:sz w:val="28"/>
          <w:szCs w:val="28"/>
        </w:rPr>
        <w:drawing>
          <wp:inline distT="0" distB="0" distL="0" distR="0" wp14:anchorId="0C18EB26" wp14:editId="73711614">
            <wp:extent cx="4572000" cy="3438525"/>
            <wp:effectExtent l="0" t="0" r="0" b="9525"/>
            <wp:docPr id="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a:extLst>
                        <a:ext uri="{28A0092B-C50C-407E-A947-70E740481C1C}">
                          <a14:useLocalDpi xmlns:a14="http://schemas.microsoft.com/office/drawing/2010/main" val="0"/>
                        </a:ext>
                      </a:extLst>
                    </a:blip>
                    <a:srcRect/>
                    <a:stretch>
                      <a:fillRect/>
                    </a:stretch>
                  </pic:blipFill>
                  <pic:spPr bwMode="auto">
                    <a:xfrm>
                      <a:off x="0" y="0"/>
                      <a:ext cx="4570768" cy="3437599"/>
                    </a:xfrm>
                    <a:prstGeom prst="rect">
                      <a:avLst/>
                    </a:prstGeom>
                    <a:noFill/>
                    <a:ln>
                      <a:noFill/>
                    </a:ln>
                  </pic:spPr>
                </pic:pic>
              </a:graphicData>
            </a:graphic>
          </wp:inline>
        </w:drawing>
      </w:r>
    </w:p>
    <w:p w14:paraId="3E5B8CA5" w14:textId="77777777" w:rsidR="00156D37" w:rsidRPr="00584F2B" w:rsidRDefault="00156D37" w:rsidP="00164980">
      <w:pPr>
        <w:pStyle w:val="ConsPlusNormal"/>
        <w:ind w:firstLine="540"/>
        <w:jc w:val="center"/>
        <w:rPr>
          <w:rFonts w:ascii="Times New Roman" w:hAnsi="Times New Roman" w:cs="Times New Roman"/>
          <w:sz w:val="28"/>
          <w:szCs w:val="28"/>
        </w:rPr>
      </w:pPr>
    </w:p>
    <w:p w14:paraId="592F5B66" w14:textId="231816AD" w:rsidR="00156D37" w:rsidRPr="00584F2B" w:rsidRDefault="00156D37" w:rsidP="00164980">
      <w:pPr>
        <w:pStyle w:val="ConsPlusTitle"/>
        <w:jc w:val="center"/>
        <w:outlineLvl w:val="2"/>
        <w:rPr>
          <w:rFonts w:ascii="Times New Roman" w:hAnsi="Times New Roman" w:cs="Times New Roman"/>
          <w:sz w:val="28"/>
          <w:szCs w:val="28"/>
        </w:rPr>
      </w:pPr>
      <w:r w:rsidRPr="00584F2B">
        <w:rPr>
          <w:rFonts w:ascii="Times New Roman" w:hAnsi="Times New Roman" w:cs="Times New Roman"/>
          <w:sz w:val="28"/>
          <w:szCs w:val="28"/>
        </w:rPr>
        <w:t>Проект нестационарного мобильного объекта (тележки)</w:t>
      </w:r>
    </w:p>
    <w:p w14:paraId="08D24082" w14:textId="77777777" w:rsidR="00156D37" w:rsidRPr="00584F2B" w:rsidRDefault="00156D37" w:rsidP="00164980">
      <w:pPr>
        <w:pStyle w:val="ConsPlusNormal"/>
        <w:ind w:firstLine="540"/>
        <w:jc w:val="center"/>
        <w:rPr>
          <w:rFonts w:ascii="Times New Roman" w:hAnsi="Times New Roman" w:cs="Times New Roman"/>
          <w:sz w:val="28"/>
          <w:szCs w:val="28"/>
        </w:rPr>
      </w:pPr>
    </w:p>
    <w:p w14:paraId="050176A6" w14:textId="56A53B61" w:rsidR="00156D37" w:rsidRPr="00584F2B" w:rsidRDefault="00F77A4B" w:rsidP="00164980">
      <w:pPr>
        <w:pStyle w:val="ConsPlusNormal"/>
        <w:jc w:val="center"/>
        <w:rPr>
          <w:rFonts w:ascii="Times New Roman" w:hAnsi="Times New Roman" w:cs="Times New Roman"/>
          <w:sz w:val="28"/>
          <w:szCs w:val="28"/>
        </w:rPr>
        <w:sectPr w:rsidR="00156D37" w:rsidRPr="00584F2B">
          <w:pgSz w:w="11905" w:h="16838"/>
          <w:pgMar w:top="1134" w:right="850" w:bottom="1134" w:left="1701" w:header="0" w:footer="0" w:gutter="0"/>
          <w:cols w:space="720"/>
          <w:titlePg/>
        </w:sectPr>
      </w:pPr>
      <w:r w:rsidRPr="00584F2B">
        <w:rPr>
          <w:rFonts w:ascii="Times New Roman" w:hAnsi="Times New Roman" w:cs="Times New Roman"/>
          <w:noProof/>
          <w:position w:val="-360"/>
          <w:sz w:val="28"/>
          <w:szCs w:val="28"/>
        </w:rPr>
        <w:drawing>
          <wp:inline distT="0" distB="0" distL="0" distR="0" wp14:anchorId="1BE3DA9F" wp14:editId="000E73B6">
            <wp:extent cx="4191000" cy="3771900"/>
            <wp:effectExtent l="0" t="0" r="0" b="0"/>
            <wp:docPr id="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
                      <a:extLst>
                        <a:ext uri="{28A0092B-C50C-407E-A947-70E740481C1C}">
                          <a14:useLocalDpi xmlns:a14="http://schemas.microsoft.com/office/drawing/2010/main" val="0"/>
                        </a:ext>
                      </a:extLst>
                    </a:blip>
                    <a:srcRect/>
                    <a:stretch>
                      <a:fillRect/>
                    </a:stretch>
                  </pic:blipFill>
                  <pic:spPr bwMode="auto">
                    <a:xfrm>
                      <a:off x="0" y="0"/>
                      <a:ext cx="4191000" cy="3771900"/>
                    </a:xfrm>
                    <a:prstGeom prst="rect">
                      <a:avLst/>
                    </a:prstGeom>
                    <a:noFill/>
                    <a:ln>
                      <a:noFill/>
                    </a:ln>
                  </pic:spPr>
                </pic:pic>
              </a:graphicData>
            </a:graphic>
          </wp:inline>
        </w:drawing>
      </w:r>
    </w:p>
    <w:p w14:paraId="2431735B" w14:textId="2EDC5B3F" w:rsidR="00156D37" w:rsidRPr="00584F2B" w:rsidRDefault="00156D37" w:rsidP="00164980">
      <w:pPr>
        <w:pStyle w:val="ConsPlusNormal"/>
        <w:jc w:val="center"/>
        <w:rPr>
          <w:rFonts w:ascii="Times New Roman" w:hAnsi="Times New Roman" w:cs="Times New Roman"/>
          <w:sz w:val="28"/>
          <w:szCs w:val="28"/>
        </w:rPr>
      </w:pPr>
    </w:p>
    <w:p w14:paraId="19A63A9D" w14:textId="77777777" w:rsidR="00156D37" w:rsidRPr="00584F2B" w:rsidRDefault="00156D37" w:rsidP="00164980">
      <w:pPr>
        <w:pStyle w:val="ConsPlusNormal"/>
        <w:ind w:firstLine="540"/>
        <w:jc w:val="center"/>
        <w:rPr>
          <w:rFonts w:ascii="Times New Roman" w:hAnsi="Times New Roman" w:cs="Times New Roman"/>
          <w:sz w:val="28"/>
          <w:szCs w:val="28"/>
        </w:rPr>
      </w:pPr>
    </w:p>
    <w:p w14:paraId="192348C4" w14:textId="77777777" w:rsidR="00156D37" w:rsidRPr="00584F2B" w:rsidRDefault="00156D37" w:rsidP="00164980">
      <w:pPr>
        <w:pStyle w:val="ConsPlusTitle"/>
        <w:jc w:val="center"/>
        <w:outlineLvl w:val="2"/>
        <w:rPr>
          <w:rFonts w:ascii="Times New Roman" w:hAnsi="Times New Roman" w:cs="Times New Roman"/>
          <w:sz w:val="28"/>
          <w:szCs w:val="28"/>
        </w:rPr>
      </w:pPr>
      <w:r w:rsidRPr="00584F2B">
        <w:rPr>
          <w:rFonts w:ascii="Times New Roman" w:hAnsi="Times New Roman" w:cs="Times New Roman"/>
          <w:sz w:val="28"/>
          <w:szCs w:val="28"/>
        </w:rPr>
        <w:t xml:space="preserve">Проект </w:t>
      </w:r>
      <w:proofErr w:type="gramStart"/>
      <w:r w:rsidRPr="00584F2B">
        <w:rPr>
          <w:rFonts w:ascii="Times New Roman" w:hAnsi="Times New Roman" w:cs="Times New Roman"/>
          <w:sz w:val="28"/>
          <w:szCs w:val="28"/>
        </w:rPr>
        <w:t>нестационарного</w:t>
      </w:r>
      <w:proofErr w:type="gramEnd"/>
      <w:r w:rsidRPr="00584F2B">
        <w:rPr>
          <w:rFonts w:ascii="Times New Roman" w:hAnsi="Times New Roman" w:cs="Times New Roman"/>
          <w:sz w:val="28"/>
          <w:szCs w:val="28"/>
        </w:rPr>
        <w:t xml:space="preserve"> мобильного</w:t>
      </w:r>
    </w:p>
    <w:p w14:paraId="79AB55BA" w14:textId="77777777" w:rsidR="00156D37" w:rsidRPr="00584F2B" w:rsidRDefault="00156D37" w:rsidP="00164980">
      <w:pPr>
        <w:pStyle w:val="ConsPlusTitle"/>
        <w:jc w:val="center"/>
        <w:rPr>
          <w:rFonts w:ascii="Times New Roman" w:hAnsi="Times New Roman" w:cs="Times New Roman"/>
          <w:sz w:val="28"/>
          <w:szCs w:val="28"/>
        </w:rPr>
      </w:pPr>
      <w:r w:rsidRPr="00584F2B">
        <w:rPr>
          <w:rFonts w:ascii="Times New Roman" w:hAnsi="Times New Roman" w:cs="Times New Roman"/>
          <w:sz w:val="28"/>
          <w:szCs w:val="28"/>
        </w:rPr>
        <w:t>объекта торговли и услуг (лотки)</w:t>
      </w:r>
    </w:p>
    <w:p w14:paraId="3D04A832" w14:textId="77777777" w:rsidR="00156D37" w:rsidRPr="00584F2B" w:rsidRDefault="00156D37" w:rsidP="00164980">
      <w:pPr>
        <w:pStyle w:val="ConsPlusNormal"/>
        <w:ind w:firstLine="540"/>
        <w:jc w:val="center"/>
        <w:rPr>
          <w:rFonts w:ascii="Times New Roman" w:hAnsi="Times New Roman" w:cs="Times New Roman"/>
          <w:sz w:val="28"/>
          <w:szCs w:val="28"/>
        </w:rPr>
      </w:pPr>
    </w:p>
    <w:p w14:paraId="76B56818" w14:textId="77777777" w:rsidR="00156D37" w:rsidRPr="00584F2B" w:rsidRDefault="00156D37" w:rsidP="00164980">
      <w:pPr>
        <w:pStyle w:val="ConsPlusNormal"/>
        <w:jc w:val="center"/>
        <w:rPr>
          <w:rFonts w:ascii="Times New Roman" w:hAnsi="Times New Roman" w:cs="Times New Roman"/>
          <w:sz w:val="28"/>
          <w:szCs w:val="28"/>
        </w:rPr>
      </w:pPr>
      <w:r w:rsidRPr="00584F2B">
        <w:rPr>
          <w:rFonts w:ascii="Times New Roman" w:hAnsi="Times New Roman" w:cs="Times New Roman"/>
          <w:noProof/>
          <w:position w:val="-360"/>
          <w:sz w:val="28"/>
          <w:szCs w:val="28"/>
        </w:rPr>
        <w:drawing>
          <wp:inline distT="0" distB="0" distL="0" distR="0" wp14:anchorId="3CEB2EFB" wp14:editId="25761BCB">
            <wp:extent cx="4451985" cy="4713605"/>
            <wp:effectExtent l="0" t="0" r="0" b="0"/>
            <wp:docPr id="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
                      <a:extLst>
                        <a:ext uri="{28A0092B-C50C-407E-A947-70E740481C1C}">
                          <a14:useLocalDpi xmlns:a14="http://schemas.microsoft.com/office/drawing/2010/main" val="0"/>
                        </a:ext>
                      </a:extLst>
                    </a:blip>
                    <a:srcRect/>
                    <a:stretch>
                      <a:fillRect/>
                    </a:stretch>
                  </pic:blipFill>
                  <pic:spPr bwMode="auto">
                    <a:xfrm>
                      <a:off x="0" y="0"/>
                      <a:ext cx="4451985" cy="4713605"/>
                    </a:xfrm>
                    <a:prstGeom prst="rect">
                      <a:avLst/>
                    </a:prstGeom>
                    <a:noFill/>
                    <a:ln>
                      <a:noFill/>
                    </a:ln>
                  </pic:spPr>
                </pic:pic>
              </a:graphicData>
            </a:graphic>
          </wp:inline>
        </w:drawing>
      </w:r>
    </w:p>
    <w:p w14:paraId="28674A12" w14:textId="77777777" w:rsidR="00156D37" w:rsidRPr="00584F2B" w:rsidRDefault="00156D37" w:rsidP="00164980">
      <w:pPr>
        <w:pStyle w:val="ConsPlusNormal"/>
        <w:ind w:firstLine="540"/>
        <w:jc w:val="center"/>
        <w:rPr>
          <w:rFonts w:ascii="Times New Roman" w:hAnsi="Times New Roman" w:cs="Times New Roman"/>
          <w:sz w:val="28"/>
          <w:szCs w:val="28"/>
        </w:rPr>
      </w:pPr>
    </w:p>
    <w:p w14:paraId="3BC0457C" w14:textId="77777777" w:rsidR="00F77A4B" w:rsidRDefault="00F77A4B" w:rsidP="00164980">
      <w:pPr>
        <w:pStyle w:val="ConsPlusTitle"/>
        <w:jc w:val="center"/>
        <w:outlineLvl w:val="2"/>
        <w:rPr>
          <w:rFonts w:ascii="Times New Roman" w:hAnsi="Times New Roman" w:cs="Times New Roman"/>
          <w:sz w:val="28"/>
          <w:szCs w:val="28"/>
        </w:rPr>
      </w:pPr>
    </w:p>
    <w:p w14:paraId="7548767E" w14:textId="77777777" w:rsidR="00F77A4B" w:rsidRDefault="00F77A4B" w:rsidP="00164980">
      <w:pPr>
        <w:pStyle w:val="ConsPlusTitle"/>
        <w:jc w:val="center"/>
        <w:outlineLvl w:val="2"/>
        <w:rPr>
          <w:rFonts w:ascii="Times New Roman" w:hAnsi="Times New Roman" w:cs="Times New Roman"/>
          <w:sz w:val="28"/>
          <w:szCs w:val="28"/>
        </w:rPr>
      </w:pPr>
    </w:p>
    <w:p w14:paraId="4C94F528" w14:textId="77777777" w:rsidR="00F77A4B" w:rsidRDefault="00F77A4B" w:rsidP="00164980">
      <w:pPr>
        <w:pStyle w:val="ConsPlusTitle"/>
        <w:jc w:val="center"/>
        <w:outlineLvl w:val="2"/>
        <w:rPr>
          <w:rFonts w:ascii="Times New Roman" w:hAnsi="Times New Roman" w:cs="Times New Roman"/>
          <w:sz w:val="28"/>
          <w:szCs w:val="28"/>
        </w:rPr>
      </w:pPr>
    </w:p>
    <w:p w14:paraId="20E76E0D" w14:textId="77777777" w:rsidR="00F77A4B" w:rsidRDefault="00F77A4B" w:rsidP="00164980">
      <w:pPr>
        <w:pStyle w:val="ConsPlusTitle"/>
        <w:jc w:val="center"/>
        <w:outlineLvl w:val="2"/>
        <w:rPr>
          <w:rFonts w:ascii="Times New Roman" w:hAnsi="Times New Roman" w:cs="Times New Roman"/>
          <w:sz w:val="28"/>
          <w:szCs w:val="28"/>
        </w:rPr>
      </w:pPr>
    </w:p>
    <w:p w14:paraId="6007616C" w14:textId="77777777" w:rsidR="00F77A4B" w:rsidRDefault="00F77A4B" w:rsidP="00164980">
      <w:pPr>
        <w:pStyle w:val="ConsPlusTitle"/>
        <w:jc w:val="center"/>
        <w:outlineLvl w:val="2"/>
        <w:rPr>
          <w:rFonts w:ascii="Times New Roman" w:hAnsi="Times New Roman" w:cs="Times New Roman"/>
          <w:sz w:val="28"/>
          <w:szCs w:val="28"/>
        </w:rPr>
      </w:pPr>
    </w:p>
    <w:p w14:paraId="7D5401CF" w14:textId="77777777" w:rsidR="00F77A4B" w:rsidRDefault="00F77A4B" w:rsidP="00164980">
      <w:pPr>
        <w:pStyle w:val="ConsPlusTitle"/>
        <w:jc w:val="center"/>
        <w:outlineLvl w:val="2"/>
        <w:rPr>
          <w:rFonts w:ascii="Times New Roman" w:hAnsi="Times New Roman" w:cs="Times New Roman"/>
          <w:sz w:val="28"/>
          <w:szCs w:val="28"/>
        </w:rPr>
      </w:pPr>
    </w:p>
    <w:p w14:paraId="2E0295BC" w14:textId="77777777" w:rsidR="00F77A4B" w:rsidRDefault="00F77A4B" w:rsidP="00164980">
      <w:pPr>
        <w:pStyle w:val="ConsPlusTitle"/>
        <w:jc w:val="center"/>
        <w:outlineLvl w:val="2"/>
        <w:rPr>
          <w:rFonts w:ascii="Times New Roman" w:hAnsi="Times New Roman" w:cs="Times New Roman"/>
          <w:sz w:val="28"/>
          <w:szCs w:val="28"/>
        </w:rPr>
      </w:pPr>
    </w:p>
    <w:p w14:paraId="40EE3205" w14:textId="77777777" w:rsidR="00F77A4B" w:rsidRDefault="00F77A4B" w:rsidP="00164980">
      <w:pPr>
        <w:pStyle w:val="ConsPlusTitle"/>
        <w:jc w:val="center"/>
        <w:outlineLvl w:val="2"/>
        <w:rPr>
          <w:rFonts w:ascii="Times New Roman" w:hAnsi="Times New Roman" w:cs="Times New Roman"/>
          <w:sz w:val="28"/>
          <w:szCs w:val="28"/>
        </w:rPr>
      </w:pPr>
    </w:p>
    <w:p w14:paraId="168283CD" w14:textId="77777777" w:rsidR="00F77A4B" w:rsidRDefault="00F77A4B" w:rsidP="00164980">
      <w:pPr>
        <w:pStyle w:val="ConsPlusTitle"/>
        <w:jc w:val="center"/>
        <w:outlineLvl w:val="2"/>
        <w:rPr>
          <w:rFonts w:ascii="Times New Roman" w:hAnsi="Times New Roman" w:cs="Times New Roman"/>
          <w:sz w:val="28"/>
          <w:szCs w:val="28"/>
        </w:rPr>
      </w:pPr>
    </w:p>
    <w:p w14:paraId="340B27C8" w14:textId="77777777" w:rsidR="00F77A4B" w:rsidRDefault="00F77A4B" w:rsidP="00164980">
      <w:pPr>
        <w:pStyle w:val="ConsPlusTitle"/>
        <w:jc w:val="center"/>
        <w:outlineLvl w:val="2"/>
        <w:rPr>
          <w:rFonts w:ascii="Times New Roman" w:hAnsi="Times New Roman" w:cs="Times New Roman"/>
          <w:sz w:val="28"/>
          <w:szCs w:val="28"/>
        </w:rPr>
      </w:pPr>
    </w:p>
    <w:p w14:paraId="0452FABD" w14:textId="77777777" w:rsidR="00F77A4B" w:rsidRDefault="00F77A4B" w:rsidP="00164980">
      <w:pPr>
        <w:pStyle w:val="ConsPlusTitle"/>
        <w:jc w:val="center"/>
        <w:outlineLvl w:val="2"/>
        <w:rPr>
          <w:rFonts w:ascii="Times New Roman" w:hAnsi="Times New Roman" w:cs="Times New Roman"/>
          <w:sz w:val="28"/>
          <w:szCs w:val="28"/>
        </w:rPr>
      </w:pPr>
    </w:p>
    <w:p w14:paraId="3CC97192" w14:textId="77777777" w:rsidR="00F77A4B" w:rsidRDefault="00F77A4B" w:rsidP="00164980">
      <w:pPr>
        <w:pStyle w:val="ConsPlusTitle"/>
        <w:jc w:val="center"/>
        <w:outlineLvl w:val="2"/>
        <w:rPr>
          <w:rFonts w:ascii="Times New Roman" w:hAnsi="Times New Roman" w:cs="Times New Roman"/>
          <w:sz w:val="28"/>
          <w:szCs w:val="28"/>
        </w:rPr>
      </w:pPr>
    </w:p>
    <w:p w14:paraId="5DCB6DC2" w14:textId="77777777" w:rsidR="00F77A4B" w:rsidRDefault="00F77A4B" w:rsidP="00164980">
      <w:pPr>
        <w:pStyle w:val="ConsPlusTitle"/>
        <w:jc w:val="center"/>
        <w:outlineLvl w:val="2"/>
        <w:rPr>
          <w:rFonts w:ascii="Times New Roman" w:hAnsi="Times New Roman" w:cs="Times New Roman"/>
          <w:sz w:val="28"/>
          <w:szCs w:val="28"/>
        </w:rPr>
      </w:pPr>
    </w:p>
    <w:p w14:paraId="59CC8340" w14:textId="77777777" w:rsidR="00F77A4B" w:rsidRDefault="00F77A4B" w:rsidP="00164980">
      <w:pPr>
        <w:pStyle w:val="ConsPlusTitle"/>
        <w:jc w:val="center"/>
        <w:outlineLvl w:val="2"/>
        <w:rPr>
          <w:rFonts w:ascii="Times New Roman" w:hAnsi="Times New Roman" w:cs="Times New Roman"/>
          <w:sz w:val="28"/>
          <w:szCs w:val="28"/>
        </w:rPr>
      </w:pPr>
    </w:p>
    <w:p w14:paraId="05DF02A6" w14:textId="77777777" w:rsidR="00F77A4B" w:rsidRDefault="00F77A4B" w:rsidP="00164980">
      <w:pPr>
        <w:pStyle w:val="ConsPlusTitle"/>
        <w:jc w:val="center"/>
        <w:outlineLvl w:val="2"/>
        <w:rPr>
          <w:rFonts w:ascii="Times New Roman" w:hAnsi="Times New Roman" w:cs="Times New Roman"/>
          <w:sz w:val="28"/>
          <w:szCs w:val="28"/>
        </w:rPr>
      </w:pPr>
    </w:p>
    <w:p w14:paraId="73201F5B" w14:textId="77777777" w:rsidR="00EE5688" w:rsidRDefault="00EE5688" w:rsidP="00584F2B">
      <w:pPr>
        <w:pStyle w:val="ConsPlusTitle"/>
        <w:jc w:val="both"/>
        <w:outlineLvl w:val="2"/>
        <w:rPr>
          <w:rFonts w:ascii="Times New Roman" w:hAnsi="Times New Roman" w:cs="Times New Roman"/>
          <w:sz w:val="28"/>
          <w:szCs w:val="28"/>
        </w:rPr>
        <w:sectPr w:rsidR="00EE5688" w:rsidSect="00D152B8">
          <w:pgSz w:w="11906" w:h="16838"/>
          <w:pgMar w:top="1134" w:right="850" w:bottom="1134" w:left="993" w:header="708" w:footer="708" w:gutter="0"/>
          <w:cols w:space="708"/>
          <w:docGrid w:linePitch="360"/>
        </w:sectPr>
      </w:pPr>
    </w:p>
    <w:p w14:paraId="47FC9CEF" w14:textId="50C00F84" w:rsidR="00F77A4B" w:rsidRDefault="00F77A4B" w:rsidP="00584F2B">
      <w:pPr>
        <w:pStyle w:val="ConsPlusTitle"/>
        <w:jc w:val="both"/>
        <w:outlineLvl w:val="2"/>
        <w:rPr>
          <w:rFonts w:ascii="Times New Roman" w:hAnsi="Times New Roman" w:cs="Times New Roman"/>
          <w:sz w:val="28"/>
          <w:szCs w:val="28"/>
        </w:rPr>
      </w:pPr>
    </w:p>
    <w:p w14:paraId="5EC95DDD" w14:textId="3E9EC7F5" w:rsidR="00156D37" w:rsidRPr="00584F2B" w:rsidRDefault="00156D37" w:rsidP="00F77A4B">
      <w:pPr>
        <w:pStyle w:val="ConsPlusNormal"/>
        <w:jc w:val="right"/>
        <w:outlineLvl w:val="1"/>
        <w:rPr>
          <w:rFonts w:ascii="Times New Roman" w:hAnsi="Times New Roman" w:cs="Times New Roman"/>
          <w:sz w:val="28"/>
          <w:szCs w:val="28"/>
        </w:rPr>
      </w:pPr>
      <w:r w:rsidRPr="00584F2B">
        <w:rPr>
          <w:rFonts w:ascii="Times New Roman" w:hAnsi="Times New Roman" w:cs="Times New Roman"/>
          <w:sz w:val="28"/>
          <w:szCs w:val="28"/>
        </w:rPr>
        <w:t xml:space="preserve">Приложение </w:t>
      </w:r>
      <w:r w:rsidR="00B75B4C">
        <w:rPr>
          <w:rFonts w:ascii="Times New Roman" w:hAnsi="Times New Roman" w:cs="Times New Roman"/>
          <w:sz w:val="28"/>
          <w:szCs w:val="28"/>
        </w:rPr>
        <w:t>4</w:t>
      </w:r>
    </w:p>
    <w:p w14:paraId="6E22D6B3" w14:textId="77777777" w:rsidR="00156D37" w:rsidRPr="00584F2B" w:rsidRDefault="00156D37" w:rsidP="00F77A4B">
      <w:pPr>
        <w:pStyle w:val="ConsPlusNormal"/>
        <w:jc w:val="right"/>
        <w:rPr>
          <w:rFonts w:ascii="Times New Roman" w:hAnsi="Times New Roman" w:cs="Times New Roman"/>
          <w:sz w:val="28"/>
          <w:szCs w:val="28"/>
        </w:rPr>
      </w:pPr>
      <w:r w:rsidRPr="00584F2B">
        <w:rPr>
          <w:rFonts w:ascii="Times New Roman" w:hAnsi="Times New Roman" w:cs="Times New Roman"/>
          <w:sz w:val="28"/>
          <w:szCs w:val="28"/>
        </w:rPr>
        <w:t>к Положению</w:t>
      </w:r>
    </w:p>
    <w:p w14:paraId="4993950D" w14:textId="77777777" w:rsidR="00156D37" w:rsidRPr="00584F2B" w:rsidRDefault="00156D37" w:rsidP="00F77A4B">
      <w:pPr>
        <w:pStyle w:val="ConsPlusNormal"/>
        <w:jc w:val="right"/>
        <w:rPr>
          <w:rFonts w:ascii="Times New Roman" w:hAnsi="Times New Roman" w:cs="Times New Roman"/>
          <w:sz w:val="28"/>
          <w:szCs w:val="28"/>
        </w:rPr>
      </w:pPr>
      <w:r w:rsidRPr="00584F2B">
        <w:rPr>
          <w:rFonts w:ascii="Times New Roman" w:hAnsi="Times New Roman" w:cs="Times New Roman"/>
          <w:sz w:val="28"/>
          <w:szCs w:val="28"/>
        </w:rPr>
        <w:t>об архитектурно-художественном</w:t>
      </w:r>
    </w:p>
    <w:p w14:paraId="3DC9EFA9" w14:textId="77777777" w:rsidR="00156D37" w:rsidRDefault="00156D37" w:rsidP="00F77A4B">
      <w:pPr>
        <w:pStyle w:val="ConsPlusNormal"/>
        <w:jc w:val="right"/>
        <w:rPr>
          <w:rFonts w:ascii="Times New Roman" w:hAnsi="Times New Roman" w:cs="Times New Roman"/>
          <w:sz w:val="28"/>
          <w:szCs w:val="28"/>
        </w:rPr>
      </w:pPr>
      <w:proofErr w:type="gramStart"/>
      <w:r w:rsidRPr="00584F2B">
        <w:rPr>
          <w:rFonts w:ascii="Times New Roman" w:hAnsi="Times New Roman" w:cs="Times New Roman"/>
          <w:sz w:val="28"/>
          <w:szCs w:val="28"/>
        </w:rPr>
        <w:t>оформлении</w:t>
      </w:r>
      <w:proofErr w:type="gramEnd"/>
      <w:r w:rsidRPr="00584F2B">
        <w:rPr>
          <w:rFonts w:ascii="Times New Roman" w:hAnsi="Times New Roman" w:cs="Times New Roman"/>
          <w:sz w:val="28"/>
          <w:szCs w:val="28"/>
        </w:rPr>
        <w:t xml:space="preserve"> города Искитима</w:t>
      </w:r>
    </w:p>
    <w:p w14:paraId="13F205C6" w14:textId="77777777" w:rsidR="00DA21D6" w:rsidRPr="009F5892" w:rsidRDefault="00DA21D6" w:rsidP="00DA21D6">
      <w:pPr>
        <w:pStyle w:val="ConsPlusNormal"/>
        <w:jc w:val="right"/>
        <w:rPr>
          <w:rFonts w:ascii="Times New Roman" w:hAnsi="Times New Roman" w:cs="Times New Roman"/>
          <w:sz w:val="28"/>
          <w:szCs w:val="28"/>
        </w:rPr>
      </w:pPr>
      <w:r w:rsidRPr="009F5892">
        <w:rPr>
          <w:rFonts w:ascii="Times New Roman" w:hAnsi="Times New Roman" w:cs="Times New Roman"/>
          <w:sz w:val="28"/>
          <w:szCs w:val="28"/>
        </w:rPr>
        <w:t>Новосибирской области</w:t>
      </w:r>
    </w:p>
    <w:p w14:paraId="06FBFB5E" w14:textId="77777777" w:rsidR="00156D37" w:rsidRPr="00584F2B" w:rsidRDefault="00156D37" w:rsidP="00F77A4B">
      <w:pPr>
        <w:pStyle w:val="ConsPlusNormal"/>
        <w:ind w:firstLine="540"/>
        <w:jc w:val="right"/>
        <w:rPr>
          <w:rFonts w:ascii="Times New Roman" w:hAnsi="Times New Roman" w:cs="Times New Roman"/>
          <w:sz w:val="28"/>
          <w:szCs w:val="28"/>
        </w:rPr>
      </w:pPr>
    </w:p>
    <w:p w14:paraId="045BBF99" w14:textId="00A548D9" w:rsidR="00156D37" w:rsidRPr="00584F2B" w:rsidRDefault="00156D37" w:rsidP="00D72865">
      <w:pPr>
        <w:pStyle w:val="ConsPlusNormal"/>
        <w:jc w:val="center"/>
        <w:rPr>
          <w:rFonts w:ascii="Times New Roman" w:hAnsi="Times New Roman" w:cs="Times New Roman"/>
          <w:sz w:val="28"/>
          <w:szCs w:val="28"/>
        </w:rPr>
      </w:pPr>
      <w:bookmarkStart w:id="7" w:name="P569"/>
      <w:bookmarkEnd w:id="7"/>
      <w:r w:rsidRPr="00584F2B">
        <w:rPr>
          <w:rFonts w:ascii="Times New Roman" w:hAnsi="Times New Roman" w:cs="Times New Roman"/>
          <w:sz w:val="28"/>
          <w:szCs w:val="28"/>
        </w:rPr>
        <w:t>ОБРАЗЕЦ</w:t>
      </w:r>
    </w:p>
    <w:p w14:paraId="514C5A98" w14:textId="77777777" w:rsidR="00EE5688" w:rsidRDefault="00EE5688" w:rsidP="00F77A4B">
      <w:pPr>
        <w:pStyle w:val="ConsPlusNonformat"/>
        <w:jc w:val="right"/>
        <w:rPr>
          <w:rFonts w:ascii="Times New Roman" w:hAnsi="Times New Roman" w:cs="Times New Roman"/>
          <w:sz w:val="28"/>
          <w:szCs w:val="28"/>
        </w:rPr>
      </w:pPr>
    </w:p>
    <w:p w14:paraId="4ED1F4B2" w14:textId="451EFFE9" w:rsidR="00156D37" w:rsidRPr="00584F2B" w:rsidRDefault="00156D37" w:rsidP="00F77A4B">
      <w:pPr>
        <w:pStyle w:val="ConsPlusNonformat"/>
        <w:jc w:val="right"/>
        <w:rPr>
          <w:rFonts w:ascii="Times New Roman" w:hAnsi="Times New Roman" w:cs="Times New Roman"/>
          <w:sz w:val="28"/>
          <w:szCs w:val="28"/>
        </w:rPr>
      </w:pPr>
      <w:r w:rsidRPr="00584F2B">
        <w:rPr>
          <w:rFonts w:ascii="Times New Roman" w:hAnsi="Times New Roman" w:cs="Times New Roman"/>
          <w:sz w:val="28"/>
          <w:szCs w:val="28"/>
        </w:rPr>
        <w:t>Главе города Искитима</w:t>
      </w:r>
    </w:p>
    <w:p w14:paraId="67A53FA1" w14:textId="39807A3B" w:rsidR="00156D37" w:rsidRPr="00584F2B" w:rsidRDefault="00156D37" w:rsidP="00F77A4B">
      <w:pPr>
        <w:pStyle w:val="ConsPlusNonformat"/>
        <w:jc w:val="right"/>
        <w:rPr>
          <w:rFonts w:ascii="Times New Roman" w:hAnsi="Times New Roman" w:cs="Times New Roman"/>
          <w:sz w:val="28"/>
          <w:szCs w:val="28"/>
        </w:rPr>
      </w:pPr>
      <w:r w:rsidRPr="00584F2B">
        <w:rPr>
          <w:rFonts w:ascii="Times New Roman" w:hAnsi="Times New Roman" w:cs="Times New Roman"/>
          <w:sz w:val="28"/>
          <w:szCs w:val="28"/>
        </w:rPr>
        <w:t>_____________________________________</w:t>
      </w:r>
    </w:p>
    <w:p w14:paraId="49870411" w14:textId="10DDF39E" w:rsidR="00156D37" w:rsidRPr="00EE5688" w:rsidRDefault="00156D37" w:rsidP="00F77A4B">
      <w:pPr>
        <w:pStyle w:val="ConsPlusNonformat"/>
        <w:jc w:val="right"/>
        <w:rPr>
          <w:rFonts w:ascii="Times New Roman" w:hAnsi="Times New Roman" w:cs="Times New Roman"/>
          <w:sz w:val="24"/>
          <w:szCs w:val="24"/>
        </w:rPr>
      </w:pPr>
      <w:proofErr w:type="gramStart"/>
      <w:r w:rsidRPr="00EE5688">
        <w:rPr>
          <w:rFonts w:ascii="Times New Roman" w:hAnsi="Times New Roman" w:cs="Times New Roman"/>
          <w:sz w:val="24"/>
          <w:szCs w:val="24"/>
        </w:rPr>
        <w:t>(Ф.И.О. (последнее - при наличии),</w:t>
      </w:r>
      <w:proofErr w:type="gramEnd"/>
    </w:p>
    <w:p w14:paraId="5BB3CE53" w14:textId="2DD7A122" w:rsidR="00156D37" w:rsidRPr="00EE5688" w:rsidRDefault="00156D37" w:rsidP="00F77A4B">
      <w:pPr>
        <w:pStyle w:val="ConsPlusNonformat"/>
        <w:jc w:val="right"/>
        <w:rPr>
          <w:rFonts w:ascii="Times New Roman" w:hAnsi="Times New Roman" w:cs="Times New Roman"/>
          <w:sz w:val="24"/>
          <w:szCs w:val="24"/>
        </w:rPr>
      </w:pPr>
      <w:r w:rsidRPr="00EE5688">
        <w:rPr>
          <w:rFonts w:ascii="Times New Roman" w:hAnsi="Times New Roman" w:cs="Times New Roman"/>
          <w:sz w:val="24"/>
          <w:szCs w:val="24"/>
        </w:rPr>
        <w:t>адрес, номер контактного телефона,</w:t>
      </w:r>
    </w:p>
    <w:p w14:paraId="1BFF314D" w14:textId="444D59B0" w:rsidR="00156D37" w:rsidRPr="00EE5688" w:rsidRDefault="00156D37" w:rsidP="00F77A4B">
      <w:pPr>
        <w:pStyle w:val="ConsPlusNonformat"/>
        <w:jc w:val="right"/>
        <w:rPr>
          <w:rFonts w:ascii="Times New Roman" w:hAnsi="Times New Roman" w:cs="Times New Roman"/>
          <w:sz w:val="24"/>
          <w:szCs w:val="24"/>
        </w:rPr>
      </w:pPr>
      <w:proofErr w:type="gramStart"/>
      <w:r w:rsidRPr="00EE5688">
        <w:rPr>
          <w:rFonts w:ascii="Times New Roman" w:hAnsi="Times New Roman" w:cs="Times New Roman"/>
          <w:sz w:val="24"/>
          <w:szCs w:val="24"/>
        </w:rPr>
        <w:t>адрес электронной почты (при</w:t>
      </w:r>
      <w:proofErr w:type="gramEnd"/>
    </w:p>
    <w:p w14:paraId="28132713" w14:textId="66768196" w:rsidR="00156D37" w:rsidRPr="00EE5688" w:rsidRDefault="00156D37" w:rsidP="00F77A4B">
      <w:pPr>
        <w:pStyle w:val="ConsPlusNonformat"/>
        <w:jc w:val="right"/>
        <w:rPr>
          <w:rFonts w:ascii="Times New Roman" w:hAnsi="Times New Roman" w:cs="Times New Roman"/>
          <w:sz w:val="24"/>
          <w:szCs w:val="24"/>
        </w:rPr>
      </w:pPr>
      <w:proofErr w:type="gramStart"/>
      <w:r w:rsidRPr="00EE5688">
        <w:rPr>
          <w:rFonts w:ascii="Times New Roman" w:hAnsi="Times New Roman" w:cs="Times New Roman"/>
          <w:sz w:val="24"/>
          <w:szCs w:val="24"/>
        </w:rPr>
        <w:t>наличии</w:t>
      </w:r>
      <w:proofErr w:type="gramEnd"/>
      <w:r w:rsidRPr="00EE5688">
        <w:rPr>
          <w:rFonts w:ascii="Times New Roman" w:hAnsi="Times New Roman" w:cs="Times New Roman"/>
          <w:sz w:val="24"/>
          <w:szCs w:val="24"/>
        </w:rPr>
        <w:t>) - для физических лиц,</w:t>
      </w:r>
    </w:p>
    <w:p w14:paraId="01CEBE0D" w14:textId="6B5650B9" w:rsidR="00156D37" w:rsidRPr="00584F2B" w:rsidRDefault="00156D37" w:rsidP="00F77A4B">
      <w:pPr>
        <w:pStyle w:val="ConsPlusNonformat"/>
        <w:jc w:val="right"/>
        <w:rPr>
          <w:rFonts w:ascii="Times New Roman" w:hAnsi="Times New Roman" w:cs="Times New Roman"/>
          <w:sz w:val="28"/>
          <w:szCs w:val="28"/>
        </w:rPr>
      </w:pPr>
      <w:r w:rsidRPr="00584F2B">
        <w:rPr>
          <w:rFonts w:ascii="Times New Roman" w:hAnsi="Times New Roman" w:cs="Times New Roman"/>
          <w:sz w:val="28"/>
          <w:szCs w:val="28"/>
        </w:rPr>
        <w:t>_____________________________________</w:t>
      </w:r>
    </w:p>
    <w:p w14:paraId="735DAA66" w14:textId="6963C55C" w:rsidR="00156D37" w:rsidRPr="00EE5688" w:rsidRDefault="00156D37" w:rsidP="00F77A4B">
      <w:pPr>
        <w:pStyle w:val="ConsPlusNonformat"/>
        <w:jc w:val="right"/>
        <w:rPr>
          <w:rFonts w:ascii="Times New Roman" w:hAnsi="Times New Roman" w:cs="Times New Roman"/>
          <w:sz w:val="24"/>
          <w:szCs w:val="24"/>
        </w:rPr>
      </w:pPr>
      <w:r w:rsidRPr="00EE5688">
        <w:rPr>
          <w:rFonts w:ascii="Times New Roman" w:hAnsi="Times New Roman" w:cs="Times New Roman"/>
          <w:sz w:val="24"/>
          <w:szCs w:val="24"/>
        </w:rPr>
        <w:t xml:space="preserve">полное наименование организации - </w:t>
      </w:r>
      <w:proofErr w:type="gramStart"/>
      <w:r w:rsidRPr="00EE5688">
        <w:rPr>
          <w:rFonts w:ascii="Times New Roman" w:hAnsi="Times New Roman" w:cs="Times New Roman"/>
          <w:sz w:val="24"/>
          <w:szCs w:val="24"/>
        </w:rPr>
        <w:t>для</w:t>
      </w:r>
      <w:proofErr w:type="gramEnd"/>
    </w:p>
    <w:p w14:paraId="6B5EF54E" w14:textId="339759E0" w:rsidR="00156D37" w:rsidRPr="00EE5688" w:rsidRDefault="00156D37" w:rsidP="00F77A4B">
      <w:pPr>
        <w:pStyle w:val="ConsPlusNonformat"/>
        <w:jc w:val="right"/>
        <w:rPr>
          <w:rFonts w:ascii="Times New Roman" w:hAnsi="Times New Roman" w:cs="Times New Roman"/>
          <w:sz w:val="24"/>
          <w:szCs w:val="24"/>
        </w:rPr>
      </w:pPr>
      <w:r w:rsidRPr="00EE5688">
        <w:rPr>
          <w:rFonts w:ascii="Times New Roman" w:hAnsi="Times New Roman" w:cs="Times New Roman"/>
          <w:sz w:val="24"/>
          <w:szCs w:val="24"/>
        </w:rPr>
        <w:t>юридических лиц,</w:t>
      </w:r>
    </w:p>
    <w:p w14:paraId="34F5919F" w14:textId="505FBF17" w:rsidR="00156D37" w:rsidRPr="00584F2B" w:rsidRDefault="00156D37" w:rsidP="00F77A4B">
      <w:pPr>
        <w:pStyle w:val="ConsPlusNonformat"/>
        <w:jc w:val="right"/>
        <w:rPr>
          <w:rFonts w:ascii="Times New Roman" w:hAnsi="Times New Roman" w:cs="Times New Roman"/>
          <w:sz w:val="28"/>
          <w:szCs w:val="28"/>
        </w:rPr>
      </w:pPr>
      <w:r w:rsidRPr="00584F2B">
        <w:rPr>
          <w:rFonts w:ascii="Times New Roman" w:hAnsi="Times New Roman" w:cs="Times New Roman"/>
          <w:sz w:val="28"/>
          <w:szCs w:val="28"/>
        </w:rPr>
        <w:t>_____________________________________</w:t>
      </w:r>
    </w:p>
    <w:p w14:paraId="4BE043F9" w14:textId="0432B199" w:rsidR="00156D37" w:rsidRPr="00EE5688" w:rsidRDefault="00156D37" w:rsidP="00F77A4B">
      <w:pPr>
        <w:pStyle w:val="ConsPlusNonformat"/>
        <w:jc w:val="right"/>
        <w:rPr>
          <w:rFonts w:ascii="Times New Roman" w:hAnsi="Times New Roman" w:cs="Times New Roman"/>
          <w:sz w:val="24"/>
          <w:szCs w:val="24"/>
        </w:rPr>
      </w:pPr>
      <w:r w:rsidRPr="00EE5688">
        <w:rPr>
          <w:rFonts w:ascii="Times New Roman" w:hAnsi="Times New Roman" w:cs="Times New Roman"/>
          <w:sz w:val="24"/>
          <w:szCs w:val="24"/>
        </w:rPr>
        <w:t>почтовый адрес, индекс, номер</w:t>
      </w:r>
    </w:p>
    <w:p w14:paraId="759C7EAC" w14:textId="27D3DEB3" w:rsidR="00156D37" w:rsidRPr="00EE5688" w:rsidRDefault="00156D37" w:rsidP="00F77A4B">
      <w:pPr>
        <w:pStyle w:val="ConsPlusNonformat"/>
        <w:jc w:val="right"/>
        <w:rPr>
          <w:rFonts w:ascii="Times New Roman" w:hAnsi="Times New Roman" w:cs="Times New Roman"/>
          <w:sz w:val="24"/>
          <w:szCs w:val="24"/>
        </w:rPr>
      </w:pPr>
      <w:r w:rsidRPr="00EE5688">
        <w:rPr>
          <w:rFonts w:ascii="Times New Roman" w:hAnsi="Times New Roman" w:cs="Times New Roman"/>
          <w:sz w:val="24"/>
          <w:szCs w:val="24"/>
        </w:rPr>
        <w:t>контактного телефона, адрес</w:t>
      </w:r>
    </w:p>
    <w:p w14:paraId="0FB476D0" w14:textId="061341A3" w:rsidR="00156D37" w:rsidRPr="00EE5688" w:rsidRDefault="00156D37" w:rsidP="00F77A4B">
      <w:pPr>
        <w:pStyle w:val="ConsPlusNonformat"/>
        <w:jc w:val="right"/>
        <w:rPr>
          <w:rFonts w:ascii="Times New Roman" w:hAnsi="Times New Roman" w:cs="Times New Roman"/>
          <w:sz w:val="24"/>
          <w:szCs w:val="24"/>
        </w:rPr>
      </w:pPr>
      <w:r w:rsidRPr="00EE5688">
        <w:rPr>
          <w:rFonts w:ascii="Times New Roman" w:hAnsi="Times New Roman" w:cs="Times New Roman"/>
          <w:sz w:val="24"/>
          <w:szCs w:val="24"/>
        </w:rPr>
        <w:t>электронной почты (при наличии)</w:t>
      </w:r>
    </w:p>
    <w:p w14:paraId="193EB373" w14:textId="77777777" w:rsidR="00156D37" w:rsidRPr="00EE5688" w:rsidRDefault="00156D37" w:rsidP="00F77A4B">
      <w:pPr>
        <w:pStyle w:val="ConsPlusNonformat"/>
        <w:jc w:val="right"/>
        <w:rPr>
          <w:rFonts w:ascii="Times New Roman" w:hAnsi="Times New Roman" w:cs="Times New Roman"/>
          <w:sz w:val="24"/>
          <w:szCs w:val="24"/>
        </w:rPr>
      </w:pPr>
    </w:p>
    <w:p w14:paraId="15770ADC" w14:textId="77777777" w:rsidR="00156D37" w:rsidRPr="00584F2B" w:rsidRDefault="00156D37" w:rsidP="00F77A4B">
      <w:pPr>
        <w:pStyle w:val="ConsPlusNonformat"/>
        <w:jc w:val="center"/>
        <w:rPr>
          <w:rFonts w:ascii="Times New Roman" w:hAnsi="Times New Roman" w:cs="Times New Roman"/>
          <w:sz w:val="28"/>
          <w:szCs w:val="28"/>
        </w:rPr>
      </w:pPr>
      <w:r w:rsidRPr="00584F2B">
        <w:rPr>
          <w:rFonts w:ascii="Times New Roman" w:hAnsi="Times New Roman" w:cs="Times New Roman"/>
          <w:sz w:val="28"/>
          <w:szCs w:val="28"/>
        </w:rPr>
        <w:t>ЗАЯВЛЕНИЕ</w:t>
      </w:r>
    </w:p>
    <w:p w14:paraId="01723E3A" w14:textId="77777777" w:rsidR="00EE5688" w:rsidRPr="00584F2B" w:rsidRDefault="00EE5688" w:rsidP="00EE5688">
      <w:pPr>
        <w:pStyle w:val="ConsPlusNormal"/>
        <w:jc w:val="center"/>
        <w:rPr>
          <w:rFonts w:ascii="Times New Roman" w:hAnsi="Times New Roman" w:cs="Times New Roman"/>
          <w:sz w:val="28"/>
          <w:szCs w:val="28"/>
        </w:rPr>
      </w:pPr>
      <w:r w:rsidRPr="00584F2B">
        <w:rPr>
          <w:rFonts w:ascii="Times New Roman" w:hAnsi="Times New Roman" w:cs="Times New Roman"/>
          <w:sz w:val="28"/>
          <w:szCs w:val="28"/>
        </w:rPr>
        <w:t xml:space="preserve">о </w:t>
      </w:r>
      <w:r>
        <w:rPr>
          <w:rFonts w:ascii="Times New Roman" w:hAnsi="Times New Roman" w:cs="Times New Roman"/>
          <w:sz w:val="28"/>
          <w:szCs w:val="28"/>
        </w:rPr>
        <w:t xml:space="preserve">согласовании эскиза </w:t>
      </w:r>
      <w:r w:rsidRPr="001A4E73">
        <w:rPr>
          <w:rFonts w:ascii="Times New Roman" w:hAnsi="Times New Roman" w:cs="Times New Roman"/>
          <w:sz w:val="28"/>
          <w:szCs w:val="28"/>
        </w:rPr>
        <w:t>архитектурно-художественного оформления</w:t>
      </w:r>
    </w:p>
    <w:p w14:paraId="792CA2D7" w14:textId="77777777" w:rsidR="00156D37" w:rsidRPr="00584F2B" w:rsidRDefault="00156D37" w:rsidP="00584F2B">
      <w:pPr>
        <w:pStyle w:val="ConsPlusNonformat"/>
        <w:jc w:val="both"/>
        <w:rPr>
          <w:rFonts w:ascii="Times New Roman" w:hAnsi="Times New Roman" w:cs="Times New Roman"/>
          <w:sz w:val="28"/>
          <w:szCs w:val="28"/>
        </w:rPr>
      </w:pPr>
    </w:p>
    <w:p w14:paraId="406FFAA1" w14:textId="2A0078A5" w:rsidR="00156D37" w:rsidRPr="00584F2B" w:rsidRDefault="00156D37" w:rsidP="00EE5688">
      <w:pPr>
        <w:pStyle w:val="ConsPlusNonformat"/>
        <w:jc w:val="center"/>
        <w:rPr>
          <w:rFonts w:ascii="Times New Roman" w:hAnsi="Times New Roman" w:cs="Times New Roman"/>
          <w:sz w:val="28"/>
          <w:szCs w:val="28"/>
        </w:rPr>
      </w:pPr>
      <w:r w:rsidRPr="00584F2B">
        <w:rPr>
          <w:rFonts w:ascii="Times New Roman" w:hAnsi="Times New Roman" w:cs="Times New Roman"/>
          <w:sz w:val="28"/>
          <w:szCs w:val="28"/>
        </w:rPr>
        <w:t xml:space="preserve">от _______________                    </w:t>
      </w:r>
      <w:r w:rsidR="00EE5688">
        <w:rPr>
          <w:rFonts w:ascii="Times New Roman" w:hAnsi="Times New Roman" w:cs="Times New Roman"/>
          <w:sz w:val="28"/>
          <w:szCs w:val="28"/>
        </w:rPr>
        <w:t xml:space="preserve">            </w:t>
      </w:r>
      <w:r w:rsidRPr="00584F2B">
        <w:rPr>
          <w:rFonts w:ascii="Times New Roman" w:hAnsi="Times New Roman" w:cs="Times New Roman"/>
          <w:sz w:val="28"/>
          <w:szCs w:val="28"/>
        </w:rPr>
        <w:t xml:space="preserve">                                                    № __________</w:t>
      </w:r>
    </w:p>
    <w:p w14:paraId="22EEDB51" w14:textId="77777777" w:rsidR="00156D37" w:rsidRPr="00584F2B" w:rsidRDefault="00156D37" w:rsidP="00584F2B">
      <w:pPr>
        <w:pStyle w:val="ConsPlusNonformat"/>
        <w:jc w:val="both"/>
        <w:rPr>
          <w:rFonts w:ascii="Times New Roman" w:hAnsi="Times New Roman" w:cs="Times New Roman"/>
          <w:sz w:val="28"/>
          <w:szCs w:val="28"/>
        </w:rPr>
      </w:pPr>
    </w:p>
    <w:p w14:paraId="40606A53" w14:textId="1525247F" w:rsidR="00156D37" w:rsidRPr="00584F2B" w:rsidRDefault="00156D37" w:rsidP="00584F2B">
      <w:pPr>
        <w:pStyle w:val="ConsPlusNonformat"/>
        <w:jc w:val="both"/>
        <w:rPr>
          <w:rFonts w:ascii="Times New Roman" w:hAnsi="Times New Roman" w:cs="Times New Roman"/>
          <w:sz w:val="28"/>
          <w:szCs w:val="28"/>
        </w:rPr>
      </w:pPr>
      <w:r w:rsidRPr="00584F2B">
        <w:rPr>
          <w:rFonts w:ascii="Times New Roman" w:hAnsi="Times New Roman" w:cs="Times New Roman"/>
          <w:sz w:val="28"/>
          <w:szCs w:val="28"/>
        </w:rPr>
        <w:t>Прошу согласовать Эскизный проект</w:t>
      </w:r>
      <w:r w:rsidR="00EE5688">
        <w:rPr>
          <w:rFonts w:ascii="Times New Roman" w:hAnsi="Times New Roman" w:cs="Times New Roman"/>
          <w:sz w:val="28"/>
          <w:szCs w:val="28"/>
        </w:rPr>
        <w:t>:</w:t>
      </w:r>
    </w:p>
    <w:p w14:paraId="4DDBB8F6" w14:textId="05891802" w:rsidR="00156D37" w:rsidRPr="00584F2B" w:rsidRDefault="00156D37" w:rsidP="00584F2B">
      <w:pPr>
        <w:pStyle w:val="ConsPlusNonformat"/>
        <w:jc w:val="both"/>
        <w:rPr>
          <w:rFonts w:ascii="Times New Roman" w:hAnsi="Times New Roman" w:cs="Times New Roman"/>
          <w:sz w:val="28"/>
          <w:szCs w:val="28"/>
        </w:rPr>
      </w:pPr>
      <w:r w:rsidRPr="00584F2B">
        <w:rPr>
          <w:rFonts w:ascii="Times New Roman" w:hAnsi="Times New Roman" w:cs="Times New Roman"/>
          <w:sz w:val="28"/>
          <w:szCs w:val="28"/>
        </w:rPr>
        <w:t>_________________________________________________________________</w:t>
      </w:r>
      <w:r w:rsidR="00EE5688">
        <w:rPr>
          <w:rFonts w:ascii="Times New Roman" w:hAnsi="Times New Roman" w:cs="Times New Roman"/>
          <w:sz w:val="28"/>
          <w:szCs w:val="28"/>
        </w:rPr>
        <w:t>______</w:t>
      </w:r>
      <w:r w:rsidRPr="00584F2B">
        <w:rPr>
          <w:rFonts w:ascii="Times New Roman" w:hAnsi="Times New Roman" w:cs="Times New Roman"/>
          <w:sz w:val="28"/>
          <w:szCs w:val="28"/>
        </w:rPr>
        <w:t>,</w:t>
      </w:r>
    </w:p>
    <w:p w14:paraId="015381CC" w14:textId="395E30F7" w:rsidR="00156D37" w:rsidRPr="00CF49B7" w:rsidRDefault="00EE5688" w:rsidP="00EE5688">
      <w:pPr>
        <w:pStyle w:val="ConsPlusNonformat"/>
        <w:jc w:val="center"/>
        <w:rPr>
          <w:rFonts w:ascii="Times New Roman" w:hAnsi="Times New Roman" w:cs="Times New Roman"/>
          <w:sz w:val="24"/>
          <w:szCs w:val="24"/>
        </w:rPr>
      </w:pPr>
      <w:r w:rsidRPr="00CF49B7">
        <w:rPr>
          <w:rFonts w:ascii="Times New Roman" w:hAnsi="Times New Roman" w:cs="Times New Roman"/>
          <w:sz w:val="24"/>
          <w:szCs w:val="24"/>
        </w:rPr>
        <w:t xml:space="preserve">(наименование </w:t>
      </w:r>
      <w:r w:rsidR="00CF49B7" w:rsidRPr="00CF49B7">
        <w:rPr>
          <w:rFonts w:ascii="Times New Roman" w:hAnsi="Times New Roman" w:cs="Times New Roman"/>
          <w:sz w:val="24"/>
          <w:szCs w:val="24"/>
        </w:rPr>
        <w:t>О</w:t>
      </w:r>
      <w:r w:rsidRPr="00CF49B7">
        <w:rPr>
          <w:rFonts w:ascii="Times New Roman" w:hAnsi="Times New Roman" w:cs="Times New Roman"/>
          <w:sz w:val="24"/>
          <w:szCs w:val="24"/>
        </w:rPr>
        <w:t>бъекта)</w:t>
      </w:r>
    </w:p>
    <w:p w14:paraId="7BA72D12" w14:textId="1F5B925C" w:rsidR="00156D37" w:rsidRPr="00584F2B" w:rsidRDefault="00156D37" w:rsidP="00584F2B">
      <w:pPr>
        <w:pStyle w:val="ConsPlusNonformat"/>
        <w:jc w:val="both"/>
        <w:rPr>
          <w:rFonts w:ascii="Times New Roman" w:hAnsi="Times New Roman" w:cs="Times New Roman"/>
          <w:sz w:val="28"/>
          <w:szCs w:val="28"/>
        </w:rPr>
      </w:pPr>
      <w:proofErr w:type="gramStart"/>
      <w:r w:rsidRPr="00584F2B">
        <w:rPr>
          <w:rFonts w:ascii="Times New Roman" w:hAnsi="Times New Roman" w:cs="Times New Roman"/>
          <w:sz w:val="28"/>
          <w:szCs w:val="28"/>
        </w:rPr>
        <w:t>расположенного</w:t>
      </w:r>
      <w:proofErr w:type="gramEnd"/>
      <w:r w:rsidRPr="00584F2B">
        <w:rPr>
          <w:rFonts w:ascii="Times New Roman" w:hAnsi="Times New Roman" w:cs="Times New Roman"/>
          <w:sz w:val="28"/>
          <w:szCs w:val="28"/>
        </w:rPr>
        <w:t xml:space="preserve"> по адресу:</w:t>
      </w:r>
      <w:r w:rsidR="00CF49B7">
        <w:rPr>
          <w:rFonts w:ascii="Times New Roman" w:hAnsi="Times New Roman" w:cs="Times New Roman"/>
          <w:sz w:val="28"/>
          <w:szCs w:val="28"/>
        </w:rPr>
        <w:t xml:space="preserve"> Новосибирская обл., г. Искитим, </w:t>
      </w:r>
    </w:p>
    <w:p w14:paraId="5779140F" w14:textId="58A7626C" w:rsidR="00156D37" w:rsidRPr="00584F2B" w:rsidRDefault="00156D37" w:rsidP="00584F2B">
      <w:pPr>
        <w:pStyle w:val="ConsPlusNonformat"/>
        <w:jc w:val="both"/>
        <w:rPr>
          <w:rFonts w:ascii="Times New Roman" w:hAnsi="Times New Roman" w:cs="Times New Roman"/>
          <w:sz w:val="28"/>
          <w:szCs w:val="28"/>
        </w:rPr>
      </w:pPr>
      <w:r w:rsidRPr="00584F2B">
        <w:rPr>
          <w:rFonts w:ascii="Times New Roman" w:hAnsi="Times New Roman" w:cs="Times New Roman"/>
          <w:sz w:val="28"/>
          <w:szCs w:val="28"/>
        </w:rPr>
        <w:t>__________________________________________________________________</w:t>
      </w:r>
      <w:r w:rsidR="00EE5688">
        <w:rPr>
          <w:rFonts w:ascii="Times New Roman" w:hAnsi="Times New Roman" w:cs="Times New Roman"/>
          <w:sz w:val="28"/>
          <w:szCs w:val="28"/>
        </w:rPr>
        <w:t>_____</w:t>
      </w:r>
      <w:r w:rsidRPr="00584F2B">
        <w:rPr>
          <w:rFonts w:ascii="Times New Roman" w:hAnsi="Times New Roman" w:cs="Times New Roman"/>
          <w:sz w:val="28"/>
          <w:szCs w:val="28"/>
        </w:rPr>
        <w:t>.</w:t>
      </w:r>
    </w:p>
    <w:p w14:paraId="4F451D57" w14:textId="77777777" w:rsidR="00EE5688" w:rsidRDefault="00EE5688" w:rsidP="00584F2B">
      <w:pPr>
        <w:pStyle w:val="ConsPlusNonformat"/>
        <w:jc w:val="both"/>
        <w:rPr>
          <w:rFonts w:ascii="Times New Roman" w:hAnsi="Times New Roman" w:cs="Times New Roman"/>
          <w:sz w:val="28"/>
          <w:szCs w:val="28"/>
        </w:rPr>
      </w:pPr>
    </w:p>
    <w:p w14:paraId="5B0366E1" w14:textId="68BAFD16" w:rsidR="00156D37" w:rsidRPr="00584F2B" w:rsidRDefault="00156D37" w:rsidP="00584F2B">
      <w:pPr>
        <w:pStyle w:val="ConsPlusNonformat"/>
        <w:jc w:val="both"/>
        <w:rPr>
          <w:rFonts w:ascii="Times New Roman" w:hAnsi="Times New Roman" w:cs="Times New Roman"/>
          <w:sz w:val="28"/>
          <w:szCs w:val="28"/>
        </w:rPr>
      </w:pPr>
      <w:r w:rsidRPr="00584F2B">
        <w:rPr>
          <w:rFonts w:ascii="Times New Roman" w:hAnsi="Times New Roman" w:cs="Times New Roman"/>
          <w:sz w:val="28"/>
          <w:szCs w:val="28"/>
        </w:rPr>
        <w:t xml:space="preserve">Номер  и  дата  выдачи  документа,  подтверждающего право использования земельного участка </w:t>
      </w:r>
      <w:r w:rsidR="00E71269">
        <w:rPr>
          <w:rFonts w:ascii="Times New Roman" w:hAnsi="Times New Roman" w:cs="Times New Roman"/>
          <w:sz w:val="28"/>
          <w:szCs w:val="28"/>
        </w:rPr>
        <w:t xml:space="preserve"> (для НТО) </w:t>
      </w:r>
      <w:r w:rsidRPr="00584F2B">
        <w:rPr>
          <w:rFonts w:ascii="Times New Roman" w:hAnsi="Times New Roman" w:cs="Times New Roman"/>
          <w:sz w:val="28"/>
          <w:szCs w:val="28"/>
        </w:rPr>
        <w:t>___________________________________</w:t>
      </w:r>
      <w:r w:rsidR="00E71269">
        <w:rPr>
          <w:rFonts w:ascii="Times New Roman" w:hAnsi="Times New Roman" w:cs="Times New Roman"/>
          <w:sz w:val="28"/>
          <w:szCs w:val="28"/>
        </w:rPr>
        <w:t>_________</w:t>
      </w:r>
      <w:r w:rsidRPr="00584F2B">
        <w:rPr>
          <w:rFonts w:ascii="Times New Roman" w:hAnsi="Times New Roman" w:cs="Times New Roman"/>
          <w:sz w:val="28"/>
          <w:szCs w:val="28"/>
        </w:rPr>
        <w:t>.</w:t>
      </w:r>
    </w:p>
    <w:p w14:paraId="2C8EA101" w14:textId="77777777" w:rsidR="00156D37" w:rsidRPr="00584F2B" w:rsidRDefault="00156D37" w:rsidP="00584F2B">
      <w:pPr>
        <w:pStyle w:val="ConsPlusNonformat"/>
        <w:jc w:val="both"/>
        <w:rPr>
          <w:rFonts w:ascii="Times New Roman" w:hAnsi="Times New Roman" w:cs="Times New Roman"/>
          <w:sz w:val="28"/>
          <w:szCs w:val="28"/>
        </w:rPr>
      </w:pPr>
    </w:p>
    <w:p w14:paraId="76C35FFA" w14:textId="77777777" w:rsidR="00156D37" w:rsidRPr="00584F2B" w:rsidRDefault="00156D37" w:rsidP="00584F2B">
      <w:pPr>
        <w:pStyle w:val="ConsPlusNonformat"/>
        <w:jc w:val="both"/>
        <w:rPr>
          <w:rFonts w:ascii="Times New Roman" w:hAnsi="Times New Roman" w:cs="Times New Roman"/>
          <w:sz w:val="28"/>
          <w:szCs w:val="28"/>
        </w:rPr>
      </w:pPr>
      <w:r w:rsidRPr="00584F2B">
        <w:rPr>
          <w:rFonts w:ascii="Times New Roman" w:hAnsi="Times New Roman" w:cs="Times New Roman"/>
          <w:sz w:val="28"/>
          <w:szCs w:val="28"/>
        </w:rPr>
        <w:t>К заявлению прилагаю следующие документы:</w:t>
      </w:r>
    </w:p>
    <w:p w14:paraId="4045F800" w14:textId="78B2248E" w:rsidR="00156D37" w:rsidRPr="00584F2B" w:rsidRDefault="00156D37" w:rsidP="00584F2B">
      <w:pPr>
        <w:pStyle w:val="ConsPlusNonformat"/>
        <w:jc w:val="both"/>
        <w:rPr>
          <w:rFonts w:ascii="Times New Roman" w:hAnsi="Times New Roman" w:cs="Times New Roman"/>
          <w:sz w:val="28"/>
          <w:szCs w:val="28"/>
        </w:rPr>
      </w:pPr>
      <w:r w:rsidRPr="00584F2B">
        <w:rPr>
          <w:rFonts w:ascii="Times New Roman" w:hAnsi="Times New Roman" w:cs="Times New Roman"/>
          <w:sz w:val="28"/>
          <w:szCs w:val="28"/>
        </w:rPr>
        <w:t xml:space="preserve">1) </w:t>
      </w:r>
      <w:r w:rsidR="00023034" w:rsidRPr="000B32A9">
        <w:rPr>
          <w:rFonts w:ascii="Times New Roman" w:hAnsi="Times New Roman" w:cs="Times New Roman"/>
          <w:sz w:val="28"/>
          <w:szCs w:val="28"/>
        </w:rPr>
        <w:t>копия документа, подтверждающего право пользования земельным участком,  Объектом, в случае отсутствия данного документа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могут находиться указанные документы</w:t>
      </w:r>
      <w:r w:rsidRPr="00584F2B">
        <w:rPr>
          <w:rFonts w:ascii="Times New Roman" w:hAnsi="Times New Roman" w:cs="Times New Roman"/>
          <w:sz w:val="28"/>
          <w:szCs w:val="28"/>
        </w:rPr>
        <w:t>;</w:t>
      </w:r>
    </w:p>
    <w:p w14:paraId="7D691E89" w14:textId="48127BE3" w:rsidR="00156D37" w:rsidRPr="00584F2B" w:rsidRDefault="00023034" w:rsidP="00584F2B">
      <w:pPr>
        <w:pStyle w:val="ConsPlusNonformat"/>
        <w:jc w:val="both"/>
        <w:rPr>
          <w:rFonts w:ascii="Times New Roman" w:hAnsi="Times New Roman" w:cs="Times New Roman"/>
          <w:sz w:val="28"/>
          <w:szCs w:val="28"/>
        </w:rPr>
      </w:pPr>
      <w:r>
        <w:rPr>
          <w:rFonts w:ascii="Times New Roman" w:hAnsi="Times New Roman" w:cs="Times New Roman"/>
          <w:sz w:val="28"/>
          <w:szCs w:val="28"/>
        </w:rPr>
        <w:t>2</w:t>
      </w:r>
      <w:r w:rsidR="00156D37" w:rsidRPr="00584F2B">
        <w:rPr>
          <w:rFonts w:ascii="Times New Roman" w:hAnsi="Times New Roman" w:cs="Times New Roman"/>
          <w:sz w:val="28"/>
          <w:szCs w:val="28"/>
        </w:rPr>
        <w:t xml:space="preserve">) </w:t>
      </w:r>
      <w:r w:rsidR="00E71269">
        <w:rPr>
          <w:rFonts w:ascii="Times New Roman" w:hAnsi="Times New Roman" w:cs="Times New Roman"/>
          <w:sz w:val="28"/>
          <w:szCs w:val="28"/>
        </w:rPr>
        <w:t>эскиз</w:t>
      </w:r>
      <w:r w:rsidR="00A32619">
        <w:rPr>
          <w:rFonts w:ascii="Times New Roman" w:hAnsi="Times New Roman" w:cs="Times New Roman"/>
          <w:sz w:val="28"/>
          <w:szCs w:val="28"/>
        </w:rPr>
        <w:t xml:space="preserve">ный </w:t>
      </w:r>
      <w:r>
        <w:rPr>
          <w:rFonts w:ascii="Times New Roman" w:hAnsi="Times New Roman" w:cs="Times New Roman"/>
          <w:sz w:val="28"/>
          <w:szCs w:val="28"/>
        </w:rPr>
        <w:t>проект</w:t>
      </w:r>
      <w:r w:rsidR="00156D37" w:rsidRPr="00584F2B">
        <w:rPr>
          <w:rFonts w:ascii="Times New Roman" w:hAnsi="Times New Roman" w:cs="Times New Roman"/>
          <w:sz w:val="28"/>
          <w:szCs w:val="28"/>
        </w:rPr>
        <w:t>.</w:t>
      </w:r>
    </w:p>
    <w:p w14:paraId="44C5583E" w14:textId="77777777" w:rsidR="00156D37" w:rsidRPr="00584F2B" w:rsidRDefault="00156D37" w:rsidP="00584F2B">
      <w:pPr>
        <w:pStyle w:val="ConsPlusNonformat"/>
        <w:jc w:val="both"/>
        <w:rPr>
          <w:rFonts w:ascii="Times New Roman" w:hAnsi="Times New Roman" w:cs="Times New Roman"/>
          <w:sz w:val="28"/>
          <w:szCs w:val="28"/>
        </w:rPr>
      </w:pPr>
    </w:p>
    <w:p w14:paraId="61D720B5" w14:textId="7D6F556A" w:rsidR="00156D37" w:rsidRPr="00584F2B" w:rsidRDefault="00156D37" w:rsidP="00584F2B">
      <w:pPr>
        <w:pStyle w:val="ConsPlusNonformat"/>
        <w:jc w:val="both"/>
        <w:rPr>
          <w:rFonts w:ascii="Times New Roman" w:hAnsi="Times New Roman" w:cs="Times New Roman"/>
          <w:sz w:val="28"/>
          <w:szCs w:val="28"/>
        </w:rPr>
      </w:pPr>
      <w:r w:rsidRPr="00584F2B">
        <w:rPr>
          <w:rFonts w:ascii="Times New Roman" w:hAnsi="Times New Roman" w:cs="Times New Roman"/>
          <w:sz w:val="28"/>
          <w:szCs w:val="28"/>
        </w:rPr>
        <w:t xml:space="preserve">_________________________        </w:t>
      </w:r>
      <w:r w:rsidR="00E71269">
        <w:rPr>
          <w:rFonts w:ascii="Times New Roman" w:hAnsi="Times New Roman" w:cs="Times New Roman"/>
          <w:sz w:val="28"/>
          <w:szCs w:val="28"/>
        </w:rPr>
        <w:t xml:space="preserve"> </w:t>
      </w:r>
      <w:r w:rsidRPr="00584F2B">
        <w:rPr>
          <w:rFonts w:ascii="Times New Roman" w:hAnsi="Times New Roman" w:cs="Times New Roman"/>
          <w:sz w:val="28"/>
          <w:szCs w:val="28"/>
        </w:rPr>
        <w:t xml:space="preserve">_______________ </w:t>
      </w:r>
      <w:r w:rsidR="00E71269">
        <w:rPr>
          <w:rFonts w:ascii="Times New Roman" w:hAnsi="Times New Roman" w:cs="Times New Roman"/>
          <w:sz w:val="28"/>
          <w:szCs w:val="28"/>
        </w:rPr>
        <w:t xml:space="preserve">           </w:t>
      </w:r>
      <w:r w:rsidRPr="00584F2B">
        <w:rPr>
          <w:rFonts w:ascii="Times New Roman" w:hAnsi="Times New Roman" w:cs="Times New Roman"/>
          <w:sz w:val="28"/>
          <w:szCs w:val="28"/>
        </w:rPr>
        <w:t>___________________</w:t>
      </w:r>
    </w:p>
    <w:p w14:paraId="1770880A" w14:textId="20164FB8" w:rsidR="00F77A4B" w:rsidRDefault="00156D37" w:rsidP="00584F2B">
      <w:pPr>
        <w:pStyle w:val="ConsPlusNonformat"/>
        <w:jc w:val="both"/>
        <w:rPr>
          <w:rFonts w:ascii="Times New Roman" w:hAnsi="Times New Roman" w:cs="Times New Roman"/>
          <w:sz w:val="24"/>
          <w:szCs w:val="24"/>
        </w:rPr>
      </w:pPr>
      <w:proofErr w:type="gramStart"/>
      <w:r w:rsidRPr="00F77A4B">
        <w:rPr>
          <w:rFonts w:ascii="Times New Roman" w:hAnsi="Times New Roman" w:cs="Times New Roman"/>
          <w:sz w:val="24"/>
          <w:szCs w:val="24"/>
        </w:rPr>
        <w:t xml:space="preserve">(должность руководителя </w:t>
      </w:r>
      <w:r w:rsidR="00F77A4B">
        <w:rPr>
          <w:rFonts w:ascii="Times New Roman" w:hAnsi="Times New Roman" w:cs="Times New Roman"/>
          <w:sz w:val="24"/>
          <w:szCs w:val="24"/>
        </w:rPr>
        <w:t xml:space="preserve">                              </w:t>
      </w:r>
      <w:r w:rsidR="00783A63">
        <w:rPr>
          <w:rFonts w:ascii="Times New Roman" w:hAnsi="Times New Roman" w:cs="Times New Roman"/>
          <w:sz w:val="24"/>
          <w:szCs w:val="24"/>
        </w:rPr>
        <w:t xml:space="preserve"> </w:t>
      </w:r>
      <w:r w:rsidR="00F77A4B">
        <w:rPr>
          <w:rFonts w:ascii="Times New Roman" w:hAnsi="Times New Roman" w:cs="Times New Roman"/>
          <w:sz w:val="24"/>
          <w:szCs w:val="24"/>
        </w:rPr>
        <w:t xml:space="preserve"> </w:t>
      </w:r>
      <w:r w:rsidR="00F77A4B" w:rsidRPr="00F77A4B">
        <w:rPr>
          <w:rFonts w:ascii="Times New Roman" w:hAnsi="Times New Roman" w:cs="Times New Roman"/>
          <w:sz w:val="24"/>
          <w:szCs w:val="24"/>
        </w:rPr>
        <w:t xml:space="preserve">(подпись)             </w:t>
      </w:r>
      <w:r w:rsidR="00E71269">
        <w:rPr>
          <w:rFonts w:ascii="Times New Roman" w:hAnsi="Times New Roman" w:cs="Times New Roman"/>
          <w:sz w:val="24"/>
          <w:szCs w:val="24"/>
        </w:rPr>
        <w:t xml:space="preserve">               </w:t>
      </w:r>
      <w:r w:rsidR="00F77A4B" w:rsidRPr="00F77A4B">
        <w:rPr>
          <w:rFonts w:ascii="Times New Roman" w:hAnsi="Times New Roman" w:cs="Times New Roman"/>
          <w:sz w:val="24"/>
          <w:szCs w:val="24"/>
        </w:rPr>
        <w:t xml:space="preserve"> (инициалы, фамилия)   </w:t>
      </w:r>
      <w:proofErr w:type="gramEnd"/>
    </w:p>
    <w:p w14:paraId="6E01788D" w14:textId="1866591A" w:rsidR="00156D37" w:rsidRDefault="00156D37" w:rsidP="00584F2B">
      <w:pPr>
        <w:pStyle w:val="ConsPlusNonformat"/>
        <w:jc w:val="both"/>
        <w:rPr>
          <w:rFonts w:ascii="Times New Roman" w:hAnsi="Times New Roman" w:cs="Times New Roman"/>
          <w:sz w:val="24"/>
          <w:szCs w:val="24"/>
        </w:rPr>
      </w:pPr>
      <w:r w:rsidRPr="00F77A4B">
        <w:rPr>
          <w:rFonts w:ascii="Times New Roman" w:hAnsi="Times New Roman" w:cs="Times New Roman"/>
          <w:sz w:val="24"/>
          <w:szCs w:val="24"/>
        </w:rPr>
        <w:t>организации для юридического лица)</w:t>
      </w:r>
    </w:p>
    <w:p w14:paraId="3A359ED9" w14:textId="77777777" w:rsidR="00B75B4C" w:rsidRDefault="00B75B4C" w:rsidP="00584F2B">
      <w:pPr>
        <w:pStyle w:val="ConsPlusNonformat"/>
        <w:jc w:val="both"/>
        <w:rPr>
          <w:rFonts w:ascii="Times New Roman" w:hAnsi="Times New Roman" w:cs="Times New Roman"/>
          <w:sz w:val="24"/>
          <w:szCs w:val="24"/>
        </w:rPr>
      </w:pPr>
    </w:p>
    <w:p w14:paraId="00956EB6" w14:textId="77777777" w:rsidR="00783A63" w:rsidRDefault="00783A63" w:rsidP="00B75B4C">
      <w:pPr>
        <w:pStyle w:val="ConsPlusNormal"/>
        <w:jc w:val="right"/>
        <w:outlineLvl w:val="1"/>
        <w:rPr>
          <w:rFonts w:ascii="Times New Roman" w:hAnsi="Times New Roman" w:cs="Times New Roman"/>
          <w:sz w:val="28"/>
          <w:szCs w:val="28"/>
        </w:rPr>
      </w:pPr>
    </w:p>
    <w:p w14:paraId="5B2F0F26" w14:textId="1E766AB2" w:rsidR="00B75B4C" w:rsidRPr="00584F2B" w:rsidRDefault="00B75B4C" w:rsidP="00B75B4C">
      <w:pPr>
        <w:pStyle w:val="ConsPlusNormal"/>
        <w:jc w:val="right"/>
        <w:outlineLvl w:val="1"/>
        <w:rPr>
          <w:rFonts w:ascii="Times New Roman" w:hAnsi="Times New Roman" w:cs="Times New Roman"/>
          <w:sz w:val="28"/>
          <w:szCs w:val="28"/>
        </w:rPr>
      </w:pPr>
      <w:r w:rsidRPr="00584F2B">
        <w:rPr>
          <w:rFonts w:ascii="Times New Roman" w:hAnsi="Times New Roman" w:cs="Times New Roman"/>
          <w:sz w:val="28"/>
          <w:szCs w:val="28"/>
        </w:rPr>
        <w:t xml:space="preserve">Приложение  </w:t>
      </w:r>
      <w:r>
        <w:rPr>
          <w:rFonts w:ascii="Times New Roman" w:hAnsi="Times New Roman" w:cs="Times New Roman"/>
          <w:sz w:val="28"/>
          <w:szCs w:val="28"/>
        </w:rPr>
        <w:t>5</w:t>
      </w:r>
    </w:p>
    <w:p w14:paraId="37651CC4" w14:textId="77777777" w:rsidR="00B75B4C" w:rsidRPr="00584F2B" w:rsidRDefault="00B75B4C" w:rsidP="00B75B4C">
      <w:pPr>
        <w:pStyle w:val="ConsPlusNormal"/>
        <w:jc w:val="right"/>
        <w:rPr>
          <w:rFonts w:ascii="Times New Roman" w:hAnsi="Times New Roman" w:cs="Times New Roman"/>
          <w:sz w:val="28"/>
          <w:szCs w:val="28"/>
        </w:rPr>
      </w:pPr>
      <w:r w:rsidRPr="00584F2B">
        <w:rPr>
          <w:rFonts w:ascii="Times New Roman" w:hAnsi="Times New Roman" w:cs="Times New Roman"/>
          <w:sz w:val="28"/>
          <w:szCs w:val="28"/>
        </w:rPr>
        <w:t>к Положению</w:t>
      </w:r>
    </w:p>
    <w:p w14:paraId="3D0D5DA0" w14:textId="77777777" w:rsidR="00B75B4C" w:rsidRPr="00584F2B" w:rsidRDefault="00B75B4C" w:rsidP="00B75B4C">
      <w:pPr>
        <w:pStyle w:val="ConsPlusNormal"/>
        <w:jc w:val="right"/>
        <w:rPr>
          <w:rFonts w:ascii="Times New Roman" w:hAnsi="Times New Roman" w:cs="Times New Roman"/>
          <w:sz w:val="28"/>
          <w:szCs w:val="28"/>
        </w:rPr>
      </w:pPr>
      <w:r w:rsidRPr="00584F2B">
        <w:rPr>
          <w:rFonts w:ascii="Times New Roman" w:hAnsi="Times New Roman" w:cs="Times New Roman"/>
          <w:sz w:val="28"/>
          <w:szCs w:val="28"/>
        </w:rPr>
        <w:t>об архитектурно-художественном</w:t>
      </w:r>
    </w:p>
    <w:p w14:paraId="61A5740B" w14:textId="44CD9579" w:rsidR="00B75B4C" w:rsidRDefault="00B75B4C" w:rsidP="00B75B4C">
      <w:pPr>
        <w:pStyle w:val="ConsPlusNonformat"/>
        <w:jc w:val="right"/>
        <w:rPr>
          <w:rFonts w:ascii="Times New Roman" w:hAnsi="Times New Roman" w:cs="Times New Roman"/>
          <w:sz w:val="28"/>
          <w:szCs w:val="28"/>
        </w:rPr>
      </w:pPr>
      <w:proofErr w:type="gramStart"/>
      <w:r w:rsidRPr="00584F2B">
        <w:rPr>
          <w:rFonts w:ascii="Times New Roman" w:hAnsi="Times New Roman" w:cs="Times New Roman"/>
          <w:sz w:val="28"/>
          <w:szCs w:val="28"/>
        </w:rPr>
        <w:t>оформлении</w:t>
      </w:r>
      <w:proofErr w:type="gramEnd"/>
      <w:r w:rsidRPr="00584F2B">
        <w:rPr>
          <w:rFonts w:ascii="Times New Roman" w:hAnsi="Times New Roman" w:cs="Times New Roman"/>
          <w:sz w:val="28"/>
          <w:szCs w:val="28"/>
        </w:rPr>
        <w:t xml:space="preserve"> города Искитима</w:t>
      </w:r>
    </w:p>
    <w:p w14:paraId="57F838EE" w14:textId="77777777" w:rsidR="00DA21D6" w:rsidRPr="009F5892" w:rsidRDefault="00DA21D6" w:rsidP="00DA21D6">
      <w:pPr>
        <w:pStyle w:val="ConsPlusNormal"/>
        <w:jc w:val="right"/>
        <w:rPr>
          <w:rFonts w:ascii="Times New Roman" w:hAnsi="Times New Roman" w:cs="Times New Roman"/>
          <w:sz w:val="28"/>
          <w:szCs w:val="28"/>
        </w:rPr>
      </w:pPr>
      <w:r w:rsidRPr="009F5892">
        <w:rPr>
          <w:rFonts w:ascii="Times New Roman" w:hAnsi="Times New Roman" w:cs="Times New Roman"/>
          <w:sz w:val="28"/>
          <w:szCs w:val="28"/>
        </w:rPr>
        <w:t>Новосибирской области</w:t>
      </w:r>
    </w:p>
    <w:p w14:paraId="46D44217" w14:textId="77777777" w:rsidR="00DA21D6" w:rsidRDefault="00DA21D6" w:rsidP="00B75B4C">
      <w:pPr>
        <w:pStyle w:val="ConsPlusNonformat"/>
        <w:jc w:val="right"/>
        <w:rPr>
          <w:rFonts w:ascii="Times New Roman" w:hAnsi="Times New Roman" w:cs="Times New Roman"/>
          <w:sz w:val="28"/>
          <w:szCs w:val="28"/>
        </w:rPr>
      </w:pPr>
    </w:p>
    <w:p w14:paraId="01068DA0" w14:textId="77777777" w:rsidR="00C554EA" w:rsidRDefault="00C554EA" w:rsidP="00B75B4C">
      <w:pPr>
        <w:pStyle w:val="ConsPlusNonformat"/>
        <w:jc w:val="right"/>
        <w:rPr>
          <w:rFonts w:ascii="Times New Roman" w:hAnsi="Times New Roman" w:cs="Times New Roman"/>
          <w:sz w:val="28"/>
          <w:szCs w:val="28"/>
        </w:rPr>
      </w:pPr>
    </w:p>
    <w:p w14:paraId="2D8BE474" w14:textId="1B4FC6BD" w:rsidR="00C554EA" w:rsidRDefault="00D152B8" w:rsidP="00D152B8">
      <w:pPr>
        <w:pStyle w:val="ConsPlusNonformat"/>
        <w:jc w:val="center"/>
        <w:rPr>
          <w:rFonts w:ascii="Times New Roman" w:hAnsi="Times New Roman" w:cs="Times New Roman"/>
          <w:sz w:val="28"/>
          <w:szCs w:val="28"/>
        </w:rPr>
      </w:pPr>
      <w:r>
        <w:rPr>
          <w:rFonts w:ascii="Times New Roman" w:hAnsi="Times New Roman" w:cs="Times New Roman"/>
          <w:sz w:val="28"/>
          <w:szCs w:val="28"/>
        </w:rPr>
        <w:t xml:space="preserve">ГРАФИЧЕСКОЕ ПРИЛОЖЕНИЕ </w:t>
      </w:r>
    </w:p>
    <w:p w14:paraId="33040AAD" w14:textId="0A4A666F" w:rsidR="00D152B8" w:rsidRPr="00D152B8" w:rsidRDefault="00D152B8" w:rsidP="00D152B8">
      <w:pPr>
        <w:pStyle w:val="ConsPlusTitle"/>
        <w:jc w:val="center"/>
        <w:rPr>
          <w:rFonts w:ascii="Times New Roman" w:hAnsi="Times New Roman" w:cs="Times New Roman"/>
          <w:b w:val="0"/>
          <w:bCs/>
          <w:sz w:val="28"/>
          <w:szCs w:val="28"/>
        </w:rPr>
      </w:pPr>
      <w:r w:rsidRPr="00D152B8">
        <w:rPr>
          <w:rFonts w:ascii="Times New Roman" w:hAnsi="Times New Roman" w:cs="Times New Roman"/>
          <w:b w:val="0"/>
          <w:bCs/>
          <w:sz w:val="28"/>
          <w:szCs w:val="28"/>
        </w:rPr>
        <w:t xml:space="preserve">к положению об </w:t>
      </w:r>
      <w:proofErr w:type="gramStart"/>
      <w:r w:rsidRPr="00D152B8">
        <w:rPr>
          <w:rFonts w:ascii="Times New Roman" w:hAnsi="Times New Roman" w:cs="Times New Roman"/>
          <w:b w:val="0"/>
          <w:bCs/>
          <w:sz w:val="28"/>
          <w:szCs w:val="28"/>
        </w:rPr>
        <w:t>архитектурно-художественном</w:t>
      </w:r>
      <w:proofErr w:type="gramEnd"/>
    </w:p>
    <w:p w14:paraId="3D1A5BF3" w14:textId="490CAEBE" w:rsidR="00D152B8" w:rsidRPr="009C48BD" w:rsidRDefault="00D152B8" w:rsidP="00D152B8">
      <w:pPr>
        <w:pStyle w:val="ConsPlusTitle"/>
        <w:jc w:val="center"/>
        <w:rPr>
          <w:rFonts w:ascii="Times New Roman" w:hAnsi="Times New Roman" w:cs="Times New Roman"/>
          <w:sz w:val="28"/>
          <w:szCs w:val="28"/>
        </w:rPr>
      </w:pPr>
      <w:proofErr w:type="gramStart"/>
      <w:r w:rsidRPr="00D152B8">
        <w:rPr>
          <w:rFonts w:ascii="Times New Roman" w:hAnsi="Times New Roman" w:cs="Times New Roman"/>
          <w:b w:val="0"/>
          <w:bCs/>
          <w:sz w:val="28"/>
          <w:szCs w:val="28"/>
        </w:rPr>
        <w:t>оформлении</w:t>
      </w:r>
      <w:proofErr w:type="gramEnd"/>
      <w:r w:rsidRPr="00D152B8">
        <w:rPr>
          <w:rFonts w:ascii="Times New Roman" w:hAnsi="Times New Roman" w:cs="Times New Roman"/>
          <w:b w:val="0"/>
          <w:bCs/>
          <w:sz w:val="28"/>
          <w:szCs w:val="28"/>
        </w:rPr>
        <w:t xml:space="preserve"> города </w:t>
      </w:r>
      <w:r>
        <w:rPr>
          <w:rFonts w:ascii="Times New Roman" w:hAnsi="Times New Roman" w:cs="Times New Roman"/>
          <w:b w:val="0"/>
          <w:bCs/>
          <w:sz w:val="28"/>
          <w:szCs w:val="28"/>
        </w:rPr>
        <w:t>И</w:t>
      </w:r>
      <w:r w:rsidRPr="00D152B8">
        <w:rPr>
          <w:rFonts w:ascii="Times New Roman" w:hAnsi="Times New Roman" w:cs="Times New Roman"/>
          <w:b w:val="0"/>
          <w:bCs/>
          <w:sz w:val="28"/>
          <w:szCs w:val="28"/>
        </w:rPr>
        <w:t>скитима</w:t>
      </w:r>
    </w:p>
    <w:p w14:paraId="5E880631" w14:textId="37464F98" w:rsidR="00D152B8" w:rsidRDefault="00D152B8" w:rsidP="00D152B8">
      <w:pPr>
        <w:pStyle w:val="ConsPlusNonformat"/>
        <w:jc w:val="center"/>
        <w:rPr>
          <w:rFonts w:ascii="Times New Roman" w:hAnsi="Times New Roman" w:cs="Times New Roman"/>
          <w:sz w:val="28"/>
          <w:szCs w:val="28"/>
        </w:rPr>
      </w:pPr>
    </w:p>
    <w:p w14:paraId="6AC806FC" w14:textId="5F3FEEF3" w:rsidR="00C554EA" w:rsidRDefault="00D152B8" w:rsidP="00D152B8">
      <w:pPr>
        <w:pStyle w:val="ConsPlusNonformat"/>
        <w:jc w:val="center"/>
        <w:rPr>
          <w:rFonts w:ascii="Times New Roman" w:hAnsi="Times New Roman" w:cs="Times New Roman"/>
          <w:sz w:val="28"/>
          <w:szCs w:val="28"/>
        </w:rPr>
      </w:pPr>
      <w:r>
        <w:rPr>
          <w:rFonts w:ascii="Times New Roman" w:hAnsi="Times New Roman" w:cs="Times New Roman"/>
          <w:sz w:val="28"/>
          <w:szCs w:val="28"/>
        </w:rPr>
        <w:t>Виды архитектурного освещения</w:t>
      </w:r>
    </w:p>
    <w:p w14:paraId="32BECF06" w14:textId="5D18DE7D" w:rsidR="00D152B8" w:rsidRDefault="00D152B8" w:rsidP="00D152B8">
      <w:pPr>
        <w:pStyle w:val="ConsPlusNonformat"/>
        <w:jc w:val="center"/>
        <w:rPr>
          <w:rFonts w:ascii="Times New Roman" w:hAnsi="Times New Roman" w:cs="Times New Roman"/>
          <w:sz w:val="28"/>
          <w:szCs w:val="28"/>
        </w:rPr>
      </w:pPr>
    </w:p>
    <w:p w14:paraId="1E1C3BED" w14:textId="56DC0BC2" w:rsidR="00D152B8" w:rsidRDefault="00D152B8" w:rsidP="00D152B8">
      <w:pPr>
        <w:pStyle w:val="ConsPlusNonformat"/>
        <w:jc w:val="center"/>
        <w:rPr>
          <w:rFonts w:ascii="Times New Roman" w:hAnsi="Times New Roman" w:cs="Times New Roman"/>
          <w:sz w:val="28"/>
          <w:szCs w:val="28"/>
        </w:rPr>
      </w:pPr>
      <w:r>
        <w:rPr>
          <w:rFonts w:ascii="Times New Roman" w:hAnsi="Times New Roman" w:cs="Times New Roman"/>
          <w:sz w:val="28"/>
          <w:szCs w:val="28"/>
        </w:rPr>
        <w:t>Заливающая подсветка, архитектурно-художественная подсветка</w:t>
      </w:r>
    </w:p>
    <w:p w14:paraId="52BBE9AB" w14:textId="34EFC0C5" w:rsidR="00D152B8" w:rsidRDefault="00D152B8" w:rsidP="00D152B8">
      <w:pPr>
        <w:pStyle w:val="ConsPlusNonformat"/>
        <w:jc w:val="center"/>
        <w:rPr>
          <w:rFonts w:ascii="Times New Roman" w:hAnsi="Times New Roman" w:cs="Times New Roman"/>
          <w:sz w:val="28"/>
          <w:szCs w:val="28"/>
        </w:rPr>
      </w:pPr>
      <w:r>
        <w:rPr>
          <w:noProof/>
        </w:rPr>
        <w:drawing>
          <wp:inline distT="0" distB="0" distL="0" distR="0" wp14:anchorId="3AE437B9" wp14:editId="6317CA2A">
            <wp:extent cx="5124450" cy="6053479"/>
            <wp:effectExtent l="0" t="0" r="0" b="444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129707" cy="6059689"/>
                    </a:xfrm>
                    <a:prstGeom prst="rect">
                      <a:avLst/>
                    </a:prstGeom>
                    <a:noFill/>
                    <a:ln>
                      <a:noFill/>
                    </a:ln>
                  </pic:spPr>
                </pic:pic>
              </a:graphicData>
            </a:graphic>
          </wp:inline>
        </w:drawing>
      </w:r>
    </w:p>
    <w:p w14:paraId="16C0F161" w14:textId="7159351F" w:rsidR="00C554EA" w:rsidRDefault="00D152B8" w:rsidP="00B75B4C">
      <w:pPr>
        <w:pStyle w:val="ConsPlusNonformat"/>
        <w:jc w:val="right"/>
        <w:rPr>
          <w:rFonts w:ascii="Times New Roman" w:hAnsi="Times New Roman" w:cs="Times New Roman"/>
          <w:sz w:val="28"/>
          <w:szCs w:val="28"/>
        </w:rPr>
      </w:pPr>
      <w:r>
        <w:rPr>
          <w:rFonts w:ascii="Times New Roman" w:hAnsi="Times New Roman" w:cs="Times New Roman"/>
          <w:sz w:val="28"/>
          <w:szCs w:val="28"/>
        </w:rPr>
        <w:t>Рисунок 1</w:t>
      </w:r>
    </w:p>
    <w:p w14:paraId="438410BC" w14:textId="77777777" w:rsidR="00783A63" w:rsidRDefault="00783A63" w:rsidP="00D152B8">
      <w:pPr>
        <w:pStyle w:val="ConsPlusNonformat"/>
        <w:jc w:val="center"/>
        <w:rPr>
          <w:rFonts w:ascii="Times New Roman" w:hAnsi="Times New Roman" w:cs="Times New Roman"/>
          <w:sz w:val="28"/>
          <w:szCs w:val="28"/>
        </w:rPr>
      </w:pPr>
    </w:p>
    <w:p w14:paraId="00D1203D" w14:textId="77777777" w:rsidR="00783A63" w:rsidRDefault="00783A63" w:rsidP="00D152B8">
      <w:pPr>
        <w:pStyle w:val="ConsPlusNonformat"/>
        <w:jc w:val="center"/>
        <w:rPr>
          <w:rFonts w:ascii="Times New Roman" w:hAnsi="Times New Roman" w:cs="Times New Roman"/>
          <w:sz w:val="28"/>
          <w:szCs w:val="28"/>
        </w:rPr>
      </w:pPr>
    </w:p>
    <w:p w14:paraId="02F8C513" w14:textId="3C82CBCC" w:rsidR="00C554EA" w:rsidRDefault="00D152B8" w:rsidP="00D152B8">
      <w:pPr>
        <w:pStyle w:val="ConsPlusNonformat"/>
        <w:jc w:val="center"/>
        <w:rPr>
          <w:rFonts w:ascii="Times New Roman" w:hAnsi="Times New Roman" w:cs="Times New Roman"/>
          <w:sz w:val="28"/>
          <w:szCs w:val="28"/>
        </w:rPr>
      </w:pPr>
      <w:r>
        <w:rPr>
          <w:rFonts w:ascii="Times New Roman" w:hAnsi="Times New Roman" w:cs="Times New Roman"/>
          <w:sz w:val="28"/>
          <w:szCs w:val="28"/>
        </w:rPr>
        <w:t>Заливающая подсветка</w:t>
      </w:r>
    </w:p>
    <w:p w14:paraId="3627F65A" w14:textId="257FD2D6" w:rsidR="00D152B8" w:rsidRDefault="009A6890" w:rsidP="00D152B8">
      <w:pPr>
        <w:pStyle w:val="ConsPlusNonformat"/>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4D9DC9D8" wp14:editId="45EB800F">
            <wp:extent cx="6797988" cy="3887599"/>
            <wp:effectExtent l="0" t="0" r="3175" b="0"/>
            <wp:docPr id="35" name="Рисунок 35" descr="G:\Архитектурное оформление зданий\Проект постановления\заливающая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Архитектурное оформление зданий\Проект постановления\заливающая2.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802768" cy="3890332"/>
                    </a:xfrm>
                    <a:prstGeom prst="rect">
                      <a:avLst/>
                    </a:prstGeom>
                    <a:noFill/>
                    <a:ln>
                      <a:noFill/>
                    </a:ln>
                  </pic:spPr>
                </pic:pic>
              </a:graphicData>
            </a:graphic>
          </wp:inline>
        </w:drawing>
      </w:r>
    </w:p>
    <w:p w14:paraId="4BF9CE9B" w14:textId="24FF65D2" w:rsidR="00C554EA" w:rsidRDefault="00D152B8" w:rsidP="00B75B4C">
      <w:pPr>
        <w:pStyle w:val="ConsPlusNonformat"/>
        <w:jc w:val="right"/>
        <w:rPr>
          <w:rFonts w:ascii="Times New Roman" w:hAnsi="Times New Roman" w:cs="Times New Roman"/>
          <w:sz w:val="28"/>
          <w:szCs w:val="28"/>
        </w:rPr>
      </w:pPr>
      <w:r>
        <w:rPr>
          <w:rFonts w:ascii="Times New Roman" w:hAnsi="Times New Roman" w:cs="Times New Roman"/>
          <w:sz w:val="28"/>
          <w:szCs w:val="28"/>
        </w:rPr>
        <w:t>Рисунок 2</w:t>
      </w:r>
    </w:p>
    <w:p w14:paraId="4977ED85" w14:textId="77777777" w:rsidR="00C554EA" w:rsidRDefault="00C554EA" w:rsidP="00B75B4C">
      <w:pPr>
        <w:pStyle w:val="ConsPlusNonformat"/>
        <w:jc w:val="right"/>
        <w:rPr>
          <w:rFonts w:ascii="Times New Roman" w:hAnsi="Times New Roman" w:cs="Times New Roman"/>
          <w:sz w:val="28"/>
          <w:szCs w:val="28"/>
        </w:rPr>
      </w:pPr>
    </w:p>
    <w:p w14:paraId="2B734FC0" w14:textId="1A6F3B43" w:rsidR="00D152B8" w:rsidRDefault="00783A63" w:rsidP="00D152B8">
      <w:pPr>
        <w:pStyle w:val="ConsPlusNonformat"/>
        <w:jc w:val="center"/>
        <w:rPr>
          <w:rFonts w:ascii="Times New Roman" w:hAnsi="Times New Roman" w:cs="Times New Roman"/>
          <w:sz w:val="28"/>
          <w:szCs w:val="28"/>
        </w:rPr>
      </w:pPr>
      <w:r>
        <w:rPr>
          <w:rFonts w:ascii="Times New Roman" w:hAnsi="Times New Roman" w:cs="Times New Roman"/>
          <w:sz w:val="28"/>
          <w:szCs w:val="28"/>
        </w:rPr>
        <w:t>Декоративная</w:t>
      </w:r>
      <w:r w:rsidR="00D152B8">
        <w:rPr>
          <w:rFonts w:ascii="Times New Roman" w:hAnsi="Times New Roman" w:cs="Times New Roman"/>
          <w:sz w:val="28"/>
          <w:szCs w:val="28"/>
        </w:rPr>
        <w:t xml:space="preserve"> подсветка, архитектурно-художественная подсветка</w:t>
      </w:r>
    </w:p>
    <w:p w14:paraId="4E2E9777" w14:textId="2F3A0F05" w:rsidR="00C554EA" w:rsidRDefault="00D152B8" w:rsidP="00B75B4C">
      <w:pPr>
        <w:pStyle w:val="ConsPlusNonformat"/>
        <w:jc w:val="right"/>
        <w:rPr>
          <w:rFonts w:ascii="Times New Roman" w:hAnsi="Times New Roman" w:cs="Times New Roman"/>
          <w:sz w:val="28"/>
          <w:szCs w:val="28"/>
        </w:rPr>
      </w:pPr>
      <w:r>
        <w:rPr>
          <w:noProof/>
        </w:rPr>
        <w:drawing>
          <wp:inline distT="0" distB="0" distL="0" distR="0" wp14:anchorId="12B767F4" wp14:editId="69A2B26E">
            <wp:extent cx="6570022" cy="3638550"/>
            <wp:effectExtent l="0" t="0" r="254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576913" cy="3642366"/>
                    </a:xfrm>
                    <a:prstGeom prst="rect">
                      <a:avLst/>
                    </a:prstGeom>
                    <a:noFill/>
                    <a:ln>
                      <a:noFill/>
                    </a:ln>
                  </pic:spPr>
                </pic:pic>
              </a:graphicData>
            </a:graphic>
          </wp:inline>
        </w:drawing>
      </w:r>
    </w:p>
    <w:p w14:paraId="772164F9" w14:textId="14B4F82A" w:rsidR="00C554EA" w:rsidRDefault="00D152B8" w:rsidP="00B75B4C">
      <w:pPr>
        <w:pStyle w:val="ConsPlusNonformat"/>
        <w:jc w:val="right"/>
        <w:rPr>
          <w:rFonts w:ascii="Times New Roman" w:hAnsi="Times New Roman" w:cs="Times New Roman"/>
          <w:sz w:val="28"/>
          <w:szCs w:val="28"/>
        </w:rPr>
      </w:pPr>
      <w:r>
        <w:rPr>
          <w:rFonts w:ascii="Times New Roman" w:hAnsi="Times New Roman" w:cs="Times New Roman"/>
          <w:sz w:val="28"/>
          <w:szCs w:val="28"/>
        </w:rPr>
        <w:t>Рисунок 3</w:t>
      </w:r>
    </w:p>
    <w:p w14:paraId="635D9FD2" w14:textId="77777777" w:rsidR="00783A63" w:rsidRDefault="00783A63" w:rsidP="00D152B8">
      <w:pPr>
        <w:pStyle w:val="ConsPlusNonformat"/>
        <w:jc w:val="center"/>
        <w:rPr>
          <w:rFonts w:ascii="Times New Roman" w:hAnsi="Times New Roman" w:cs="Times New Roman"/>
          <w:sz w:val="28"/>
          <w:szCs w:val="28"/>
        </w:rPr>
      </w:pPr>
    </w:p>
    <w:p w14:paraId="769CA353" w14:textId="77777777" w:rsidR="009A6890" w:rsidRDefault="009A6890" w:rsidP="00D152B8">
      <w:pPr>
        <w:pStyle w:val="ConsPlusNonformat"/>
        <w:jc w:val="center"/>
        <w:rPr>
          <w:rFonts w:ascii="Times New Roman" w:hAnsi="Times New Roman" w:cs="Times New Roman"/>
          <w:sz w:val="28"/>
          <w:szCs w:val="28"/>
        </w:rPr>
      </w:pPr>
    </w:p>
    <w:p w14:paraId="7232AC39" w14:textId="77777777" w:rsidR="009A6890" w:rsidRDefault="009A6890" w:rsidP="00D152B8">
      <w:pPr>
        <w:pStyle w:val="ConsPlusNonformat"/>
        <w:jc w:val="center"/>
        <w:rPr>
          <w:rFonts w:ascii="Times New Roman" w:hAnsi="Times New Roman" w:cs="Times New Roman"/>
          <w:sz w:val="28"/>
          <w:szCs w:val="28"/>
        </w:rPr>
      </w:pPr>
    </w:p>
    <w:p w14:paraId="222DC7B0" w14:textId="77777777" w:rsidR="00766082" w:rsidRDefault="00766082" w:rsidP="00D152B8">
      <w:pPr>
        <w:pStyle w:val="ConsPlusNonformat"/>
        <w:jc w:val="center"/>
        <w:rPr>
          <w:rFonts w:ascii="Times New Roman" w:hAnsi="Times New Roman" w:cs="Times New Roman"/>
          <w:sz w:val="28"/>
          <w:szCs w:val="28"/>
        </w:rPr>
      </w:pPr>
    </w:p>
    <w:p w14:paraId="6461D456" w14:textId="7CC31731" w:rsidR="00D152B8" w:rsidRDefault="00D152B8" w:rsidP="00D152B8">
      <w:pPr>
        <w:pStyle w:val="ConsPlusNonformat"/>
        <w:jc w:val="center"/>
        <w:rPr>
          <w:rFonts w:ascii="Times New Roman" w:hAnsi="Times New Roman" w:cs="Times New Roman"/>
          <w:sz w:val="28"/>
          <w:szCs w:val="28"/>
        </w:rPr>
      </w:pPr>
      <w:r w:rsidRPr="00D152B8">
        <w:rPr>
          <w:rFonts w:ascii="Times New Roman" w:hAnsi="Times New Roman" w:cs="Times New Roman"/>
          <w:sz w:val="28"/>
          <w:szCs w:val="28"/>
        </w:rPr>
        <w:lastRenderedPageBreak/>
        <w:t>Проекционная подсветка, световая живопись</w:t>
      </w:r>
    </w:p>
    <w:p w14:paraId="3DF4ABA9" w14:textId="00DFDDE7" w:rsidR="00D152B8" w:rsidRDefault="00D152B8" w:rsidP="00D152B8">
      <w:pPr>
        <w:pStyle w:val="ConsPlusNonformat"/>
        <w:jc w:val="center"/>
        <w:rPr>
          <w:rFonts w:ascii="Times New Roman" w:hAnsi="Times New Roman" w:cs="Times New Roman"/>
          <w:sz w:val="28"/>
          <w:szCs w:val="28"/>
        </w:rPr>
      </w:pPr>
      <w:r>
        <w:rPr>
          <w:noProof/>
        </w:rPr>
        <w:drawing>
          <wp:inline distT="0" distB="0" distL="0" distR="0" wp14:anchorId="542B42FC" wp14:editId="36EF1159">
            <wp:extent cx="5645729" cy="465772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658385" cy="4668167"/>
                    </a:xfrm>
                    <a:prstGeom prst="rect">
                      <a:avLst/>
                    </a:prstGeom>
                    <a:noFill/>
                    <a:ln>
                      <a:noFill/>
                    </a:ln>
                  </pic:spPr>
                </pic:pic>
              </a:graphicData>
            </a:graphic>
          </wp:inline>
        </w:drawing>
      </w:r>
    </w:p>
    <w:p w14:paraId="0062BF69" w14:textId="310B80ED" w:rsidR="00D152B8" w:rsidRDefault="00D152B8" w:rsidP="00B75B4C">
      <w:pPr>
        <w:pStyle w:val="ConsPlusNonformat"/>
        <w:jc w:val="right"/>
        <w:rPr>
          <w:rFonts w:ascii="Times New Roman" w:hAnsi="Times New Roman" w:cs="Times New Roman"/>
          <w:sz w:val="28"/>
          <w:szCs w:val="28"/>
        </w:rPr>
      </w:pPr>
      <w:r>
        <w:rPr>
          <w:rFonts w:ascii="Times New Roman" w:hAnsi="Times New Roman" w:cs="Times New Roman"/>
          <w:sz w:val="28"/>
          <w:szCs w:val="28"/>
        </w:rPr>
        <w:t>Рисунок 4</w:t>
      </w:r>
    </w:p>
    <w:p w14:paraId="215DDD6A" w14:textId="681FDFDE" w:rsidR="00D152B8" w:rsidRDefault="00D152B8" w:rsidP="00D152B8">
      <w:pPr>
        <w:pStyle w:val="ConsPlusNonformat"/>
        <w:jc w:val="center"/>
        <w:rPr>
          <w:rFonts w:ascii="Times New Roman" w:hAnsi="Times New Roman" w:cs="Times New Roman"/>
          <w:sz w:val="28"/>
          <w:szCs w:val="28"/>
        </w:rPr>
      </w:pPr>
      <w:r w:rsidRPr="00D152B8">
        <w:rPr>
          <w:rFonts w:ascii="Times New Roman" w:hAnsi="Times New Roman" w:cs="Times New Roman"/>
          <w:sz w:val="28"/>
          <w:szCs w:val="28"/>
        </w:rPr>
        <w:t>Акцентная подсветка</w:t>
      </w:r>
    </w:p>
    <w:p w14:paraId="62CB8BF1" w14:textId="7273E79A" w:rsidR="00D152B8" w:rsidRDefault="009A6890" w:rsidP="00D152B8">
      <w:pPr>
        <w:pStyle w:val="ConsPlusNonformat"/>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FFDD1F1" wp14:editId="17D5BD80">
            <wp:extent cx="5666704" cy="3771900"/>
            <wp:effectExtent l="0" t="0" r="0" b="0"/>
            <wp:docPr id="34" name="Рисунок 34" descr="G:\Архитектурное оформление зданий\Проект постановления\акцентна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Архитектурное оформление зданий\Проект постановления\акцентная.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666704" cy="3771900"/>
                    </a:xfrm>
                    <a:prstGeom prst="rect">
                      <a:avLst/>
                    </a:prstGeom>
                    <a:noFill/>
                    <a:ln>
                      <a:noFill/>
                    </a:ln>
                  </pic:spPr>
                </pic:pic>
              </a:graphicData>
            </a:graphic>
          </wp:inline>
        </w:drawing>
      </w:r>
    </w:p>
    <w:p w14:paraId="4FA7ED59" w14:textId="29E2436E" w:rsidR="00D152B8" w:rsidRDefault="00D152B8" w:rsidP="00B75B4C">
      <w:pPr>
        <w:pStyle w:val="ConsPlusNonformat"/>
        <w:jc w:val="right"/>
        <w:rPr>
          <w:rFonts w:ascii="Times New Roman" w:hAnsi="Times New Roman" w:cs="Times New Roman"/>
          <w:sz w:val="28"/>
          <w:szCs w:val="28"/>
        </w:rPr>
      </w:pPr>
      <w:r>
        <w:rPr>
          <w:rFonts w:ascii="Times New Roman" w:hAnsi="Times New Roman" w:cs="Times New Roman"/>
          <w:sz w:val="28"/>
          <w:szCs w:val="28"/>
        </w:rPr>
        <w:t>Рисунок 5</w:t>
      </w:r>
    </w:p>
    <w:p w14:paraId="1D05F754" w14:textId="77777777" w:rsidR="009A6890" w:rsidRDefault="009A6890" w:rsidP="00D152B8">
      <w:pPr>
        <w:pStyle w:val="ConsPlusNonformat"/>
        <w:jc w:val="center"/>
        <w:rPr>
          <w:rFonts w:ascii="Times New Roman" w:hAnsi="Times New Roman" w:cs="Times New Roman"/>
          <w:sz w:val="28"/>
          <w:szCs w:val="28"/>
        </w:rPr>
      </w:pPr>
    </w:p>
    <w:p w14:paraId="572B8CFB" w14:textId="1DF4AB7C" w:rsidR="00C554EA" w:rsidRDefault="00D152B8" w:rsidP="00D152B8">
      <w:pPr>
        <w:pStyle w:val="ConsPlusNonformat"/>
        <w:jc w:val="center"/>
        <w:rPr>
          <w:rFonts w:ascii="Times New Roman" w:hAnsi="Times New Roman" w:cs="Times New Roman"/>
          <w:sz w:val="28"/>
          <w:szCs w:val="28"/>
        </w:rPr>
      </w:pPr>
      <w:proofErr w:type="spellStart"/>
      <w:r w:rsidRPr="00D152B8">
        <w:rPr>
          <w:rFonts w:ascii="Times New Roman" w:hAnsi="Times New Roman" w:cs="Times New Roman"/>
          <w:sz w:val="28"/>
          <w:szCs w:val="28"/>
        </w:rPr>
        <w:lastRenderedPageBreak/>
        <w:t>Светодинамическая</w:t>
      </w:r>
      <w:proofErr w:type="spellEnd"/>
      <w:r w:rsidRPr="00D152B8">
        <w:rPr>
          <w:rFonts w:ascii="Times New Roman" w:hAnsi="Times New Roman" w:cs="Times New Roman"/>
          <w:sz w:val="28"/>
          <w:szCs w:val="28"/>
        </w:rPr>
        <w:t xml:space="preserve"> подсветка</w:t>
      </w:r>
    </w:p>
    <w:p w14:paraId="34F09B43" w14:textId="77B6A749" w:rsidR="00D152B8" w:rsidRDefault="009A6890" w:rsidP="00D152B8">
      <w:pPr>
        <w:pStyle w:val="ConsPlusNonformat"/>
        <w:jc w:val="center"/>
        <w:rPr>
          <w:rFonts w:ascii="Times New Roman" w:hAnsi="Times New Roman" w:cs="Times New Roman"/>
          <w:sz w:val="28"/>
          <w:szCs w:val="28"/>
        </w:rPr>
      </w:pPr>
      <w:r>
        <w:rPr>
          <w:noProof/>
        </w:rPr>
        <w:drawing>
          <wp:inline distT="0" distB="0" distL="0" distR="0" wp14:anchorId="68D95D58" wp14:editId="6239E2A0">
            <wp:extent cx="6276463" cy="3209925"/>
            <wp:effectExtent l="0" t="0" r="0" b="0"/>
            <wp:docPr id="37" name="Рисунок 37" descr="C:\Users\User\AppData\Local\Microsoft\Windows\INetCache\Content.Word\68ca9b3a8ab5921d87b6ed5ff77a87b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AppData\Local\Microsoft\Windows\INetCache\Content.Word\68ca9b3a8ab5921d87b6ed5ff77a87b8.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275215" cy="3209287"/>
                    </a:xfrm>
                    <a:prstGeom prst="rect">
                      <a:avLst/>
                    </a:prstGeom>
                    <a:noFill/>
                    <a:ln>
                      <a:noFill/>
                    </a:ln>
                  </pic:spPr>
                </pic:pic>
              </a:graphicData>
            </a:graphic>
          </wp:inline>
        </w:drawing>
      </w:r>
    </w:p>
    <w:p w14:paraId="3CCC6202" w14:textId="76EFCDEC" w:rsidR="00C554EA" w:rsidRDefault="00D152B8" w:rsidP="00B75B4C">
      <w:pPr>
        <w:pStyle w:val="ConsPlusNonformat"/>
        <w:jc w:val="right"/>
        <w:rPr>
          <w:rFonts w:ascii="Times New Roman" w:hAnsi="Times New Roman" w:cs="Times New Roman"/>
          <w:sz w:val="28"/>
          <w:szCs w:val="28"/>
        </w:rPr>
      </w:pPr>
      <w:r>
        <w:rPr>
          <w:rFonts w:ascii="Times New Roman" w:hAnsi="Times New Roman" w:cs="Times New Roman"/>
          <w:sz w:val="28"/>
          <w:szCs w:val="28"/>
        </w:rPr>
        <w:t>Рисунок 6</w:t>
      </w:r>
    </w:p>
    <w:p w14:paraId="07D8C4FD" w14:textId="77777777" w:rsidR="00C554EA" w:rsidRDefault="00C554EA" w:rsidP="00B75B4C">
      <w:pPr>
        <w:pStyle w:val="ConsPlusNonformat"/>
        <w:jc w:val="right"/>
        <w:rPr>
          <w:rFonts w:ascii="Times New Roman" w:hAnsi="Times New Roman" w:cs="Times New Roman"/>
          <w:sz w:val="28"/>
          <w:szCs w:val="28"/>
        </w:rPr>
      </w:pPr>
    </w:p>
    <w:p w14:paraId="2209E4B8" w14:textId="016AF5F8" w:rsidR="00C554EA" w:rsidRDefault="004176C4" w:rsidP="004176C4">
      <w:pPr>
        <w:pStyle w:val="ConsPlusNonformat"/>
        <w:jc w:val="center"/>
        <w:rPr>
          <w:rFonts w:ascii="Times New Roman" w:hAnsi="Times New Roman" w:cs="Times New Roman"/>
          <w:sz w:val="28"/>
          <w:szCs w:val="28"/>
        </w:rPr>
      </w:pPr>
      <w:r>
        <w:rPr>
          <w:rFonts w:ascii="Times New Roman" w:hAnsi="Times New Roman" w:cs="Times New Roman"/>
          <w:sz w:val="28"/>
          <w:szCs w:val="28"/>
        </w:rPr>
        <w:t>Контурная подсветка</w:t>
      </w:r>
    </w:p>
    <w:p w14:paraId="7F6AE250" w14:textId="56413AB5" w:rsidR="004176C4" w:rsidRDefault="00125376" w:rsidP="004176C4">
      <w:pPr>
        <w:pStyle w:val="ConsPlusNonformat"/>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255A679C" wp14:editId="57FD5389">
            <wp:extent cx="4757670" cy="4953000"/>
            <wp:effectExtent l="0" t="0" r="5080" b="0"/>
            <wp:docPr id="38" name="Рисунок 38" descr="G:\Архитектурное оформление зданий\Проект постановления\контурная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Архитектурное оформление зданий\Проект постановления\контурная 3.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757670" cy="4953000"/>
                    </a:xfrm>
                    <a:prstGeom prst="rect">
                      <a:avLst/>
                    </a:prstGeom>
                    <a:noFill/>
                    <a:ln>
                      <a:noFill/>
                    </a:ln>
                  </pic:spPr>
                </pic:pic>
              </a:graphicData>
            </a:graphic>
          </wp:inline>
        </w:drawing>
      </w:r>
    </w:p>
    <w:p w14:paraId="70983345" w14:textId="6009A433" w:rsidR="00C554EA" w:rsidRDefault="004176C4" w:rsidP="00B75B4C">
      <w:pPr>
        <w:pStyle w:val="ConsPlusNonformat"/>
        <w:jc w:val="right"/>
        <w:rPr>
          <w:rFonts w:ascii="Times New Roman" w:hAnsi="Times New Roman" w:cs="Times New Roman"/>
          <w:sz w:val="28"/>
          <w:szCs w:val="28"/>
        </w:rPr>
      </w:pPr>
      <w:r>
        <w:rPr>
          <w:rFonts w:ascii="Times New Roman" w:hAnsi="Times New Roman" w:cs="Times New Roman"/>
          <w:sz w:val="28"/>
          <w:szCs w:val="28"/>
        </w:rPr>
        <w:t>Рисунок 7</w:t>
      </w:r>
    </w:p>
    <w:p w14:paraId="4DD40DE5" w14:textId="77777777" w:rsidR="00783A63" w:rsidRDefault="00783A63" w:rsidP="004176C4">
      <w:pPr>
        <w:pStyle w:val="ConsPlusNonformat"/>
        <w:jc w:val="center"/>
        <w:rPr>
          <w:rFonts w:ascii="Times New Roman" w:hAnsi="Times New Roman" w:cs="Times New Roman"/>
          <w:sz w:val="28"/>
          <w:szCs w:val="28"/>
        </w:rPr>
      </w:pPr>
    </w:p>
    <w:p w14:paraId="75542792" w14:textId="77777777" w:rsidR="009A6890" w:rsidRDefault="009A6890" w:rsidP="004176C4">
      <w:pPr>
        <w:pStyle w:val="ConsPlusNonformat"/>
        <w:jc w:val="center"/>
        <w:rPr>
          <w:rFonts w:ascii="Times New Roman" w:hAnsi="Times New Roman" w:cs="Times New Roman"/>
          <w:sz w:val="28"/>
          <w:szCs w:val="28"/>
        </w:rPr>
      </w:pPr>
    </w:p>
    <w:p w14:paraId="4ADAC740" w14:textId="4CB16DF4" w:rsidR="004176C4" w:rsidRDefault="004176C4" w:rsidP="004176C4">
      <w:pPr>
        <w:pStyle w:val="ConsPlusNonformat"/>
        <w:jc w:val="center"/>
        <w:rPr>
          <w:rFonts w:ascii="Times New Roman" w:hAnsi="Times New Roman" w:cs="Times New Roman"/>
          <w:sz w:val="28"/>
          <w:szCs w:val="28"/>
        </w:rPr>
      </w:pPr>
      <w:r>
        <w:rPr>
          <w:rFonts w:ascii="Times New Roman" w:hAnsi="Times New Roman" w:cs="Times New Roman"/>
          <w:sz w:val="28"/>
          <w:szCs w:val="28"/>
        </w:rPr>
        <w:lastRenderedPageBreak/>
        <w:t>Контурная подсветка</w:t>
      </w:r>
    </w:p>
    <w:p w14:paraId="0D0A34DF" w14:textId="483798C3" w:rsidR="004176C4" w:rsidRDefault="004176C4" w:rsidP="004176C4">
      <w:pPr>
        <w:pStyle w:val="ConsPlusNonformat"/>
        <w:jc w:val="center"/>
        <w:rPr>
          <w:rFonts w:ascii="Times New Roman" w:hAnsi="Times New Roman" w:cs="Times New Roman"/>
          <w:sz w:val="28"/>
          <w:szCs w:val="28"/>
        </w:rPr>
      </w:pPr>
      <w:r>
        <w:rPr>
          <w:noProof/>
        </w:rPr>
        <w:drawing>
          <wp:inline distT="0" distB="0" distL="0" distR="0" wp14:anchorId="4425C9F7" wp14:editId="3B0FF4B2">
            <wp:extent cx="5708029" cy="4114800"/>
            <wp:effectExtent l="0" t="0" r="698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15710" cy="4120337"/>
                    </a:xfrm>
                    <a:prstGeom prst="rect">
                      <a:avLst/>
                    </a:prstGeom>
                    <a:noFill/>
                    <a:ln>
                      <a:noFill/>
                    </a:ln>
                  </pic:spPr>
                </pic:pic>
              </a:graphicData>
            </a:graphic>
          </wp:inline>
        </w:drawing>
      </w:r>
    </w:p>
    <w:p w14:paraId="6CED2A0B" w14:textId="00B3996C" w:rsidR="004176C4" w:rsidRDefault="004176C4" w:rsidP="004176C4">
      <w:pPr>
        <w:pStyle w:val="ConsPlusNonformat"/>
        <w:jc w:val="right"/>
        <w:rPr>
          <w:rFonts w:ascii="Times New Roman" w:hAnsi="Times New Roman" w:cs="Times New Roman"/>
          <w:sz w:val="28"/>
          <w:szCs w:val="28"/>
        </w:rPr>
      </w:pPr>
      <w:r>
        <w:rPr>
          <w:rFonts w:ascii="Times New Roman" w:hAnsi="Times New Roman" w:cs="Times New Roman"/>
          <w:sz w:val="28"/>
          <w:szCs w:val="28"/>
        </w:rPr>
        <w:t>Рисунок 8</w:t>
      </w:r>
    </w:p>
    <w:p w14:paraId="05117ED5" w14:textId="599D1B72" w:rsidR="004176C4" w:rsidRDefault="004176C4" w:rsidP="004176C4">
      <w:pPr>
        <w:pStyle w:val="ConsPlusNonformat"/>
        <w:jc w:val="center"/>
        <w:rPr>
          <w:rFonts w:ascii="Times New Roman" w:hAnsi="Times New Roman" w:cs="Times New Roman"/>
          <w:sz w:val="28"/>
          <w:szCs w:val="28"/>
        </w:rPr>
      </w:pPr>
      <w:r w:rsidRPr="004176C4">
        <w:rPr>
          <w:rFonts w:ascii="Times New Roman" w:hAnsi="Times New Roman" w:cs="Times New Roman"/>
          <w:sz w:val="28"/>
          <w:szCs w:val="28"/>
        </w:rPr>
        <w:t>Светящийся фасад</w:t>
      </w:r>
    </w:p>
    <w:p w14:paraId="7B32C67E" w14:textId="43E2BFEA" w:rsidR="004176C4" w:rsidRDefault="004176C4" w:rsidP="004176C4">
      <w:pPr>
        <w:pStyle w:val="ConsPlusNonformat"/>
        <w:jc w:val="center"/>
        <w:rPr>
          <w:rFonts w:ascii="Times New Roman" w:hAnsi="Times New Roman" w:cs="Times New Roman"/>
          <w:sz w:val="28"/>
          <w:szCs w:val="28"/>
        </w:rPr>
      </w:pPr>
      <w:r>
        <w:rPr>
          <w:noProof/>
        </w:rPr>
        <w:drawing>
          <wp:inline distT="0" distB="0" distL="0" distR="0" wp14:anchorId="790A535A" wp14:editId="22CD953B">
            <wp:extent cx="5686425" cy="3538800"/>
            <wp:effectExtent l="0" t="0" r="0" b="508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691936" cy="3542230"/>
                    </a:xfrm>
                    <a:prstGeom prst="rect">
                      <a:avLst/>
                    </a:prstGeom>
                    <a:noFill/>
                    <a:ln>
                      <a:noFill/>
                    </a:ln>
                  </pic:spPr>
                </pic:pic>
              </a:graphicData>
            </a:graphic>
          </wp:inline>
        </w:drawing>
      </w:r>
    </w:p>
    <w:p w14:paraId="6CE958C9" w14:textId="50D5DA40" w:rsidR="004176C4" w:rsidRDefault="004176C4" w:rsidP="004176C4">
      <w:pPr>
        <w:pStyle w:val="ConsPlusNonformat"/>
        <w:jc w:val="right"/>
        <w:rPr>
          <w:rFonts w:ascii="Times New Roman" w:hAnsi="Times New Roman" w:cs="Times New Roman"/>
          <w:sz w:val="28"/>
          <w:szCs w:val="28"/>
        </w:rPr>
      </w:pPr>
      <w:r>
        <w:rPr>
          <w:rFonts w:ascii="Times New Roman" w:hAnsi="Times New Roman" w:cs="Times New Roman"/>
          <w:sz w:val="28"/>
          <w:szCs w:val="28"/>
        </w:rPr>
        <w:t>Рисунок 9</w:t>
      </w:r>
    </w:p>
    <w:p w14:paraId="19F3C266" w14:textId="77777777" w:rsidR="00C554EA" w:rsidRDefault="00C554EA" w:rsidP="00B75B4C">
      <w:pPr>
        <w:pStyle w:val="ConsPlusNonformat"/>
        <w:jc w:val="right"/>
        <w:rPr>
          <w:rFonts w:ascii="Times New Roman" w:hAnsi="Times New Roman" w:cs="Times New Roman"/>
          <w:sz w:val="28"/>
          <w:szCs w:val="28"/>
        </w:rPr>
      </w:pPr>
    </w:p>
    <w:p w14:paraId="31930298" w14:textId="6E2B1466" w:rsidR="00C554EA" w:rsidRDefault="00C554EA" w:rsidP="00B75B4C">
      <w:pPr>
        <w:pStyle w:val="ConsPlusNonformat"/>
        <w:jc w:val="right"/>
        <w:rPr>
          <w:rFonts w:ascii="Times New Roman" w:hAnsi="Times New Roman" w:cs="Times New Roman"/>
          <w:sz w:val="28"/>
          <w:szCs w:val="28"/>
        </w:rPr>
      </w:pPr>
    </w:p>
    <w:p w14:paraId="57DD9640" w14:textId="77777777" w:rsidR="00783A63" w:rsidRDefault="00783A63" w:rsidP="004176C4">
      <w:pPr>
        <w:pStyle w:val="ConsPlusNonformat"/>
        <w:jc w:val="center"/>
        <w:rPr>
          <w:rFonts w:ascii="Times New Roman" w:hAnsi="Times New Roman" w:cs="Times New Roman"/>
          <w:sz w:val="28"/>
          <w:szCs w:val="28"/>
        </w:rPr>
      </w:pPr>
    </w:p>
    <w:p w14:paraId="46069368" w14:textId="77777777" w:rsidR="00783A63" w:rsidRDefault="00783A63" w:rsidP="004176C4">
      <w:pPr>
        <w:pStyle w:val="ConsPlusNonformat"/>
        <w:jc w:val="center"/>
        <w:rPr>
          <w:rFonts w:ascii="Times New Roman" w:hAnsi="Times New Roman" w:cs="Times New Roman"/>
          <w:sz w:val="28"/>
          <w:szCs w:val="28"/>
        </w:rPr>
      </w:pPr>
    </w:p>
    <w:p w14:paraId="2F8C6478" w14:textId="77777777" w:rsidR="00783A63" w:rsidRDefault="00783A63" w:rsidP="004176C4">
      <w:pPr>
        <w:pStyle w:val="ConsPlusNonformat"/>
        <w:jc w:val="center"/>
        <w:rPr>
          <w:rFonts w:ascii="Times New Roman" w:hAnsi="Times New Roman" w:cs="Times New Roman"/>
          <w:sz w:val="28"/>
          <w:szCs w:val="28"/>
        </w:rPr>
      </w:pPr>
    </w:p>
    <w:p w14:paraId="56B4E178" w14:textId="0439C36A" w:rsidR="004176C4" w:rsidRPr="004176C4" w:rsidRDefault="0009649E" w:rsidP="004176C4">
      <w:pPr>
        <w:pStyle w:val="ConsPlusNonformat"/>
        <w:jc w:val="center"/>
        <w:rPr>
          <w:rFonts w:ascii="Times New Roman" w:hAnsi="Times New Roman" w:cs="Times New Roman"/>
          <w:sz w:val="28"/>
          <w:szCs w:val="28"/>
        </w:rPr>
      </w:pPr>
      <w:r>
        <w:rPr>
          <w:rFonts w:ascii="Times New Roman" w:hAnsi="Times New Roman" w:cs="Times New Roman"/>
          <w:sz w:val="28"/>
          <w:szCs w:val="28"/>
        </w:rPr>
        <w:lastRenderedPageBreak/>
        <w:t>К</w:t>
      </w:r>
      <w:r w:rsidR="004176C4" w:rsidRPr="004176C4">
        <w:rPr>
          <w:rFonts w:ascii="Times New Roman" w:hAnsi="Times New Roman" w:cs="Times New Roman"/>
          <w:sz w:val="28"/>
          <w:szCs w:val="28"/>
        </w:rPr>
        <w:t>онтурная подсветка,</w:t>
      </w:r>
      <w:r>
        <w:rPr>
          <w:rFonts w:ascii="Times New Roman" w:hAnsi="Times New Roman" w:cs="Times New Roman"/>
          <w:sz w:val="28"/>
          <w:szCs w:val="28"/>
        </w:rPr>
        <w:t xml:space="preserve"> праздничная иллюминация, </w:t>
      </w:r>
    </w:p>
    <w:p w14:paraId="05BA6EB1" w14:textId="072191B7" w:rsidR="004176C4" w:rsidRDefault="004176C4" w:rsidP="004176C4">
      <w:pPr>
        <w:pStyle w:val="ConsPlusNonformat"/>
        <w:jc w:val="center"/>
        <w:rPr>
          <w:rFonts w:ascii="Times New Roman" w:hAnsi="Times New Roman" w:cs="Times New Roman"/>
          <w:sz w:val="28"/>
          <w:szCs w:val="28"/>
        </w:rPr>
      </w:pPr>
      <w:r w:rsidRPr="004176C4">
        <w:rPr>
          <w:rFonts w:ascii="Times New Roman" w:hAnsi="Times New Roman" w:cs="Times New Roman"/>
          <w:sz w:val="28"/>
          <w:szCs w:val="28"/>
        </w:rPr>
        <w:t>архитектурно-художественная подсветка</w:t>
      </w:r>
    </w:p>
    <w:p w14:paraId="68ACF4B9" w14:textId="77777777" w:rsidR="00DA21D6" w:rsidRDefault="004176C4" w:rsidP="004176C4">
      <w:pPr>
        <w:pStyle w:val="ConsPlusNonformat"/>
        <w:jc w:val="right"/>
        <w:rPr>
          <w:rFonts w:ascii="Times New Roman" w:hAnsi="Times New Roman" w:cs="Times New Roman"/>
          <w:sz w:val="28"/>
          <w:szCs w:val="28"/>
        </w:rPr>
      </w:pPr>
      <w:r>
        <w:rPr>
          <w:noProof/>
        </w:rPr>
        <w:drawing>
          <wp:inline distT="0" distB="0" distL="0" distR="0" wp14:anchorId="57878AFF" wp14:editId="1C00C42B">
            <wp:extent cx="6372225" cy="5410200"/>
            <wp:effectExtent l="0" t="0" r="952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372225" cy="5410200"/>
                    </a:xfrm>
                    <a:prstGeom prst="rect">
                      <a:avLst/>
                    </a:prstGeom>
                    <a:noFill/>
                    <a:ln>
                      <a:noFill/>
                    </a:ln>
                  </pic:spPr>
                </pic:pic>
              </a:graphicData>
            </a:graphic>
          </wp:inline>
        </w:drawing>
      </w:r>
    </w:p>
    <w:p w14:paraId="705036AF" w14:textId="77777777" w:rsidR="00DA21D6" w:rsidRDefault="00DA21D6" w:rsidP="004176C4">
      <w:pPr>
        <w:pStyle w:val="ConsPlusNonformat"/>
        <w:jc w:val="right"/>
        <w:rPr>
          <w:rFonts w:ascii="Times New Roman" w:hAnsi="Times New Roman" w:cs="Times New Roman"/>
          <w:sz w:val="28"/>
          <w:szCs w:val="28"/>
        </w:rPr>
      </w:pPr>
    </w:p>
    <w:p w14:paraId="54562CD3" w14:textId="74E3BE4E" w:rsidR="00C554EA" w:rsidRDefault="004176C4" w:rsidP="00B75B4C">
      <w:pPr>
        <w:pStyle w:val="ConsPlusNonformat"/>
        <w:jc w:val="right"/>
        <w:rPr>
          <w:rFonts w:ascii="Times New Roman" w:hAnsi="Times New Roman" w:cs="Times New Roman"/>
          <w:sz w:val="28"/>
          <w:szCs w:val="28"/>
        </w:rPr>
      </w:pPr>
      <w:r>
        <w:rPr>
          <w:rFonts w:ascii="Times New Roman" w:hAnsi="Times New Roman" w:cs="Times New Roman"/>
          <w:sz w:val="28"/>
          <w:szCs w:val="28"/>
        </w:rPr>
        <w:t>Рисунок</w:t>
      </w:r>
      <w:r w:rsidR="00DA21D6">
        <w:rPr>
          <w:rFonts w:ascii="Times New Roman" w:hAnsi="Times New Roman" w:cs="Times New Roman"/>
          <w:sz w:val="28"/>
          <w:szCs w:val="28"/>
        </w:rPr>
        <w:t xml:space="preserve"> </w:t>
      </w:r>
      <w:r>
        <w:rPr>
          <w:rFonts w:ascii="Times New Roman" w:hAnsi="Times New Roman" w:cs="Times New Roman"/>
          <w:sz w:val="28"/>
          <w:szCs w:val="28"/>
        </w:rPr>
        <w:t>10</w:t>
      </w:r>
    </w:p>
    <w:p w14:paraId="090285F4" w14:textId="77777777" w:rsidR="00C554EA" w:rsidRDefault="00C554EA" w:rsidP="00B75B4C">
      <w:pPr>
        <w:pStyle w:val="ConsPlusNonformat"/>
        <w:jc w:val="right"/>
        <w:rPr>
          <w:rFonts w:ascii="Times New Roman" w:hAnsi="Times New Roman" w:cs="Times New Roman"/>
          <w:sz w:val="28"/>
          <w:szCs w:val="28"/>
        </w:rPr>
      </w:pPr>
    </w:p>
    <w:p w14:paraId="40D99950" w14:textId="77777777" w:rsidR="00C554EA" w:rsidRDefault="00C554EA" w:rsidP="00B75B4C">
      <w:pPr>
        <w:pStyle w:val="ConsPlusNonformat"/>
        <w:jc w:val="right"/>
        <w:rPr>
          <w:rFonts w:ascii="Times New Roman" w:hAnsi="Times New Roman" w:cs="Times New Roman"/>
          <w:sz w:val="28"/>
          <w:szCs w:val="28"/>
        </w:rPr>
      </w:pPr>
    </w:p>
    <w:p w14:paraId="76DB6A53" w14:textId="77777777" w:rsidR="00C554EA" w:rsidRDefault="00C554EA" w:rsidP="00B75B4C">
      <w:pPr>
        <w:pStyle w:val="ConsPlusNonformat"/>
        <w:jc w:val="right"/>
        <w:rPr>
          <w:rFonts w:ascii="Times New Roman" w:hAnsi="Times New Roman" w:cs="Times New Roman"/>
          <w:sz w:val="28"/>
          <w:szCs w:val="28"/>
        </w:rPr>
      </w:pPr>
    </w:p>
    <w:p w14:paraId="5A8AF14E" w14:textId="77777777" w:rsidR="00C554EA" w:rsidRDefault="00C554EA" w:rsidP="00B75B4C">
      <w:pPr>
        <w:pStyle w:val="ConsPlusNonformat"/>
        <w:jc w:val="right"/>
        <w:rPr>
          <w:rFonts w:ascii="Times New Roman" w:hAnsi="Times New Roman" w:cs="Times New Roman"/>
          <w:sz w:val="28"/>
          <w:szCs w:val="28"/>
        </w:rPr>
      </w:pPr>
    </w:p>
    <w:p w14:paraId="1F58209E" w14:textId="77777777" w:rsidR="00C554EA" w:rsidRDefault="00C554EA" w:rsidP="00B75B4C">
      <w:pPr>
        <w:pStyle w:val="ConsPlusNonformat"/>
        <w:jc w:val="right"/>
        <w:rPr>
          <w:rFonts w:ascii="Times New Roman" w:hAnsi="Times New Roman" w:cs="Times New Roman"/>
          <w:sz w:val="28"/>
          <w:szCs w:val="28"/>
        </w:rPr>
      </w:pPr>
    </w:p>
    <w:p w14:paraId="12E81ABA" w14:textId="06988A24" w:rsidR="00C554EA" w:rsidRDefault="00C554EA" w:rsidP="00B75B4C">
      <w:pPr>
        <w:pStyle w:val="ConsPlusNonformat"/>
        <w:jc w:val="right"/>
        <w:rPr>
          <w:rFonts w:ascii="Times New Roman" w:hAnsi="Times New Roman" w:cs="Times New Roman"/>
          <w:sz w:val="28"/>
          <w:szCs w:val="28"/>
        </w:rPr>
      </w:pPr>
    </w:p>
    <w:p w14:paraId="24F835C3" w14:textId="61333388" w:rsidR="00D152B8" w:rsidRDefault="00D152B8" w:rsidP="00B75B4C">
      <w:pPr>
        <w:pStyle w:val="ConsPlusNonformat"/>
        <w:jc w:val="right"/>
        <w:rPr>
          <w:rFonts w:ascii="Times New Roman" w:hAnsi="Times New Roman" w:cs="Times New Roman"/>
          <w:sz w:val="28"/>
          <w:szCs w:val="28"/>
        </w:rPr>
      </w:pPr>
    </w:p>
    <w:p w14:paraId="044CE35E" w14:textId="14BB4366" w:rsidR="00D152B8" w:rsidRDefault="00D152B8" w:rsidP="00B75B4C">
      <w:pPr>
        <w:pStyle w:val="ConsPlusNonformat"/>
        <w:jc w:val="right"/>
        <w:rPr>
          <w:rFonts w:ascii="Times New Roman" w:hAnsi="Times New Roman" w:cs="Times New Roman"/>
          <w:sz w:val="28"/>
          <w:szCs w:val="28"/>
        </w:rPr>
      </w:pPr>
    </w:p>
    <w:p w14:paraId="6F156702" w14:textId="231DB875" w:rsidR="00D152B8" w:rsidRDefault="00D152B8" w:rsidP="00B75B4C">
      <w:pPr>
        <w:pStyle w:val="ConsPlusNonformat"/>
        <w:jc w:val="right"/>
        <w:rPr>
          <w:rFonts w:ascii="Times New Roman" w:hAnsi="Times New Roman" w:cs="Times New Roman"/>
          <w:sz w:val="28"/>
          <w:szCs w:val="28"/>
        </w:rPr>
      </w:pPr>
    </w:p>
    <w:p w14:paraId="1F1D2316" w14:textId="77777777" w:rsidR="00783A63" w:rsidRDefault="00783A63" w:rsidP="004176C4">
      <w:pPr>
        <w:pStyle w:val="ConsPlusNonformat"/>
        <w:jc w:val="center"/>
        <w:rPr>
          <w:rFonts w:ascii="Times New Roman" w:hAnsi="Times New Roman" w:cs="Times New Roman"/>
          <w:sz w:val="28"/>
          <w:szCs w:val="28"/>
        </w:rPr>
      </w:pPr>
    </w:p>
    <w:p w14:paraId="60089BA3" w14:textId="77777777" w:rsidR="00DA21D6" w:rsidRDefault="00DA21D6" w:rsidP="004176C4">
      <w:pPr>
        <w:pStyle w:val="ConsPlusNonformat"/>
        <w:jc w:val="center"/>
        <w:rPr>
          <w:rFonts w:ascii="Times New Roman" w:hAnsi="Times New Roman" w:cs="Times New Roman"/>
          <w:sz w:val="28"/>
          <w:szCs w:val="28"/>
        </w:rPr>
      </w:pPr>
    </w:p>
    <w:p w14:paraId="4547AC3C" w14:textId="77777777" w:rsidR="00DA21D6" w:rsidRDefault="00DA21D6" w:rsidP="004176C4">
      <w:pPr>
        <w:pStyle w:val="ConsPlusNonformat"/>
        <w:jc w:val="center"/>
        <w:rPr>
          <w:rFonts w:ascii="Times New Roman" w:hAnsi="Times New Roman" w:cs="Times New Roman"/>
          <w:sz w:val="28"/>
          <w:szCs w:val="28"/>
        </w:rPr>
      </w:pPr>
    </w:p>
    <w:p w14:paraId="69A7427A" w14:textId="77777777" w:rsidR="00DA21D6" w:rsidRDefault="00DA21D6" w:rsidP="004176C4">
      <w:pPr>
        <w:pStyle w:val="ConsPlusNonformat"/>
        <w:jc w:val="center"/>
        <w:rPr>
          <w:rFonts w:ascii="Times New Roman" w:hAnsi="Times New Roman" w:cs="Times New Roman"/>
          <w:sz w:val="28"/>
          <w:szCs w:val="28"/>
        </w:rPr>
      </w:pPr>
    </w:p>
    <w:p w14:paraId="50AE2380" w14:textId="77777777" w:rsidR="00DA21D6" w:rsidRDefault="00DA21D6" w:rsidP="004176C4">
      <w:pPr>
        <w:pStyle w:val="ConsPlusNonformat"/>
        <w:jc w:val="center"/>
        <w:rPr>
          <w:rFonts w:ascii="Times New Roman" w:hAnsi="Times New Roman" w:cs="Times New Roman"/>
          <w:sz w:val="28"/>
          <w:szCs w:val="28"/>
        </w:rPr>
      </w:pPr>
    </w:p>
    <w:p w14:paraId="4394D5E4" w14:textId="77777777" w:rsidR="00DA21D6" w:rsidRDefault="00DA21D6" w:rsidP="004176C4">
      <w:pPr>
        <w:pStyle w:val="ConsPlusNonformat"/>
        <w:jc w:val="center"/>
        <w:rPr>
          <w:rFonts w:ascii="Times New Roman" w:hAnsi="Times New Roman" w:cs="Times New Roman"/>
          <w:sz w:val="28"/>
          <w:szCs w:val="28"/>
        </w:rPr>
      </w:pPr>
    </w:p>
    <w:p w14:paraId="5F9C52F3" w14:textId="77777777" w:rsidR="00783A63" w:rsidRDefault="00783A63" w:rsidP="004176C4">
      <w:pPr>
        <w:pStyle w:val="ConsPlusNonformat"/>
        <w:jc w:val="center"/>
        <w:rPr>
          <w:rFonts w:ascii="Times New Roman" w:hAnsi="Times New Roman" w:cs="Times New Roman"/>
          <w:sz w:val="28"/>
          <w:szCs w:val="28"/>
        </w:rPr>
      </w:pPr>
    </w:p>
    <w:p w14:paraId="5CD7ADA1" w14:textId="3BD7C48E" w:rsidR="004176C4" w:rsidRPr="004176C4" w:rsidRDefault="004176C4" w:rsidP="004176C4">
      <w:pPr>
        <w:pStyle w:val="ConsPlusNonformat"/>
        <w:jc w:val="center"/>
        <w:rPr>
          <w:rFonts w:ascii="Times New Roman" w:hAnsi="Times New Roman" w:cs="Times New Roman"/>
          <w:sz w:val="28"/>
          <w:szCs w:val="28"/>
        </w:rPr>
      </w:pPr>
      <w:r w:rsidRPr="004176C4">
        <w:rPr>
          <w:rFonts w:ascii="Times New Roman" w:hAnsi="Times New Roman" w:cs="Times New Roman"/>
          <w:sz w:val="28"/>
          <w:szCs w:val="28"/>
        </w:rPr>
        <w:lastRenderedPageBreak/>
        <w:t>Заливающая подсветка, контурная подсветка,</w:t>
      </w:r>
    </w:p>
    <w:p w14:paraId="463A1661" w14:textId="285AC7B0" w:rsidR="00D152B8" w:rsidRDefault="004176C4" w:rsidP="004176C4">
      <w:pPr>
        <w:pStyle w:val="ConsPlusNonformat"/>
        <w:jc w:val="center"/>
        <w:rPr>
          <w:rFonts w:ascii="Times New Roman" w:hAnsi="Times New Roman" w:cs="Times New Roman"/>
          <w:sz w:val="28"/>
          <w:szCs w:val="28"/>
        </w:rPr>
      </w:pPr>
      <w:r w:rsidRPr="004176C4">
        <w:rPr>
          <w:rFonts w:ascii="Times New Roman" w:hAnsi="Times New Roman" w:cs="Times New Roman"/>
          <w:sz w:val="28"/>
          <w:szCs w:val="28"/>
        </w:rPr>
        <w:t>архитектурно-художественная подсветка</w:t>
      </w:r>
    </w:p>
    <w:p w14:paraId="3DAB7B7C" w14:textId="76E428E5" w:rsidR="004176C4" w:rsidRDefault="004176C4" w:rsidP="004176C4">
      <w:pPr>
        <w:pStyle w:val="ConsPlusNonformat"/>
        <w:jc w:val="center"/>
        <w:rPr>
          <w:rFonts w:ascii="Times New Roman" w:hAnsi="Times New Roman" w:cs="Times New Roman"/>
          <w:sz w:val="28"/>
          <w:szCs w:val="28"/>
        </w:rPr>
      </w:pPr>
      <w:r>
        <w:rPr>
          <w:noProof/>
        </w:rPr>
        <w:drawing>
          <wp:inline distT="0" distB="0" distL="0" distR="0" wp14:anchorId="6A42545A" wp14:editId="1F8B09B3">
            <wp:extent cx="6305550" cy="6638925"/>
            <wp:effectExtent l="0" t="0" r="0" b="952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305550" cy="6638925"/>
                    </a:xfrm>
                    <a:prstGeom prst="rect">
                      <a:avLst/>
                    </a:prstGeom>
                    <a:noFill/>
                    <a:ln>
                      <a:noFill/>
                    </a:ln>
                  </pic:spPr>
                </pic:pic>
              </a:graphicData>
            </a:graphic>
          </wp:inline>
        </w:drawing>
      </w:r>
    </w:p>
    <w:p w14:paraId="2A01D101" w14:textId="1E5C8408" w:rsidR="004176C4" w:rsidRDefault="004176C4" w:rsidP="004176C4">
      <w:pPr>
        <w:pStyle w:val="ConsPlusNonformat"/>
        <w:jc w:val="center"/>
        <w:rPr>
          <w:rFonts w:ascii="Times New Roman" w:hAnsi="Times New Roman" w:cs="Times New Roman"/>
          <w:sz w:val="28"/>
          <w:szCs w:val="28"/>
        </w:rPr>
      </w:pPr>
    </w:p>
    <w:p w14:paraId="5E41F55B" w14:textId="253F3B22" w:rsidR="004176C4" w:rsidRDefault="004176C4" w:rsidP="004176C4">
      <w:pPr>
        <w:pStyle w:val="ConsPlusNonformat"/>
        <w:jc w:val="right"/>
        <w:rPr>
          <w:rFonts w:ascii="Times New Roman" w:hAnsi="Times New Roman" w:cs="Times New Roman"/>
          <w:sz w:val="28"/>
          <w:szCs w:val="28"/>
        </w:rPr>
      </w:pPr>
      <w:r>
        <w:rPr>
          <w:rFonts w:ascii="Times New Roman" w:hAnsi="Times New Roman" w:cs="Times New Roman"/>
          <w:sz w:val="28"/>
          <w:szCs w:val="28"/>
        </w:rPr>
        <w:t>Рисунок 11</w:t>
      </w:r>
    </w:p>
    <w:p w14:paraId="7240C872" w14:textId="05CC5C66" w:rsidR="00D152B8" w:rsidRDefault="00D152B8" w:rsidP="00B75B4C">
      <w:pPr>
        <w:pStyle w:val="ConsPlusNonformat"/>
        <w:jc w:val="right"/>
        <w:rPr>
          <w:rFonts w:ascii="Times New Roman" w:hAnsi="Times New Roman" w:cs="Times New Roman"/>
          <w:sz w:val="28"/>
          <w:szCs w:val="28"/>
        </w:rPr>
      </w:pPr>
    </w:p>
    <w:p w14:paraId="0C016EC1" w14:textId="2E029058" w:rsidR="004176C4" w:rsidRDefault="004176C4" w:rsidP="00B75B4C">
      <w:pPr>
        <w:pStyle w:val="ConsPlusNonformat"/>
        <w:jc w:val="right"/>
        <w:rPr>
          <w:rFonts w:ascii="Times New Roman" w:hAnsi="Times New Roman" w:cs="Times New Roman"/>
          <w:sz w:val="28"/>
          <w:szCs w:val="28"/>
        </w:rPr>
      </w:pPr>
    </w:p>
    <w:p w14:paraId="33685C95" w14:textId="45B48716" w:rsidR="004176C4" w:rsidRDefault="004176C4" w:rsidP="00B75B4C">
      <w:pPr>
        <w:pStyle w:val="ConsPlusNonformat"/>
        <w:jc w:val="right"/>
        <w:rPr>
          <w:rFonts w:ascii="Times New Roman" w:hAnsi="Times New Roman" w:cs="Times New Roman"/>
          <w:sz w:val="28"/>
          <w:szCs w:val="28"/>
        </w:rPr>
      </w:pPr>
    </w:p>
    <w:p w14:paraId="39AF315B" w14:textId="11054C26" w:rsidR="004176C4" w:rsidRDefault="004176C4" w:rsidP="00B75B4C">
      <w:pPr>
        <w:pStyle w:val="ConsPlusNonformat"/>
        <w:jc w:val="right"/>
        <w:rPr>
          <w:rFonts w:ascii="Times New Roman" w:hAnsi="Times New Roman" w:cs="Times New Roman"/>
          <w:sz w:val="28"/>
          <w:szCs w:val="28"/>
        </w:rPr>
      </w:pPr>
    </w:p>
    <w:p w14:paraId="13470A5A" w14:textId="2764C92E" w:rsidR="004176C4" w:rsidRDefault="004176C4" w:rsidP="00B75B4C">
      <w:pPr>
        <w:pStyle w:val="ConsPlusNonformat"/>
        <w:jc w:val="right"/>
        <w:rPr>
          <w:rFonts w:ascii="Times New Roman" w:hAnsi="Times New Roman" w:cs="Times New Roman"/>
          <w:sz w:val="28"/>
          <w:szCs w:val="28"/>
        </w:rPr>
      </w:pPr>
    </w:p>
    <w:p w14:paraId="6086C32C" w14:textId="2CFA6A8B" w:rsidR="004176C4" w:rsidRDefault="004176C4" w:rsidP="00B75B4C">
      <w:pPr>
        <w:pStyle w:val="ConsPlusNonformat"/>
        <w:jc w:val="right"/>
        <w:rPr>
          <w:rFonts w:ascii="Times New Roman" w:hAnsi="Times New Roman" w:cs="Times New Roman"/>
          <w:sz w:val="28"/>
          <w:szCs w:val="28"/>
        </w:rPr>
      </w:pPr>
    </w:p>
    <w:p w14:paraId="1DD61E21" w14:textId="3A4EA457" w:rsidR="004176C4" w:rsidRDefault="004176C4" w:rsidP="00B75B4C">
      <w:pPr>
        <w:pStyle w:val="ConsPlusNonformat"/>
        <w:jc w:val="right"/>
        <w:rPr>
          <w:rFonts w:ascii="Times New Roman" w:hAnsi="Times New Roman" w:cs="Times New Roman"/>
          <w:sz w:val="28"/>
          <w:szCs w:val="28"/>
        </w:rPr>
      </w:pPr>
    </w:p>
    <w:p w14:paraId="76037AF7" w14:textId="7E913C01" w:rsidR="004176C4" w:rsidRDefault="004176C4" w:rsidP="00B75B4C">
      <w:pPr>
        <w:pStyle w:val="ConsPlusNonformat"/>
        <w:jc w:val="right"/>
        <w:rPr>
          <w:rFonts w:ascii="Times New Roman" w:hAnsi="Times New Roman" w:cs="Times New Roman"/>
          <w:sz w:val="28"/>
          <w:szCs w:val="28"/>
        </w:rPr>
      </w:pPr>
    </w:p>
    <w:p w14:paraId="24B7F052" w14:textId="43957C3B" w:rsidR="004176C4" w:rsidRDefault="00FC242B" w:rsidP="00B75B4C">
      <w:pPr>
        <w:pStyle w:val="ConsPlusNonformat"/>
        <w:jc w:val="right"/>
        <w:rPr>
          <w:rFonts w:ascii="Times New Roman" w:hAnsi="Times New Roman" w:cs="Times New Roman"/>
          <w:sz w:val="28"/>
          <w:szCs w:val="28"/>
        </w:rPr>
      </w:pPr>
      <w:r>
        <w:rPr>
          <w:noProof/>
        </w:rPr>
        <w:lastRenderedPageBreak/>
        <w:drawing>
          <wp:inline distT="0" distB="0" distL="0" distR="0" wp14:anchorId="610B6C42" wp14:editId="509D2CEE">
            <wp:extent cx="6390005" cy="838390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390005" cy="8383905"/>
                    </a:xfrm>
                    <a:prstGeom prst="rect">
                      <a:avLst/>
                    </a:prstGeom>
                    <a:noFill/>
                    <a:ln>
                      <a:noFill/>
                    </a:ln>
                  </pic:spPr>
                </pic:pic>
              </a:graphicData>
            </a:graphic>
          </wp:inline>
        </w:drawing>
      </w:r>
    </w:p>
    <w:p w14:paraId="5B4884DF" w14:textId="77777777" w:rsidR="004176C4" w:rsidRDefault="004176C4" w:rsidP="00B75B4C">
      <w:pPr>
        <w:pStyle w:val="ConsPlusNonformat"/>
        <w:jc w:val="right"/>
        <w:rPr>
          <w:rFonts w:ascii="Times New Roman" w:hAnsi="Times New Roman" w:cs="Times New Roman"/>
          <w:sz w:val="28"/>
          <w:szCs w:val="28"/>
        </w:rPr>
      </w:pPr>
    </w:p>
    <w:p w14:paraId="2CC3876D" w14:textId="642F2561" w:rsidR="00D152B8" w:rsidRDefault="00D152B8" w:rsidP="00B75B4C">
      <w:pPr>
        <w:pStyle w:val="ConsPlusNonformat"/>
        <w:jc w:val="right"/>
        <w:rPr>
          <w:rFonts w:ascii="Times New Roman" w:hAnsi="Times New Roman" w:cs="Times New Roman"/>
          <w:sz w:val="28"/>
          <w:szCs w:val="28"/>
        </w:rPr>
      </w:pPr>
    </w:p>
    <w:p w14:paraId="7FB9F0B2" w14:textId="6CEF82EF" w:rsidR="00D152B8" w:rsidRDefault="00FC242B" w:rsidP="00B75B4C">
      <w:pPr>
        <w:pStyle w:val="ConsPlusNonformat"/>
        <w:jc w:val="right"/>
        <w:rPr>
          <w:rFonts w:ascii="Times New Roman" w:hAnsi="Times New Roman" w:cs="Times New Roman"/>
          <w:sz w:val="28"/>
          <w:szCs w:val="28"/>
        </w:rPr>
      </w:pPr>
      <w:r>
        <w:rPr>
          <w:rFonts w:ascii="Times New Roman" w:hAnsi="Times New Roman" w:cs="Times New Roman"/>
          <w:sz w:val="28"/>
          <w:szCs w:val="28"/>
        </w:rPr>
        <w:t>Рисунок 12</w:t>
      </w:r>
    </w:p>
    <w:p w14:paraId="3B7F0D46" w14:textId="142D196A" w:rsidR="00FC242B" w:rsidRDefault="00FC242B" w:rsidP="00B75B4C">
      <w:pPr>
        <w:pStyle w:val="ConsPlusNonformat"/>
        <w:jc w:val="right"/>
        <w:rPr>
          <w:rFonts w:ascii="Times New Roman" w:hAnsi="Times New Roman" w:cs="Times New Roman"/>
          <w:sz w:val="28"/>
          <w:szCs w:val="28"/>
        </w:rPr>
      </w:pPr>
    </w:p>
    <w:p w14:paraId="2134A8F6" w14:textId="61BA4A6A" w:rsidR="00FC242B" w:rsidRDefault="00FC242B" w:rsidP="00B75B4C">
      <w:pPr>
        <w:pStyle w:val="ConsPlusNonformat"/>
        <w:jc w:val="right"/>
        <w:rPr>
          <w:rFonts w:ascii="Times New Roman" w:hAnsi="Times New Roman" w:cs="Times New Roman"/>
          <w:sz w:val="28"/>
          <w:szCs w:val="28"/>
        </w:rPr>
      </w:pPr>
      <w:r>
        <w:rPr>
          <w:noProof/>
        </w:rPr>
        <w:lastRenderedPageBreak/>
        <w:drawing>
          <wp:inline distT="0" distB="0" distL="0" distR="0" wp14:anchorId="6538D717" wp14:editId="1AABF5CE">
            <wp:extent cx="5972175" cy="8991600"/>
            <wp:effectExtent l="0" t="0" r="952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72175" cy="8991600"/>
                    </a:xfrm>
                    <a:prstGeom prst="rect">
                      <a:avLst/>
                    </a:prstGeom>
                    <a:noFill/>
                    <a:ln>
                      <a:noFill/>
                    </a:ln>
                  </pic:spPr>
                </pic:pic>
              </a:graphicData>
            </a:graphic>
          </wp:inline>
        </w:drawing>
      </w:r>
      <w:r>
        <w:rPr>
          <w:rFonts w:ascii="Times New Roman" w:hAnsi="Times New Roman" w:cs="Times New Roman"/>
          <w:sz w:val="28"/>
          <w:szCs w:val="28"/>
        </w:rPr>
        <w:t>Рисунок 13</w:t>
      </w:r>
    </w:p>
    <w:p w14:paraId="78E47210" w14:textId="77777777" w:rsidR="00783A63" w:rsidRDefault="00783A63" w:rsidP="00FC242B">
      <w:pPr>
        <w:pStyle w:val="ConsPlusNonformat"/>
        <w:jc w:val="center"/>
        <w:rPr>
          <w:rFonts w:ascii="Times New Roman" w:hAnsi="Times New Roman" w:cs="Times New Roman"/>
          <w:sz w:val="28"/>
          <w:szCs w:val="28"/>
        </w:rPr>
      </w:pPr>
    </w:p>
    <w:p w14:paraId="56B92495" w14:textId="77777777" w:rsidR="00783A63" w:rsidRDefault="00783A63" w:rsidP="00FC242B">
      <w:pPr>
        <w:pStyle w:val="ConsPlusNonformat"/>
        <w:jc w:val="center"/>
        <w:rPr>
          <w:rFonts w:ascii="Times New Roman" w:hAnsi="Times New Roman" w:cs="Times New Roman"/>
          <w:sz w:val="28"/>
          <w:szCs w:val="28"/>
        </w:rPr>
      </w:pPr>
    </w:p>
    <w:p w14:paraId="2701ADB0" w14:textId="6EF8B809" w:rsidR="00FC242B" w:rsidRDefault="00FC242B" w:rsidP="00FC242B">
      <w:pPr>
        <w:pStyle w:val="ConsPlusNonformat"/>
        <w:jc w:val="center"/>
        <w:rPr>
          <w:rFonts w:ascii="Times New Roman" w:hAnsi="Times New Roman" w:cs="Times New Roman"/>
          <w:sz w:val="28"/>
          <w:szCs w:val="28"/>
        </w:rPr>
      </w:pPr>
      <w:r w:rsidRPr="00FC242B">
        <w:rPr>
          <w:rFonts w:ascii="Times New Roman" w:hAnsi="Times New Roman" w:cs="Times New Roman"/>
          <w:sz w:val="28"/>
          <w:szCs w:val="28"/>
        </w:rPr>
        <w:lastRenderedPageBreak/>
        <w:t>Праздничная иллюминация, декоративная подсветка</w:t>
      </w:r>
    </w:p>
    <w:p w14:paraId="7C4CD6CF" w14:textId="2AD9AD73" w:rsidR="00D152B8" w:rsidRDefault="00D152B8" w:rsidP="00B75B4C">
      <w:pPr>
        <w:pStyle w:val="ConsPlusNonformat"/>
        <w:jc w:val="right"/>
        <w:rPr>
          <w:rFonts w:ascii="Times New Roman" w:hAnsi="Times New Roman" w:cs="Times New Roman"/>
          <w:sz w:val="28"/>
          <w:szCs w:val="28"/>
        </w:rPr>
      </w:pPr>
    </w:p>
    <w:p w14:paraId="7BDFDE21" w14:textId="6F24C53A" w:rsidR="00D152B8" w:rsidRDefault="00FC242B" w:rsidP="00B75B4C">
      <w:pPr>
        <w:pStyle w:val="ConsPlusNonformat"/>
        <w:jc w:val="right"/>
        <w:rPr>
          <w:rFonts w:ascii="Times New Roman" w:hAnsi="Times New Roman" w:cs="Times New Roman"/>
          <w:sz w:val="28"/>
          <w:szCs w:val="28"/>
        </w:rPr>
      </w:pPr>
      <w:r>
        <w:rPr>
          <w:noProof/>
        </w:rPr>
        <w:drawing>
          <wp:inline distT="0" distB="0" distL="0" distR="0" wp14:anchorId="60100FCF" wp14:editId="782CB76D">
            <wp:extent cx="6390005" cy="7767955"/>
            <wp:effectExtent l="0" t="0" r="0" b="444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390005" cy="7767955"/>
                    </a:xfrm>
                    <a:prstGeom prst="rect">
                      <a:avLst/>
                    </a:prstGeom>
                    <a:noFill/>
                    <a:ln>
                      <a:noFill/>
                    </a:ln>
                  </pic:spPr>
                </pic:pic>
              </a:graphicData>
            </a:graphic>
          </wp:inline>
        </w:drawing>
      </w:r>
      <w:r>
        <w:rPr>
          <w:rFonts w:ascii="Times New Roman" w:hAnsi="Times New Roman" w:cs="Times New Roman"/>
          <w:sz w:val="28"/>
          <w:szCs w:val="28"/>
        </w:rPr>
        <w:t>Рисунок 14</w:t>
      </w:r>
    </w:p>
    <w:p w14:paraId="3FDE775A" w14:textId="77777777" w:rsidR="00DA21D6" w:rsidRDefault="00DA21D6" w:rsidP="00B75B4C">
      <w:pPr>
        <w:pStyle w:val="ConsPlusNonformat"/>
        <w:jc w:val="right"/>
        <w:rPr>
          <w:rFonts w:ascii="Times New Roman" w:hAnsi="Times New Roman" w:cs="Times New Roman"/>
          <w:sz w:val="28"/>
          <w:szCs w:val="28"/>
        </w:rPr>
      </w:pPr>
    </w:p>
    <w:p w14:paraId="54958445" w14:textId="77777777" w:rsidR="00DA21D6" w:rsidRDefault="00DA21D6" w:rsidP="00B75B4C">
      <w:pPr>
        <w:pStyle w:val="ConsPlusNonformat"/>
        <w:jc w:val="right"/>
        <w:rPr>
          <w:rFonts w:ascii="Times New Roman" w:hAnsi="Times New Roman" w:cs="Times New Roman"/>
          <w:sz w:val="28"/>
          <w:szCs w:val="28"/>
        </w:rPr>
      </w:pPr>
    </w:p>
    <w:p w14:paraId="07003D56" w14:textId="77777777" w:rsidR="00DA21D6" w:rsidRDefault="00DA21D6" w:rsidP="00B75B4C">
      <w:pPr>
        <w:pStyle w:val="ConsPlusNonformat"/>
        <w:jc w:val="right"/>
        <w:rPr>
          <w:rFonts w:ascii="Times New Roman" w:hAnsi="Times New Roman" w:cs="Times New Roman"/>
          <w:sz w:val="28"/>
          <w:szCs w:val="28"/>
        </w:rPr>
      </w:pPr>
    </w:p>
    <w:p w14:paraId="2F3DBFCB" w14:textId="77777777" w:rsidR="00DA21D6" w:rsidRDefault="00DA21D6" w:rsidP="00B75B4C">
      <w:pPr>
        <w:pStyle w:val="ConsPlusNonformat"/>
        <w:jc w:val="right"/>
        <w:rPr>
          <w:rFonts w:ascii="Times New Roman" w:hAnsi="Times New Roman" w:cs="Times New Roman"/>
          <w:sz w:val="28"/>
          <w:szCs w:val="28"/>
        </w:rPr>
      </w:pPr>
    </w:p>
    <w:p w14:paraId="1469563C" w14:textId="3611FDA0" w:rsidR="00DA21D6" w:rsidRDefault="009A6890" w:rsidP="00B75B4C">
      <w:pPr>
        <w:pStyle w:val="ConsPlusNonformat"/>
        <w:jc w:val="right"/>
        <w:rPr>
          <w:rFonts w:ascii="Times New Roman" w:hAnsi="Times New Roman" w:cs="Times New Roman"/>
          <w:sz w:val="28"/>
          <w:szCs w:val="28"/>
        </w:rPr>
      </w:pPr>
      <w:r>
        <w:rPr>
          <w:noProof/>
        </w:rPr>
        <mc:AlternateContent>
          <mc:Choice Requires="wps">
            <w:drawing>
              <wp:inline distT="0" distB="0" distL="0" distR="0" wp14:anchorId="370976FE" wp14:editId="62F19964">
                <wp:extent cx="304800" cy="304800"/>
                <wp:effectExtent l="0" t="0" r="0" b="0"/>
                <wp:docPr id="22" name="Прямоугольник 22" descr="Архитектурная подсветк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2" o:spid="_x0000_s1026" alt="Описание: Архитектурная подсветка"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" filled="f" stroked="f">
                <o:lock v:ext="edit" aspectratio="t"/>
                <w10:anchorlock/>
              </v:rect>
            </w:pict>
          </mc:Fallback>
        </mc:AlternateContent>
      </w:r>
    </w:p>
    <w:sectPr w:rsidR="00DA21D6" w:rsidSect="00783A63">
      <w:pgSz w:w="11906" w:h="16838"/>
      <w:pgMar w:top="568" w:right="850"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A64986" w14:textId="77777777" w:rsidR="002E31D9" w:rsidRDefault="002E31D9" w:rsidP="00F62C45">
      <w:pPr>
        <w:spacing w:after="0" w:line="240" w:lineRule="auto"/>
      </w:pPr>
      <w:r>
        <w:separator/>
      </w:r>
    </w:p>
  </w:endnote>
  <w:endnote w:type="continuationSeparator" w:id="0">
    <w:p w14:paraId="1F5F5D61" w14:textId="77777777" w:rsidR="002E31D9" w:rsidRDefault="002E31D9" w:rsidP="00F62C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91A2A3" w14:textId="77777777" w:rsidR="002E31D9" w:rsidRDefault="002E31D9" w:rsidP="00F62C45">
      <w:pPr>
        <w:spacing w:after="0" w:line="240" w:lineRule="auto"/>
      </w:pPr>
      <w:r>
        <w:separator/>
      </w:r>
    </w:p>
  </w:footnote>
  <w:footnote w:type="continuationSeparator" w:id="0">
    <w:p w14:paraId="62052B10" w14:textId="77777777" w:rsidR="002E31D9" w:rsidRDefault="002E31D9" w:rsidP="00F62C4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112753"/>
    <w:multiLevelType w:val="multilevel"/>
    <w:tmpl w:val="6A6C3C5E"/>
    <w:lvl w:ilvl="0">
      <w:start w:val="1"/>
      <w:numFmt w:val="decimal"/>
      <w:lvlText w:val="%1."/>
      <w:lvlJc w:val="left"/>
      <w:pPr>
        <w:ind w:left="1470" w:hanging="930"/>
      </w:pPr>
      <w:rPr>
        <w:rFonts w:hint="default"/>
      </w:rPr>
    </w:lvl>
    <w:lvl w:ilvl="1">
      <w:start w:val="2"/>
      <w:numFmt w:val="decimal"/>
      <w:isLgl/>
      <w:lvlText w:val="%1.%2"/>
      <w:lvlJc w:val="left"/>
      <w:pPr>
        <w:ind w:left="915" w:hanging="375"/>
      </w:pPr>
      <w:rPr>
        <w:rFonts w:hint="default"/>
        <w:i w:val="0"/>
        <w:color w:val="auto"/>
      </w:rPr>
    </w:lvl>
    <w:lvl w:ilvl="2">
      <w:start w:val="1"/>
      <w:numFmt w:val="decimal"/>
      <w:isLgl/>
      <w:lvlText w:val="%1.%2.%3"/>
      <w:lvlJc w:val="left"/>
      <w:pPr>
        <w:ind w:left="1260" w:hanging="720"/>
      </w:pPr>
      <w:rPr>
        <w:rFonts w:hint="default"/>
        <w:i w:val="0"/>
        <w:color w:val="auto"/>
      </w:rPr>
    </w:lvl>
    <w:lvl w:ilvl="3">
      <w:start w:val="1"/>
      <w:numFmt w:val="decimal"/>
      <w:isLgl/>
      <w:lvlText w:val="%1.%2.%3.%4"/>
      <w:lvlJc w:val="left"/>
      <w:pPr>
        <w:ind w:left="1620" w:hanging="1080"/>
      </w:pPr>
      <w:rPr>
        <w:rFonts w:hint="default"/>
        <w:i w:val="0"/>
        <w:color w:val="auto"/>
      </w:rPr>
    </w:lvl>
    <w:lvl w:ilvl="4">
      <w:start w:val="1"/>
      <w:numFmt w:val="decimal"/>
      <w:isLgl/>
      <w:lvlText w:val="%1.%2.%3.%4.%5"/>
      <w:lvlJc w:val="left"/>
      <w:pPr>
        <w:ind w:left="1620" w:hanging="1080"/>
      </w:pPr>
      <w:rPr>
        <w:rFonts w:hint="default"/>
        <w:i w:val="0"/>
        <w:color w:val="auto"/>
      </w:rPr>
    </w:lvl>
    <w:lvl w:ilvl="5">
      <w:start w:val="1"/>
      <w:numFmt w:val="decimal"/>
      <w:isLgl/>
      <w:lvlText w:val="%1.%2.%3.%4.%5.%6"/>
      <w:lvlJc w:val="left"/>
      <w:pPr>
        <w:ind w:left="1980" w:hanging="1440"/>
      </w:pPr>
      <w:rPr>
        <w:rFonts w:hint="default"/>
        <w:i w:val="0"/>
        <w:color w:val="auto"/>
      </w:rPr>
    </w:lvl>
    <w:lvl w:ilvl="6">
      <w:start w:val="1"/>
      <w:numFmt w:val="decimal"/>
      <w:isLgl/>
      <w:lvlText w:val="%1.%2.%3.%4.%5.%6.%7"/>
      <w:lvlJc w:val="left"/>
      <w:pPr>
        <w:ind w:left="1980" w:hanging="1440"/>
      </w:pPr>
      <w:rPr>
        <w:rFonts w:hint="default"/>
        <w:i w:val="0"/>
        <w:color w:val="auto"/>
      </w:rPr>
    </w:lvl>
    <w:lvl w:ilvl="7">
      <w:start w:val="1"/>
      <w:numFmt w:val="decimal"/>
      <w:isLgl/>
      <w:lvlText w:val="%1.%2.%3.%4.%5.%6.%7.%8"/>
      <w:lvlJc w:val="left"/>
      <w:pPr>
        <w:ind w:left="2340" w:hanging="1800"/>
      </w:pPr>
      <w:rPr>
        <w:rFonts w:hint="default"/>
        <w:i w:val="0"/>
        <w:color w:val="auto"/>
      </w:rPr>
    </w:lvl>
    <w:lvl w:ilvl="8">
      <w:start w:val="1"/>
      <w:numFmt w:val="decimal"/>
      <w:isLgl/>
      <w:lvlText w:val="%1.%2.%3.%4.%5.%6.%7.%8.%9"/>
      <w:lvlJc w:val="left"/>
      <w:pPr>
        <w:ind w:left="2700" w:hanging="2160"/>
      </w:pPr>
      <w:rPr>
        <w:rFonts w:hint="default"/>
        <w:i w:val="0"/>
        <w:color w:val="auto"/>
      </w:rPr>
    </w:lvl>
  </w:abstractNum>
  <w:abstractNum w:abstractNumId="1">
    <w:nsid w:val="28A02FE1"/>
    <w:multiLevelType w:val="hybridMultilevel"/>
    <w:tmpl w:val="AAD06B90"/>
    <w:lvl w:ilvl="0" w:tplc="02C494D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332D74A0"/>
    <w:multiLevelType w:val="hybridMultilevel"/>
    <w:tmpl w:val="B6E88286"/>
    <w:lvl w:ilvl="0" w:tplc="1AC6682C">
      <w:start w:val="1"/>
      <w:numFmt w:val="decimal"/>
      <w:lvlText w:val="%1."/>
      <w:lvlJc w:val="left"/>
      <w:pPr>
        <w:ind w:left="1560" w:hanging="102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39221F3C"/>
    <w:multiLevelType w:val="multilevel"/>
    <w:tmpl w:val="0756D634"/>
    <w:lvl w:ilvl="0">
      <w:start w:val="1"/>
      <w:numFmt w:val="decimal"/>
      <w:lvlText w:val="%1."/>
      <w:lvlJc w:val="left"/>
      <w:pPr>
        <w:ind w:left="495" w:hanging="495"/>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73B5AD9"/>
    <w:multiLevelType w:val="multilevel"/>
    <w:tmpl w:val="F768D370"/>
    <w:lvl w:ilvl="0">
      <w:start w:val="1"/>
      <w:numFmt w:val="decimal"/>
      <w:lvlText w:val="%1."/>
      <w:lvlJc w:val="left"/>
      <w:pPr>
        <w:ind w:left="840" w:hanging="840"/>
      </w:pPr>
      <w:rPr>
        <w:rFonts w:hint="default"/>
      </w:rPr>
    </w:lvl>
    <w:lvl w:ilvl="1">
      <w:start w:val="1"/>
      <w:numFmt w:val="decimal"/>
      <w:lvlText w:val="%1.%2."/>
      <w:lvlJc w:val="left"/>
      <w:pPr>
        <w:ind w:left="1407" w:hanging="840"/>
      </w:pPr>
      <w:rPr>
        <w:rFonts w:hint="default"/>
      </w:rPr>
    </w:lvl>
    <w:lvl w:ilvl="2">
      <w:start w:val="1"/>
      <w:numFmt w:val="decimal"/>
      <w:lvlText w:val="%1.%2.%3."/>
      <w:lvlJc w:val="left"/>
      <w:pPr>
        <w:ind w:left="1974" w:hanging="84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
    <w:nsid w:val="787875FA"/>
    <w:multiLevelType w:val="hybridMultilevel"/>
    <w:tmpl w:val="A4F26554"/>
    <w:lvl w:ilvl="0" w:tplc="7384EE9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5CC5"/>
    <w:rsid w:val="00000591"/>
    <w:rsid w:val="00005CC5"/>
    <w:rsid w:val="00023034"/>
    <w:rsid w:val="0009570C"/>
    <w:rsid w:val="0009649E"/>
    <w:rsid w:val="000B32A9"/>
    <w:rsid w:val="000B5694"/>
    <w:rsid w:val="000C0EE5"/>
    <w:rsid w:val="000E2AA6"/>
    <w:rsid w:val="00125376"/>
    <w:rsid w:val="00156D37"/>
    <w:rsid w:val="00164980"/>
    <w:rsid w:val="001A4E73"/>
    <w:rsid w:val="001A5C63"/>
    <w:rsid w:val="00200FF1"/>
    <w:rsid w:val="002341AD"/>
    <w:rsid w:val="00240161"/>
    <w:rsid w:val="0024156E"/>
    <w:rsid w:val="0024413E"/>
    <w:rsid w:val="002E31D9"/>
    <w:rsid w:val="0031687C"/>
    <w:rsid w:val="0031764D"/>
    <w:rsid w:val="0038724A"/>
    <w:rsid w:val="00387255"/>
    <w:rsid w:val="003F45F7"/>
    <w:rsid w:val="0041625C"/>
    <w:rsid w:val="00416D8F"/>
    <w:rsid w:val="004176C4"/>
    <w:rsid w:val="0044778F"/>
    <w:rsid w:val="00473AF1"/>
    <w:rsid w:val="00482847"/>
    <w:rsid w:val="004877CB"/>
    <w:rsid w:val="004A69D5"/>
    <w:rsid w:val="004C7044"/>
    <w:rsid w:val="004D3614"/>
    <w:rsid w:val="004F020F"/>
    <w:rsid w:val="0056166E"/>
    <w:rsid w:val="00584F2B"/>
    <w:rsid w:val="005B4CAF"/>
    <w:rsid w:val="005E4413"/>
    <w:rsid w:val="00614E71"/>
    <w:rsid w:val="00655CE9"/>
    <w:rsid w:val="006B097F"/>
    <w:rsid w:val="006E0DE0"/>
    <w:rsid w:val="006F7AE0"/>
    <w:rsid w:val="00700921"/>
    <w:rsid w:val="0070432E"/>
    <w:rsid w:val="007061FB"/>
    <w:rsid w:val="00722791"/>
    <w:rsid w:val="00751D03"/>
    <w:rsid w:val="00766082"/>
    <w:rsid w:val="0077488F"/>
    <w:rsid w:val="00783A63"/>
    <w:rsid w:val="00784A97"/>
    <w:rsid w:val="00855D29"/>
    <w:rsid w:val="00895521"/>
    <w:rsid w:val="008A222E"/>
    <w:rsid w:val="009013F9"/>
    <w:rsid w:val="00924771"/>
    <w:rsid w:val="00987AC3"/>
    <w:rsid w:val="009A6890"/>
    <w:rsid w:val="009B5025"/>
    <w:rsid w:val="009C48BD"/>
    <w:rsid w:val="00A07FAB"/>
    <w:rsid w:val="00A116B0"/>
    <w:rsid w:val="00A32619"/>
    <w:rsid w:val="00A4326D"/>
    <w:rsid w:val="00A5535A"/>
    <w:rsid w:val="00AA64B3"/>
    <w:rsid w:val="00B15B67"/>
    <w:rsid w:val="00B42B42"/>
    <w:rsid w:val="00B521E0"/>
    <w:rsid w:val="00B646AC"/>
    <w:rsid w:val="00B75B4C"/>
    <w:rsid w:val="00BA367C"/>
    <w:rsid w:val="00BC096F"/>
    <w:rsid w:val="00BE172E"/>
    <w:rsid w:val="00BF7E21"/>
    <w:rsid w:val="00C078DC"/>
    <w:rsid w:val="00C554EA"/>
    <w:rsid w:val="00C8469E"/>
    <w:rsid w:val="00CA528C"/>
    <w:rsid w:val="00CD066B"/>
    <w:rsid w:val="00CF214A"/>
    <w:rsid w:val="00CF49B7"/>
    <w:rsid w:val="00D152B8"/>
    <w:rsid w:val="00D72865"/>
    <w:rsid w:val="00DA21D6"/>
    <w:rsid w:val="00DC2C5A"/>
    <w:rsid w:val="00E44440"/>
    <w:rsid w:val="00E71269"/>
    <w:rsid w:val="00E93E44"/>
    <w:rsid w:val="00E97313"/>
    <w:rsid w:val="00EB3FAA"/>
    <w:rsid w:val="00EC74D4"/>
    <w:rsid w:val="00EE5688"/>
    <w:rsid w:val="00F033AD"/>
    <w:rsid w:val="00F4320A"/>
    <w:rsid w:val="00F44477"/>
    <w:rsid w:val="00F62C45"/>
    <w:rsid w:val="00F77A4B"/>
    <w:rsid w:val="00F87EEB"/>
    <w:rsid w:val="00FB656F"/>
    <w:rsid w:val="00FC242B"/>
    <w:rsid w:val="00FC4A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0A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FC4A7D"/>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3">
    <w:name w:val="heading 3"/>
    <w:basedOn w:val="a"/>
    <w:next w:val="a"/>
    <w:link w:val="30"/>
    <w:uiPriority w:val="99"/>
    <w:unhideWhenUsed/>
    <w:qFormat/>
    <w:rsid w:val="00C554EA"/>
    <w:pPr>
      <w:keepNext/>
      <w:spacing w:before="240" w:after="60" w:line="240" w:lineRule="auto"/>
      <w:outlineLvl w:val="2"/>
    </w:pPr>
    <w:rPr>
      <w:rFonts w:ascii="Calibri Light" w:eastAsia="Times New Roman" w:hAnsi="Calibri Light"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156D37"/>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156D3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156D37"/>
    <w:pPr>
      <w:widowControl w:val="0"/>
      <w:autoSpaceDE w:val="0"/>
      <w:autoSpaceDN w:val="0"/>
      <w:spacing w:after="0" w:line="240" w:lineRule="auto"/>
    </w:pPr>
    <w:rPr>
      <w:rFonts w:ascii="Calibri" w:eastAsiaTheme="minorEastAsia" w:hAnsi="Calibri" w:cs="Calibri"/>
      <w:b/>
      <w:lang w:eastAsia="ru-RU"/>
    </w:rPr>
  </w:style>
  <w:style w:type="paragraph" w:styleId="a3">
    <w:name w:val="List Paragraph"/>
    <w:basedOn w:val="a"/>
    <w:uiPriority w:val="34"/>
    <w:qFormat/>
    <w:rsid w:val="00FB656F"/>
    <w:pPr>
      <w:ind w:left="720"/>
      <w:contextualSpacing/>
    </w:pPr>
  </w:style>
  <w:style w:type="paragraph" w:styleId="a4">
    <w:name w:val="Body Text"/>
    <w:basedOn w:val="a"/>
    <w:link w:val="a5"/>
    <w:uiPriority w:val="1"/>
    <w:qFormat/>
    <w:rsid w:val="009C48BD"/>
    <w:pPr>
      <w:widowControl w:val="0"/>
      <w:autoSpaceDE w:val="0"/>
      <w:autoSpaceDN w:val="0"/>
      <w:spacing w:after="0" w:line="240" w:lineRule="auto"/>
    </w:pPr>
    <w:rPr>
      <w:rFonts w:ascii="Times New Roman" w:eastAsia="Times New Roman" w:hAnsi="Times New Roman" w:cs="Times New Roman"/>
    </w:rPr>
  </w:style>
  <w:style w:type="character" w:customStyle="1" w:styleId="a5">
    <w:name w:val="Основной текст Знак"/>
    <w:basedOn w:val="a0"/>
    <w:link w:val="a4"/>
    <w:uiPriority w:val="1"/>
    <w:rsid w:val="009C48BD"/>
    <w:rPr>
      <w:rFonts w:ascii="Times New Roman" w:eastAsia="Times New Roman" w:hAnsi="Times New Roman" w:cs="Times New Roman"/>
    </w:rPr>
  </w:style>
  <w:style w:type="table" w:styleId="a6">
    <w:name w:val="Table Grid"/>
    <w:basedOn w:val="a1"/>
    <w:uiPriority w:val="59"/>
    <w:rsid w:val="009C48BD"/>
    <w:pPr>
      <w:spacing w:after="0" w:line="240" w:lineRule="auto"/>
    </w:pPr>
    <w:rPr>
      <w:rFonts w:eastAsiaTheme="minorEastAsia"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locked/>
    <w:rsid w:val="009C48BD"/>
    <w:rPr>
      <w:rFonts w:ascii="Calibri" w:eastAsiaTheme="minorEastAsia" w:hAnsi="Calibri" w:cs="Calibri"/>
      <w:lang w:eastAsia="ru-RU"/>
    </w:rPr>
  </w:style>
  <w:style w:type="paragraph" w:styleId="a7">
    <w:name w:val="Balloon Text"/>
    <w:basedOn w:val="a"/>
    <w:link w:val="a8"/>
    <w:uiPriority w:val="99"/>
    <w:semiHidden/>
    <w:unhideWhenUsed/>
    <w:rsid w:val="00751D0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51D03"/>
    <w:rPr>
      <w:rFonts w:ascii="Tahoma" w:hAnsi="Tahoma" w:cs="Tahoma"/>
      <w:sz w:val="16"/>
      <w:szCs w:val="16"/>
    </w:rPr>
  </w:style>
  <w:style w:type="character" w:customStyle="1" w:styleId="30">
    <w:name w:val="Заголовок 3 Знак"/>
    <w:basedOn w:val="a0"/>
    <w:link w:val="3"/>
    <w:uiPriority w:val="99"/>
    <w:rsid w:val="00C554EA"/>
    <w:rPr>
      <w:rFonts w:ascii="Calibri Light" w:eastAsia="Times New Roman" w:hAnsi="Calibri Light" w:cs="Times New Roman"/>
      <w:b/>
      <w:bCs/>
      <w:sz w:val="26"/>
      <w:szCs w:val="26"/>
      <w:lang w:eastAsia="ru-RU"/>
    </w:rPr>
  </w:style>
  <w:style w:type="character" w:customStyle="1" w:styleId="10">
    <w:name w:val="Заголовок 1 Знак"/>
    <w:basedOn w:val="a0"/>
    <w:link w:val="1"/>
    <w:uiPriority w:val="9"/>
    <w:rsid w:val="00FC4A7D"/>
    <w:rPr>
      <w:rFonts w:asciiTheme="majorHAnsi" w:eastAsiaTheme="majorEastAsia" w:hAnsiTheme="majorHAnsi" w:cstheme="majorBidi"/>
      <w:b/>
      <w:bCs/>
      <w:color w:val="2F5496" w:themeColor="accent1" w:themeShade="BF"/>
      <w:sz w:val="28"/>
      <w:szCs w:val="28"/>
    </w:rPr>
  </w:style>
  <w:style w:type="paragraph" w:styleId="a9">
    <w:name w:val="Body Text Indent"/>
    <w:basedOn w:val="a"/>
    <w:link w:val="aa"/>
    <w:uiPriority w:val="99"/>
    <w:semiHidden/>
    <w:unhideWhenUsed/>
    <w:rsid w:val="00FC4A7D"/>
    <w:pPr>
      <w:spacing w:after="120"/>
      <w:ind w:left="283"/>
    </w:pPr>
  </w:style>
  <w:style w:type="character" w:customStyle="1" w:styleId="aa">
    <w:name w:val="Основной текст с отступом Знак"/>
    <w:basedOn w:val="a0"/>
    <w:link w:val="a9"/>
    <w:uiPriority w:val="99"/>
    <w:semiHidden/>
    <w:rsid w:val="00FC4A7D"/>
  </w:style>
  <w:style w:type="paragraph" w:styleId="ab">
    <w:name w:val="header"/>
    <w:basedOn w:val="a"/>
    <w:link w:val="ac"/>
    <w:uiPriority w:val="99"/>
    <w:unhideWhenUsed/>
    <w:rsid w:val="00F62C45"/>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F62C45"/>
  </w:style>
  <w:style w:type="paragraph" w:styleId="ad">
    <w:name w:val="footer"/>
    <w:basedOn w:val="a"/>
    <w:link w:val="ae"/>
    <w:uiPriority w:val="99"/>
    <w:unhideWhenUsed/>
    <w:rsid w:val="00F62C45"/>
    <w:pPr>
      <w:tabs>
        <w:tab w:val="center" w:pos="4677"/>
        <w:tab w:val="right" w:pos="9355"/>
      </w:tabs>
      <w:spacing w:after="0" w:line="240" w:lineRule="auto"/>
    </w:pPr>
  </w:style>
  <w:style w:type="character" w:customStyle="1" w:styleId="ae">
    <w:name w:val="Нижний колонтитул Знак"/>
    <w:basedOn w:val="a0"/>
    <w:link w:val="ad"/>
    <w:uiPriority w:val="99"/>
    <w:rsid w:val="00F62C4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FC4A7D"/>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3">
    <w:name w:val="heading 3"/>
    <w:basedOn w:val="a"/>
    <w:next w:val="a"/>
    <w:link w:val="30"/>
    <w:uiPriority w:val="99"/>
    <w:unhideWhenUsed/>
    <w:qFormat/>
    <w:rsid w:val="00C554EA"/>
    <w:pPr>
      <w:keepNext/>
      <w:spacing w:before="240" w:after="60" w:line="240" w:lineRule="auto"/>
      <w:outlineLvl w:val="2"/>
    </w:pPr>
    <w:rPr>
      <w:rFonts w:ascii="Calibri Light" w:eastAsia="Times New Roman" w:hAnsi="Calibri Light"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156D37"/>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156D3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156D37"/>
    <w:pPr>
      <w:widowControl w:val="0"/>
      <w:autoSpaceDE w:val="0"/>
      <w:autoSpaceDN w:val="0"/>
      <w:spacing w:after="0" w:line="240" w:lineRule="auto"/>
    </w:pPr>
    <w:rPr>
      <w:rFonts w:ascii="Calibri" w:eastAsiaTheme="minorEastAsia" w:hAnsi="Calibri" w:cs="Calibri"/>
      <w:b/>
      <w:lang w:eastAsia="ru-RU"/>
    </w:rPr>
  </w:style>
  <w:style w:type="paragraph" w:styleId="a3">
    <w:name w:val="List Paragraph"/>
    <w:basedOn w:val="a"/>
    <w:uiPriority w:val="34"/>
    <w:qFormat/>
    <w:rsid w:val="00FB656F"/>
    <w:pPr>
      <w:ind w:left="720"/>
      <w:contextualSpacing/>
    </w:pPr>
  </w:style>
  <w:style w:type="paragraph" w:styleId="a4">
    <w:name w:val="Body Text"/>
    <w:basedOn w:val="a"/>
    <w:link w:val="a5"/>
    <w:uiPriority w:val="1"/>
    <w:qFormat/>
    <w:rsid w:val="009C48BD"/>
    <w:pPr>
      <w:widowControl w:val="0"/>
      <w:autoSpaceDE w:val="0"/>
      <w:autoSpaceDN w:val="0"/>
      <w:spacing w:after="0" w:line="240" w:lineRule="auto"/>
    </w:pPr>
    <w:rPr>
      <w:rFonts w:ascii="Times New Roman" w:eastAsia="Times New Roman" w:hAnsi="Times New Roman" w:cs="Times New Roman"/>
    </w:rPr>
  </w:style>
  <w:style w:type="character" w:customStyle="1" w:styleId="a5">
    <w:name w:val="Основной текст Знак"/>
    <w:basedOn w:val="a0"/>
    <w:link w:val="a4"/>
    <w:uiPriority w:val="1"/>
    <w:rsid w:val="009C48BD"/>
    <w:rPr>
      <w:rFonts w:ascii="Times New Roman" w:eastAsia="Times New Roman" w:hAnsi="Times New Roman" w:cs="Times New Roman"/>
    </w:rPr>
  </w:style>
  <w:style w:type="table" w:styleId="a6">
    <w:name w:val="Table Grid"/>
    <w:basedOn w:val="a1"/>
    <w:uiPriority w:val="59"/>
    <w:rsid w:val="009C48BD"/>
    <w:pPr>
      <w:spacing w:after="0" w:line="240" w:lineRule="auto"/>
    </w:pPr>
    <w:rPr>
      <w:rFonts w:eastAsiaTheme="minorEastAsia"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locked/>
    <w:rsid w:val="009C48BD"/>
    <w:rPr>
      <w:rFonts w:ascii="Calibri" w:eastAsiaTheme="minorEastAsia" w:hAnsi="Calibri" w:cs="Calibri"/>
      <w:lang w:eastAsia="ru-RU"/>
    </w:rPr>
  </w:style>
  <w:style w:type="paragraph" w:styleId="a7">
    <w:name w:val="Balloon Text"/>
    <w:basedOn w:val="a"/>
    <w:link w:val="a8"/>
    <w:uiPriority w:val="99"/>
    <w:semiHidden/>
    <w:unhideWhenUsed/>
    <w:rsid w:val="00751D0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51D03"/>
    <w:rPr>
      <w:rFonts w:ascii="Tahoma" w:hAnsi="Tahoma" w:cs="Tahoma"/>
      <w:sz w:val="16"/>
      <w:szCs w:val="16"/>
    </w:rPr>
  </w:style>
  <w:style w:type="character" w:customStyle="1" w:styleId="30">
    <w:name w:val="Заголовок 3 Знак"/>
    <w:basedOn w:val="a0"/>
    <w:link w:val="3"/>
    <w:uiPriority w:val="99"/>
    <w:rsid w:val="00C554EA"/>
    <w:rPr>
      <w:rFonts w:ascii="Calibri Light" w:eastAsia="Times New Roman" w:hAnsi="Calibri Light" w:cs="Times New Roman"/>
      <w:b/>
      <w:bCs/>
      <w:sz w:val="26"/>
      <w:szCs w:val="26"/>
      <w:lang w:eastAsia="ru-RU"/>
    </w:rPr>
  </w:style>
  <w:style w:type="character" w:customStyle="1" w:styleId="10">
    <w:name w:val="Заголовок 1 Знак"/>
    <w:basedOn w:val="a0"/>
    <w:link w:val="1"/>
    <w:uiPriority w:val="9"/>
    <w:rsid w:val="00FC4A7D"/>
    <w:rPr>
      <w:rFonts w:asciiTheme="majorHAnsi" w:eastAsiaTheme="majorEastAsia" w:hAnsiTheme="majorHAnsi" w:cstheme="majorBidi"/>
      <w:b/>
      <w:bCs/>
      <w:color w:val="2F5496" w:themeColor="accent1" w:themeShade="BF"/>
      <w:sz w:val="28"/>
      <w:szCs w:val="28"/>
    </w:rPr>
  </w:style>
  <w:style w:type="paragraph" w:styleId="a9">
    <w:name w:val="Body Text Indent"/>
    <w:basedOn w:val="a"/>
    <w:link w:val="aa"/>
    <w:uiPriority w:val="99"/>
    <w:semiHidden/>
    <w:unhideWhenUsed/>
    <w:rsid w:val="00FC4A7D"/>
    <w:pPr>
      <w:spacing w:after="120"/>
      <w:ind w:left="283"/>
    </w:pPr>
  </w:style>
  <w:style w:type="character" w:customStyle="1" w:styleId="aa">
    <w:name w:val="Основной текст с отступом Знак"/>
    <w:basedOn w:val="a0"/>
    <w:link w:val="a9"/>
    <w:uiPriority w:val="99"/>
    <w:semiHidden/>
    <w:rsid w:val="00FC4A7D"/>
  </w:style>
  <w:style w:type="paragraph" w:styleId="ab">
    <w:name w:val="header"/>
    <w:basedOn w:val="a"/>
    <w:link w:val="ac"/>
    <w:uiPriority w:val="99"/>
    <w:unhideWhenUsed/>
    <w:rsid w:val="00F62C45"/>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F62C45"/>
  </w:style>
  <w:style w:type="paragraph" w:styleId="ad">
    <w:name w:val="footer"/>
    <w:basedOn w:val="a"/>
    <w:link w:val="ae"/>
    <w:uiPriority w:val="99"/>
    <w:unhideWhenUsed/>
    <w:rsid w:val="00F62C45"/>
    <w:pPr>
      <w:tabs>
        <w:tab w:val="center" w:pos="4677"/>
        <w:tab w:val="right" w:pos="9355"/>
      </w:tabs>
      <w:spacing w:after="0" w:line="240" w:lineRule="auto"/>
    </w:pPr>
  </w:style>
  <w:style w:type="character" w:customStyle="1" w:styleId="ae">
    <w:name w:val="Нижний колонтитул Знак"/>
    <w:basedOn w:val="a0"/>
    <w:link w:val="ad"/>
    <w:uiPriority w:val="99"/>
    <w:rsid w:val="00F62C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779044">
      <w:bodyDiv w:val="1"/>
      <w:marLeft w:val="0"/>
      <w:marRight w:val="0"/>
      <w:marTop w:val="0"/>
      <w:marBottom w:val="0"/>
      <w:divBdr>
        <w:top w:val="none" w:sz="0" w:space="0" w:color="auto"/>
        <w:left w:val="none" w:sz="0" w:space="0" w:color="auto"/>
        <w:bottom w:val="none" w:sz="0" w:space="0" w:color="auto"/>
        <w:right w:val="none" w:sz="0" w:space="0" w:color="auto"/>
      </w:divBdr>
    </w:div>
    <w:div w:id="338434019">
      <w:bodyDiv w:val="1"/>
      <w:marLeft w:val="0"/>
      <w:marRight w:val="0"/>
      <w:marTop w:val="0"/>
      <w:marBottom w:val="0"/>
      <w:divBdr>
        <w:top w:val="none" w:sz="0" w:space="0" w:color="auto"/>
        <w:left w:val="none" w:sz="0" w:space="0" w:color="auto"/>
        <w:bottom w:val="none" w:sz="0" w:space="0" w:color="auto"/>
        <w:right w:val="none" w:sz="0" w:space="0" w:color="auto"/>
      </w:divBdr>
    </w:div>
    <w:div w:id="492719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73A4201CDE3CF4110AA1E236F0574540EB987B4037C7709315260C734D14D1341AA75BADBC857B236E840C24L9NEC" TargetMode="External"/><Relationship Id="rId18" Type="http://schemas.openxmlformats.org/officeDocument/2006/relationships/image" Target="media/image1.png"/><Relationship Id="rId26" Type="http://schemas.openxmlformats.org/officeDocument/2006/relationships/image" Target="media/image9.png"/><Relationship Id="rId39" Type="http://schemas.openxmlformats.org/officeDocument/2006/relationships/image" Target="media/image22.png"/><Relationship Id="rId3" Type="http://schemas.microsoft.com/office/2007/relationships/stylesWithEffects" Target="stylesWithEffects.xml"/><Relationship Id="rId21" Type="http://schemas.openxmlformats.org/officeDocument/2006/relationships/image" Target="media/image4.png"/><Relationship Id="rId34" Type="http://schemas.openxmlformats.org/officeDocument/2006/relationships/image" Target="media/image17.jpeg"/><Relationship Id="rId42" Type="http://schemas.openxmlformats.org/officeDocument/2006/relationships/image" Target="media/image25.jpeg"/><Relationship Id="rId47" Type="http://schemas.openxmlformats.org/officeDocument/2006/relationships/image" Target="media/image30.jpeg"/><Relationship Id="rId7" Type="http://schemas.openxmlformats.org/officeDocument/2006/relationships/endnotes" Target="endnotes.xml"/><Relationship Id="rId12" Type="http://schemas.openxmlformats.org/officeDocument/2006/relationships/hyperlink" Target="consultantplus://offline/ref=73A4201CDE3CF4110AA1E32EE33B1B49E09A264932CC22CB40230626154B88645DF65DFAEDDF2E2D738612269E34705EE4LDN6C" TargetMode="External"/><Relationship Id="rId17" Type="http://schemas.openxmlformats.org/officeDocument/2006/relationships/hyperlink" Target="consultantplus://offline/ref=73A4201CDE3CF4110AA1E236F0574540EB98794634C7709315260C734D14D1341AA75BADBC857B236E840C24L9NEC" TargetMode="External"/><Relationship Id="rId25" Type="http://schemas.openxmlformats.org/officeDocument/2006/relationships/image" Target="media/image8.png"/><Relationship Id="rId33" Type="http://schemas.openxmlformats.org/officeDocument/2006/relationships/image" Target="media/image16.png"/><Relationship Id="rId38" Type="http://schemas.openxmlformats.org/officeDocument/2006/relationships/image" Target="media/image21.jpeg"/><Relationship Id="rId46" Type="http://schemas.openxmlformats.org/officeDocument/2006/relationships/image" Target="media/image29.jpeg"/><Relationship Id="rId2" Type="http://schemas.openxmlformats.org/officeDocument/2006/relationships/styles" Target="styles.xml"/><Relationship Id="rId16" Type="http://schemas.openxmlformats.org/officeDocument/2006/relationships/hyperlink" Target="consultantplus://offline/ref=73A4201CDE3CF4110AA1E236F0574540EB98794634C7709315260C734D14D1341AA75BADBC857B236E840C24L9NEC" TargetMode="External"/><Relationship Id="rId20" Type="http://schemas.openxmlformats.org/officeDocument/2006/relationships/image" Target="media/image3.png"/><Relationship Id="rId29" Type="http://schemas.openxmlformats.org/officeDocument/2006/relationships/image" Target="media/image12.png"/><Relationship Id="rId41" Type="http://schemas.openxmlformats.org/officeDocument/2006/relationships/image" Target="media/image24.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73A4201CDE3CF4110AA1FD23F5574540ED927B463ACA2D991D7F00714A1B8E310FB603A3BF9B652073980E269FL2N9C" TargetMode="External"/><Relationship Id="rId24" Type="http://schemas.openxmlformats.org/officeDocument/2006/relationships/image" Target="media/image7.png"/><Relationship Id="rId32" Type="http://schemas.openxmlformats.org/officeDocument/2006/relationships/image" Target="media/image15.png"/><Relationship Id="rId37" Type="http://schemas.openxmlformats.org/officeDocument/2006/relationships/image" Target="media/image20.jpeg"/><Relationship Id="rId40" Type="http://schemas.openxmlformats.org/officeDocument/2006/relationships/image" Target="media/image23.jpeg"/><Relationship Id="rId45" Type="http://schemas.openxmlformats.org/officeDocument/2006/relationships/image" Target="media/image28.jpeg"/><Relationship Id="rId5" Type="http://schemas.openxmlformats.org/officeDocument/2006/relationships/webSettings" Target="webSettings.xml"/><Relationship Id="rId15" Type="http://schemas.openxmlformats.org/officeDocument/2006/relationships/hyperlink" Target="consultantplus://offline/ref=73A4201CDE3CF4110AA1E236F0574540EB987B4037C7709315260C734D14D1341AA75BADBC857B236E840C24L9NEC" TargetMode="Externa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image" Target="media/image19.jpeg"/><Relationship Id="rId49" Type="http://schemas.openxmlformats.org/officeDocument/2006/relationships/theme" Target="theme/theme1.xml"/><Relationship Id="rId10" Type="http://schemas.openxmlformats.org/officeDocument/2006/relationships/hyperlink" Target="https://login.consultant.ru/link/?req=doc&amp;base=RLAW049&amp;n=105874" TargetMode="External"/><Relationship Id="rId19" Type="http://schemas.openxmlformats.org/officeDocument/2006/relationships/image" Target="media/image2.png"/><Relationship Id="rId31" Type="http://schemas.openxmlformats.org/officeDocument/2006/relationships/image" Target="media/image14.png"/><Relationship Id="rId44" Type="http://schemas.openxmlformats.org/officeDocument/2006/relationships/image" Target="media/image27.jpeg"/><Relationship Id="rId4" Type="http://schemas.openxmlformats.org/officeDocument/2006/relationships/settings" Target="settings.xml"/><Relationship Id="rId9" Type="http://schemas.openxmlformats.org/officeDocument/2006/relationships/hyperlink" Target="consultantplus://offline/ref=73A4201CDE3CF4110AA1FD23F5574540ED9271453AC82D991D7F00714A1B8E310FB603A3BF9B652073980E269FL2N9C" TargetMode="External"/><Relationship Id="rId14" Type="http://schemas.openxmlformats.org/officeDocument/2006/relationships/hyperlink" Target="consultantplus://offline/ref=73A4201CDE3CF4110AA1E236F0574540EB98794634C7709315260C734D14D1341AA75BADBC857B236E840C24L9NEC" TargetMode="Externa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8.jpeg"/><Relationship Id="rId43" Type="http://schemas.openxmlformats.org/officeDocument/2006/relationships/image" Target="media/image26.jpeg"/><Relationship Id="rId48" Type="http://schemas.openxmlformats.org/officeDocument/2006/relationships/fontTable" Target="fontTable.xml"/><Relationship Id="rId8" Type="http://schemas.openxmlformats.org/officeDocument/2006/relationships/hyperlink" Target="consultantplus://offline/ref=73A4201CDE3CF4110AA1FD23F5574540ED927E4032CD2D991D7F00714A1B8E310FB603A3BF9B652073980E269FL2N9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723</TotalTime>
  <Pages>48</Pages>
  <Words>9952</Words>
  <Characters>56731</Characters>
  <Application>Microsoft Office Word</Application>
  <DocSecurity>0</DocSecurity>
  <Lines>472</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69</cp:revision>
  <cp:lastPrinted>2024-07-31T02:11:00Z</cp:lastPrinted>
  <dcterms:created xsi:type="dcterms:W3CDTF">2024-05-29T11:44:00Z</dcterms:created>
  <dcterms:modified xsi:type="dcterms:W3CDTF">2024-08-02T07:41:00Z</dcterms:modified>
</cp:coreProperties>
</file>