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4A5" w:rsidRDefault="00B204A5">
      <w:pPr>
        <w:pStyle w:val="ConsPlusNormal"/>
        <w:jc w:val="right"/>
        <w:outlineLvl w:val="0"/>
      </w:pPr>
      <w:r>
        <w:t>Приложение N 2</w:t>
      </w:r>
    </w:p>
    <w:p w:rsidR="00B204A5" w:rsidRDefault="00B204A5">
      <w:pPr>
        <w:pStyle w:val="ConsPlusNormal"/>
        <w:jc w:val="right"/>
      </w:pPr>
      <w:r>
        <w:t>к постановлению</w:t>
      </w:r>
    </w:p>
    <w:p w:rsidR="00B204A5" w:rsidRDefault="00B204A5">
      <w:pPr>
        <w:pStyle w:val="ConsPlusNormal"/>
        <w:jc w:val="right"/>
      </w:pPr>
      <w:r>
        <w:t>Правительства Новосибирской области</w:t>
      </w:r>
    </w:p>
    <w:p w:rsidR="00B204A5" w:rsidRDefault="00B204A5">
      <w:pPr>
        <w:pStyle w:val="ConsPlusNormal"/>
        <w:jc w:val="right"/>
      </w:pPr>
      <w:r>
        <w:t>от 31.01.2017 N 14-п</w:t>
      </w:r>
    </w:p>
    <w:p w:rsidR="00B204A5" w:rsidRDefault="00B204A5">
      <w:pPr>
        <w:pStyle w:val="ConsPlusNormal"/>
        <w:ind w:firstLine="540"/>
        <w:jc w:val="both"/>
      </w:pPr>
    </w:p>
    <w:p w:rsidR="00B204A5" w:rsidRDefault="00B204A5">
      <w:pPr>
        <w:pStyle w:val="ConsPlusTitle"/>
        <w:jc w:val="center"/>
      </w:pPr>
      <w:r>
        <w:t>ПОРЯДОК</w:t>
      </w:r>
    </w:p>
    <w:p w:rsidR="00B204A5" w:rsidRDefault="00B204A5">
      <w:pPr>
        <w:pStyle w:val="ConsPlusTitle"/>
        <w:jc w:val="center"/>
      </w:pPr>
      <w:r>
        <w:t>ПРЕДОСТАВЛЕНИЯ СУБСИДИЙ, В ТОМ ЧИСЛЕ ГРАНТОВ В ФОРМЕ</w:t>
      </w:r>
    </w:p>
    <w:p w:rsidR="00B204A5" w:rsidRDefault="00B204A5">
      <w:pPr>
        <w:pStyle w:val="ConsPlusTitle"/>
        <w:jc w:val="center"/>
      </w:pPr>
      <w:proofErr w:type="gramStart"/>
      <w:r>
        <w:t>СУБСИДИЙ, ЮРИДИЧЕСКИМ ЛИЦАМ (ЗА ИСКЛЮЧЕНИЕМ СУБСИДИЙ</w:t>
      </w:r>
      <w:proofErr w:type="gramEnd"/>
    </w:p>
    <w:p w:rsidR="00B204A5" w:rsidRDefault="00B204A5">
      <w:pPr>
        <w:pStyle w:val="ConsPlusTitle"/>
        <w:jc w:val="center"/>
      </w:pPr>
      <w:proofErr w:type="gramStart"/>
      <w:r>
        <w:t>ГОСУДАРСТВЕННЫМ (МУНИЦИПАЛЬНЫМ) УЧРЕЖДЕНИЯМ), ИНДИВИДУАЛЬНЫМ</w:t>
      </w:r>
      <w:proofErr w:type="gramEnd"/>
    </w:p>
    <w:p w:rsidR="00B204A5" w:rsidRDefault="00B204A5">
      <w:pPr>
        <w:pStyle w:val="ConsPlusTitle"/>
        <w:jc w:val="center"/>
      </w:pPr>
      <w:r>
        <w:t>ПРЕДПРИНИМАТЕЛЯМ - ПРОИЗВОДИТЕЛЯМ ТОВАРОВ, РАБОТ, УСЛУГ</w:t>
      </w:r>
    </w:p>
    <w:p w:rsidR="00B204A5" w:rsidRDefault="00B204A5">
      <w:pPr>
        <w:pStyle w:val="ConsPlusTitle"/>
        <w:jc w:val="center"/>
      </w:pPr>
      <w:r>
        <w:t>НА РЕАЛИЗАЦИЮ МЕРОПРИЯТИЙ ГОСУДАРСТВЕННОЙ ПРОГРАММЫ</w:t>
      </w:r>
    </w:p>
    <w:p w:rsidR="00B204A5" w:rsidRDefault="00B204A5">
      <w:pPr>
        <w:pStyle w:val="ConsPlusTitle"/>
        <w:jc w:val="center"/>
      </w:pPr>
      <w:r>
        <w:t>НОВОСИБИРСКОЙ ОБЛАСТИ "РАЗВИТИЕ СУБЪЕКТОВ МАЛОГО И СРЕДНЕГО</w:t>
      </w:r>
    </w:p>
    <w:p w:rsidR="00B204A5" w:rsidRDefault="00B204A5">
      <w:pPr>
        <w:pStyle w:val="ConsPlusTitle"/>
        <w:jc w:val="center"/>
      </w:pPr>
      <w:r>
        <w:t>ПРЕДПРИНИМАТЕЛЬСТВА В НОВОСИБИРСКОЙ ОБЛАСТИ"</w:t>
      </w:r>
    </w:p>
    <w:p w:rsidR="00B204A5" w:rsidRDefault="00B204A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202"/>
        <w:gridCol w:w="113"/>
      </w:tblGrid>
      <w:tr w:rsidR="00B204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04A5" w:rsidRDefault="00B204A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204A5" w:rsidRDefault="00B204A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204A5" w:rsidRDefault="00B204A5">
            <w:pPr>
              <w:pStyle w:val="ConsPlusNormal"/>
              <w:jc w:val="center"/>
            </w:pPr>
            <w:r>
              <w:rPr>
                <w:color w:val="392C69"/>
              </w:rPr>
              <w:t>Список изменяющих документов</w:t>
            </w:r>
          </w:p>
          <w:p w:rsidR="00B204A5" w:rsidRDefault="00B204A5">
            <w:pPr>
              <w:pStyle w:val="ConsPlusNormal"/>
              <w:jc w:val="center"/>
            </w:pPr>
            <w:proofErr w:type="gramStart"/>
            <w:r>
              <w:rPr>
                <w:color w:val="392C69"/>
              </w:rPr>
              <w:t>(в ред. постановлений Правительства Новосибирской области</w:t>
            </w:r>
            <w:proofErr w:type="gramEnd"/>
          </w:p>
          <w:p w:rsidR="00B204A5" w:rsidRDefault="00B204A5">
            <w:pPr>
              <w:pStyle w:val="ConsPlusNormal"/>
              <w:jc w:val="center"/>
            </w:pPr>
            <w:r>
              <w:rPr>
                <w:color w:val="392C69"/>
              </w:rPr>
              <w:t xml:space="preserve">от 11.08.2021 </w:t>
            </w:r>
            <w:hyperlink r:id="rId5" w:history="1">
              <w:r>
                <w:rPr>
                  <w:color w:val="0000FF"/>
                </w:rPr>
                <w:t>N 313-п</w:t>
              </w:r>
            </w:hyperlink>
            <w:r>
              <w:rPr>
                <w:color w:val="392C69"/>
              </w:rPr>
              <w:t xml:space="preserve">, от 29.12.2021 </w:t>
            </w:r>
            <w:hyperlink r:id="rId6" w:history="1">
              <w:r>
                <w:rPr>
                  <w:color w:val="0000FF"/>
                </w:rPr>
                <w:t>N 566-п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204A5" w:rsidRDefault="00B204A5">
            <w:pPr>
              <w:spacing w:after="1" w:line="0" w:lineRule="atLeast"/>
            </w:pPr>
          </w:p>
        </w:tc>
      </w:tr>
    </w:tbl>
    <w:p w:rsidR="00B204A5" w:rsidRDefault="00B204A5">
      <w:pPr>
        <w:pStyle w:val="ConsPlusNormal"/>
        <w:ind w:firstLine="540"/>
        <w:jc w:val="both"/>
      </w:pPr>
    </w:p>
    <w:p w:rsidR="00B204A5" w:rsidRDefault="00B204A5">
      <w:pPr>
        <w:pStyle w:val="ConsPlusTitle"/>
        <w:jc w:val="center"/>
        <w:outlineLvl w:val="1"/>
      </w:pPr>
      <w:r>
        <w:t>I. Общие положения</w:t>
      </w:r>
    </w:p>
    <w:p w:rsidR="00B204A5" w:rsidRDefault="00B204A5">
      <w:pPr>
        <w:pStyle w:val="ConsPlusNormal"/>
        <w:ind w:firstLine="540"/>
        <w:jc w:val="both"/>
      </w:pPr>
    </w:p>
    <w:p w:rsidR="00B204A5" w:rsidRDefault="00B204A5">
      <w:pPr>
        <w:pStyle w:val="ConsPlusNormal"/>
        <w:ind w:firstLine="540"/>
        <w:jc w:val="both"/>
      </w:pPr>
      <w:r>
        <w:t xml:space="preserve">1. </w:t>
      </w:r>
      <w:proofErr w:type="gramStart"/>
      <w:r>
        <w:t xml:space="preserve">Настоящий Порядок разработан в соответствии со </w:t>
      </w:r>
      <w:hyperlink r:id="rId7" w:history="1">
        <w:r>
          <w:rPr>
            <w:color w:val="0000FF"/>
          </w:rPr>
          <w:t>статьей 78</w:t>
        </w:r>
      </w:hyperlink>
      <w:r>
        <w:t xml:space="preserve"> Бюджетного кодекса Российской Федерации, Федеральным </w:t>
      </w:r>
      <w:hyperlink r:id="rId8" w:history="1">
        <w:r>
          <w:rPr>
            <w:color w:val="0000FF"/>
          </w:rPr>
          <w:t>законом</w:t>
        </w:r>
      </w:hyperlink>
      <w:r>
        <w:t xml:space="preserve"> от 24.07.2007 N 209-ФЗ "О развитии малого и среднего предпринимательства в Российской Федерации" (далее - Федеральный закон N 209-ФЗ), </w:t>
      </w:r>
      <w:hyperlink r:id="rId9" w:history="1">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w:t>
      </w:r>
      <w:proofErr w:type="gramEnd"/>
      <w:r>
        <w:t xml:space="preserve">, </w:t>
      </w:r>
      <w:proofErr w:type="gramStart"/>
      <w:r>
        <w:t xml:space="preserve">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10" w:history="1">
        <w:r>
          <w:rPr>
            <w:color w:val="0000FF"/>
          </w:rPr>
          <w:t>Законом</w:t>
        </w:r>
      </w:hyperlink>
      <w:r>
        <w:t xml:space="preserve"> Новосибирской области от 02.07.2008 N 245-ОЗ "О развитии малого и среднего предпринимательства в Новосибирской области", иными нормативными правовыми актами Новосибирской области и устанавливает общие правила предоставления субсидий, в том</w:t>
      </w:r>
      <w:proofErr w:type="gramEnd"/>
      <w:r>
        <w:t xml:space="preserve"> </w:t>
      </w:r>
      <w:proofErr w:type="gramStart"/>
      <w:r>
        <w:t xml:space="preserve">числе грантов в форме субсидий, за счет средств областного бюджета Новосибирской области, в том числе средств областного бюджета Новосибирской области, источником финансового обеспечения которых являются субсидии из федерального бюджета,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в рамках реализации государственной </w:t>
      </w:r>
      <w:hyperlink r:id="rId11" w:history="1">
        <w:r>
          <w:rPr>
            <w:color w:val="0000FF"/>
          </w:rPr>
          <w:t>программы</w:t>
        </w:r>
      </w:hyperlink>
      <w:r>
        <w:t xml:space="preserve"> Новосибирской области "Развитие субъектов малого и среднего предпринимательства в Новосибирской области" (далее</w:t>
      </w:r>
      <w:proofErr w:type="gramEnd"/>
      <w:r>
        <w:t xml:space="preserve"> соответственно - субсидии, Программа).</w:t>
      </w:r>
    </w:p>
    <w:p w:rsidR="00B204A5" w:rsidRDefault="00B204A5">
      <w:pPr>
        <w:pStyle w:val="ConsPlusNormal"/>
        <w:spacing w:before="220"/>
        <w:ind w:firstLine="540"/>
        <w:jc w:val="both"/>
      </w:pPr>
      <w:bookmarkStart w:id="0" w:name="P20"/>
      <w:bookmarkEnd w:id="0"/>
      <w:r>
        <w:t xml:space="preserve">2. </w:t>
      </w:r>
      <w:proofErr w:type="gramStart"/>
      <w:r>
        <w:t>Субсидии предоставляются министерством промышленности, торговли и развития предпринимательства Новосибирской области (далее - Министерство),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в пределах лимитов бюджетных обязательств, утвержденных на реализацию соответствующего мероприятия Программы.</w:t>
      </w:r>
      <w:proofErr w:type="gramEnd"/>
    </w:p>
    <w:p w:rsidR="00B204A5" w:rsidRDefault="00B204A5">
      <w:pPr>
        <w:pStyle w:val="ConsPlusNormal"/>
        <w:spacing w:before="220"/>
        <w:ind w:firstLine="540"/>
        <w:jc w:val="both"/>
      </w:pPr>
      <w:r>
        <w:t xml:space="preserve">3. </w:t>
      </w:r>
      <w:proofErr w:type="gramStart"/>
      <w:r>
        <w:t>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при формировании проекта закона Новосибирской области об областном бюджете Новосибирской области на соответствующий финансовый год и плановый период (проекта закона Новосибирской области о внесении изменений в закон об областном бюджете Новосибирской области на соответствующий финансовый год и плановый период).</w:t>
      </w:r>
      <w:proofErr w:type="gramEnd"/>
    </w:p>
    <w:p w:rsidR="00B204A5" w:rsidRDefault="00B204A5">
      <w:pPr>
        <w:pStyle w:val="ConsPlusNormal"/>
        <w:spacing w:before="220"/>
        <w:ind w:firstLine="540"/>
        <w:jc w:val="both"/>
      </w:pPr>
      <w:bookmarkStart w:id="1" w:name="P22"/>
      <w:bookmarkEnd w:id="1"/>
      <w:r>
        <w:t xml:space="preserve">4. Цель предоставления субсидий - оказание финансовой поддержки субъектам малого и среднего предпринимательства (далее - субъекты МСП) в следующих </w:t>
      </w:r>
      <w:proofErr w:type="gramStart"/>
      <w:r>
        <w:t>формах</w:t>
      </w:r>
      <w:proofErr w:type="gramEnd"/>
      <w:r>
        <w:t>:</w:t>
      </w:r>
    </w:p>
    <w:p w:rsidR="00B204A5" w:rsidRDefault="00B204A5">
      <w:pPr>
        <w:pStyle w:val="ConsPlusNormal"/>
        <w:spacing w:before="220"/>
        <w:ind w:firstLine="540"/>
        <w:jc w:val="both"/>
      </w:pPr>
      <w:bookmarkStart w:id="2" w:name="P23"/>
      <w:bookmarkEnd w:id="2"/>
      <w:r>
        <w:t>1) возмещение части затрат субъектам МСП по договорам лизинга;</w:t>
      </w:r>
    </w:p>
    <w:p w:rsidR="00B204A5" w:rsidRDefault="00B204A5">
      <w:pPr>
        <w:pStyle w:val="ConsPlusNormal"/>
        <w:spacing w:before="220"/>
        <w:ind w:firstLine="540"/>
        <w:jc w:val="both"/>
      </w:pPr>
      <w:r>
        <w:t>2) возмещение части затрат субъектам МСП, связанных с приобретением оборудования в целях создания, и (или) развития, и (или) модернизации производства товаров (работ, услуг);</w:t>
      </w:r>
    </w:p>
    <w:p w:rsidR="00B204A5" w:rsidRDefault="00B204A5">
      <w:pPr>
        <w:pStyle w:val="ConsPlusNormal"/>
        <w:spacing w:before="220"/>
        <w:ind w:firstLine="540"/>
        <w:jc w:val="both"/>
      </w:pPr>
      <w:bookmarkStart w:id="3" w:name="P25"/>
      <w:bookmarkEnd w:id="3"/>
      <w:r>
        <w:lastRenderedPageBreak/>
        <w:t>3) возмещение части затрат субъектам МСП, осуществляющим деятельность в сфере бытового обслуживания;</w:t>
      </w:r>
    </w:p>
    <w:p w:rsidR="00B204A5" w:rsidRDefault="00B204A5">
      <w:pPr>
        <w:pStyle w:val="ConsPlusNormal"/>
        <w:spacing w:before="220"/>
        <w:ind w:firstLine="540"/>
        <w:jc w:val="both"/>
      </w:pPr>
      <w:r>
        <w:t>4) предоставление грантов в форме субсидий социальным предприятиям на финансовое обеспечение затрат (далее - гранты).</w:t>
      </w:r>
    </w:p>
    <w:p w:rsidR="00B204A5" w:rsidRDefault="00B204A5">
      <w:pPr>
        <w:pStyle w:val="ConsPlusNormal"/>
        <w:spacing w:before="220"/>
        <w:ind w:firstLine="540"/>
        <w:jc w:val="both"/>
      </w:pPr>
      <w:proofErr w:type="gramStart"/>
      <w:r>
        <w:t>Гранты предоставляются в целях реализации регионального проекта Новосибирской области "Создание условий для легкого старта и комфортного ведения бизнеса"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w:t>
      </w:r>
      <w:proofErr w:type="gramEnd"/>
    </w:p>
    <w:p w:rsidR="00B204A5" w:rsidRDefault="00B204A5">
      <w:pPr>
        <w:pStyle w:val="ConsPlusNormal"/>
        <w:spacing w:before="220"/>
        <w:ind w:firstLine="540"/>
        <w:jc w:val="both"/>
      </w:pPr>
      <w:r>
        <w:t xml:space="preserve">Под социальными предприятиями в </w:t>
      </w:r>
      <w:proofErr w:type="gramStart"/>
      <w:r>
        <w:t>целях</w:t>
      </w:r>
      <w:proofErr w:type="gramEnd"/>
      <w:r>
        <w:t xml:space="preserve"> настоящего Порядка понимаются субъекты МСП, в отношении которых в единый реестр субъектов МСП внесено указание о том, что они являются социальным предприятием.</w:t>
      </w:r>
    </w:p>
    <w:p w:rsidR="00B204A5" w:rsidRDefault="00B204A5">
      <w:pPr>
        <w:pStyle w:val="ConsPlusNormal"/>
        <w:spacing w:before="220"/>
        <w:ind w:firstLine="540"/>
        <w:jc w:val="both"/>
      </w:pPr>
      <w:r>
        <w:t xml:space="preserve">5. </w:t>
      </w:r>
      <w:proofErr w:type="gramStart"/>
      <w:r>
        <w:t xml:space="preserve">Получателями субсидий, грантов являются юридические лица и индивидуальные предприниматели, отнесенные в соответствии с Федеральным </w:t>
      </w:r>
      <w:hyperlink r:id="rId12" w:history="1">
        <w:r>
          <w:rPr>
            <w:color w:val="0000FF"/>
          </w:rPr>
          <w:t>законом</w:t>
        </w:r>
      </w:hyperlink>
      <w:r>
        <w:t xml:space="preserve"> N 209-ФЗ к субъектам МСП и внесенные в единый реестр субъектов МСП, а также осуществляющие деятельность в Новосибирской области и соответствующие категориям получателей, указанным в </w:t>
      </w:r>
      <w:hyperlink w:anchor="P335" w:history="1">
        <w:r>
          <w:rPr>
            <w:color w:val="0000FF"/>
          </w:rPr>
          <w:t>приложении N 1</w:t>
        </w:r>
      </w:hyperlink>
      <w:r>
        <w:t xml:space="preserve"> к настоящему Порядку (далее - получатели субсидий, получатели грантов).</w:t>
      </w:r>
      <w:proofErr w:type="gramEnd"/>
    </w:p>
    <w:p w:rsidR="00B204A5" w:rsidRDefault="00B204A5">
      <w:pPr>
        <w:pStyle w:val="ConsPlusNormal"/>
        <w:spacing w:before="220"/>
        <w:ind w:firstLine="540"/>
        <w:jc w:val="both"/>
      </w:pPr>
      <w:r>
        <w:t>6. Определение получателей субсидий и получателей грантов осуществляется по результатам отбора путем проведения конкурса, организатором которого является Министерство (далее - отбор).</w:t>
      </w:r>
    </w:p>
    <w:p w:rsidR="00B204A5" w:rsidRDefault="00B204A5">
      <w:pPr>
        <w:pStyle w:val="ConsPlusNormal"/>
        <w:spacing w:before="220"/>
        <w:ind w:firstLine="540"/>
        <w:jc w:val="both"/>
      </w:pPr>
      <w:r>
        <w:t xml:space="preserve">7. Критерии отбора получателей субсидий для предоставления финансовой поддержки в формах, указанных в </w:t>
      </w:r>
      <w:hyperlink w:anchor="P23" w:history="1">
        <w:r>
          <w:rPr>
            <w:color w:val="0000FF"/>
          </w:rPr>
          <w:t>подпунктах 1</w:t>
        </w:r>
      </w:hyperlink>
      <w:r>
        <w:t xml:space="preserve"> - </w:t>
      </w:r>
      <w:hyperlink w:anchor="P25" w:history="1">
        <w:r>
          <w:rPr>
            <w:color w:val="0000FF"/>
          </w:rPr>
          <w:t>3 пункта 4</w:t>
        </w:r>
      </w:hyperlink>
      <w:r>
        <w:t xml:space="preserve"> настоящего Порядка, установлены в </w:t>
      </w:r>
      <w:hyperlink w:anchor="P87" w:history="1">
        <w:r>
          <w:rPr>
            <w:color w:val="0000FF"/>
          </w:rPr>
          <w:t>пункте 21</w:t>
        </w:r>
      </w:hyperlink>
      <w:r>
        <w:t xml:space="preserve"> настоящего Порядка, критерии отбора получателей грантов установлены в </w:t>
      </w:r>
      <w:hyperlink w:anchor="P149" w:history="1">
        <w:r>
          <w:rPr>
            <w:color w:val="0000FF"/>
          </w:rPr>
          <w:t>пункте 27</w:t>
        </w:r>
      </w:hyperlink>
      <w:r>
        <w:t xml:space="preserve"> настоящего Порядка.</w:t>
      </w:r>
    </w:p>
    <w:p w:rsidR="00B204A5" w:rsidRDefault="00B204A5">
      <w:pPr>
        <w:pStyle w:val="ConsPlusNormal"/>
        <w:spacing w:before="220"/>
        <w:ind w:firstLine="540"/>
        <w:jc w:val="both"/>
      </w:pPr>
      <w:r>
        <w:t xml:space="preserve">8. </w:t>
      </w:r>
      <w:proofErr w:type="gramStart"/>
      <w:r>
        <w:t>Проведение отбора осуществляется в пределах объема средств, предусмотренных в составе областного бюджета Новосибирской области на соответствующий финансовый период, в том числе областного бюджета Новосибирской области, источником финансового обеспечения которого являются субсидии из федерального бюджета.</w:t>
      </w:r>
      <w:proofErr w:type="gramEnd"/>
    </w:p>
    <w:p w:rsidR="00B204A5" w:rsidRDefault="00B204A5">
      <w:pPr>
        <w:pStyle w:val="ConsPlusNormal"/>
        <w:spacing w:before="220"/>
        <w:ind w:firstLine="540"/>
        <w:jc w:val="both"/>
      </w:pPr>
      <w:r>
        <w:t xml:space="preserve">Оказание финансовой поддержки субъектам МСП осуществляется в </w:t>
      </w:r>
      <w:proofErr w:type="gramStart"/>
      <w:r>
        <w:t>пределах</w:t>
      </w:r>
      <w:proofErr w:type="gramEnd"/>
      <w:r>
        <w:t xml:space="preserve"> лимитов бюджетных обязательств, утвержденных на реализацию соответствующего мероприятия Программы.</w:t>
      </w:r>
    </w:p>
    <w:p w:rsidR="00B204A5" w:rsidRDefault="00B204A5">
      <w:pPr>
        <w:pStyle w:val="ConsPlusNormal"/>
        <w:ind w:firstLine="540"/>
        <w:jc w:val="both"/>
      </w:pPr>
    </w:p>
    <w:p w:rsidR="00B204A5" w:rsidRDefault="00B204A5">
      <w:pPr>
        <w:pStyle w:val="ConsPlusTitle"/>
        <w:jc w:val="center"/>
        <w:outlineLvl w:val="1"/>
      </w:pPr>
      <w:r>
        <w:t>II. Порядок проведения отбора</w:t>
      </w:r>
    </w:p>
    <w:p w:rsidR="00B204A5" w:rsidRDefault="00B204A5">
      <w:pPr>
        <w:pStyle w:val="ConsPlusNormal"/>
        <w:ind w:firstLine="540"/>
        <w:jc w:val="both"/>
      </w:pPr>
    </w:p>
    <w:p w:rsidR="00B204A5" w:rsidRDefault="00B204A5">
      <w:pPr>
        <w:pStyle w:val="ConsPlusNormal"/>
        <w:ind w:firstLine="540"/>
        <w:jc w:val="both"/>
      </w:pPr>
      <w:bookmarkStart w:id="4" w:name="P37"/>
      <w:bookmarkEnd w:id="4"/>
      <w:r>
        <w:t>9. Объявление о проведении отбора не менее чем за 30 календарных дней до даты рассмотрения и оценки заявок размещается на едином портале и официальном сайте Министерства в информационно-телекоммуникационной сети "Интернет" (далее - официальный сайт, сеть "Интернет") с указанием:</w:t>
      </w:r>
    </w:p>
    <w:p w:rsidR="00B204A5" w:rsidRDefault="00B204A5">
      <w:pPr>
        <w:pStyle w:val="ConsPlusNormal"/>
        <w:spacing w:before="220"/>
        <w:ind w:firstLine="540"/>
        <w:jc w:val="both"/>
      </w:pPr>
      <w:r>
        <w:t>1) сроков проведения отбора (даты и времени начала (окончания) подачи (приема) заявок участников отбора), которые не могут быть меньше 30 календарных дней, следующих за днем размещения объявления о проведении отбора;</w:t>
      </w:r>
    </w:p>
    <w:p w:rsidR="00B204A5" w:rsidRDefault="00B204A5">
      <w:pPr>
        <w:pStyle w:val="ConsPlusNormal"/>
        <w:spacing w:before="220"/>
        <w:ind w:firstLine="540"/>
        <w:jc w:val="both"/>
      </w:pPr>
      <w:r>
        <w:t>2) наименования, места нахождения, почтового адреса, адреса электронной почты Министерства;</w:t>
      </w:r>
    </w:p>
    <w:p w:rsidR="00B204A5" w:rsidRDefault="00B204A5">
      <w:pPr>
        <w:pStyle w:val="ConsPlusNormal"/>
        <w:spacing w:before="220"/>
        <w:ind w:firstLine="540"/>
        <w:jc w:val="both"/>
      </w:pPr>
      <w:r>
        <w:t>3) результатов предоставления субсидии (гранта);</w:t>
      </w:r>
    </w:p>
    <w:p w:rsidR="00B204A5" w:rsidRDefault="00B204A5">
      <w:pPr>
        <w:pStyle w:val="ConsPlusNormal"/>
        <w:spacing w:before="220"/>
        <w:ind w:firstLine="540"/>
        <w:jc w:val="both"/>
      </w:pPr>
      <w:r>
        <w:t>4) доменного имени, и (или) сетевого адреса, и (или) указателей страниц сайта в сети "Интернет", на котором обеспечивается проведение отбора;</w:t>
      </w:r>
    </w:p>
    <w:p w:rsidR="00B204A5" w:rsidRDefault="00B204A5">
      <w:pPr>
        <w:pStyle w:val="ConsPlusNormal"/>
        <w:spacing w:before="220"/>
        <w:ind w:firstLine="540"/>
        <w:jc w:val="both"/>
      </w:pPr>
      <w:r>
        <w:t xml:space="preserve">5) условий и требований к участникам отбора в </w:t>
      </w:r>
      <w:proofErr w:type="gramStart"/>
      <w:r>
        <w:t>соответствии</w:t>
      </w:r>
      <w:proofErr w:type="gramEnd"/>
      <w:r>
        <w:t xml:space="preserve"> с </w:t>
      </w:r>
      <w:hyperlink w:anchor="P51" w:history="1">
        <w:r>
          <w:rPr>
            <w:color w:val="0000FF"/>
          </w:rPr>
          <w:t>пунктом 10</w:t>
        </w:r>
      </w:hyperlink>
      <w:r>
        <w:t xml:space="preserve"> настоящего Порядка и перечня документов, представляемых участниками отбора для подтверждения их соответствия указанным условиям и требованиям;</w:t>
      </w:r>
    </w:p>
    <w:p w:rsidR="00B204A5" w:rsidRDefault="00B204A5">
      <w:pPr>
        <w:pStyle w:val="ConsPlusNormal"/>
        <w:spacing w:before="220"/>
        <w:ind w:firstLine="540"/>
        <w:jc w:val="both"/>
      </w:pPr>
      <w:r>
        <w:t xml:space="preserve">6) порядка подачи заявок участниками отбора и требований, предъявляемых к форме и содержанию заявок, подаваемых участниками отбора, в </w:t>
      </w:r>
      <w:proofErr w:type="gramStart"/>
      <w:r>
        <w:t>соответствии</w:t>
      </w:r>
      <w:proofErr w:type="gramEnd"/>
      <w:r>
        <w:t xml:space="preserve"> с </w:t>
      </w:r>
      <w:hyperlink w:anchor="P75" w:history="1">
        <w:r>
          <w:rPr>
            <w:color w:val="0000FF"/>
          </w:rPr>
          <w:t>пунктами 11</w:t>
        </w:r>
      </w:hyperlink>
      <w:r>
        <w:t xml:space="preserve"> - </w:t>
      </w:r>
      <w:hyperlink w:anchor="P82" w:history="1">
        <w:r>
          <w:rPr>
            <w:color w:val="0000FF"/>
          </w:rPr>
          <w:t>16</w:t>
        </w:r>
      </w:hyperlink>
      <w:r>
        <w:t xml:space="preserve"> настоящего Порядка;</w:t>
      </w:r>
    </w:p>
    <w:p w:rsidR="00B204A5" w:rsidRDefault="00B204A5">
      <w:pPr>
        <w:pStyle w:val="ConsPlusNormal"/>
        <w:spacing w:before="220"/>
        <w:ind w:firstLine="540"/>
        <w:jc w:val="both"/>
      </w:pPr>
      <w:r>
        <w:t xml:space="preserve">7) порядка отзыва заявок участников отбора, порядка возврата заявок участников отбора, </w:t>
      </w:r>
      <w:r>
        <w:lastRenderedPageBreak/>
        <w:t xml:space="preserve">определяющего в том числе основания для возврата заявок участников отбора, порядка внесения изменений в заявки участников отбора в соответствии с </w:t>
      </w:r>
      <w:hyperlink w:anchor="P85" w:history="1">
        <w:r>
          <w:rPr>
            <w:color w:val="0000FF"/>
          </w:rPr>
          <w:t>пунктом 19</w:t>
        </w:r>
      </w:hyperlink>
      <w:r>
        <w:t xml:space="preserve">, </w:t>
      </w:r>
      <w:hyperlink w:anchor="P233" w:history="1">
        <w:r>
          <w:rPr>
            <w:color w:val="0000FF"/>
          </w:rPr>
          <w:t>подпунктами 2</w:t>
        </w:r>
      </w:hyperlink>
      <w:r>
        <w:t xml:space="preserve">, </w:t>
      </w:r>
      <w:hyperlink w:anchor="P234" w:history="1">
        <w:r>
          <w:rPr>
            <w:color w:val="0000FF"/>
          </w:rPr>
          <w:t>3 пункта 33</w:t>
        </w:r>
      </w:hyperlink>
      <w:r>
        <w:t xml:space="preserve"> настоящего Порядка;</w:t>
      </w:r>
    </w:p>
    <w:p w:rsidR="00B204A5" w:rsidRDefault="00B204A5">
      <w:pPr>
        <w:pStyle w:val="ConsPlusNormal"/>
        <w:spacing w:before="220"/>
        <w:ind w:firstLine="540"/>
        <w:jc w:val="both"/>
      </w:pPr>
      <w:r>
        <w:t>8) даты рассмотрения и оценки заявок;</w:t>
      </w:r>
    </w:p>
    <w:p w:rsidR="00B204A5" w:rsidRDefault="00B204A5">
      <w:pPr>
        <w:pStyle w:val="ConsPlusNormal"/>
        <w:spacing w:before="220"/>
        <w:ind w:firstLine="540"/>
        <w:jc w:val="both"/>
      </w:pPr>
      <w:r>
        <w:t xml:space="preserve">9) правил рассмотрения и оценки заявок участников отбора в </w:t>
      </w:r>
      <w:proofErr w:type="gramStart"/>
      <w:r>
        <w:t>соответствии</w:t>
      </w:r>
      <w:proofErr w:type="gramEnd"/>
      <w:r>
        <w:t xml:space="preserve"> с </w:t>
      </w:r>
      <w:hyperlink w:anchor="P86" w:history="1">
        <w:r>
          <w:rPr>
            <w:color w:val="0000FF"/>
          </w:rPr>
          <w:t>пунктами 20</w:t>
        </w:r>
      </w:hyperlink>
      <w:r>
        <w:t xml:space="preserve"> - </w:t>
      </w:r>
      <w:hyperlink w:anchor="P238" w:history="1">
        <w:r>
          <w:rPr>
            <w:color w:val="0000FF"/>
          </w:rPr>
          <w:t>36</w:t>
        </w:r>
      </w:hyperlink>
      <w:r>
        <w:t xml:space="preserve"> настоящего Порядка;</w:t>
      </w:r>
    </w:p>
    <w:p w:rsidR="00B204A5" w:rsidRDefault="00B204A5">
      <w:pPr>
        <w:pStyle w:val="ConsPlusNormal"/>
        <w:spacing w:before="220"/>
        <w:ind w:firstLine="540"/>
        <w:jc w:val="both"/>
      </w:pPr>
      <w:r>
        <w:t>10)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B204A5" w:rsidRDefault="00B204A5">
      <w:pPr>
        <w:pStyle w:val="ConsPlusNormal"/>
        <w:spacing w:before="220"/>
        <w:ind w:firstLine="540"/>
        <w:jc w:val="both"/>
      </w:pPr>
      <w:r>
        <w:t>11) срока, в течение которого победитель (победители) отбора должен подписать соглашение о предоставлении субсидии (гранта) (далее - соглашение);</w:t>
      </w:r>
    </w:p>
    <w:p w:rsidR="00B204A5" w:rsidRDefault="00B204A5">
      <w:pPr>
        <w:pStyle w:val="ConsPlusNormal"/>
        <w:spacing w:before="220"/>
        <w:ind w:firstLine="540"/>
        <w:jc w:val="both"/>
      </w:pPr>
      <w:r>
        <w:t xml:space="preserve">12) условий признания победителя (победителей) отбора </w:t>
      </w:r>
      <w:proofErr w:type="gramStart"/>
      <w:r>
        <w:t>уклонившимся</w:t>
      </w:r>
      <w:proofErr w:type="gramEnd"/>
      <w:r>
        <w:t xml:space="preserve"> от заключения соглашения;</w:t>
      </w:r>
    </w:p>
    <w:p w:rsidR="00B204A5" w:rsidRDefault="00B204A5">
      <w:pPr>
        <w:pStyle w:val="ConsPlusNormal"/>
        <w:spacing w:before="220"/>
        <w:ind w:firstLine="540"/>
        <w:jc w:val="both"/>
      </w:pPr>
      <w:r>
        <w:t xml:space="preserve">13) даты размещения результатов отбора на едином </w:t>
      </w:r>
      <w:proofErr w:type="gramStart"/>
      <w:r>
        <w:t>портале</w:t>
      </w:r>
      <w:proofErr w:type="gramEnd"/>
      <w:r>
        <w:t>, а также на официальном сайте в сети "Интернет", которая не может быть позднее 14-го календарного дня, следующего за днем определения победителя отбора.</w:t>
      </w:r>
    </w:p>
    <w:p w:rsidR="00B204A5" w:rsidRDefault="00B204A5">
      <w:pPr>
        <w:pStyle w:val="ConsPlusNormal"/>
        <w:spacing w:before="220"/>
        <w:ind w:firstLine="540"/>
        <w:jc w:val="both"/>
      </w:pPr>
      <w:bookmarkStart w:id="5" w:name="P51"/>
      <w:bookmarkEnd w:id="5"/>
      <w:r>
        <w:t>10. Субсидии (гранты) предоставляются при выполнении субъектом МСП - участником отбора следующих условий:</w:t>
      </w:r>
    </w:p>
    <w:p w:rsidR="00B204A5" w:rsidRDefault="00B204A5">
      <w:pPr>
        <w:pStyle w:val="ConsPlusNormal"/>
        <w:spacing w:before="220"/>
        <w:ind w:firstLine="540"/>
        <w:jc w:val="both"/>
      </w:pPr>
      <w:r>
        <w:t>1) не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p w:rsidR="00B204A5" w:rsidRDefault="00B204A5">
      <w:pPr>
        <w:pStyle w:val="ConsPlusNormal"/>
        <w:spacing w:before="220"/>
        <w:ind w:firstLine="540"/>
        <w:jc w:val="both"/>
      </w:pPr>
      <w:r>
        <w:t>2) не является участником соглашений о разделе продукции;</w:t>
      </w:r>
    </w:p>
    <w:p w:rsidR="00B204A5" w:rsidRDefault="00B204A5">
      <w:pPr>
        <w:pStyle w:val="ConsPlusNormal"/>
        <w:spacing w:before="220"/>
        <w:ind w:firstLine="540"/>
        <w:jc w:val="both"/>
      </w:pPr>
      <w:proofErr w:type="gramStart"/>
      <w:r>
        <w:t>3)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roofErr w:type="gramEnd"/>
    </w:p>
    <w:p w:rsidR="00B204A5" w:rsidRDefault="00B204A5">
      <w:pPr>
        <w:pStyle w:val="ConsPlusNormal"/>
        <w:spacing w:before="220"/>
        <w:ind w:firstLine="540"/>
        <w:jc w:val="both"/>
      </w:pPr>
      <w:r>
        <w:t>4) не осуществляет предпринимательскую деятельность в сфере игорного бизнеса;</w:t>
      </w:r>
    </w:p>
    <w:p w:rsidR="00B204A5" w:rsidRDefault="00B204A5">
      <w:pPr>
        <w:pStyle w:val="ConsPlusNormal"/>
        <w:spacing w:before="220"/>
        <w:ind w:firstLine="540"/>
        <w:jc w:val="both"/>
      </w:pPr>
      <w:r>
        <w:t>5)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B204A5" w:rsidRDefault="00B204A5">
      <w:pPr>
        <w:pStyle w:val="ConsPlusNormal"/>
        <w:spacing w:before="220"/>
        <w:ind w:firstLine="540"/>
        <w:jc w:val="both"/>
      </w:pPr>
      <w:r>
        <w:t>6) соответствие участника отбора следующим требованиям:</w:t>
      </w:r>
    </w:p>
    <w:p w:rsidR="00B204A5" w:rsidRDefault="00B204A5">
      <w:pPr>
        <w:pStyle w:val="ConsPlusNormal"/>
        <w:spacing w:before="220"/>
        <w:ind w:firstLine="540"/>
        <w:jc w:val="both"/>
      </w:pPr>
      <w:r>
        <w:t>а) на дату подачи заявки:</w:t>
      </w:r>
    </w:p>
    <w:p w:rsidR="00B204A5" w:rsidRDefault="00B204A5">
      <w:pPr>
        <w:pStyle w:val="ConsPlusNormal"/>
        <w:spacing w:before="220"/>
        <w:ind w:firstLine="540"/>
        <w:jc w:val="both"/>
      </w:pPr>
      <w:r>
        <w:t>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Новосибирской областью;</w:t>
      </w:r>
    </w:p>
    <w:p w:rsidR="00B204A5" w:rsidRDefault="00B204A5">
      <w:pPr>
        <w:pStyle w:val="ConsPlusNormal"/>
        <w:spacing w:before="220"/>
        <w:ind w:firstLine="540"/>
        <w:jc w:val="both"/>
      </w:pPr>
      <w:proofErr w:type="gramStart"/>
      <w:r>
        <w:t>юридическое лицо не должно находиться в процессе реорганизации (за исключением реорганизации в форме присоединения к участнику отбора другого юридического лица), ликвидации, в отношении него не введена процедура банкротства, деятельность его не приостановлена в порядке, предусмотренном законодательством Российской Федерации; индивидуальный предприниматель не должен прекратить деятельность в качестве индивидуального предпринимателя;</w:t>
      </w:r>
      <w:proofErr w:type="gramEnd"/>
    </w:p>
    <w:p w:rsidR="00B204A5" w:rsidRDefault="00B204A5">
      <w:pPr>
        <w:pStyle w:val="ConsPlusNormal"/>
        <w:spacing w:before="220"/>
        <w:ind w:firstLine="540"/>
        <w:jc w:val="both"/>
      </w:pPr>
      <w:proofErr w:type="gramStart"/>
      <w:r>
        <w:t>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w:t>
      </w:r>
      <w:proofErr w:type="gramEnd"/>
      <w:r>
        <w:t xml:space="preserve"> превышает 50 процентов;</w:t>
      </w:r>
    </w:p>
    <w:p w:rsidR="00B204A5" w:rsidRDefault="00B204A5">
      <w:pPr>
        <w:pStyle w:val="ConsPlusNormal"/>
        <w:spacing w:before="220"/>
        <w:ind w:firstLine="540"/>
        <w:jc w:val="both"/>
      </w:pPr>
      <w:r>
        <w:t xml:space="preserve">не должен получать средства из областного бюджета Новосибирской области в </w:t>
      </w:r>
      <w:proofErr w:type="gramStart"/>
      <w:r>
        <w:t>соответствии</w:t>
      </w:r>
      <w:proofErr w:type="gramEnd"/>
      <w:r>
        <w:t xml:space="preserve"> с иными </w:t>
      </w:r>
      <w:r>
        <w:lastRenderedPageBreak/>
        <w:t xml:space="preserve">нормативными правовыми актами Новосибирской области на цели, указанные в </w:t>
      </w:r>
      <w:hyperlink w:anchor="P22" w:history="1">
        <w:r>
          <w:rPr>
            <w:color w:val="0000FF"/>
          </w:rPr>
          <w:t>пункте 4</w:t>
        </w:r>
      </w:hyperlink>
      <w:r>
        <w:t xml:space="preserve"> настоящего Порядка;</w:t>
      </w:r>
    </w:p>
    <w:p w:rsidR="00B204A5" w:rsidRDefault="00B204A5">
      <w:pPr>
        <w:pStyle w:val="ConsPlusNormal"/>
        <w:spacing w:before="220"/>
        <w:ind w:firstLine="540"/>
        <w:jc w:val="both"/>
      </w:pPr>
      <w:r>
        <w:t xml:space="preserve">б) на первое число месяца, в </w:t>
      </w:r>
      <w:proofErr w:type="gramStart"/>
      <w:r>
        <w:t>котором</w:t>
      </w:r>
      <w:proofErr w:type="gramEnd"/>
      <w:r>
        <w:t xml:space="preserve"> планируется предоставление субсидии (гранта),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B204A5" w:rsidRDefault="00B204A5">
      <w:pPr>
        <w:pStyle w:val="ConsPlusNormal"/>
        <w:spacing w:before="220"/>
        <w:ind w:firstLine="540"/>
        <w:jc w:val="both"/>
      </w:pPr>
      <w:proofErr w:type="gramStart"/>
      <w:r>
        <w:t xml:space="preserve">7) представлены документы, определенные для каждой формы финансовой поддержки в </w:t>
      </w:r>
      <w:hyperlink w:anchor="P574" w:history="1">
        <w:r>
          <w:rPr>
            <w:color w:val="0000FF"/>
          </w:rPr>
          <w:t>приложении N 3</w:t>
        </w:r>
      </w:hyperlink>
      <w:r>
        <w:t xml:space="preserve"> к настоящему Порядку (за исключением документов, запрашиваемых Министерством в порядке межведомственного взаимодействия), соответствующие законодательству Российской Федерации и требованиям, установленным к этим документам </w:t>
      </w:r>
      <w:hyperlink w:anchor="P81" w:history="1">
        <w:r>
          <w:rPr>
            <w:color w:val="0000FF"/>
          </w:rPr>
          <w:t>пунктами 15</w:t>
        </w:r>
      </w:hyperlink>
      <w:r>
        <w:t xml:space="preserve"> - </w:t>
      </w:r>
      <w:hyperlink w:anchor="P82" w:history="1">
        <w:r>
          <w:rPr>
            <w:color w:val="0000FF"/>
          </w:rPr>
          <w:t>16</w:t>
        </w:r>
      </w:hyperlink>
      <w:r>
        <w:t xml:space="preserve"> настоящего Порядка, являющиеся достоверными и позволяющие рассчитать размер субсидии (гранта);</w:t>
      </w:r>
      <w:proofErr w:type="gramEnd"/>
    </w:p>
    <w:p w:rsidR="00B204A5" w:rsidRDefault="00B204A5">
      <w:pPr>
        <w:pStyle w:val="ConsPlusNormal"/>
        <w:spacing w:before="220"/>
        <w:ind w:firstLine="540"/>
        <w:jc w:val="both"/>
      </w:pPr>
      <w:r>
        <w:t xml:space="preserve">8) истекли сроки ранее оказанной аналогичной поддержки (поддержки, </w:t>
      </w:r>
      <w:proofErr w:type="gramStart"/>
      <w:r>
        <w:t>условия</w:t>
      </w:r>
      <w:proofErr w:type="gramEnd"/>
      <w:r>
        <w:t xml:space="preserve"> оказания которой совпадают, включая форму, вид поддержки и цели ее оказания);</w:t>
      </w:r>
    </w:p>
    <w:p w:rsidR="00B204A5" w:rsidRDefault="00B204A5">
      <w:pPr>
        <w:pStyle w:val="ConsPlusNormal"/>
        <w:spacing w:before="220"/>
        <w:ind w:firstLine="540"/>
        <w:jc w:val="both"/>
      </w:pPr>
      <w:r>
        <w:t xml:space="preserve">9) с момента признания субъекта МСП </w:t>
      </w:r>
      <w:proofErr w:type="gramStart"/>
      <w:r>
        <w:t>допустившим</w:t>
      </w:r>
      <w:proofErr w:type="gramEnd"/>
      <w:r>
        <w:t xml:space="preserve"> нарушение порядка и условий оказания финансовой поддержки, в том числе не обеспечившим целевого использования средств поддержки, прошло более трех лет;</w:t>
      </w:r>
    </w:p>
    <w:p w:rsidR="00B204A5" w:rsidRDefault="00B204A5">
      <w:pPr>
        <w:pStyle w:val="ConsPlusNormal"/>
        <w:spacing w:before="220"/>
        <w:ind w:firstLine="540"/>
        <w:jc w:val="both"/>
      </w:pPr>
      <w:r>
        <w:t>10) по итогам работы за последний отчетный год:</w:t>
      </w:r>
    </w:p>
    <w:p w:rsidR="00B204A5" w:rsidRDefault="00B204A5">
      <w:pPr>
        <w:pStyle w:val="ConsPlusNormal"/>
        <w:spacing w:before="220"/>
        <w:ind w:firstLine="540"/>
        <w:jc w:val="both"/>
      </w:pPr>
      <w:r>
        <w:t xml:space="preserve">а) обеспечение безубыточности деятельности. Деятельность признается безубыточной в </w:t>
      </w:r>
      <w:proofErr w:type="gramStart"/>
      <w:r>
        <w:t>случае</w:t>
      </w:r>
      <w:proofErr w:type="gramEnd"/>
      <w:r>
        <w:t xml:space="preserve"> положительного значения показателя чистой прибыли (чистого дохода);</w:t>
      </w:r>
    </w:p>
    <w:p w:rsidR="00B204A5" w:rsidRDefault="00B204A5">
      <w:pPr>
        <w:pStyle w:val="ConsPlusNormal"/>
        <w:spacing w:before="220"/>
        <w:ind w:firstLine="540"/>
        <w:jc w:val="both"/>
      </w:pPr>
      <w:proofErr w:type="gramStart"/>
      <w:r>
        <w:t>б) для субъектов МСП, действующих с момента государственной регистрации более трех лет по состоянию на первое января года предоставления субсидии (за исключением возмещения части затрат субъектам МСП, осуществляющим деятельность в сфере бытового обслуживания, и предоставления грантов), - обеспечение превышения уровня среднемесячной заработной платы одного работника по отношению к установленной величине прожиточного минимума для трудоспособного населения Новосибирской области за соответствующий отчетный год:</w:t>
      </w:r>
      <w:proofErr w:type="gramEnd"/>
    </w:p>
    <w:p w:rsidR="00B204A5" w:rsidRDefault="00B204A5">
      <w:pPr>
        <w:pStyle w:val="ConsPlusNormal"/>
        <w:spacing w:before="220"/>
        <w:ind w:firstLine="540"/>
        <w:jc w:val="both"/>
      </w:pPr>
      <w:r>
        <w:t>не менее чем в 2 раза - для субъектов МСП, осуществляющих деятельность в г. Новосибирске;</w:t>
      </w:r>
    </w:p>
    <w:p w:rsidR="00B204A5" w:rsidRDefault="00B204A5">
      <w:pPr>
        <w:pStyle w:val="ConsPlusNormal"/>
        <w:spacing w:before="220"/>
        <w:ind w:firstLine="540"/>
        <w:jc w:val="both"/>
      </w:pPr>
      <w:r>
        <w:t>не менее чем в 1,4 раза - для субъектов МСП, осуществляющих деятельность в г. Оби, г. Бердске, г. Искитиме, р.п. Кольцово;</w:t>
      </w:r>
    </w:p>
    <w:p w:rsidR="00B204A5" w:rsidRDefault="00B204A5">
      <w:pPr>
        <w:pStyle w:val="ConsPlusNormal"/>
        <w:spacing w:before="220"/>
        <w:ind w:firstLine="540"/>
        <w:jc w:val="both"/>
      </w:pPr>
      <w:proofErr w:type="gramStart"/>
      <w:r>
        <w:t>для субъектов МСП, осуществляющих деятельность в иных населенных пунктах Новосибирской области, а также для субъектов МСП, более 50% среднесписочной численности работников которых составляют инвалиды, а их доля в фонде оплаты труда составляет не менее 25%, вне зависимости от места осуществления деятельности допускается уровень среднемесячной заработной платы одного работника не менее установленной величины прожиточного минимума для трудоспособного населения Новосибирской области.</w:t>
      </w:r>
      <w:proofErr w:type="gramEnd"/>
    </w:p>
    <w:p w:rsidR="00B204A5" w:rsidRDefault="00B204A5">
      <w:pPr>
        <w:pStyle w:val="ConsPlusNormal"/>
        <w:spacing w:before="220"/>
        <w:ind w:firstLine="540"/>
        <w:jc w:val="both"/>
      </w:pPr>
      <w:proofErr w:type="gramStart"/>
      <w:r>
        <w:t>В случае наличия у субъектов МСП обособленных подразделений в различных населенных пунктах Новосибирской области выполнение условия по превышению уровня среднемесячной заработной платы одного работника по отношению к установленной величине прожиточного минимума для трудоспособного населения Новосибирской области за соответствующий отчетный год обязательно для каждого обособленного подразделения;</w:t>
      </w:r>
      <w:proofErr w:type="gramEnd"/>
    </w:p>
    <w:p w:rsidR="00B204A5" w:rsidRDefault="00B204A5">
      <w:pPr>
        <w:pStyle w:val="ConsPlusNormal"/>
        <w:spacing w:before="220"/>
        <w:ind w:firstLine="540"/>
        <w:jc w:val="both"/>
      </w:pPr>
      <w:r>
        <w:t xml:space="preserve">11) наличие расчетного счета субъекта МСП, открытого в российских кредитных </w:t>
      </w:r>
      <w:proofErr w:type="gramStart"/>
      <w:r>
        <w:t>организациях</w:t>
      </w:r>
      <w:proofErr w:type="gramEnd"/>
      <w:r>
        <w:t>.</w:t>
      </w:r>
    </w:p>
    <w:p w:rsidR="00B204A5" w:rsidRDefault="00B204A5">
      <w:pPr>
        <w:pStyle w:val="ConsPlusNormal"/>
        <w:spacing w:before="220"/>
        <w:ind w:firstLine="540"/>
        <w:jc w:val="both"/>
      </w:pPr>
      <w:bookmarkStart w:id="6" w:name="P75"/>
      <w:bookmarkEnd w:id="6"/>
      <w:r>
        <w:t xml:space="preserve">11. Участники отбора представляют в Министерство </w:t>
      </w:r>
      <w:hyperlink w:anchor="P467" w:history="1">
        <w:r>
          <w:rPr>
            <w:color w:val="0000FF"/>
          </w:rPr>
          <w:t>заявку</w:t>
        </w:r>
      </w:hyperlink>
      <w:r>
        <w:t xml:space="preserve"> по форме в соответствии с приложением N 2 к настоящему Порядку (далее - заявка) с приложением документов, предусмотренных для каждой формы финансовой поддержки в соответствии с </w:t>
      </w:r>
      <w:hyperlink w:anchor="P574" w:history="1">
        <w:r>
          <w:rPr>
            <w:color w:val="0000FF"/>
          </w:rPr>
          <w:t>приложением N 3</w:t>
        </w:r>
      </w:hyperlink>
      <w:r>
        <w:t xml:space="preserve"> к настоящему Порядку (далее - документы).</w:t>
      </w:r>
    </w:p>
    <w:p w:rsidR="00B204A5" w:rsidRDefault="00B204A5">
      <w:pPr>
        <w:pStyle w:val="ConsPlusNormal"/>
        <w:spacing w:before="220"/>
        <w:ind w:firstLine="540"/>
        <w:jc w:val="both"/>
      </w:pPr>
      <w:r>
        <w:t>Заявка с документами может быть представлена лично, через представителя по доверенности или посредством почтового отправления, при этом датой подачи заявки считается дата получения почтового отправления.</w:t>
      </w:r>
    </w:p>
    <w:p w:rsidR="00B204A5" w:rsidRDefault="00B204A5">
      <w:pPr>
        <w:pStyle w:val="ConsPlusNormal"/>
        <w:spacing w:before="220"/>
        <w:ind w:firstLine="540"/>
        <w:jc w:val="both"/>
      </w:pPr>
      <w:proofErr w:type="gramStart"/>
      <w:r>
        <w:t xml:space="preserve">Вновь созданные юридические лица и вновь зарегистрированные индивидуальные предприниматели (в </w:t>
      </w:r>
      <w:r>
        <w:lastRenderedPageBreak/>
        <w:t xml:space="preserve">соответствии с отметкой в едином реестре субъектов МСП) заявляют о соответствии условиям отнесения к субъектам МСП, установленным Федеральным </w:t>
      </w:r>
      <w:hyperlink r:id="rId13" w:history="1">
        <w:r>
          <w:rPr>
            <w:color w:val="0000FF"/>
          </w:rPr>
          <w:t>законом</w:t>
        </w:r>
      </w:hyperlink>
      <w:r>
        <w:t xml:space="preserve"> N 209-ФЗ, по форме в соответствии с </w:t>
      </w:r>
      <w:hyperlink w:anchor="P574" w:history="1">
        <w:r>
          <w:rPr>
            <w:color w:val="0000FF"/>
          </w:rPr>
          <w:t>приложением N 3</w:t>
        </w:r>
      </w:hyperlink>
      <w:r>
        <w:t xml:space="preserve"> к настоящему Порядку.</w:t>
      </w:r>
      <w:proofErr w:type="gramEnd"/>
    </w:p>
    <w:p w:rsidR="00B204A5" w:rsidRDefault="00B204A5">
      <w:pPr>
        <w:pStyle w:val="ConsPlusNormal"/>
        <w:spacing w:before="220"/>
        <w:ind w:firstLine="540"/>
        <w:jc w:val="both"/>
      </w:pPr>
      <w:r>
        <w:t xml:space="preserve">12. </w:t>
      </w:r>
      <w:proofErr w:type="gramStart"/>
      <w:r>
        <w:t>Заявка может быть подана через государственную информационную систему "Портал государственных и муниципальных услуг Новосибирской области" по адресу: http://54.gosuslugi.ru или 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ГАУ "МФЦ") в рамках реализации соглашения о взаимодействии между ГАУ "МФЦ" и Министерством от 21.01.2013.</w:t>
      </w:r>
      <w:proofErr w:type="gramEnd"/>
    </w:p>
    <w:p w:rsidR="00B204A5" w:rsidRDefault="00B204A5">
      <w:pPr>
        <w:pStyle w:val="ConsPlusNormal"/>
        <w:spacing w:before="220"/>
        <w:ind w:firstLine="540"/>
        <w:jc w:val="both"/>
      </w:pPr>
      <w:r>
        <w:t xml:space="preserve">13. Каждый участник отбора в течение срока приема заявок, установленного в </w:t>
      </w:r>
      <w:proofErr w:type="gramStart"/>
      <w:r>
        <w:t>объявлении</w:t>
      </w:r>
      <w:proofErr w:type="gramEnd"/>
      <w:r>
        <w:t xml:space="preserve"> о проведении отбора, может подать только одну заявку по каждой форме финансовой поддержки.</w:t>
      </w:r>
    </w:p>
    <w:p w:rsidR="00B204A5" w:rsidRDefault="00B204A5">
      <w:pPr>
        <w:pStyle w:val="ConsPlusNormal"/>
        <w:spacing w:before="220"/>
        <w:ind w:firstLine="540"/>
        <w:jc w:val="both"/>
      </w:pPr>
      <w:r>
        <w:t>14. Участники отбора несут ответственность за достоверность информации, указанной в заявке и документах, в соответствии с действующим законодательством Российской Федерации.</w:t>
      </w:r>
    </w:p>
    <w:p w:rsidR="00B204A5" w:rsidRDefault="00B204A5">
      <w:pPr>
        <w:pStyle w:val="ConsPlusNormal"/>
        <w:spacing w:before="220"/>
        <w:ind w:firstLine="540"/>
        <w:jc w:val="both"/>
      </w:pPr>
      <w:bookmarkStart w:id="7" w:name="P81"/>
      <w:bookmarkEnd w:id="7"/>
      <w:r>
        <w:t xml:space="preserve">15. Все страницы документов должны быть читаемыми. Если какой-либо из документов подается на иностранном </w:t>
      </w:r>
      <w:proofErr w:type="gramStart"/>
      <w:r>
        <w:t>языке</w:t>
      </w:r>
      <w:proofErr w:type="gramEnd"/>
      <w:r>
        <w:t>, то к нему прикладывается перевод на русский язык, заверенный участником отбора.</w:t>
      </w:r>
    </w:p>
    <w:p w:rsidR="00B204A5" w:rsidRDefault="00B204A5">
      <w:pPr>
        <w:pStyle w:val="ConsPlusNormal"/>
        <w:spacing w:before="220"/>
        <w:ind w:firstLine="540"/>
        <w:jc w:val="both"/>
      </w:pPr>
      <w:bookmarkStart w:id="8" w:name="P82"/>
      <w:bookmarkEnd w:id="8"/>
      <w:r>
        <w:t xml:space="preserve">16. </w:t>
      </w:r>
      <w:proofErr w:type="gramStart"/>
      <w:r>
        <w:t xml:space="preserve">В случае если заявка подается повторно в одном году по одной и той же форме финансовой поддержки, участник отбора может не представлять документы, которые были поданы ранее и которые на момент повторной подачи заявки соответствуют требованиям, установленным к документам в соответствии с </w:t>
      </w:r>
      <w:hyperlink w:anchor="P574" w:history="1">
        <w:r>
          <w:rPr>
            <w:color w:val="0000FF"/>
          </w:rPr>
          <w:t>приложением N 3</w:t>
        </w:r>
      </w:hyperlink>
      <w:r>
        <w:t xml:space="preserve"> к настоящему Порядку.</w:t>
      </w:r>
      <w:proofErr w:type="gramEnd"/>
    </w:p>
    <w:p w:rsidR="00B204A5" w:rsidRDefault="00B204A5">
      <w:pPr>
        <w:pStyle w:val="ConsPlusNormal"/>
        <w:spacing w:before="220"/>
        <w:ind w:firstLine="540"/>
        <w:jc w:val="both"/>
      </w:pPr>
      <w:r>
        <w:t>17. При подаче в Министерство заявки и приложенных к ней документов выдается расписка в приеме документов с указанием даты и времени подачи заявки, фамилий и инициалов лиц, представивших и принявших документы.</w:t>
      </w:r>
    </w:p>
    <w:p w:rsidR="00B204A5" w:rsidRDefault="00B204A5">
      <w:pPr>
        <w:pStyle w:val="ConsPlusNormal"/>
        <w:spacing w:before="220"/>
        <w:ind w:firstLine="540"/>
        <w:jc w:val="both"/>
      </w:pPr>
      <w:r>
        <w:t>18. Заявка регистрируется в течение трех рабочих дней с момента подачи с указанием номера и даты регистрации.</w:t>
      </w:r>
    </w:p>
    <w:p w:rsidR="00B204A5" w:rsidRDefault="00B204A5">
      <w:pPr>
        <w:pStyle w:val="ConsPlusNormal"/>
        <w:spacing w:before="220"/>
        <w:ind w:firstLine="540"/>
        <w:jc w:val="both"/>
      </w:pPr>
      <w:bookmarkStart w:id="9" w:name="P85"/>
      <w:bookmarkEnd w:id="9"/>
      <w:r>
        <w:t xml:space="preserve">19. Зарегистрированные заявки не возвращаются, за исключением случая, предусмотренного </w:t>
      </w:r>
      <w:hyperlink w:anchor="P233" w:history="1">
        <w:r>
          <w:rPr>
            <w:color w:val="0000FF"/>
          </w:rPr>
          <w:t>подпунктом 2 пункта 33</w:t>
        </w:r>
      </w:hyperlink>
      <w:r>
        <w:t xml:space="preserve"> настоящего Порядка.</w:t>
      </w:r>
    </w:p>
    <w:p w:rsidR="00B204A5" w:rsidRDefault="00B204A5">
      <w:pPr>
        <w:pStyle w:val="ConsPlusNormal"/>
        <w:spacing w:before="220"/>
        <w:ind w:firstLine="540"/>
        <w:jc w:val="both"/>
      </w:pPr>
      <w:bookmarkStart w:id="10" w:name="P86"/>
      <w:bookmarkEnd w:id="10"/>
      <w:r>
        <w:t xml:space="preserve">20. По всем заявкам Министерство не </w:t>
      </w:r>
      <w:proofErr w:type="gramStart"/>
      <w:r>
        <w:t>позднее</w:t>
      </w:r>
      <w:proofErr w:type="gramEnd"/>
      <w:r>
        <w:t xml:space="preserve"> чем за 7 дней до даты рассмотрения и оценки заявок готовит заключения о возможности оказания финансовой поддержки, где указывается соответствие условиям предоставления субсидий (грантов) и требованиям, указанным в </w:t>
      </w:r>
      <w:hyperlink w:anchor="P51" w:history="1">
        <w:r>
          <w:rPr>
            <w:color w:val="0000FF"/>
          </w:rPr>
          <w:t>пункте 10</w:t>
        </w:r>
      </w:hyperlink>
      <w:r>
        <w:t xml:space="preserve"> настоящего Порядка, а также основания для отклонения заявки участника отбора на стадии рассмотрения и оценки заявок в соответствии с </w:t>
      </w:r>
      <w:hyperlink w:anchor="P226" w:history="1">
        <w:r>
          <w:rPr>
            <w:color w:val="0000FF"/>
          </w:rPr>
          <w:t>пунктом 32</w:t>
        </w:r>
      </w:hyperlink>
      <w:r>
        <w:t xml:space="preserve"> настоящего Порядка (при их </w:t>
      </w:r>
      <w:proofErr w:type="gramStart"/>
      <w:r>
        <w:t>наличии</w:t>
      </w:r>
      <w:proofErr w:type="gramEnd"/>
      <w:r>
        <w:t>) (далее - заключения).</w:t>
      </w:r>
    </w:p>
    <w:p w:rsidR="00B204A5" w:rsidRDefault="00B204A5">
      <w:pPr>
        <w:pStyle w:val="ConsPlusNormal"/>
        <w:spacing w:before="220"/>
        <w:ind w:firstLine="540"/>
        <w:jc w:val="both"/>
      </w:pPr>
      <w:bookmarkStart w:id="11" w:name="P87"/>
      <w:bookmarkEnd w:id="11"/>
      <w:r>
        <w:t xml:space="preserve">21. Министерство ранжирует поданные заявки (за исключением заявок, в </w:t>
      </w:r>
      <w:proofErr w:type="gramStart"/>
      <w:r>
        <w:t>отношении</w:t>
      </w:r>
      <w:proofErr w:type="gramEnd"/>
      <w:r>
        <w:t xml:space="preserve"> которых имеются основания для отклонения заявки участника отбора на стадии рассмотрения и оценки заявок в соответствии с </w:t>
      </w:r>
      <w:hyperlink w:anchor="P226" w:history="1">
        <w:r>
          <w:rPr>
            <w:color w:val="0000FF"/>
          </w:rPr>
          <w:t>пунктом 32</w:t>
        </w:r>
      </w:hyperlink>
      <w:r>
        <w:t xml:space="preserve"> настоящего Порядка, и заявок на предоставление грантов) по следующим критериям на основе суммы баллов, проставленных по каждому критерию с учетом весового значения:</w:t>
      </w:r>
    </w:p>
    <w:p w:rsidR="00B204A5" w:rsidRDefault="00B204A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288"/>
        <w:gridCol w:w="1133"/>
        <w:gridCol w:w="4082"/>
      </w:tblGrid>
      <w:tr w:rsidR="00B204A5">
        <w:tc>
          <w:tcPr>
            <w:tcW w:w="566" w:type="dxa"/>
          </w:tcPr>
          <w:p w:rsidR="00B204A5" w:rsidRDefault="00B204A5">
            <w:pPr>
              <w:pStyle w:val="ConsPlusNormal"/>
              <w:jc w:val="center"/>
            </w:pPr>
            <w:r>
              <w:t xml:space="preserve">N </w:t>
            </w:r>
            <w:proofErr w:type="gramStart"/>
            <w:r>
              <w:t>п</w:t>
            </w:r>
            <w:proofErr w:type="gramEnd"/>
            <w:r>
              <w:t>/п</w:t>
            </w:r>
          </w:p>
        </w:tc>
        <w:tc>
          <w:tcPr>
            <w:tcW w:w="3288" w:type="dxa"/>
          </w:tcPr>
          <w:p w:rsidR="00B204A5" w:rsidRDefault="00B204A5">
            <w:pPr>
              <w:pStyle w:val="ConsPlusNormal"/>
              <w:jc w:val="center"/>
            </w:pPr>
            <w:r>
              <w:t>Критерий</w:t>
            </w:r>
          </w:p>
        </w:tc>
        <w:tc>
          <w:tcPr>
            <w:tcW w:w="1133" w:type="dxa"/>
          </w:tcPr>
          <w:p w:rsidR="00B204A5" w:rsidRDefault="00B204A5">
            <w:pPr>
              <w:pStyle w:val="ConsPlusNormal"/>
              <w:jc w:val="center"/>
            </w:pPr>
            <w:r>
              <w:t>Весовое значение</w:t>
            </w:r>
          </w:p>
        </w:tc>
        <w:tc>
          <w:tcPr>
            <w:tcW w:w="4082" w:type="dxa"/>
          </w:tcPr>
          <w:p w:rsidR="00B204A5" w:rsidRDefault="00B204A5">
            <w:pPr>
              <w:pStyle w:val="ConsPlusNormal"/>
              <w:jc w:val="center"/>
            </w:pPr>
            <w:r>
              <w:t>Значение критерия</w:t>
            </w:r>
          </w:p>
        </w:tc>
      </w:tr>
      <w:tr w:rsidR="00B204A5">
        <w:tc>
          <w:tcPr>
            <w:tcW w:w="566" w:type="dxa"/>
          </w:tcPr>
          <w:p w:rsidR="00B204A5" w:rsidRDefault="00B204A5">
            <w:pPr>
              <w:pStyle w:val="ConsPlusNormal"/>
              <w:jc w:val="center"/>
            </w:pPr>
            <w:r>
              <w:t>1</w:t>
            </w:r>
          </w:p>
        </w:tc>
        <w:tc>
          <w:tcPr>
            <w:tcW w:w="3288" w:type="dxa"/>
          </w:tcPr>
          <w:p w:rsidR="00B204A5" w:rsidRDefault="00B204A5">
            <w:pPr>
              <w:pStyle w:val="ConsPlusNormal"/>
            </w:pPr>
            <w:r>
              <w:t>Налоговая нагрузка (сумма налоговых платежей участника отбора в бюджетную систему Российской Федерации за год, предшествующий году оказания финансовой поддержки) / (выручка (доход) от реализации товаров (работ, услуг) участника отбора за аналогичный период)</w:t>
            </w:r>
          </w:p>
        </w:tc>
        <w:tc>
          <w:tcPr>
            <w:tcW w:w="1133" w:type="dxa"/>
          </w:tcPr>
          <w:p w:rsidR="00B204A5" w:rsidRDefault="00B204A5">
            <w:pPr>
              <w:pStyle w:val="ConsPlusNormal"/>
              <w:jc w:val="center"/>
            </w:pPr>
            <w:r>
              <w:t>0,3</w:t>
            </w:r>
          </w:p>
        </w:tc>
        <w:tc>
          <w:tcPr>
            <w:tcW w:w="4082" w:type="dxa"/>
          </w:tcPr>
          <w:p w:rsidR="00B204A5" w:rsidRDefault="00B204A5">
            <w:pPr>
              <w:pStyle w:val="ConsPlusNormal"/>
            </w:pPr>
            <w:proofErr w:type="spellStart"/>
            <w:r>
              <w:t>Ri</w:t>
            </w:r>
            <w:proofErr w:type="spellEnd"/>
            <w:r>
              <w:t xml:space="preserve"> - количество баллов, присуждаемое i-й заявке по указанному критерию, определяется по формуле:</w:t>
            </w:r>
          </w:p>
          <w:p w:rsidR="00B204A5" w:rsidRPr="00B204A5" w:rsidRDefault="00B204A5">
            <w:pPr>
              <w:pStyle w:val="ConsPlusNormal"/>
              <w:rPr>
                <w:lang w:val="en-US"/>
              </w:rPr>
            </w:pPr>
            <w:proofErr w:type="spellStart"/>
            <w:r w:rsidRPr="00B204A5">
              <w:rPr>
                <w:lang w:val="en-US"/>
              </w:rPr>
              <w:t>Ri</w:t>
            </w:r>
            <w:proofErr w:type="spellEnd"/>
            <w:r w:rsidRPr="00B204A5">
              <w:rPr>
                <w:lang w:val="en-US"/>
              </w:rPr>
              <w:t xml:space="preserve"> = (Ni - </w:t>
            </w:r>
            <w:proofErr w:type="spellStart"/>
            <w:r w:rsidRPr="00B204A5">
              <w:rPr>
                <w:lang w:val="en-US"/>
              </w:rPr>
              <w:t>Nmin</w:t>
            </w:r>
            <w:proofErr w:type="spellEnd"/>
            <w:r w:rsidRPr="00B204A5">
              <w:rPr>
                <w:lang w:val="en-US"/>
              </w:rPr>
              <w:t>) x 100 / (</w:t>
            </w:r>
            <w:proofErr w:type="spellStart"/>
            <w:r w:rsidRPr="00B204A5">
              <w:rPr>
                <w:lang w:val="en-US"/>
              </w:rPr>
              <w:t>Nmax</w:t>
            </w:r>
            <w:proofErr w:type="spellEnd"/>
            <w:r w:rsidRPr="00B204A5">
              <w:rPr>
                <w:lang w:val="en-US"/>
              </w:rPr>
              <w:t xml:space="preserve"> - </w:t>
            </w:r>
            <w:proofErr w:type="spellStart"/>
            <w:r w:rsidRPr="00B204A5">
              <w:rPr>
                <w:lang w:val="en-US"/>
              </w:rPr>
              <w:t>Nmin</w:t>
            </w:r>
            <w:proofErr w:type="spellEnd"/>
            <w:r w:rsidRPr="00B204A5">
              <w:rPr>
                <w:lang w:val="en-US"/>
              </w:rPr>
              <w:t xml:space="preserve">), </w:t>
            </w:r>
            <w:r>
              <w:t>где</w:t>
            </w:r>
            <w:r w:rsidRPr="00B204A5">
              <w:rPr>
                <w:lang w:val="en-US"/>
              </w:rPr>
              <w:t>:</w:t>
            </w:r>
          </w:p>
          <w:p w:rsidR="00B204A5" w:rsidRDefault="00B204A5">
            <w:pPr>
              <w:pStyle w:val="ConsPlusNormal"/>
            </w:pPr>
            <w:proofErr w:type="spellStart"/>
            <w:r>
              <w:t>Ni</w:t>
            </w:r>
            <w:proofErr w:type="spellEnd"/>
            <w:r>
              <w:t xml:space="preserve"> - значение налоговой нагрузки i-</w:t>
            </w:r>
            <w:proofErr w:type="spellStart"/>
            <w:r>
              <w:t>го</w:t>
            </w:r>
            <w:proofErr w:type="spellEnd"/>
            <w:r>
              <w:t xml:space="preserve"> участника отбора;</w:t>
            </w:r>
          </w:p>
          <w:p w:rsidR="00B204A5" w:rsidRDefault="00B204A5">
            <w:pPr>
              <w:pStyle w:val="ConsPlusNormal"/>
            </w:pPr>
            <w:proofErr w:type="spellStart"/>
            <w:r>
              <w:t>Nmin</w:t>
            </w:r>
            <w:proofErr w:type="spellEnd"/>
            <w:r>
              <w:t xml:space="preserve"> - минимальное значение критерия из всех участников отбора;</w:t>
            </w:r>
          </w:p>
          <w:p w:rsidR="00B204A5" w:rsidRDefault="00B204A5">
            <w:pPr>
              <w:pStyle w:val="ConsPlusNormal"/>
            </w:pPr>
            <w:proofErr w:type="spellStart"/>
            <w:r>
              <w:t>Nmax</w:t>
            </w:r>
            <w:proofErr w:type="spellEnd"/>
            <w:r>
              <w:t xml:space="preserve"> - максимальное значение критерия из всех участников отбора</w:t>
            </w:r>
          </w:p>
        </w:tc>
      </w:tr>
      <w:tr w:rsidR="00B204A5">
        <w:tc>
          <w:tcPr>
            <w:tcW w:w="566" w:type="dxa"/>
          </w:tcPr>
          <w:p w:rsidR="00B204A5" w:rsidRDefault="00B204A5">
            <w:pPr>
              <w:pStyle w:val="ConsPlusNormal"/>
              <w:jc w:val="center"/>
            </w:pPr>
            <w:r>
              <w:lastRenderedPageBreak/>
              <w:t>2</w:t>
            </w:r>
          </w:p>
        </w:tc>
        <w:tc>
          <w:tcPr>
            <w:tcW w:w="3288" w:type="dxa"/>
          </w:tcPr>
          <w:p w:rsidR="00B204A5" w:rsidRDefault="00B204A5">
            <w:pPr>
              <w:pStyle w:val="ConsPlusNormal"/>
            </w:pPr>
            <w:r>
              <w:t xml:space="preserve">Участник отбора осуществляет деятельность на </w:t>
            </w:r>
            <w:proofErr w:type="gramStart"/>
            <w:r>
              <w:t>территориях</w:t>
            </w:r>
            <w:proofErr w:type="gramEnd"/>
            <w:r>
              <w:t xml:space="preserve"> </w:t>
            </w:r>
            <w:proofErr w:type="spellStart"/>
            <w:r>
              <w:t>монопрофильных</w:t>
            </w:r>
            <w:proofErr w:type="spellEnd"/>
            <w:r>
              <w:t xml:space="preserve"> муниципальных образований Новосибирской области, включенных в </w:t>
            </w:r>
            <w:hyperlink r:id="rId14" w:history="1">
              <w:r>
                <w:rPr>
                  <w:color w:val="0000FF"/>
                </w:rPr>
                <w:t>перечень</w:t>
              </w:r>
            </w:hyperlink>
            <w:r>
              <w:t xml:space="preserve"> </w:t>
            </w:r>
            <w:proofErr w:type="spellStart"/>
            <w:r>
              <w:t>монопрофильных</w:t>
            </w:r>
            <w:proofErr w:type="spellEnd"/>
            <w:r>
              <w:t xml:space="preserve"> муниципальных образований Российской Федерации (моногородов), утвержденный распоряжением Правительства Российской Федерации от 29.07.2014 N 1398-р</w:t>
            </w:r>
          </w:p>
        </w:tc>
        <w:tc>
          <w:tcPr>
            <w:tcW w:w="1133" w:type="dxa"/>
          </w:tcPr>
          <w:p w:rsidR="00B204A5" w:rsidRDefault="00B204A5">
            <w:pPr>
              <w:pStyle w:val="ConsPlusNormal"/>
              <w:jc w:val="center"/>
            </w:pPr>
            <w:r>
              <w:t>0,05</w:t>
            </w:r>
          </w:p>
        </w:tc>
        <w:tc>
          <w:tcPr>
            <w:tcW w:w="4082" w:type="dxa"/>
          </w:tcPr>
          <w:p w:rsidR="00B204A5" w:rsidRDefault="00B204A5">
            <w:pPr>
              <w:pStyle w:val="ConsPlusNormal"/>
            </w:pPr>
            <w:proofErr w:type="spellStart"/>
            <w:r>
              <w:t>Ri</w:t>
            </w:r>
            <w:proofErr w:type="spellEnd"/>
            <w:r>
              <w:t xml:space="preserve"> = 0 баллов - нет;</w:t>
            </w:r>
          </w:p>
          <w:p w:rsidR="00B204A5" w:rsidRDefault="00B204A5">
            <w:pPr>
              <w:pStyle w:val="ConsPlusNormal"/>
            </w:pPr>
            <w:proofErr w:type="spellStart"/>
            <w:r>
              <w:t>Ri</w:t>
            </w:r>
            <w:proofErr w:type="spellEnd"/>
            <w:r>
              <w:t xml:space="preserve"> = 100 баллов - да</w:t>
            </w:r>
          </w:p>
        </w:tc>
      </w:tr>
      <w:tr w:rsidR="00B204A5">
        <w:tc>
          <w:tcPr>
            <w:tcW w:w="566" w:type="dxa"/>
          </w:tcPr>
          <w:p w:rsidR="00B204A5" w:rsidRDefault="00B204A5">
            <w:pPr>
              <w:pStyle w:val="ConsPlusNormal"/>
              <w:jc w:val="center"/>
            </w:pPr>
            <w:r>
              <w:t>3</w:t>
            </w:r>
          </w:p>
        </w:tc>
        <w:tc>
          <w:tcPr>
            <w:tcW w:w="3288" w:type="dxa"/>
          </w:tcPr>
          <w:p w:rsidR="00B204A5" w:rsidRDefault="00B204A5">
            <w:pPr>
              <w:pStyle w:val="ConsPlusNormal"/>
            </w:pPr>
            <w:r>
              <w:t>Среднегодовой темп роста выручки (доходов) участника отбора за два года, предшествующих году предоставления субсидии</w:t>
            </w:r>
          </w:p>
        </w:tc>
        <w:tc>
          <w:tcPr>
            <w:tcW w:w="1133" w:type="dxa"/>
          </w:tcPr>
          <w:p w:rsidR="00B204A5" w:rsidRDefault="00B204A5">
            <w:pPr>
              <w:pStyle w:val="ConsPlusNormal"/>
              <w:jc w:val="center"/>
            </w:pPr>
            <w:r>
              <w:t>0,1</w:t>
            </w:r>
          </w:p>
        </w:tc>
        <w:tc>
          <w:tcPr>
            <w:tcW w:w="4082" w:type="dxa"/>
          </w:tcPr>
          <w:p w:rsidR="00B204A5" w:rsidRDefault="00B204A5">
            <w:pPr>
              <w:pStyle w:val="ConsPlusNormal"/>
            </w:pPr>
            <w:proofErr w:type="spellStart"/>
            <w:r>
              <w:t>R</w:t>
            </w:r>
            <w:r>
              <w:rPr>
                <w:vertAlign w:val="subscript"/>
              </w:rPr>
              <w:t>i</w:t>
            </w:r>
            <w:proofErr w:type="spellEnd"/>
            <w:r>
              <w:t xml:space="preserve"> = 0 баллов - среднегодовой темп роста выручки (доходов) менее 120%;</w:t>
            </w:r>
          </w:p>
          <w:p w:rsidR="00B204A5" w:rsidRDefault="00B204A5">
            <w:pPr>
              <w:pStyle w:val="ConsPlusNormal"/>
            </w:pPr>
            <w:proofErr w:type="spellStart"/>
            <w:r>
              <w:t>R</w:t>
            </w:r>
            <w:r>
              <w:rPr>
                <w:vertAlign w:val="subscript"/>
              </w:rPr>
              <w:t>i</w:t>
            </w:r>
            <w:proofErr w:type="spellEnd"/>
            <w:r>
              <w:t xml:space="preserve"> = 100 баллов - среднегодовой темп роста выручки (доходов) 120% или больше, где:</w:t>
            </w:r>
          </w:p>
          <w:p w:rsidR="00B204A5" w:rsidRDefault="00B204A5">
            <w:pPr>
              <w:pStyle w:val="ConsPlusNormal"/>
            </w:pPr>
          </w:p>
          <w:p w:rsidR="00B204A5" w:rsidRDefault="00B204A5">
            <w:pPr>
              <w:pStyle w:val="ConsPlusNormal"/>
            </w:pPr>
            <w:r w:rsidRPr="00187818">
              <w:rPr>
                <w:position w:val="-34"/>
              </w:rPr>
              <w:pict>
                <v:shape id="_x0000_i1025" style="width:164.05pt;height:45.7pt" coordsize="" o:spt="100" adj="0,,0" path="" filled="f" stroked="f">
                  <v:stroke joinstyle="miter"/>
                  <v:imagedata r:id="rId15" o:title="base_23601_146316_32768"/>
                  <v:formulas/>
                  <v:path o:connecttype="segments"/>
                </v:shape>
              </w:pict>
            </w:r>
          </w:p>
          <w:p w:rsidR="00B204A5" w:rsidRDefault="00B204A5">
            <w:pPr>
              <w:pStyle w:val="ConsPlusNormal"/>
            </w:pPr>
          </w:p>
          <w:p w:rsidR="00B204A5" w:rsidRDefault="00B204A5">
            <w:pPr>
              <w:pStyle w:val="ConsPlusNormal"/>
            </w:pPr>
            <w:r>
              <w:t>T - значение критерия i-</w:t>
            </w:r>
            <w:proofErr w:type="spellStart"/>
            <w:r>
              <w:t>го</w:t>
            </w:r>
            <w:proofErr w:type="spellEnd"/>
            <w:r>
              <w:t xml:space="preserve"> заявителя;</w:t>
            </w:r>
          </w:p>
          <w:p w:rsidR="00B204A5" w:rsidRDefault="00B204A5">
            <w:pPr>
              <w:pStyle w:val="ConsPlusNormal"/>
            </w:pPr>
            <w:proofErr w:type="spellStart"/>
            <w:r>
              <w:t>V</w:t>
            </w:r>
            <w:r>
              <w:rPr>
                <w:vertAlign w:val="subscript"/>
              </w:rPr>
              <w:t>t</w:t>
            </w:r>
            <w:proofErr w:type="spellEnd"/>
            <w:r>
              <w:t xml:space="preserve"> - выручка (доход) участника отбора за год, где:</w:t>
            </w:r>
          </w:p>
          <w:p w:rsidR="00B204A5" w:rsidRDefault="00B204A5">
            <w:pPr>
              <w:pStyle w:val="ConsPlusNormal"/>
            </w:pPr>
            <w:r>
              <w:t>t - год, предшествующий году предоставления субсидии</w:t>
            </w:r>
          </w:p>
        </w:tc>
      </w:tr>
      <w:tr w:rsidR="00B204A5">
        <w:tc>
          <w:tcPr>
            <w:tcW w:w="566" w:type="dxa"/>
          </w:tcPr>
          <w:p w:rsidR="00B204A5" w:rsidRDefault="00B204A5">
            <w:pPr>
              <w:pStyle w:val="ConsPlusNormal"/>
              <w:jc w:val="center"/>
            </w:pPr>
            <w:r>
              <w:t>4</w:t>
            </w:r>
          </w:p>
        </w:tc>
        <w:tc>
          <w:tcPr>
            <w:tcW w:w="3288" w:type="dxa"/>
          </w:tcPr>
          <w:p w:rsidR="00B204A5" w:rsidRDefault="00B204A5">
            <w:pPr>
              <w:pStyle w:val="ConsPlusNormal"/>
            </w:pPr>
            <w:r>
              <w:t>Наличие экспортного контракта, заключенного не ранее 1 января года, предшествующего году оказания финансовой поддержки</w:t>
            </w:r>
          </w:p>
        </w:tc>
        <w:tc>
          <w:tcPr>
            <w:tcW w:w="1133" w:type="dxa"/>
          </w:tcPr>
          <w:p w:rsidR="00B204A5" w:rsidRDefault="00B204A5">
            <w:pPr>
              <w:pStyle w:val="ConsPlusNormal"/>
              <w:jc w:val="center"/>
            </w:pPr>
            <w:r>
              <w:t>0,05</w:t>
            </w:r>
          </w:p>
        </w:tc>
        <w:tc>
          <w:tcPr>
            <w:tcW w:w="4082" w:type="dxa"/>
          </w:tcPr>
          <w:p w:rsidR="00B204A5" w:rsidRDefault="00B204A5">
            <w:pPr>
              <w:pStyle w:val="ConsPlusNormal"/>
            </w:pPr>
            <w:proofErr w:type="spellStart"/>
            <w:r>
              <w:t>Ri</w:t>
            </w:r>
            <w:proofErr w:type="spellEnd"/>
            <w:r>
              <w:t xml:space="preserve"> = 0 баллов - нет;</w:t>
            </w:r>
          </w:p>
          <w:p w:rsidR="00B204A5" w:rsidRDefault="00B204A5">
            <w:pPr>
              <w:pStyle w:val="ConsPlusNormal"/>
            </w:pPr>
            <w:proofErr w:type="spellStart"/>
            <w:r>
              <w:t>Ri</w:t>
            </w:r>
            <w:proofErr w:type="spellEnd"/>
            <w:r>
              <w:t xml:space="preserve"> = 100 баллов - да</w:t>
            </w:r>
          </w:p>
        </w:tc>
      </w:tr>
      <w:tr w:rsidR="00B204A5">
        <w:tc>
          <w:tcPr>
            <w:tcW w:w="566" w:type="dxa"/>
          </w:tcPr>
          <w:p w:rsidR="00B204A5" w:rsidRDefault="00B204A5">
            <w:pPr>
              <w:pStyle w:val="ConsPlusNormal"/>
              <w:jc w:val="center"/>
            </w:pPr>
            <w:r>
              <w:t>5</w:t>
            </w:r>
          </w:p>
        </w:tc>
        <w:tc>
          <w:tcPr>
            <w:tcW w:w="3288" w:type="dxa"/>
          </w:tcPr>
          <w:p w:rsidR="00B204A5" w:rsidRDefault="00B204A5">
            <w:pPr>
              <w:pStyle w:val="ConsPlusNormal"/>
            </w:pPr>
            <w:r>
              <w:t xml:space="preserve">Участие в реализации проектов, </w:t>
            </w:r>
            <w:proofErr w:type="gramStart"/>
            <w:r>
              <w:t>включенных</w:t>
            </w:r>
            <w:proofErr w:type="gramEnd"/>
            <w:r>
              <w:t xml:space="preserve"> в Программу </w:t>
            </w:r>
            <w:proofErr w:type="spellStart"/>
            <w:r>
              <w:t>реиндустриализации</w:t>
            </w:r>
            <w:proofErr w:type="spellEnd"/>
            <w:r>
              <w:t xml:space="preserve"> экономики Новосибирской области до 2025 года/сводный реестр проектов Программы </w:t>
            </w:r>
            <w:proofErr w:type="spellStart"/>
            <w:r>
              <w:t>реиндустриализации</w:t>
            </w:r>
            <w:proofErr w:type="spellEnd"/>
            <w:r>
              <w:t xml:space="preserve"> экономики Новосибирской области до 2025 года</w:t>
            </w:r>
          </w:p>
        </w:tc>
        <w:tc>
          <w:tcPr>
            <w:tcW w:w="1133" w:type="dxa"/>
          </w:tcPr>
          <w:p w:rsidR="00B204A5" w:rsidRDefault="00B204A5">
            <w:pPr>
              <w:pStyle w:val="ConsPlusNormal"/>
              <w:jc w:val="center"/>
            </w:pPr>
            <w:r>
              <w:t>0,05</w:t>
            </w:r>
          </w:p>
        </w:tc>
        <w:tc>
          <w:tcPr>
            <w:tcW w:w="4082" w:type="dxa"/>
          </w:tcPr>
          <w:p w:rsidR="00B204A5" w:rsidRDefault="00B204A5">
            <w:pPr>
              <w:pStyle w:val="ConsPlusNormal"/>
            </w:pPr>
            <w:proofErr w:type="spellStart"/>
            <w:r>
              <w:t>Ri</w:t>
            </w:r>
            <w:proofErr w:type="spellEnd"/>
            <w:r>
              <w:t xml:space="preserve"> = 0 баллов - нет;</w:t>
            </w:r>
          </w:p>
          <w:p w:rsidR="00B204A5" w:rsidRDefault="00B204A5">
            <w:pPr>
              <w:pStyle w:val="ConsPlusNormal"/>
            </w:pPr>
            <w:proofErr w:type="spellStart"/>
            <w:r>
              <w:t>Ri</w:t>
            </w:r>
            <w:proofErr w:type="spellEnd"/>
            <w:r>
              <w:t xml:space="preserve"> = 100 баллов - да</w:t>
            </w:r>
          </w:p>
        </w:tc>
      </w:tr>
      <w:tr w:rsidR="00B204A5">
        <w:tc>
          <w:tcPr>
            <w:tcW w:w="566" w:type="dxa"/>
          </w:tcPr>
          <w:p w:rsidR="00B204A5" w:rsidRDefault="00B204A5">
            <w:pPr>
              <w:pStyle w:val="ConsPlusNormal"/>
              <w:jc w:val="center"/>
            </w:pPr>
            <w:r>
              <w:t>6</w:t>
            </w:r>
          </w:p>
        </w:tc>
        <w:tc>
          <w:tcPr>
            <w:tcW w:w="3288" w:type="dxa"/>
          </w:tcPr>
          <w:p w:rsidR="00B204A5" w:rsidRDefault="00B204A5">
            <w:pPr>
              <w:pStyle w:val="ConsPlusNormal"/>
            </w:pPr>
            <w:r>
              <w:t xml:space="preserve">В </w:t>
            </w:r>
            <w:proofErr w:type="gramStart"/>
            <w:r>
              <w:t>отношении</w:t>
            </w:r>
            <w:proofErr w:type="gramEnd"/>
            <w:r>
              <w:t xml:space="preserve"> участника отбора в единый реестр субъектов МСП внесено указание, что заявитель является социальным предприятием</w:t>
            </w:r>
          </w:p>
        </w:tc>
        <w:tc>
          <w:tcPr>
            <w:tcW w:w="1133" w:type="dxa"/>
          </w:tcPr>
          <w:p w:rsidR="00B204A5" w:rsidRDefault="00B204A5">
            <w:pPr>
              <w:pStyle w:val="ConsPlusNormal"/>
              <w:jc w:val="center"/>
            </w:pPr>
            <w:r>
              <w:t>0,05</w:t>
            </w:r>
          </w:p>
        </w:tc>
        <w:tc>
          <w:tcPr>
            <w:tcW w:w="4082" w:type="dxa"/>
          </w:tcPr>
          <w:p w:rsidR="00B204A5" w:rsidRDefault="00B204A5">
            <w:pPr>
              <w:pStyle w:val="ConsPlusNormal"/>
            </w:pPr>
            <w:proofErr w:type="spellStart"/>
            <w:r>
              <w:t>Ri</w:t>
            </w:r>
            <w:proofErr w:type="spellEnd"/>
            <w:r>
              <w:t xml:space="preserve"> = 0 баллов - нет;</w:t>
            </w:r>
          </w:p>
          <w:p w:rsidR="00B204A5" w:rsidRDefault="00B204A5">
            <w:pPr>
              <w:pStyle w:val="ConsPlusNormal"/>
            </w:pPr>
            <w:proofErr w:type="spellStart"/>
            <w:r>
              <w:t>Ri</w:t>
            </w:r>
            <w:proofErr w:type="spellEnd"/>
            <w:r>
              <w:t xml:space="preserve"> = 100 баллов - да</w:t>
            </w:r>
          </w:p>
        </w:tc>
      </w:tr>
      <w:tr w:rsidR="00B204A5">
        <w:tc>
          <w:tcPr>
            <w:tcW w:w="566" w:type="dxa"/>
          </w:tcPr>
          <w:p w:rsidR="00B204A5" w:rsidRDefault="00B204A5">
            <w:pPr>
              <w:pStyle w:val="ConsPlusNormal"/>
              <w:jc w:val="center"/>
            </w:pPr>
            <w:r>
              <w:t>7</w:t>
            </w:r>
          </w:p>
        </w:tc>
        <w:tc>
          <w:tcPr>
            <w:tcW w:w="3288" w:type="dxa"/>
          </w:tcPr>
          <w:p w:rsidR="00B204A5" w:rsidRDefault="00B204A5">
            <w:pPr>
              <w:pStyle w:val="ConsPlusNormal"/>
            </w:pPr>
            <w:r>
              <w:t xml:space="preserve">Принятие участником отбора обязательств по созданию новых рабочих мест в год оказания финансовой поддержки (кроме участников отбора, подающих заявки на оказание поддержки в форме субсидирования части </w:t>
            </w:r>
            <w:r>
              <w:lastRenderedPageBreak/>
              <w:t>затрат субъектов МСП, осуществляющих деятельность в сфере бытового обслуживания).</w:t>
            </w:r>
          </w:p>
          <w:p w:rsidR="00B204A5" w:rsidRDefault="00B204A5">
            <w:pPr>
              <w:pStyle w:val="ConsPlusNormal"/>
            </w:pPr>
            <w:r>
              <w:t>Для участников отбора, подающих заявки на оказание поддержки в форме субсидирования части затрат субъектов МСП, осуществляющих деятельность в сфере бытового обслуживания, - принятие обязательств по сохранению или созданию новых рабочих мест в год оказания финансовой поддержки</w:t>
            </w:r>
          </w:p>
        </w:tc>
        <w:tc>
          <w:tcPr>
            <w:tcW w:w="1133" w:type="dxa"/>
          </w:tcPr>
          <w:p w:rsidR="00B204A5" w:rsidRDefault="00B204A5">
            <w:pPr>
              <w:pStyle w:val="ConsPlusNormal"/>
              <w:jc w:val="center"/>
            </w:pPr>
            <w:r>
              <w:lastRenderedPageBreak/>
              <w:t>0,4</w:t>
            </w:r>
          </w:p>
        </w:tc>
        <w:tc>
          <w:tcPr>
            <w:tcW w:w="4082" w:type="dxa"/>
          </w:tcPr>
          <w:p w:rsidR="00B204A5" w:rsidRDefault="00B204A5">
            <w:pPr>
              <w:pStyle w:val="ConsPlusNormal"/>
            </w:pPr>
            <w:proofErr w:type="spellStart"/>
            <w:r>
              <w:t>Ri</w:t>
            </w:r>
            <w:proofErr w:type="spellEnd"/>
            <w:r>
              <w:t xml:space="preserve"> = 0 баллов - если участником отбора принимается обязательство по сохранению рабочих мест (только для участников отбора, подающих заявки на оказание поддержки в форме субсидирования части затрат субъектов МСП, осуществляющих деятельность в </w:t>
            </w:r>
            <w:r>
              <w:lastRenderedPageBreak/>
              <w:t>сфере бытового обслуживания).</w:t>
            </w:r>
          </w:p>
          <w:p w:rsidR="00B204A5" w:rsidRDefault="00B204A5">
            <w:pPr>
              <w:pStyle w:val="ConsPlusNormal"/>
            </w:pPr>
            <w:r>
              <w:t>По 10 баллов за каждое создаваемое новое рабочее место, но не более 100 баллов.</w:t>
            </w:r>
          </w:p>
          <w:p w:rsidR="00B204A5" w:rsidRDefault="00B204A5">
            <w:pPr>
              <w:pStyle w:val="ConsPlusNormal"/>
            </w:pPr>
            <w:proofErr w:type="spellStart"/>
            <w:r>
              <w:t>Ri</w:t>
            </w:r>
            <w:proofErr w:type="spellEnd"/>
            <w:r>
              <w:t xml:space="preserve"> = 100 баллов, если участником отбора принимается обязательство по созданию 10 или более новых рабочих мест.</w:t>
            </w:r>
          </w:p>
          <w:p w:rsidR="00B204A5" w:rsidRDefault="00B204A5">
            <w:pPr>
              <w:pStyle w:val="ConsPlusNormal"/>
            </w:pPr>
            <w:r>
              <w:t>Количество новых рабочих мест, которые участник отбора принимает обязательство создать в год оказания финансовой поддержки, указывается в заявке.</w:t>
            </w:r>
          </w:p>
          <w:p w:rsidR="00B204A5" w:rsidRDefault="00B204A5">
            <w:pPr>
              <w:pStyle w:val="ConsPlusNormal"/>
            </w:pPr>
            <w:r>
              <w:t>Учитывается только численность среднесписочного состава (без внешних совместителей)</w:t>
            </w:r>
          </w:p>
        </w:tc>
      </w:tr>
    </w:tbl>
    <w:p w:rsidR="00B204A5" w:rsidRDefault="00B204A5">
      <w:pPr>
        <w:pStyle w:val="ConsPlusNormal"/>
        <w:ind w:firstLine="540"/>
        <w:jc w:val="both"/>
      </w:pPr>
    </w:p>
    <w:p w:rsidR="00B204A5" w:rsidRDefault="00B204A5">
      <w:pPr>
        <w:pStyle w:val="ConsPlusNormal"/>
        <w:ind w:firstLine="540"/>
        <w:jc w:val="both"/>
      </w:pPr>
      <w:r>
        <w:t>Итоговое количество баллов заявки вычисляется как сумма баллов, присвоенных заявке по каждому из критериев с учетом весового значения.</w:t>
      </w:r>
    </w:p>
    <w:p w:rsidR="00B204A5" w:rsidRDefault="00B204A5">
      <w:pPr>
        <w:pStyle w:val="ConsPlusNormal"/>
        <w:spacing w:before="220"/>
        <w:ind w:firstLine="540"/>
        <w:jc w:val="both"/>
      </w:pPr>
      <w:r>
        <w:t>22. Каждой заявке присваивается порядковый номер в порядке уменьшения количества баллов. Заявке с наибольшим количеством баллов присваивается первый номер, последующие порядковые номера присваиваются заявкам в порядке уменьшения количества баллов.</w:t>
      </w:r>
    </w:p>
    <w:p w:rsidR="00B204A5" w:rsidRDefault="00B204A5">
      <w:pPr>
        <w:pStyle w:val="ConsPlusNormal"/>
        <w:spacing w:before="220"/>
        <w:ind w:firstLine="540"/>
        <w:jc w:val="both"/>
      </w:pPr>
      <w:r>
        <w:t xml:space="preserve">23. В </w:t>
      </w:r>
      <w:proofErr w:type="gramStart"/>
      <w:r>
        <w:t>случае</w:t>
      </w:r>
      <w:proofErr w:type="gramEnd"/>
      <w:r>
        <w:t xml:space="preserve"> наличия заявок, имеющих одинаковое количество баллов, более высокий порядковый номер присваивается заявкам с большим значением критерия N 7. В </w:t>
      </w:r>
      <w:proofErr w:type="gramStart"/>
      <w:r>
        <w:t>случае</w:t>
      </w:r>
      <w:proofErr w:type="gramEnd"/>
      <w:r>
        <w:t xml:space="preserve"> равенства значения критерия N 7 приоритет отдается заявке, поступившей в более раннюю дату, а при совпадении дат - в более раннее время.</w:t>
      </w:r>
    </w:p>
    <w:p w:rsidR="00B204A5" w:rsidRDefault="00B204A5">
      <w:pPr>
        <w:pStyle w:val="ConsPlusNormal"/>
        <w:spacing w:before="220"/>
        <w:ind w:firstLine="540"/>
        <w:jc w:val="both"/>
      </w:pPr>
      <w:r>
        <w:t xml:space="preserve">В </w:t>
      </w:r>
      <w:proofErr w:type="gramStart"/>
      <w:r>
        <w:t>случае</w:t>
      </w:r>
      <w:proofErr w:type="gramEnd"/>
      <w:r>
        <w:t xml:space="preserve"> внесения изменений в заявку в соответствии с </w:t>
      </w:r>
      <w:hyperlink w:anchor="P234" w:history="1">
        <w:r>
          <w:rPr>
            <w:color w:val="0000FF"/>
          </w:rPr>
          <w:t>подпунктом 3 пункта 33</w:t>
        </w:r>
      </w:hyperlink>
      <w:r>
        <w:t xml:space="preserve"> настоящего Порядка датой поступления заявки считается дата внесения изменений в заявку.</w:t>
      </w:r>
    </w:p>
    <w:p w:rsidR="00B204A5" w:rsidRDefault="00B204A5">
      <w:pPr>
        <w:pStyle w:val="ConsPlusNormal"/>
        <w:spacing w:before="220"/>
        <w:ind w:firstLine="540"/>
        <w:jc w:val="both"/>
      </w:pPr>
      <w:r>
        <w:t xml:space="preserve">24. </w:t>
      </w:r>
      <w:proofErr w:type="gramStart"/>
      <w:r>
        <w:t xml:space="preserve">По </w:t>
      </w:r>
      <w:proofErr w:type="spellStart"/>
      <w:r>
        <w:t>проранжированным</w:t>
      </w:r>
      <w:proofErr w:type="spellEnd"/>
      <w:r>
        <w:t xml:space="preserve"> заявкам, которые набрали наибольшее количество баллов, в пределах остатков лимитов бюджетных обязательств, утвержденных на соответствующую форму финансовой поддержки, Министерство дополняет заключения расчетом суммы финансовой поддержки и направляет их в комиссию по развитию малого и среднего предпринимательства, созданную </w:t>
      </w:r>
      <w:hyperlink r:id="rId16" w:history="1">
        <w:r>
          <w:rPr>
            <w:color w:val="0000FF"/>
          </w:rPr>
          <w:t>приказом</w:t>
        </w:r>
      </w:hyperlink>
      <w:r>
        <w:t xml:space="preserve"> Министерства от 01.07.2010 N 23 "О создании комиссии по развитию малого и среднего предпринимательства" (далее - Комиссия).</w:t>
      </w:r>
      <w:proofErr w:type="gramEnd"/>
    </w:p>
    <w:p w:rsidR="00B204A5" w:rsidRDefault="00B204A5">
      <w:pPr>
        <w:pStyle w:val="ConsPlusNormal"/>
        <w:spacing w:before="220"/>
        <w:ind w:firstLine="540"/>
        <w:jc w:val="both"/>
      </w:pPr>
      <w:r>
        <w:t xml:space="preserve">25. Комиссия рассматривает заключения на </w:t>
      </w:r>
      <w:proofErr w:type="gramStart"/>
      <w:r>
        <w:t>заседании</w:t>
      </w:r>
      <w:proofErr w:type="gramEnd"/>
      <w:r>
        <w:t xml:space="preserve"> в дату, указанную в объявлении о проведении отбора в соответствии с </w:t>
      </w:r>
      <w:hyperlink w:anchor="P37" w:history="1">
        <w:r>
          <w:rPr>
            <w:color w:val="0000FF"/>
          </w:rPr>
          <w:t>пунктом 9</w:t>
        </w:r>
      </w:hyperlink>
      <w:r>
        <w:t xml:space="preserve"> настоящего Порядка.</w:t>
      </w:r>
    </w:p>
    <w:p w:rsidR="00B204A5" w:rsidRDefault="00B204A5">
      <w:pPr>
        <w:pStyle w:val="ConsPlusNormal"/>
        <w:spacing w:before="220"/>
        <w:ind w:firstLine="540"/>
        <w:jc w:val="both"/>
      </w:pPr>
      <w:r>
        <w:t xml:space="preserve">26. Рассмотрение и оценка заявок на предоставление грантов осуществляется Комиссией на </w:t>
      </w:r>
      <w:proofErr w:type="gramStart"/>
      <w:r>
        <w:t>заседании</w:t>
      </w:r>
      <w:proofErr w:type="gramEnd"/>
      <w:r>
        <w:t xml:space="preserve"> в дату, указанную в объявлении о проведении отбора в соответствии с </w:t>
      </w:r>
      <w:hyperlink w:anchor="P37" w:history="1">
        <w:r>
          <w:rPr>
            <w:color w:val="0000FF"/>
          </w:rPr>
          <w:t>пунктом 9</w:t>
        </w:r>
      </w:hyperlink>
      <w:r>
        <w:t xml:space="preserve"> настоящего Порядка, с участием представителя участника отбора - индивидуального предпринимателя (руководителя - для юридического лица) либо иного лица по доверенности.</w:t>
      </w:r>
    </w:p>
    <w:p w:rsidR="00B204A5" w:rsidRDefault="00B204A5">
      <w:pPr>
        <w:pStyle w:val="ConsPlusNormal"/>
        <w:spacing w:before="220"/>
        <w:ind w:firstLine="540"/>
        <w:jc w:val="both"/>
      </w:pPr>
      <w:bookmarkStart w:id="12" w:name="P149"/>
      <w:bookmarkEnd w:id="12"/>
      <w:r>
        <w:t xml:space="preserve">27. Оценка заявок на предоставление грантов проводится на </w:t>
      </w:r>
      <w:proofErr w:type="gramStart"/>
      <w:r>
        <w:t>основании</w:t>
      </w:r>
      <w:proofErr w:type="gramEnd"/>
      <w:r>
        <w:t xml:space="preserve"> следующих критериев отбора получателей грантов:</w:t>
      </w:r>
    </w:p>
    <w:p w:rsidR="00B204A5" w:rsidRDefault="00B204A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288"/>
        <w:gridCol w:w="1133"/>
        <w:gridCol w:w="4082"/>
      </w:tblGrid>
      <w:tr w:rsidR="00B204A5">
        <w:tc>
          <w:tcPr>
            <w:tcW w:w="566" w:type="dxa"/>
          </w:tcPr>
          <w:p w:rsidR="00B204A5" w:rsidRDefault="00B204A5">
            <w:pPr>
              <w:pStyle w:val="ConsPlusNormal"/>
              <w:jc w:val="center"/>
            </w:pPr>
            <w:r>
              <w:t xml:space="preserve">N </w:t>
            </w:r>
            <w:proofErr w:type="gramStart"/>
            <w:r>
              <w:t>п</w:t>
            </w:r>
            <w:proofErr w:type="gramEnd"/>
            <w:r>
              <w:t>/п</w:t>
            </w:r>
          </w:p>
        </w:tc>
        <w:tc>
          <w:tcPr>
            <w:tcW w:w="3288" w:type="dxa"/>
          </w:tcPr>
          <w:p w:rsidR="00B204A5" w:rsidRDefault="00B204A5">
            <w:pPr>
              <w:pStyle w:val="ConsPlusNormal"/>
              <w:jc w:val="center"/>
            </w:pPr>
            <w:r>
              <w:t>Критерий</w:t>
            </w:r>
          </w:p>
        </w:tc>
        <w:tc>
          <w:tcPr>
            <w:tcW w:w="1133" w:type="dxa"/>
          </w:tcPr>
          <w:p w:rsidR="00B204A5" w:rsidRDefault="00B204A5">
            <w:pPr>
              <w:pStyle w:val="ConsPlusNormal"/>
              <w:jc w:val="center"/>
            </w:pPr>
            <w:r>
              <w:t>Весовое значение</w:t>
            </w:r>
          </w:p>
        </w:tc>
        <w:tc>
          <w:tcPr>
            <w:tcW w:w="4082" w:type="dxa"/>
          </w:tcPr>
          <w:p w:rsidR="00B204A5" w:rsidRDefault="00B204A5">
            <w:pPr>
              <w:pStyle w:val="ConsPlusNormal"/>
              <w:jc w:val="center"/>
            </w:pPr>
            <w:r>
              <w:t>Значение критерия</w:t>
            </w:r>
          </w:p>
        </w:tc>
      </w:tr>
      <w:tr w:rsidR="00B204A5">
        <w:tc>
          <w:tcPr>
            <w:tcW w:w="566" w:type="dxa"/>
          </w:tcPr>
          <w:p w:rsidR="00B204A5" w:rsidRDefault="00B204A5">
            <w:pPr>
              <w:pStyle w:val="ConsPlusNormal"/>
              <w:jc w:val="center"/>
            </w:pPr>
            <w:r>
              <w:t>1</w:t>
            </w:r>
          </w:p>
        </w:tc>
        <w:tc>
          <w:tcPr>
            <w:tcW w:w="3288" w:type="dxa"/>
          </w:tcPr>
          <w:p w:rsidR="00B204A5" w:rsidRDefault="00B204A5">
            <w:pPr>
              <w:pStyle w:val="ConsPlusNormal"/>
            </w:pPr>
            <w:r>
              <w:t xml:space="preserve">Степень детализации реализации бизнес-плана проекта в сфере социального предпринимательства (далее - проект) в краткосрочной перспективе (до одного года) и обоснованности потребности в </w:t>
            </w:r>
            <w:r>
              <w:lastRenderedPageBreak/>
              <w:t>финансовых ресурсах для его реализации</w:t>
            </w:r>
          </w:p>
        </w:tc>
        <w:tc>
          <w:tcPr>
            <w:tcW w:w="1133" w:type="dxa"/>
          </w:tcPr>
          <w:p w:rsidR="00B204A5" w:rsidRDefault="00B204A5">
            <w:pPr>
              <w:pStyle w:val="ConsPlusNormal"/>
              <w:jc w:val="center"/>
            </w:pPr>
            <w:r>
              <w:lastRenderedPageBreak/>
              <w:t>0,2</w:t>
            </w:r>
          </w:p>
        </w:tc>
        <w:tc>
          <w:tcPr>
            <w:tcW w:w="4082" w:type="dxa"/>
          </w:tcPr>
          <w:p w:rsidR="00B204A5" w:rsidRDefault="00B204A5">
            <w:pPr>
              <w:pStyle w:val="ConsPlusNormal"/>
            </w:pPr>
            <w:r>
              <w:t>От 0 до 100 баллов.</w:t>
            </w:r>
          </w:p>
          <w:p w:rsidR="00B204A5" w:rsidRDefault="00B204A5">
            <w:pPr>
              <w:pStyle w:val="ConsPlusNormal"/>
            </w:pPr>
            <w:r>
              <w:t>0 баллов - бизнес-план не содержит следующих обязательных разделов:</w:t>
            </w:r>
          </w:p>
          <w:p w:rsidR="00B204A5" w:rsidRDefault="00B204A5">
            <w:pPr>
              <w:pStyle w:val="ConsPlusNormal"/>
            </w:pPr>
            <w:r>
              <w:t>цель реализации проекта, планируемый социальный эффект;</w:t>
            </w:r>
          </w:p>
          <w:p w:rsidR="00B204A5" w:rsidRDefault="00B204A5">
            <w:pPr>
              <w:pStyle w:val="ConsPlusNormal"/>
            </w:pPr>
            <w:r>
              <w:t>описание продукта (услуги);</w:t>
            </w:r>
          </w:p>
          <w:p w:rsidR="00B204A5" w:rsidRDefault="00B204A5">
            <w:pPr>
              <w:pStyle w:val="ConsPlusNormal"/>
            </w:pPr>
            <w:r>
              <w:t xml:space="preserve">организационно-производственный </w:t>
            </w:r>
            <w:r>
              <w:lastRenderedPageBreak/>
              <w:t>план;</w:t>
            </w:r>
          </w:p>
          <w:p w:rsidR="00B204A5" w:rsidRDefault="00B204A5">
            <w:pPr>
              <w:pStyle w:val="ConsPlusNormal"/>
            </w:pPr>
            <w:r>
              <w:t>финансовый план;</w:t>
            </w:r>
          </w:p>
          <w:p w:rsidR="00B204A5" w:rsidRDefault="00B204A5">
            <w:pPr>
              <w:pStyle w:val="ConsPlusNormal"/>
            </w:pPr>
            <w:r>
              <w:t>анализ рынка и маркетинговый план.</w:t>
            </w:r>
          </w:p>
          <w:p w:rsidR="00B204A5" w:rsidRDefault="00B204A5">
            <w:pPr>
              <w:pStyle w:val="ConsPlusNormal"/>
            </w:pPr>
            <w:r>
              <w:t xml:space="preserve">В </w:t>
            </w:r>
            <w:proofErr w:type="gramStart"/>
            <w:r>
              <w:t>бизнес-плане</w:t>
            </w:r>
            <w:proofErr w:type="gramEnd"/>
            <w:r>
              <w:t xml:space="preserve"> отсутствует обоснование потребности в финансовых ресурсах.</w:t>
            </w:r>
          </w:p>
          <w:p w:rsidR="00B204A5" w:rsidRDefault="00B204A5">
            <w:pPr>
              <w:pStyle w:val="ConsPlusNormal"/>
            </w:pPr>
            <w:r>
              <w:t>20 баллов - в бизнес-план включен один из вышеуказанных обязательных разделов, имеется обоснование потребности в финансовых ресурсах;</w:t>
            </w:r>
          </w:p>
          <w:p w:rsidR="00B204A5" w:rsidRDefault="00B204A5">
            <w:pPr>
              <w:pStyle w:val="ConsPlusNormal"/>
            </w:pPr>
            <w:r>
              <w:t xml:space="preserve">40 баллов - в бизнес-план включены два из вышеуказанных обязательных раздела, имеется обоснование потребности в финансовых </w:t>
            </w:r>
            <w:proofErr w:type="gramStart"/>
            <w:r>
              <w:t>ресурсах</w:t>
            </w:r>
            <w:proofErr w:type="gramEnd"/>
            <w:r>
              <w:t>;</w:t>
            </w:r>
          </w:p>
          <w:p w:rsidR="00B204A5" w:rsidRDefault="00B204A5">
            <w:pPr>
              <w:pStyle w:val="ConsPlusNormal"/>
            </w:pPr>
            <w:r>
              <w:t xml:space="preserve">60 баллов - в бизнес-план включены три из вышеуказанных обязательных раздела, имеется обоснование потребности в финансовых </w:t>
            </w:r>
            <w:proofErr w:type="gramStart"/>
            <w:r>
              <w:t>ресурсах</w:t>
            </w:r>
            <w:proofErr w:type="gramEnd"/>
            <w:r>
              <w:t>;</w:t>
            </w:r>
          </w:p>
          <w:p w:rsidR="00B204A5" w:rsidRDefault="00B204A5">
            <w:pPr>
              <w:pStyle w:val="ConsPlusNormal"/>
            </w:pPr>
            <w:r>
              <w:t xml:space="preserve">80 баллов - в бизнес-план включены четыре из вышеуказанных обязательных раздела, имеется обоснование потребности в финансовых </w:t>
            </w:r>
            <w:proofErr w:type="gramStart"/>
            <w:r>
              <w:t>ресурсах</w:t>
            </w:r>
            <w:proofErr w:type="gramEnd"/>
            <w:r>
              <w:t>;</w:t>
            </w:r>
          </w:p>
          <w:p w:rsidR="00B204A5" w:rsidRDefault="00B204A5">
            <w:pPr>
              <w:pStyle w:val="ConsPlusNormal"/>
            </w:pPr>
            <w:r>
              <w:t>100 баллов - в бизнес-план включены все вышеуказанные обязательные разделы, имеется обоснование потребности в финансовых ресурсах</w:t>
            </w:r>
          </w:p>
        </w:tc>
      </w:tr>
      <w:tr w:rsidR="00B204A5">
        <w:tc>
          <w:tcPr>
            <w:tcW w:w="566" w:type="dxa"/>
          </w:tcPr>
          <w:p w:rsidR="00B204A5" w:rsidRDefault="00B204A5">
            <w:pPr>
              <w:pStyle w:val="ConsPlusNormal"/>
              <w:jc w:val="center"/>
            </w:pPr>
            <w:r>
              <w:lastRenderedPageBreak/>
              <w:t>2</w:t>
            </w:r>
          </w:p>
        </w:tc>
        <w:tc>
          <w:tcPr>
            <w:tcW w:w="3288" w:type="dxa"/>
          </w:tcPr>
          <w:p w:rsidR="00B204A5" w:rsidRDefault="00B204A5">
            <w:pPr>
              <w:pStyle w:val="ConsPlusNormal"/>
            </w:pPr>
            <w:r>
              <w:t>Степень обеспеченности материально-технической, ресурсной базой для реализации бизнес-плана проекта</w:t>
            </w:r>
          </w:p>
        </w:tc>
        <w:tc>
          <w:tcPr>
            <w:tcW w:w="1133" w:type="dxa"/>
          </w:tcPr>
          <w:p w:rsidR="00B204A5" w:rsidRDefault="00B204A5">
            <w:pPr>
              <w:pStyle w:val="ConsPlusNormal"/>
              <w:jc w:val="center"/>
            </w:pPr>
            <w:r>
              <w:t>0,1</w:t>
            </w:r>
          </w:p>
        </w:tc>
        <w:tc>
          <w:tcPr>
            <w:tcW w:w="4082" w:type="dxa"/>
          </w:tcPr>
          <w:p w:rsidR="00B204A5" w:rsidRDefault="00B204A5">
            <w:pPr>
              <w:pStyle w:val="ConsPlusNormal"/>
            </w:pPr>
            <w:r>
              <w:t>От 0 до 100 баллов.</w:t>
            </w:r>
          </w:p>
          <w:p w:rsidR="00B204A5" w:rsidRDefault="00B204A5">
            <w:pPr>
              <w:pStyle w:val="ConsPlusNormal"/>
            </w:pPr>
            <w:proofErr w:type="gramStart"/>
            <w:r>
              <w:t>0 баллов - в бизнес-плане отсутствует информация об имеющейся материально-технической, ресурсной базе для реализации проекта, а также информация о планируемой к приобретению материально-технической и ресурсной базе, необходимой для реализации проекта, не указаны сроки ее приобретения и источники финансирования;</w:t>
            </w:r>
            <w:proofErr w:type="gramEnd"/>
          </w:p>
          <w:p w:rsidR="00B204A5" w:rsidRDefault="00B204A5">
            <w:pPr>
              <w:pStyle w:val="ConsPlusNormal"/>
            </w:pPr>
            <w:proofErr w:type="gramStart"/>
            <w:r>
              <w:t>70 баллов - в бизнес-плане имеется информация о наличии материально-технической и ресурсной базы, необходимой для реализации проекта, не подтвержденная документально, и (или) в бизнес-плане имеется информация о планируемой к приобретению материально-технической и ресурсной базе, необходимой для реализации проекта, и указаны сроки ее приобретения и источники финансирования;</w:t>
            </w:r>
            <w:proofErr w:type="gramEnd"/>
          </w:p>
          <w:p w:rsidR="00B204A5" w:rsidRDefault="00B204A5">
            <w:pPr>
              <w:pStyle w:val="ConsPlusNormal"/>
            </w:pPr>
            <w:r>
              <w:t>100 баллов - наличие материально-технической, ресурсной базы для реализации бизнес-плана проекта, подтвержденной документально (копии договоров на аренду помещений, фотографии помещений и (или) оборудования, используемых для реализации бизнес-плана проекта, и т.п.)</w:t>
            </w:r>
          </w:p>
        </w:tc>
      </w:tr>
      <w:tr w:rsidR="00B204A5">
        <w:tc>
          <w:tcPr>
            <w:tcW w:w="566" w:type="dxa"/>
          </w:tcPr>
          <w:p w:rsidR="00B204A5" w:rsidRDefault="00B204A5">
            <w:pPr>
              <w:pStyle w:val="ConsPlusNormal"/>
              <w:jc w:val="center"/>
            </w:pPr>
            <w:r>
              <w:lastRenderedPageBreak/>
              <w:t>3</w:t>
            </w:r>
          </w:p>
        </w:tc>
        <w:tc>
          <w:tcPr>
            <w:tcW w:w="3288" w:type="dxa"/>
          </w:tcPr>
          <w:p w:rsidR="00B204A5" w:rsidRDefault="00B204A5">
            <w:pPr>
              <w:pStyle w:val="ConsPlusNormal"/>
            </w:pPr>
            <w:r>
              <w:t>Уровень квалификации персонала, реализующего проект</w:t>
            </w:r>
          </w:p>
        </w:tc>
        <w:tc>
          <w:tcPr>
            <w:tcW w:w="1133" w:type="dxa"/>
          </w:tcPr>
          <w:p w:rsidR="00B204A5" w:rsidRDefault="00B204A5">
            <w:pPr>
              <w:pStyle w:val="ConsPlusNormal"/>
              <w:jc w:val="center"/>
            </w:pPr>
            <w:r>
              <w:t>0,2</w:t>
            </w:r>
          </w:p>
        </w:tc>
        <w:tc>
          <w:tcPr>
            <w:tcW w:w="4082" w:type="dxa"/>
          </w:tcPr>
          <w:p w:rsidR="00B204A5" w:rsidRDefault="00B204A5">
            <w:pPr>
              <w:pStyle w:val="ConsPlusNormal"/>
            </w:pPr>
            <w:r>
              <w:t>От 0 до 100 баллов.</w:t>
            </w:r>
          </w:p>
          <w:p w:rsidR="00B204A5" w:rsidRDefault="00B204A5">
            <w:pPr>
              <w:pStyle w:val="ConsPlusNormal"/>
            </w:pPr>
            <w:r>
              <w:t xml:space="preserve">0 баллов - в </w:t>
            </w:r>
            <w:proofErr w:type="gramStart"/>
            <w:r>
              <w:t>бизнес-плане</w:t>
            </w:r>
            <w:proofErr w:type="gramEnd"/>
            <w:r>
              <w:t xml:space="preserve"> отсутствует информация о персонале, реализующем проект, и его квалификации;</w:t>
            </w:r>
          </w:p>
          <w:p w:rsidR="00B204A5" w:rsidRDefault="00B204A5">
            <w:pPr>
              <w:pStyle w:val="ConsPlusNormal"/>
            </w:pPr>
            <w:r>
              <w:t xml:space="preserve">30 баллов - в </w:t>
            </w:r>
            <w:proofErr w:type="gramStart"/>
            <w:r>
              <w:t>бизнес-плане</w:t>
            </w:r>
            <w:proofErr w:type="gramEnd"/>
            <w:r>
              <w:t xml:space="preserve"> имеется информация о персонале, реализующем проект, но отсутствует информация о его квалификации, наличии образования и (или) опыта работы, соответствующих профилю деятельности участника отбора;</w:t>
            </w:r>
          </w:p>
          <w:p w:rsidR="00B204A5" w:rsidRDefault="00B204A5">
            <w:pPr>
              <w:pStyle w:val="ConsPlusNormal"/>
            </w:pPr>
            <w:r>
              <w:t xml:space="preserve">70 баллов - в </w:t>
            </w:r>
            <w:proofErr w:type="gramStart"/>
            <w:r>
              <w:t>бизнес-плане</w:t>
            </w:r>
            <w:proofErr w:type="gramEnd"/>
            <w:r>
              <w:t xml:space="preserve"> содержится информация о планируемом к найму персонале, указана его квалификация, наличие образования и (или) опыта работы, соответствующих профилю деятельности участника отбора, сроки приема на работу;</w:t>
            </w:r>
          </w:p>
          <w:p w:rsidR="00B204A5" w:rsidRDefault="00B204A5">
            <w:pPr>
              <w:pStyle w:val="ConsPlusNormal"/>
            </w:pPr>
            <w:r>
              <w:t xml:space="preserve">100 баллов - в </w:t>
            </w:r>
            <w:proofErr w:type="gramStart"/>
            <w:r>
              <w:t>бизнес-плане</w:t>
            </w:r>
            <w:proofErr w:type="gramEnd"/>
            <w:r>
              <w:t xml:space="preserve"> содержится информация об имеющемся у участника отбора персонале, реализующем проект, указана его квалификация, наличие образования и (или) опыта работы, соответствующих профилю деятельности участника отбора</w:t>
            </w:r>
          </w:p>
        </w:tc>
      </w:tr>
      <w:tr w:rsidR="00B204A5">
        <w:tc>
          <w:tcPr>
            <w:tcW w:w="566" w:type="dxa"/>
          </w:tcPr>
          <w:p w:rsidR="00B204A5" w:rsidRDefault="00B204A5">
            <w:pPr>
              <w:pStyle w:val="ConsPlusNormal"/>
              <w:jc w:val="center"/>
            </w:pPr>
            <w:r>
              <w:t>4</w:t>
            </w:r>
          </w:p>
        </w:tc>
        <w:tc>
          <w:tcPr>
            <w:tcW w:w="3288" w:type="dxa"/>
          </w:tcPr>
          <w:p w:rsidR="00B204A5" w:rsidRDefault="00B204A5">
            <w:pPr>
              <w:pStyle w:val="ConsPlusNormal"/>
            </w:pPr>
            <w:r>
              <w:t>Обоснование востребованности товаров (работ, услуг) участника отбора и реализации плана продаж</w:t>
            </w:r>
          </w:p>
        </w:tc>
        <w:tc>
          <w:tcPr>
            <w:tcW w:w="1133" w:type="dxa"/>
          </w:tcPr>
          <w:p w:rsidR="00B204A5" w:rsidRDefault="00B204A5">
            <w:pPr>
              <w:pStyle w:val="ConsPlusNormal"/>
              <w:jc w:val="center"/>
            </w:pPr>
            <w:r>
              <w:t>0,1</w:t>
            </w:r>
          </w:p>
        </w:tc>
        <w:tc>
          <w:tcPr>
            <w:tcW w:w="4082" w:type="dxa"/>
          </w:tcPr>
          <w:p w:rsidR="00B204A5" w:rsidRDefault="00B204A5">
            <w:pPr>
              <w:pStyle w:val="ConsPlusNormal"/>
            </w:pPr>
            <w:r>
              <w:t>От 0 до 100 баллов.</w:t>
            </w:r>
          </w:p>
          <w:p w:rsidR="00B204A5" w:rsidRDefault="00B204A5">
            <w:pPr>
              <w:pStyle w:val="ConsPlusNormal"/>
            </w:pPr>
            <w:r>
              <w:t xml:space="preserve">0 баллов - отсутствие в </w:t>
            </w:r>
            <w:proofErr w:type="gramStart"/>
            <w:r>
              <w:t>бизнес-плане</w:t>
            </w:r>
            <w:proofErr w:type="gramEnd"/>
            <w:r>
              <w:t xml:space="preserve"> информации по следующим пунктам:</w:t>
            </w:r>
          </w:p>
          <w:p w:rsidR="00B204A5" w:rsidRDefault="00B204A5">
            <w:pPr>
              <w:pStyle w:val="ConsPlusNormal"/>
            </w:pPr>
            <w:r>
              <w:t>анализ рынка (конкурентов),</w:t>
            </w:r>
          </w:p>
          <w:p w:rsidR="00B204A5" w:rsidRDefault="00B204A5">
            <w:pPr>
              <w:pStyle w:val="ConsPlusNormal"/>
            </w:pPr>
            <w:r>
              <w:t>целевая группа потребителей товаров (работ, услуг);</w:t>
            </w:r>
          </w:p>
          <w:p w:rsidR="00B204A5" w:rsidRDefault="00B204A5">
            <w:pPr>
              <w:pStyle w:val="ConsPlusNormal"/>
            </w:pPr>
            <w:r>
              <w:t>маркетинговый план;</w:t>
            </w:r>
          </w:p>
          <w:p w:rsidR="00B204A5" w:rsidRDefault="00B204A5">
            <w:pPr>
              <w:pStyle w:val="ConsPlusNormal"/>
            </w:pPr>
            <w:r>
              <w:t xml:space="preserve">30 баллов - наличие в </w:t>
            </w:r>
            <w:proofErr w:type="gramStart"/>
            <w:r>
              <w:t>бизнес-плане</w:t>
            </w:r>
            <w:proofErr w:type="gramEnd"/>
            <w:r>
              <w:t xml:space="preserve"> информации по одному из вышеуказанных пунктов;</w:t>
            </w:r>
          </w:p>
          <w:p w:rsidR="00B204A5" w:rsidRDefault="00B204A5">
            <w:pPr>
              <w:pStyle w:val="ConsPlusNormal"/>
            </w:pPr>
            <w:r>
              <w:t xml:space="preserve">60 баллов - наличие в </w:t>
            </w:r>
            <w:proofErr w:type="gramStart"/>
            <w:r>
              <w:t>бизнес-плане</w:t>
            </w:r>
            <w:proofErr w:type="gramEnd"/>
            <w:r>
              <w:t xml:space="preserve"> информации по двум из вышеуказанных пунктов;</w:t>
            </w:r>
          </w:p>
          <w:p w:rsidR="00B204A5" w:rsidRDefault="00B204A5">
            <w:pPr>
              <w:pStyle w:val="ConsPlusNormal"/>
            </w:pPr>
            <w:r>
              <w:t xml:space="preserve">100 баллов - наличие в </w:t>
            </w:r>
            <w:proofErr w:type="gramStart"/>
            <w:r>
              <w:t>бизнес-плане</w:t>
            </w:r>
            <w:proofErr w:type="gramEnd"/>
            <w:r>
              <w:t xml:space="preserve"> анализа рынка (конкурентов), анализа потребителей товаров (работ, услуг) и маркетингового плана</w:t>
            </w:r>
          </w:p>
        </w:tc>
      </w:tr>
      <w:tr w:rsidR="00B204A5">
        <w:tc>
          <w:tcPr>
            <w:tcW w:w="566" w:type="dxa"/>
          </w:tcPr>
          <w:p w:rsidR="00B204A5" w:rsidRDefault="00B204A5">
            <w:pPr>
              <w:pStyle w:val="ConsPlusNormal"/>
              <w:jc w:val="center"/>
            </w:pPr>
            <w:r>
              <w:t>5</w:t>
            </w:r>
          </w:p>
        </w:tc>
        <w:tc>
          <w:tcPr>
            <w:tcW w:w="3288" w:type="dxa"/>
          </w:tcPr>
          <w:p w:rsidR="00B204A5" w:rsidRDefault="00B204A5">
            <w:pPr>
              <w:pStyle w:val="ConsPlusNormal"/>
            </w:pPr>
            <w:r>
              <w:t>Информационная открытость</w:t>
            </w:r>
          </w:p>
        </w:tc>
        <w:tc>
          <w:tcPr>
            <w:tcW w:w="1133" w:type="dxa"/>
          </w:tcPr>
          <w:p w:rsidR="00B204A5" w:rsidRDefault="00B204A5">
            <w:pPr>
              <w:pStyle w:val="ConsPlusNormal"/>
              <w:jc w:val="center"/>
            </w:pPr>
            <w:r>
              <w:t>0,1</w:t>
            </w:r>
          </w:p>
        </w:tc>
        <w:tc>
          <w:tcPr>
            <w:tcW w:w="4082" w:type="dxa"/>
          </w:tcPr>
          <w:p w:rsidR="00B204A5" w:rsidRDefault="00B204A5">
            <w:pPr>
              <w:pStyle w:val="ConsPlusNormal"/>
            </w:pPr>
            <w:r>
              <w:t>От 0 до 100 баллов.</w:t>
            </w:r>
          </w:p>
          <w:p w:rsidR="00B204A5" w:rsidRDefault="00B204A5">
            <w:pPr>
              <w:pStyle w:val="ConsPlusNormal"/>
            </w:pPr>
            <w:r>
              <w:t>0 баллов - отсутствие у участника отбора сайта в сети "Интернет" и страниц в социальных сетях, содержащих актуальную информацию об участнике отбора и (или) проекте;</w:t>
            </w:r>
          </w:p>
          <w:p w:rsidR="00B204A5" w:rsidRDefault="00B204A5">
            <w:pPr>
              <w:pStyle w:val="ConsPlusNormal"/>
            </w:pPr>
            <w:r>
              <w:t>70 баллов - наличие у участника отбора сайта в сети "Интернет" или страницы в социальных сетях, содержащих актуальную информацию об участнике отбора и (или) проекте;</w:t>
            </w:r>
          </w:p>
          <w:p w:rsidR="00B204A5" w:rsidRDefault="00B204A5">
            <w:pPr>
              <w:pStyle w:val="ConsPlusNormal"/>
            </w:pPr>
            <w:r>
              <w:t xml:space="preserve">100 баллов - наличие у участника отбора сайта в сети "Интернет" и не менее одной страницы в социальных сетях, содержащих актуальную информацию об </w:t>
            </w:r>
            <w:r>
              <w:lastRenderedPageBreak/>
              <w:t>участнике отбора и (или) проекте</w:t>
            </w:r>
          </w:p>
        </w:tc>
      </w:tr>
      <w:tr w:rsidR="00B204A5">
        <w:tc>
          <w:tcPr>
            <w:tcW w:w="566" w:type="dxa"/>
          </w:tcPr>
          <w:p w:rsidR="00B204A5" w:rsidRDefault="00B204A5">
            <w:pPr>
              <w:pStyle w:val="ConsPlusNormal"/>
              <w:jc w:val="center"/>
            </w:pPr>
            <w:r>
              <w:lastRenderedPageBreak/>
              <w:t>6</w:t>
            </w:r>
          </w:p>
        </w:tc>
        <w:tc>
          <w:tcPr>
            <w:tcW w:w="3288" w:type="dxa"/>
          </w:tcPr>
          <w:p w:rsidR="00B204A5" w:rsidRDefault="00B204A5">
            <w:pPr>
              <w:pStyle w:val="ConsPlusNormal"/>
            </w:pPr>
            <w:r>
              <w:t>Принятие обязательства по сохранению или созданию новых рабочих мест в год предоставления гранта по сравнению с предшествующим годом</w:t>
            </w:r>
          </w:p>
        </w:tc>
        <w:tc>
          <w:tcPr>
            <w:tcW w:w="1133" w:type="dxa"/>
          </w:tcPr>
          <w:p w:rsidR="00B204A5" w:rsidRDefault="00B204A5">
            <w:pPr>
              <w:pStyle w:val="ConsPlusNormal"/>
              <w:jc w:val="center"/>
            </w:pPr>
            <w:r>
              <w:t>0,3</w:t>
            </w:r>
          </w:p>
        </w:tc>
        <w:tc>
          <w:tcPr>
            <w:tcW w:w="4082" w:type="dxa"/>
          </w:tcPr>
          <w:p w:rsidR="00B204A5" w:rsidRDefault="00B204A5">
            <w:pPr>
              <w:pStyle w:val="ConsPlusNormal"/>
            </w:pPr>
            <w:r>
              <w:t>От 50 до 100 баллов.</w:t>
            </w:r>
          </w:p>
          <w:p w:rsidR="00B204A5" w:rsidRDefault="00B204A5">
            <w:pPr>
              <w:pStyle w:val="ConsPlusNormal"/>
            </w:pPr>
            <w:r>
              <w:t>50 баллов - если участником отбора принимается обязательство по сохранению рабочих мест.</w:t>
            </w:r>
          </w:p>
          <w:p w:rsidR="00B204A5" w:rsidRDefault="00B204A5">
            <w:pPr>
              <w:pStyle w:val="ConsPlusNormal"/>
            </w:pPr>
            <w:r>
              <w:t>Далее по 10 баллов за каждое новое рабочее место, но не более 100 баллов.</w:t>
            </w:r>
          </w:p>
          <w:p w:rsidR="00B204A5" w:rsidRDefault="00B204A5">
            <w:pPr>
              <w:pStyle w:val="ConsPlusNormal"/>
            </w:pPr>
            <w:proofErr w:type="spellStart"/>
            <w:r>
              <w:t>Ri</w:t>
            </w:r>
            <w:proofErr w:type="spellEnd"/>
            <w:r>
              <w:t xml:space="preserve"> = 100 баллов, если участником отбора принимается обязательство по созданию 5 или более новых рабочих мест.</w:t>
            </w:r>
          </w:p>
          <w:p w:rsidR="00B204A5" w:rsidRDefault="00B204A5">
            <w:pPr>
              <w:pStyle w:val="ConsPlusNormal"/>
            </w:pPr>
            <w:r>
              <w:t>Количество новых рабочих мест, которые участник отбора принимает обязательство создать в год предоставления гранта, указывается в заявке.</w:t>
            </w:r>
          </w:p>
          <w:p w:rsidR="00B204A5" w:rsidRDefault="00B204A5">
            <w:pPr>
              <w:pStyle w:val="ConsPlusNormal"/>
            </w:pPr>
            <w:r>
              <w:t>Учитывается только численность среднесписочного состава (без внешних совместителей)</w:t>
            </w:r>
          </w:p>
        </w:tc>
      </w:tr>
    </w:tbl>
    <w:p w:rsidR="00B204A5" w:rsidRDefault="00B204A5">
      <w:pPr>
        <w:pStyle w:val="ConsPlusNormal"/>
        <w:ind w:firstLine="540"/>
        <w:jc w:val="both"/>
      </w:pPr>
    </w:p>
    <w:p w:rsidR="00B204A5" w:rsidRDefault="00B204A5">
      <w:pPr>
        <w:pStyle w:val="ConsPlusNormal"/>
        <w:ind w:firstLine="540"/>
        <w:jc w:val="both"/>
      </w:pPr>
      <w:r>
        <w:t>28. Количество баллов, присваиваемых заявкам на предоставление грантов, определяется по формуле:</w:t>
      </w:r>
    </w:p>
    <w:p w:rsidR="00B204A5" w:rsidRDefault="00B204A5">
      <w:pPr>
        <w:pStyle w:val="ConsPlusNormal"/>
        <w:ind w:firstLine="540"/>
        <w:jc w:val="both"/>
      </w:pPr>
    </w:p>
    <w:p w:rsidR="00B204A5" w:rsidRDefault="00B204A5">
      <w:pPr>
        <w:pStyle w:val="ConsPlusNormal"/>
        <w:jc w:val="center"/>
      </w:pPr>
      <w:r w:rsidRPr="00187818">
        <w:rPr>
          <w:position w:val="-11"/>
        </w:rPr>
        <w:pict>
          <v:shape id="_x0000_i1026" style="width:113.3pt;height:22.55pt" coordsize="" o:spt="100" adj="0,,0" path="" filled="f" stroked="f">
            <v:stroke joinstyle="miter"/>
            <v:imagedata r:id="rId17" o:title="base_23601_146316_32769"/>
            <v:formulas/>
            <v:path o:connecttype="segments"/>
          </v:shape>
        </w:pict>
      </w:r>
    </w:p>
    <w:p w:rsidR="00B204A5" w:rsidRDefault="00B204A5">
      <w:pPr>
        <w:pStyle w:val="ConsPlusNormal"/>
        <w:ind w:firstLine="540"/>
        <w:jc w:val="both"/>
      </w:pPr>
    </w:p>
    <w:p w:rsidR="00B204A5" w:rsidRDefault="00B204A5">
      <w:pPr>
        <w:pStyle w:val="ConsPlusNormal"/>
        <w:ind w:firstLine="540"/>
        <w:jc w:val="both"/>
      </w:pPr>
      <w:r>
        <w:t>С - количество баллов, присвоенное i-й заявке на предоставление грантов;</w:t>
      </w:r>
    </w:p>
    <w:p w:rsidR="00B204A5" w:rsidRDefault="00B204A5">
      <w:pPr>
        <w:pStyle w:val="ConsPlusNormal"/>
        <w:spacing w:before="220"/>
        <w:ind w:firstLine="540"/>
        <w:jc w:val="both"/>
      </w:pPr>
      <w:proofErr w:type="spellStart"/>
      <w:r>
        <w:t>Б</w:t>
      </w:r>
      <w:proofErr w:type="gramStart"/>
      <w:r>
        <w:t>n</w:t>
      </w:r>
      <w:proofErr w:type="spellEnd"/>
      <w:proofErr w:type="gramEnd"/>
      <w:r>
        <w:t xml:space="preserve"> - среднее арифметическое оценок, выставленных всеми присутствовавшими на заседании членами Комиссии по n-</w:t>
      </w:r>
      <w:proofErr w:type="spellStart"/>
      <w:r>
        <w:t>му</w:t>
      </w:r>
      <w:proofErr w:type="spellEnd"/>
      <w:r>
        <w:t xml:space="preserve"> критерию, указанному в </w:t>
      </w:r>
      <w:hyperlink w:anchor="P149" w:history="1">
        <w:r>
          <w:rPr>
            <w:color w:val="0000FF"/>
          </w:rPr>
          <w:t>пункте 27</w:t>
        </w:r>
      </w:hyperlink>
      <w:r>
        <w:t xml:space="preserve"> настоящего Порядка;</w:t>
      </w:r>
    </w:p>
    <w:p w:rsidR="00B204A5" w:rsidRDefault="00B204A5">
      <w:pPr>
        <w:pStyle w:val="ConsPlusNormal"/>
        <w:spacing w:before="220"/>
        <w:ind w:firstLine="540"/>
        <w:jc w:val="both"/>
      </w:pPr>
      <w:proofErr w:type="spellStart"/>
      <w:r>
        <w:t>В</w:t>
      </w:r>
      <w:proofErr w:type="gramStart"/>
      <w:r>
        <w:t>n</w:t>
      </w:r>
      <w:proofErr w:type="spellEnd"/>
      <w:proofErr w:type="gramEnd"/>
      <w:r>
        <w:t xml:space="preserve"> - весовое значение n-</w:t>
      </w:r>
      <w:proofErr w:type="spellStart"/>
      <w:r>
        <w:t>го</w:t>
      </w:r>
      <w:proofErr w:type="spellEnd"/>
      <w:r>
        <w:t xml:space="preserve"> критерия, указанного в </w:t>
      </w:r>
      <w:hyperlink w:anchor="P149" w:history="1">
        <w:r>
          <w:rPr>
            <w:color w:val="0000FF"/>
          </w:rPr>
          <w:t>пункте 27</w:t>
        </w:r>
      </w:hyperlink>
      <w:r>
        <w:t xml:space="preserve"> настоящего Порядка.</w:t>
      </w:r>
    </w:p>
    <w:p w:rsidR="00B204A5" w:rsidRDefault="00B204A5">
      <w:pPr>
        <w:pStyle w:val="ConsPlusNormal"/>
        <w:spacing w:before="220"/>
        <w:ind w:firstLine="540"/>
        <w:jc w:val="both"/>
      </w:pPr>
      <w:r>
        <w:t>29. Каждой заявке на предоставление грантов присваивается порядковый номер в порядке уменьшения количества баллов. Заявке на предоставление гранта с наибольшим количеством баллов присваивается первый номер, последующие порядковые номера присваиваются заявкам на предоставление грантов в порядке уменьшения количества баллов.</w:t>
      </w:r>
    </w:p>
    <w:p w:rsidR="00B204A5" w:rsidRDefault="00B204A5">
      <w:pPr>
        <w:pStyle w:val="ConsPlusNormal"/>
        <w:spacing w:before="220"/>
        <w:ind w:firstLine="540"/>
        <w:jc w:val="both"/>
      </w:pPr>
      <w:r>
        <w:t xml:space="preserve">30. В </w:t>
      </w:r>
      <w:proofErr w:type="gramStart"/>
      <w:r>
        <w:t>случае</w:t>
      </w:r>
      <w:proofErr w:type="gramEnd"/>
      <w:r>
        <w:t xml:space="preserve"> наличия заявок на предоставление грантов, имеющих одинаковое количество баллов, более высокий порядковый номер присваивается заявке на предоставление грантов, поступившей в более раннюю дату, а при совпадении дат - в более раннее время.</w:t>
      </w:r>
    </w:p>
    <w:p w:rsidR="00B204A5" w:rsidRDefault="00B204A5">
      <w:pPr>
        <w:pStyle w:val="ConsPlusNormal"/>
        <w:spacing w:before="220"/>
        <w:ind w:firstLine="540"/>
        <w:jc w:val="both"/>
      </w:pPr>
      <w:r>
        <w:t xml:space="preserve">В </w:t>
      </w:r>
      <w:proofErr w:type="gramStart"/>
      <w:r>
        <w:t>случае</w:t>
      </w:r>
      <w:proofErr w:type="gramEnd"/>
      <w:r>
        <w:t xml:space="preserve"> внесения изменений в заявку на предоставление грантов в соответствии с </w:t>
      </w:r>
      <w:hyperlink w:anchor="P234" w:history="1">
        <w:r>
          <w:rPr>
            <w:color w:val="0000FF"/>
          </w:rPr>
          <w:t>подпунктом 3 пункта 33</w:t>
        </w:r>
      </w:hyperlink>
      <w:r>
        <w:t xml:space="preserve"> настоящего Порядка датой поступления заявки на предоставление грантов считается дата внесения изменений в заявку на предоставление грантов.</w:t>
      </w:r>
    </w:p>
    <w:p w:rsidR="00B204A5" w:rsidRDefault="00B204A5">
      <w:pPr>
        <w:pStyle w:val="ConsPlusNormal"/>
        <w:spacing w:before="220"/>
        <w:ind w:firstLine="540"/>
        <w:jc w:val="both"/>
      </w:pPr>
      <w:r>
        <w:t>31. Гранты предоставляются участникам отбора, заявки которых набрали не менее 50 баллов.</w:t>
      </w:r>
    </w:p>
    <w:p w:rsidR="00B204A5" w:rsidRDefault="00B204A5">
      <w:pPr>
        <w:pStyle w:val="ConsPlusNormal"/>
        <w:spacing w:before="220"/>
        <w:ind w:firstLine="540"/>
        <w:jc w:val="both"/>
      </w:pPr>
      <w:r>
        <w:t xml:space="preserve">В </w:t>
      </w:r>
      <w:proofErr w:type="gramStart"/>
      <w:r>
        <w:t>случае</w:t>
      </w:r>
      <w:proofErr w:type="gramEnd"/>
      <w:r>
        <w:t xml:space="preserve"> если сумма грантов участников отбора, заявки которых набрали не менее 50 баллов, превышает установленный предельный объем лимита бюджетных обязательств на данную форму финансовой поддержки, гранты предоставляются участникам отбора, заявкам которых присвоен более высокий порядковый номер.</w:t>
      </w:r>
    </w:p>
    <w:p w:rsidR="00B204A5" w:rsidRDefault="00B204A5">
      <w:pPr>
        <w:pStyle w:val="ConsPlusNormal"/>
        <w:spacing w:before="220"/>
        <w:ind w:firstLine="540"/>
        <w:jc w:val="both"/>
      </w:pPr>
      <w:bookmarkStart w:id="13" w:name="P226"/>
      <w:bookmarkEnd w:id="13"/>
      <w:r>
        <w:t>32. Основаниями для отклонения заявки участника отбора на стадии рассмотрения и оценки заявок являются:</w:t>
      </w:r>
    </w:p>
    <w:p w:rsidR="00B204A5" w:rsidRDefault="00B204A5">
      <w:pPr>
        <w:pStyle w:val="ConsPlusNormal"/>
        <w:spacing w:before="220"/>
        <w:ind w:firstLine="540"/>
        <w:jc w:val="both"/>
      </w:pPr>
      <w:r>
        <w:t xml:space="preserve">1) несоответствие участника отбора условиям и требованиям, установленным в </w:t>
      </w:r>
      <w:hyperlink w:anchor="P51" w:history="1">
        <w:proofErr w:type="gramStart"/>
        <w:r>
          <w:rPr>
            <w:color w:val="0000FF"/>
          </w:rPr>
          <w:t>пункте</w:t>
        </w:r>
        <w:proofErr w:type="gramEnd"/>
        <w:r>
          <w:rPr>
            <w:color w:val="0000FF"/>
          </w:rPr>
          <w:t xml:space="preserve"> 10</w:t>
        </w:r>
      </w:hyperlink>
      <w:r>
        <w:t xml:space="preserve"> настоящего Порядка;</w:t>
      </w:r>
    </w:p>
    <w:p w:rsidR="00B204A5" w:rsidRDefault="00B204A5">
      <w:pPr>
        <w:pStyle w:val="ConsPlusNormal"/>
        <w:spacing w:before="220"/>
        <w:ind w:firstLine="540"/>
        <w:jc w:val="both"/>
      </w:pPr>
      <w:r>
        <w:t xml:space="preserve">2) несоответствие представленных участником отбора заявки и документов требованиям к заявкам, </w:t>
      </w:r>
      <w:r>
        <w:lastRenderedPageBreak/>
        <w:t xml:space="preserve">установленным в </w:t>
      </w:r>
      <w:proofErr w:type="gramStart"/>
      <w:r>
        <w:t>объявлении</w:t>
      </w:r>
      <w:proofErr w:type="gramEnd"/>
      <w:r>
        <w:t xml:space="preserve"> о проведении отбора;</w:t>
      </w:r>
    </w:p>
    <w:p w:rsidR="00B204A5" w:rsidRDefault="00B204A5">
      <w:pPr>
        <w:pStyle w:val="ConsPlusNormal"/>
        <w:spacing w:before="220"/>
        <w:ind w:firstLine="540"/>
        <w:jc w:val="both"/>
      </w:pPr>
      <w:r>
        <w:t>3) недостоверность представленной участником отбора информации, в том числе информации о месте нахождения и адресе юридического лица;</w:t>
      </w:r>
    </w:p>
    <w:p w:rsidR="00B204A5" w:rsidRDefault="00B204A5">
      <w:pPr>
        <w:pStyle w:val="ConsPlusNormal"/>
        <w:spacing w:before="220"/>
        <w:ind w:firstLine="540"/>
        <w:jc w:val="both"/>
      </w:pPr>
      <w:r>
        <w:t>4) подача участником отбора заявки после даты и (или) времени, определенных для подачи заявок.</w:t>
      </w:r>
    </w:p>
    <w:p w:rsidR="00B204A5" w:rsidRDefault="00B204A5">
      <w:pPr>
        <w:pStyle w:val="ConsPlusNormal"/>
        <w:spacing w:before="220"/>
        <w:ind w:firstLine="540"/>
        <w:jc w:val="both"/>
      </w:pPr>
      <w:r>
        <w:t>33. Участники отбора вправе:</w:t>
      </w:r>
    </w:p>
    <w:p w:rsidR="00B204A5" w:rsidRDefault="00B204A5">
      <w:pPr>
        <w:pStyle w:val="ConsPlusNormal"/>
        <w:spacing w:before="220"/>
        <w:ind w:firstLine="540"/>
        <w:jc w:val="both"/>
      </w:pPr>
      <w:r>
        <w:t>1) не ранее чем за 7 дней до даты рассмотрения и оценки заявок ознакомиться с заключением по их заявкам и в случае несогласия с заключением Министерства не позднее 3 рабочих дней до даты подведения итогов конкурсного отбора подать апелляцию в Министерство;</w:t>
      </w:r>
    </w:p>
    <w:p w:rsidR="00B204A5" w:rsidRDefault="00B204A5">
      <w:pPr>
        <w:pStyle w:val="ConsPlusNormal"/>
        <w:spacing w:before="220"/>
        <w:ind w:firstLine="540"/>
        <w:jc w:val="both"/>
      </w:pPr>
      <w:bookmarkStart w:id="14" w:name="P233"/>
      <w:bookmarkEnd w:id="14"/>
      <w:r>
        <w:t>2) в любое время до даты рассмотрения и оценки заявок отозвать заявку путем направления в Министерство официального письменного уведомления (датой отзыва является дата регистрации официального письменного уведомления участника отбора);</w:t>
      </w:r>
    </w:p>
    <w:p w:rsidR="00B204A5" w:rsidRDefault="00B204A5">
      <w:pPr>
        <w:pStyle w:val="ConsPlusNormal"/>
        <w:spacing w:before="220"/>
        <w:ind w:firstLine="540"/>
        <w:jc w:val="both"/>
      </w:pPr>
      <w:bookmarkStart w:id="15" w:name="P234"/>
      <w:bookmarkEnd w:id="15"/>
      <w:r>
        <w:t>3) в любое время до даты окончания подачи (приема) заявок участников отбора внести изменения в заявку путем направления в Министерство официального письма в письменной форме (датой внесения изменений в заявку является дата регистрации официального письма в письменной форме участника отбора).</w:t>
      </w:r>
    </w:p>
    <w:p w:rsidR="00B204A5" w:rsidRDefault="00B204A5">
      <w:pPr>
        <w:pStyle w:val="ConsPlusNormal"/>
        <w:spacing w:before="220"/>
        <w:ind w:firstLine="540"/>
        <w:jc w:val="both"/>
      </w:pPr>
      <w:r>
        <w:t xml:space="preserve">34. Результаты заседания Комиссии </w:t>
      </w:r>
      <w:proofErr w:type="gramStart"/>
      <w:r>
        <w:t>оформляются протоколами и подписываются</w:t>
      </w:r>
      <w:proofErr w:type="gramEnd"/>
      <w:r>
        <w:t xml:space="preserve"> председателем Комиссии, а в его отсутствие - заместителем председателя Комиссии, а также секретарем Комиссии.</w:t>
      </w:r>
    </w:p>
    <w:p w:rsidR="00B204A5" w:rsidRDefault="00B204A5">
      <w:pPr>
        <w:pStyle w:val="ConsPlusNormal"/>
        <w:spacing w:before="220"/>
        <w:ind w:firstLine="540"/>
        <w:jc w:val="both"/>
      </w:pPr>
      <w:r>
        <w:t>35. Министерством в день заседания Комиссии на основании протоколов Комиссии принимается решение о предоставлении субсидии (гранта) или об отказе в предоставлении субсидии (гранта) с указанием причин отказа.</w:t>
      </w:r>
    </w:p>
    <w:p w:rsidR="00B204A5" w:rsidRDefault="00B204A5">
      <w:pPr>
        <w:pStyle w:val="ConsPlusNormal"/>
        <w:spacing w:before="220"/>
        <w:ind w:firstLine="540"/>
        <w:jc w:val="both"/>
      </w:pPr>
      <w:proofErr w:type="gramStart"/>
      <w:r>
        <w:t>При принятии решения об отказе в предоставлении субсидии (гранта) Министерство направляет уведомление об отказе в предоставлении субсидии (гранта) с указанием причин такого отказа участнику отбора по адресу, указанному в заявке (в электронной форме - при наличии в заявке информации об электронном адресе участника отбора), в течение 5 рабочих дней со дня принятия такого решения.</w:t>
      </w:r>
      <w:proofErr w:type="gramEnd"/>
    </w:p>
    <w:p w:rsidR="00B204A5" w:rsidRDefault="00B204A5">
      <w:pPr>
        <w:pStyle w:val="ConsPlusNormal"/>
        <w:spacing w:before="220"/>
        <w:ind w:firstLine="540"/>
        <w:jc w:val="both"/>
      </w:pPr>
      <w:bookmarkStart w:id="16" w:name="P238"/>
      <w:bookmarkEnd w:id="16"/>
      <w:r>
        <w:t>36. Информация о результатах отбора размещается на едином портале и на официальном сайте в сети "Интернет" в течение 5 календарных дней после определения победителей отбора и включает:</w:t>
      </w:r>
    </w:p>
    <w:p w:rsidR="00B204A5" w:rsidRDefault="00B204A5">
      <w:pPr>
        <w:pStyle w:val="ConsPlusNormal"/>
        <w:spacing w:before="220"/>
        <w:ind w:firstLine="540"/>
        <w:jc w:val="both"/>
      </w:pPr>
      <w:r>
        <w:t>дату, время и место проведения рассмотрения заявок;</w:t>
      </w:r>
    </w:p>
    <w:p w:rsidR="00B204A5" w:rsidRDefault="00B204A5">
      <w:pPr>
        <w:pStyle w:val="ConsPlusNormal"/>
        <w:spacing w:before="220"/>
        <w:ind w:firstLine="540"/>
        <w:jc w:val="both"/>
      </w:pPr>
      <w:r>
        <w:t>дату, время и место оценки заявок участников отбора;</w:t>
      </w:r>
    </w:p>
    <w:p w:rsidR="00B204A5" w:rsidRDefault="00B204A5">
      <w:pPr>
        <w:pStyle w:val="ConsPlusNormal"/>
        <w:spacing w:before="220"/>
        <w:ind w:firstLine="540"/>
        <w:jc w:val="both"/>
      </w:pPr>
      <w:r>
        <w:t>информацию об участниках отбора, заявки которых были рассмотрены;</w:t>
      </w:r>
    </w:p>
    <w:p w:rsidR="00B204A5" w:rsidRDefault="00B204A5">
      <w:pPr>
        <w:pStyle w:val="ConsPlusNormal"/>
        <w:spacing w:before="220"/>
        <w:ind w:firstLine="540"/>
        <w:jc w:val="both"/>
      </w:pPr>
      <w:r>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B204A5" w:rsidRDefault="00B204A5">
      <w:pPr>
        <w:pStyle w:val="ConsPlusNormal"/>
        <w:spacing w:before="220"/>
        <w:ind w:firstLine="540"/>
        <w:jc w:val="both"/>
      </w:pPr>
      <w:r>
        <w:t xml:space="preserve">последовательность оценки заявок участников отбора, присвоенные заявкам участников отбора значения по каждому из предусмотренных критериев оценки заявок участников отбора, принятое на основании </w:t>
      </w:r>
      <w:proofErr w:type="gramStart"/>
      <w:r>
        <w:t>результатов оценки заявок участников отбора</w:t>
      </w:r>
      <w:proofErr w:type="gramEnd"/>
      <w:r>
        <w:t xml:space="preserve"> решение о присвоении таким заявкам порядковых номеров;</w:t>
      </w:r>
    </w:p>
    <w:p w:rsidR="00B204A5" w:rsidRDefault="00B204A5">
      <w:pPr>
        <w:pStyle w:val="ConsPlusNormal"/>
        <w:spacing w:before="220"/>
        <w:ind w:firstLine="540"/>
        <w:jc w:val="both"/>
      </w:pPr>
      <w:r>
        <w:t>наименование получателя (получателей) субсидии (гранта), с которым заключается соглашение, и размер предоставляемой ему субсидии (гранта).</w:t>
      </w:r>
    </w:p>
    <w:p w:rsidR="00B204A5" w:rsidRDefault="00B204A5">
      <w:pPr>
        <w:pStyle w:val="ConsPlusNormal"/>
        <w:ind w:firstLine="540"/>
        <w:jc w:val="both"/>
      </w:pPr>
    </w:p>
    <w:p w:rsidR="00B204A5" w:rsidRDefault="00B204A5">
      <w:pPr>
        <w:pStyle w:val="ConsPlusTitle"/>
        <w:jc w:val="center"/>
        <w:outlineLvl w:val="1"/>
      </w:pPr>
      <w:r>
        <w:t>III. Условия и порядок предоставления субсидий (грантов)</w:t>
      </w:r>
    </w:p>
    <w:p w:rsidR="00B204A5" w:rsidRDefault="00B204A5">
      <w:pPr>
        <w:pStyle w:val="ConsPlusNormal"/>
        <w:ind w:firstLine="540"/>
        <w:jc w:val="both"/>
      </w:pPr>
    </w:p>
    <w:p w:rsidR="00B204A5" w:rsidRDefault="00B204A5">
      <w:pPr>
        <w:pStyle w:val="ConsPlusNormal"/>
        <w:ind w:firstLine="540"/>
        <w:jc w:val="both"/>
      </w:pPr>
      <w:r>
        <w:t xml:space="preserve">37. Основаниями для отказа в </w:t>
      </w:r>
      <w:proofErr w:type="gramStart"/>
      <w:r>
        <w:t>предоставлении</w:t>
      </w:r>
      <w:proofErr w:type="gramEnd"/>
      <w:r>
        <w:t xml:space="preserve"> субсидии (гранта) являются:</w:t>
      </w:r>
    </w:p>
    <w:p w:rsidR="00B204A5" w:rsidRDefault="00B204A5">
      <w:pPr>
        <w:pStyle w:val="ConsPlusNormal"/>
        <w:spacing w:before="220"/>
        <w:ind w:firstLine="540"/>
        <w:jc w:val="both"/>
      </w:pPr>
      <w:r>
        <w:t xml:space="preserve">1) несоответствие представленных участником отбора заявки и документов требованиям к заявкам, установленным в </w:t>
      </w:r>
      <w:proofErr w:type="gramStart"/>
      <w:r>
        <w:t>объявлении</w:t>
      </w:r>
      <w:proofErr w:type="gramEnd"/>
      <w:r>
        <w:t xml:space="preserve"> о проведении отбора, или непредставление (представление не в полном объеме) указанных документов (за исключением документов, представляемых по собственной инициативе);</w:t>
      </w:r>
    </w:p>
    <w:p w:rsidR="00B204A5" w:rsidRDefault="00B204A5">
      <w:pPr>
        <w:pStyle w:val="ConsPlusNormal"/>
        <w:spacing w:before="220"/>
        <w:ind w:firstLine="540"/>
        <w:jc w:val="both"/>
      </w:pPr>
      <w:r>
        <w:lastRenderedPageBreak/>
        <w:t>2) установление факта недостоверности представленной участником отбора информации;</w:t>
      </w:r>
    </w:p>
    <w:p w:rsidR="00B204A5" w:rsidRDefault="00B204A5">
      <w:pPr>
        <w:pStyle w:val="ConsPlusNormal"/>
        <w:spacing w:before="220"/>
        <w:ind w:firstLine="540"/>
        <w:jc w:val="both"/>
      </w:pPr>
      <w:r>
        <w:t xml:space="preserve">3) несоответствие участника отбора условиям и требованиям, установленным в </w:t>
      </w:r>
      <w:hyperlink w:anchor="P51" w:history="1">
        <w:proofErr w:type="gramStart"/>
        <w:r>
          <w:rPr>
            <w:color w:val="0000FF"/>
          </w:rPr>
          <w:t>пункте</w:t>
        </w:r>
        <w:proofErr w:type="gramEnd"/>
        <w:r>
          <w:rPr>
            <w:color w:val="0000FF"/>
          </w:rPr>
          <w:t xml:space="preserve"> 10</w:t>
        </w:r>
      </w:hyperlink>
      <w:r>
        <w:t xml:space="preserve"> настоящего Порядка;</w:t>
      </w:r>
    </w:p>
    <w:p w:rsidR="00B204A5" w:rsidRDefault="00B204A5">
      <w:pPr>
        <w:pStyle w:val="ConsPlusNormal"/>
        <w:spacing w:before="220"/>
        <w:ind w:firstLine="540"/>
        <w:jc w:val="both"/>
      </w:pPr>
      <w:r>
        <w:t>4) недостаточность лимитов бюджетных обязательств, утвержденных на соответствующую форму финансовой поддержки на соответствующий финансовый год.</w:t>
      </w:r>
    </w:p>
    <w:p w:rsidR="00B204A5" w:rsidRDefault="00B204A5">
      <w:pPr>
        <w:pStyle w:val="ConsPlusNormal"/>
        <w:spacing w:before="220"/>
        <w:ind w:firstLine="540"/>
        <w:jc w:val="both"/>
      </w:pPr>
      <w:r>
        <w:t xml:space="preserve">38. Размер субсидии по каждой форме финансовой поддержки, указанной в </w:t>
      </w:r>
      <w:hyperlink w:anchor="P22" w:history="1">
        <w:r>
          <w:rPr>
            <w:color w:val="0000FF"/>
          </w:rPr>
          <w:t>пункте 4</w:t>
        </w:r>
      </w:hyperlink>
      <w:r>
        <w:t xml:space="preserve"> настоящего Порядка, установлен в </w:t>
      </w:r>
      <w:hyperlink w:anchor="P335" w:history="1">
        <w:r>
          <w:rPr>
            <w:color w:val="0000FF"/>
          </w:rPr>
          <w:t>приложении N 1</w:t>
        </w:r>
      </w:hyperlink>
      <w:r>
        <w:t xml:space="preserve"> к настоящему Порядку.</w:t>
      </w:r>
    </w:p>
    <w:p w:rsidR="00B204A5" w:rsidRDefault="00B204A5">
      <w:pPr>
        <w:pStyle w:val="ConsPlusNormal"/>
        <w:spacing w:before="220"/>
        <w:ind w:firstLine="540"/>
        <w:jc w:val="both"/>
      </w:pPr>
      <w:proofErr w:type="gramStart"/>
      <w:r>
        <w:t>По формам финансовой поддержки "возмещение части затрат субъектам МСП по договорам лизинга" и "возмещение части затрат субъектам МСП, связанных с приобретением оборудования в целях создания, и (или) развития, и (или) модернизации производства товаров (работ, услуг)" совокупный размер субсидии на одного субъекта МСП - получателя субсидии за один год не должен превышать размер фактически уплаченных налогов в консолидированный бюджет Новосибирской области за</w:t>
      </w:r>
      <w:proofErr w:type="gramEnd"/>
      <w:r>
        <w:t xml:space="preserve"> год, предшествующий году предоставления субсидии (за исключением субъектов МСП, в отношении которых в единый реестр субъектов МСП внесено указание о том, что они являются социальным предприятием).</w:t>
      </w:r>
    </w:p>
    <w:p w:rsidR="00B204A5" w:rsidRDefault="00B204A5">
      <w:pPr>
        <w:pStyle w:val="ConsPlusNormal"/>
        <w:spacing w:before="220"/>
        <w:ind w:firstLine="540"/>
        <w:jc w:val="both"/>
      </w:pPr>
      <w:r>
        <w:t>39. При оказании финансовой поддержки не подлежат субсидированию затраты, на субсидирование которых ранее была предоставлена финансовая поддержка в рамках Программы или мероприятий иных государственных или муниципальных программ, предусматривающих в том числе оказание финансовой поддержки субъектам МСП.</w:t>
      </w:r>
    </w:p>
    <w:p w:rsidR="00B204A5" w:rsidRDefault="00B204A5">
      <w:pPr>
        <w:pStyle w:val="ConsPlusNormal"/>
        <w:spacing w:before="220"/>
        <w:ind w:firstLine="540"/>
        <w:jc w:val="both"/>
      </w:pPr>
      <w:r>
        <w:t xml:space="preserve">40. Гранты предоставляются на финансовое обеспечение затрат получателей грантов, указанных в </w:t>
      </w:r>
      <w:hyperlink w:anchor="P335" w:history="1">
        <w:proofErr w:type="gramStart"/>
        <w:r>
          <w:rPr>
            <w:color w:val="0000FF"/>
          </w:rPr>
          <w:t>приложении</w:t>
        </w:r>
        <w:proofErr w:type="gramEnd"/>
        <w:r>
          <w:rPr>
            <w:color w:val="0000FF"/>
          </w:rPr>
          <w:t xml:space="preserve"> N 1</w:t>
        </w:r>
      </w:hyperlink>
      <w:r>
        <w:t xml:space="preserve"> к настоящему Порядку.</w:t>
      </w:r>
    </w:p>
    <w:p w:rsidR="00B204A5" w:rsidRDefault="00B204A5">
      <w:pPr>
        <w:pStyle w:val="ConsPlusNormal"/>
        <w:spacing w:before="220"/>
        <w:ind w:firstLine="540"/>
        <w:jc w:val="both"/>
      </w:pPr>
      <w:r>
        <w:t xml:space="preserve">41. Результаты предоставления субсидии (гранта) (далее - результат) и показатели, необходимые для их достижения, установлены в </w:t>
      </w:r>
      <w:hyperlink w:anchor="P335" w:history="1">
        <w:r>
          <w:rPr>
            <w:color w:val="0000FF"/>
          </w:rPr>
          <w:t>приложении N 1</w:t>
        </w:r>
      </w:hyperlink>
      <w:r>
        <w:t xml:space="preserve"> к настоящему Порядку.</w:t>
      </w:r>
    </w:p>
    <w:p w:rsidR="00B204A5" w:rsidRDefault="00B204A5">
      <w:pPr>
        <w:pStyle w:val="ConsPlusNormal"/>
        <w:spacing w:before="220"/>
        <w:ind w:firstLine="540"/>
        <w:jc w:val="both"/>
      </w:pPr>
      <w:bookmarkStart w:id="17" w:name="P258"/>
      <w:bookmarkEnd w:id="17"/>
      <w:r>
        <w:t>42. Министерство заключает с получателем субсидии (гранта) соглашение о предоставлении субсидии (гранта) (далее - соглашение):</w:t>
      </w:r>
    </w:p>
    <w:p w:rsidR="00B204A5" w:rsidRDefault="00B204A5">
      <w:pPr>
        <w:pStyle w:val="ConsPlusNormal"/>
        <w:spacing w:before="220"/>
        <w:ind w:firstLine="540"/>
        <w:jc w:val="both"/>
      </w:pPr>
      <w:r>
        <w:t>в течение 5 рабочих дней со дня принятия решения о предоставлении субсидии;</w:t>
      </w:r>
    </w:p>
    <w:p w:rsidR="00B204A5" w:rsidRDefault="00B204A5">
      <w:pPr>
        <w:pStyle w:val="ConsPlusNormal"/>
        <w:spacing w:before="220"/>
        <w:ind w:firstLine="540"/>
        <w:jc w:val="both"/>
      </w:pPr>
      <w:r>
        <w:t>в течение 10 рабочих дней со дня принятия решения о предоставлении гранта.</w:t>
      </w:r>
    </w:p>
    <w:p w:rsidR="00B204A5" w:rsidRDefault="00B204A5">
      <w:pPr>
        <w:pStyle w:val="ConsPlusNormal"/>
        <w:spacing w:before="220"/>
        <w:ind w:firstLine="540"/>
        <w:jc w:val="both"/>
      </w:pPr>
      <w:proofErr w:type="gramStart"/>
      <w:r>
        <w:t xml:space="preserve">Соглашение (дополнительное соглашение к соглашению) за счет средств областного бюджета Новосибирской области заключается в соответствии с типовой формой соглашения, утвержденной </w:t>
      </w:r>
      <w:hyperlink r:id="rId18" w:history="1">
        <w:r>
          <w:rPr>
            <w:color w:val="0000FF"/>
          </w:rPr>
          <w:t>приказом</w:t>
        </w:r>
      </w:hyperlink>
      <w:r>
        <w:t xml:space="preserve"> министерства финансов и налоговой политики Новосибирской области (далее - Минфин НСО) от 27.12.2016 N 80-НПА "Об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w:t>
      </w:r>
      <w:proofErr w:type="gramEnd"/>
      <w:r>
        <w:t xml:space="preserve"> физическим лицам - производителям товаров, работ, услуг" (далее - форма соглашения, утвержденная приказом N 80-НПА).</w:t>
      </w:r>
    </w:p>
    <w:p w:rsidR="00B204A5" w:rsidRDefault="00B204A5">
      <w:pPr>
        <w:pStyle w:val="ConsPlusNormal"/>
        <w:spacing w:before="220"/>
        <w:ind w:firstLine="540"/>
        <w:jc w:val="both"/>
      </w:pPr>
      <w:proofErr w:type="gramStart"/>
      <w:r>
        <w:t xml:space="preserve">Соглашение (дополнительное соглашение к соглашению) в отношении гранта, источником финансового обеспечения которого являются в том числе субсидии из федерального бюджета, заключается в соответствии с типовой формой </w:t>
      </w:r>
      <w:hyperlink r:id="rId19" w:history="1">
        <w:r>
          <w:rPr>
            <w:color w:val="0000FF"/>
          </w:rPr>
          <w:t>соглашения</w:t>
        </w:r>
      </w:hyperlink>
      <w:r>
        <w:t xml:space="preserve"> о предоставлении из федерального бюджета грантов в форме субсидий в соответствии с пунктом 7 статьи 78 Бюджетного кодекса Российской Федерации, утвержденной приказом Министерства финансов Российской Федерации от 21.12.2018 N 280н "Об утверждении типовых</w:t>
      </w:r>
      <w:proofErr w:type="gramEnd"/>
      <w:r>
        <w:t xml:space="preserve"> форм соглашений (договоров) о предоставлении из федерального бюджета грантов в форме субсидий в соответствии с пунктом 7 статьи 78 и пунктом 4 статьи 78.1 Бюджетного кодекса Российской Федерации" (далее - форма соглашения, утвержденная приказом N 280н).</w:t>
      </w:r>
    </w:p>
    <w:p w:rsidR="00B204A5" w:rsidRDefault="00B204A5">
      <w:pPr>
        <w:pStyle w:val="ConsPlusNormal"/>
        <w:spacing w:before="220"/>
        <w:ind w:firstLine="540"/>
        <w:jc w:val="both"/>
      </w:pPr>
      <w:proofErr w:type="gramStart"/>
      <w:r>
        <w:t>Соглашение (дополнительное соглашение к соглашению) в отношении гранта, источником финансового обеспечения которого являются в том числе субсидии из федерального бюджета, с соблюдением требований о защите государственной тайны заключается в государственной интегрированной информационной системе управления общественными финансами "Электронный бюджет".</w:t>
      </w:r>
      <w:proofErr w:type="gramEnd"/>
    </w:p>
    <w:p w:rsidR="00B204A5" w:rsidRDefault="00B204A5">
      <w:pPr>
        <w:pStyle w:val="ConsPlusNormal"/>
        <w:spacing w:before="220"/>
        <w:ind w:firstLine="540"/>
        <w:jc w:val="both"/>
      </w:pPr>
      <w:r>
        <w:t xml:space="preserve">43. В </w:t>
      </w:r>
      <w:proofErr w:type="gramStart"/>
      <w:r>
        <w:t>случае</w:t>
      </w:r>
      <w:proofErr w:type="gramEnd"/>
      <w:r>
        <w:t xml:space="preserve"> </w:t>
      </w:r>
      <w:proofErr w:type="spellStart"/>
      <w:r>
        <w:t>неподписания</w:t>
      </w:r>
      <w:proofErr w:type="spellEnd"/>
      <w:r>
        <w:t xml:space="preserve"> соглашения получателем субсидии (гранта) в сроки, указанные в </w:t>
      </w:r>
      <w:hyperlink w:anchor="P258" w:history="1">
        <w:r>
          <w:rPr>
            <w:color w:val="0000FF"/>
          </w:rPr>
          <w:t>пункте 42</w:t>
        </w:r>
      </w:hyperlink>
      <w:r>
        <w:t xml:space="preserve"> настоящего Порядка, получатель субсидии (гранта) считается уклонившимся от заключения соглашения. В </w:t>
      </w:r>
      <w:proofErr w:type="gramStart"/>
      <w:r>
        <w:lastRenderedPageBreak/>
        <w:t>таком</w:t>
      </w:r>
      <w:proofErr w:type="gramEnd"/>
      <w:r>
        <w:t xml:space="preserve"> случае Министерство заключает соглашение с участником отбора, заявке на участие в отборе которой присвоен последующий номер в рейтинге заявок.</w:t>
      </w:r>
    </w:p>
    <w:p w:rsidR="00B204A5" w:rsidRDefault="00B204A5">
      <w:pPr>
        <w:pStyle w:val="ConsPlusNormal"/>
        <w:spacing w:before="220"/>
        <w:ind w:firstLine="540"/>
        <w:jc w:val="both"/>
      </w:pPr>
      <w:bookmarkStart w:id="18" w:name="P265"/>
      <w:bookmarkEnd w:id="18"/>
      <w:r>
        <w:t xml:space="preserve">44. В </w:t>
      </w:r>
      <w:proofErr w:type="gramStart"/>
      <w:r>
        <w:t>соглашении</w:t>
      </w:r>
      <w:proofErr w:type="gramEnd"/>
      <w:r>
        <w:t xml:space="preserve"> в том числе должны содержаться:</w:t>
      </w:r>
    </w:p>
    <w:p w:rsidR="00B204A5" w:rsidRDefault="00B204A5">
      <w:pPr>
        <w:pStyle w:val="ConsPlusNormal"/>
        <w:spacing w:before="220"/>
        <w:ind w:firstLine="540"/>
        <w:jc w:val="both"/>
      </w:pPr>
      <w:r>
        <w:t xml:space="preserve">1) значения результата и показателя, необходимого для его достижения, в </w:t>
      </w:r>
      <w:proofErr w:type="gramStart"/>
      <w:r>
        <w:t>соответствии</w:t>
      </w:r>
      <w:proofErr w:type="gramEnd"/>
      <w:r>
        <w:t xml:space="preserve"> с </w:t>
      </w:r>
      <w:hyperlink w:anchor="P335" w:history="1">
        <w:r>
          <w:rPr>
            <w:color w:val="0000FF"/>
          </w:rPr>
          <w:t>приложением N 1</w:t>
        </w:r>
      </w:hyperlink>
      <w:r>
        <w:t xml:space="preserve"> к настоящему Порядку;</w:t>
      </w:r>
    </w:p>
    <w:p w:rsidR="00B204A5" w:rsidRDefault="00B204A5">
      <w:pPr>
        <w:pStyle w:val="ConsPlusNormal"/>
        <w:spacing w:before="220"/>
        <w:ind w:firstLine="540"/>
        <w:jc w:val="both"/>
      </w:pPr>
      <w:r>
        <w:t>2) размер субсидии (гранта);</w:t>
      </w:r>
    </w:p>
    <w:p w:rsidR="00B204A5" w:rsidRDefault="00B204A5">
      <w:pPr>
        <w:pStyle w:val="ConsPlusNormal"/>
        <w:spacing w:before="220"/>
        <w:ind w:firstLine="540"/>
        <w:jc w:val="both"/>
      </w:pPr>
      <w:r>
        <w:t>3) график перечисления субсидии (гранта);</w:t>
      </w:r>
    </w:p>
    <w:p w:rsidR="00B204A5" w:rsidRDefault="00B204A5">
      <w:pPr>
        <w:pStyle w:val="ConsPlusNormal"/>
        <w:spacing w:before="220"/>
        <w:ind w:firstLine="540"/>
        <w:jc w:val="both"/>
      </w:pPr>
      <w:r>
        <w:t>4) сроки и формы представления получателем субсидии (гранта) дополнительной отчетности;</w:t>
      </w:r>
    </w:p>
    <w:p w:rsidR="00B204A5" w:rsidRDefault="00B204A5">
      <w:pPr>
        <w:pStyle w:val="ConsPlusNormal"/>
        <w:spacing w:before="220"/>
        <w:ind w:firstLine="540"/>
        <w:jc w:val="both"/>
      </w:pPr>
      <w:r>
        <w:t>5) согласие получателя субсидии на осуществление Министерством и органами государственного финансового контроля проверок соблюдения получателем субсидии (гранта) условий, целей и порядка предоставления субсидии (гранта);</w:t>
      </w:r>
    </w:p>
    <w:p w:rsidR="00B204A5" w:rsidRDefault="00B204A5">
      <w:pPr>
        <w:pStyle w:val="ConsPlusNormal"/>
        <w:spacing w:before="220"/>
        <w:ind w:firstLine="540"/>
        <w:jc w:val="both"/>
      </w:pPr>
      <w:r>
        <w:t xml:space="preserve">6) условие о согласовании новых условий соглашения или о расторжении соглашения при </w:t>
      </w:r>
      <w:proofErr w:type="spellStart"/>
      <w:r>
        <w:t>недостижении</w:t>
      </w:r>
      <w:proofErr w:type="spellEnd"/>
      <w:r>
        <w:t xml:space="preserve">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20" w:history="1">
        <w:r>
          <w:rPr>
            <w:color w:val="0000FF"/>
          </w:rPr>
          <w:t>пункте 2</w:t>
        </w:r>
      </w:hyperlink>
      <w:r>
        <w:t xml:space="preserve"> настоящего Порядка, приводящего к невозможности предоставления субсидии (гранта) в размере, определенном в соглашении.</w:t>
      </w:r>
    </w:p>
    <w:p w:rsidR="00B204A5" w:rsidRDefault="00B204A5">
      <w:pPr>
        <w:pStyle w:val="ConsPlusNormal"/>
        <w:spacing w:before="220"/>
        <w:ind w:firstLine="540"/>
        <w:jc w:val="both"/>
      </w:pPr>
      <w:r>
        <w:t xml:space="preserve">45. В соглашение о предоставлении гранта дополнительно к положениям, указанным в </w:t>
      </w:r>
      <w:hyperlink w:anchor="P265" w:history="1">
        <w:r>
          <w:rPr>
            <w:color w:val="0000FF"/>
          </w:rPr>
          <w:t>пункте 44</w:t>
        </w:r>
      </w:hyperlink>
      <w:r>
        <w:t xml:space="preserve"> настоящего Порядка, также включаются:</w:t>
      </w:r>
    </w:p>
    <w:p w:rsidR="00B204A5" w:rsidRDefault="00B204A5">
      <w:pPr>
        <w:pStyle w:val="ConsPlusNormal"/>
        <w:spacing w:before="220"/>
        <w:ind w:firstLine="540"/>
        <w:jc w:val="both"/>
      </w:pPr>
      <w:proofErr w:type="gramStart"/>
      <w:r>
        <w:t>1) обязательство получателя гранта включать в договоры, заключенные в целях исполнения обязательств по соглашениям, согласие лиц, являющихся поставщиками (подрядчиками, исполнителями) по договорам, заключенным в целях исполнения обязательств по соглашениям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w:t>
      </w:r>
      <w:proofErr w:type="gramEnd"/>
      <w:r>
        <w:t xml:space="preserve"> уставных (складочных) </w:t>
      </w:r>
      <w:proofErr w:type="gramStart"/>
      <w:r>
        <w:t>капиталах</w:t>
      </w:r>
      <w:proofErr w:type="gramEnd"/>
      <w:r>
        <w:t>), на осуществление Министерством и органами государственного финансового контроля проверок соблюдения ими условий, целей и порядка предоставления грантов;</w:t>
      </w:r>
    </w:p>
    <w:p w:rsidR="00B204A5" w:rsidRDefault="00B204A5">
      <w:pPr>
        <w:pStyle w:val="ConsPlusNormal"/>
        <w:spacing w:before="220"/>
        <w:ind w:firstLine="540"/>
        <w:jc w:val="both"/>
      </w:pPr>
      <w:proofErr w:type="gramStart"/>
      <w:r>
        <w:t>2) запрет приобретения за счет средств гранта получателем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roofErr w:type="gramEnd"/>
    </w:p>
    <w:p w:rsidR="00B204A5" w:rsidRDefault="00B204A5">
      <w:pPr>
        <w:pStyle w:val="ConsPlusNormal"/>
        <w:spacing w:before="220"/>
        <w:ind w:firstLine="540"/>
        <w:jc w:val="both"/>
      </w:pPr>
      <w:proofErr w:type="gramStart"/>
      <w:r>
        <w:t>3) обязательство получателя гранта включать в договоры, заключенные в целях исполнения обязательств по соглашениям, запрет на приобретение за счет средств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связанных с достижением целей предоставления грантов;</w:t>
      </w:r>
      <w:proofErr w:type="gramEnd"/>
    </w:p>
    <w:p w:rsidR="00B204A5" w:rsidRDefault="00B204A5">
      <w:pPr>
        <w:pStyle w:val="ConsPlusNormal"/>
        <w:spacing w:before="220"/>
        <w:ind w:firstLine="540"/>
        <w:jc w:val="both"/>
      </w:pPr>
      <w:r>
        <w:t>4) возможность осуществления расходов, источником финансового обеспечения которых являются не использованные в отчетном финансовом году остатки гранта, при принятии Министерством по согласованию с Минфином НСО в порядке, установленном Правительством Новосибирской области, решения о наличии потребности в указанных средствах;</w:t>
      </w:r>
    </w:p>
    <w:p w:rsidR="00B204A5" w:rsidRDefault="00B204A5">
      <w:pPr>
        <w:pStyle w:val="ConsPlusNormal"/>
        <w:spacing w:before="220"/>
        <w:ind w:firstLine="540"/>
        <w:jc w:val="both"/>
      </w:pPr>
      <w:r>
        <w:t>5) положения о казначейском сопровождении, установленные правилами казначейского сопровождения в соответствии с бюджетным законодательством Российской Федерации, - в случае, если грант в соответствии с бюджетным законодательством Российской Федерации подлежит казначейскому сопровождению;</w:t>
      </w:r>
    </w:p>
    <w:p w:rsidR="00B204A5" w:rsidRDefault="00B204A5">
      <w:pPr>
        <w:pStyle w:val="ConsPlusNormal"/>
        <w:spacing w:before="220"/>
        <w:ind w:firstLine="540"/>
        <w:jc w:val="both"/>
      </w:pPr>
      <w:r>
        <w:t xml:space="preserve">6) обязательство получателя гранта ежегодно в течение трех лет начиная с года, следующего за годом предоставления гранта, подтверждать статус социального предприятия при его соответствии условиям признания субъекта МСП социальным предприятием в соответствии с Федеральным </w:t>
      </w:r>
      <w:hyperlink r:id="rId20" w:history="1">
        <w:r>
          <w:rPr>
            <w:color w:val="0000FF"/>
          </w:rPr>
          <w:t>законом</w:t>
        </w:r>
      </w:hyperlink>
      <w:r>
        <w:t xml:space="preserve"> N 209-ФЗ.</w:t>
      </w:r>
    </w:p>
    <w:p w:rsidR="00B204A5" w:rsidRDefault="00B204A5">
      <w:pPr>
        <w:pStyle w:val="ConsPlusNormal"/>
        <w:spacing w:before="220"/>
        <w:ind w:firstLine="540"/>
        <w:jc w:val="both"/>
      </w:pPr>
      <w:r>
        <w:t xml:space="preserve">46. Перечисление субсидии на возмещение затрат осуществляется не позднее 10-го рабочего дня, </w:t>
      </w:r>
      <w:r>
        <w:lastRenderedPageBreak/>
        <w:t>следующего за днем принятия Министерством решения о предоставлении субсидии.</w:t>
      </w:r>
    </w:p>
    <w:p w:rsidR="00B204A5" w:rsidRDefault="00B204A5">
      <w:pPr>
        <w:pStyle w:val="ConsPlusNormal"/>
        <w:spacing w:before="220"/>
        <w:ind w:firstLine="540"/>
        <w:jc w:val="both"/>
      </w:pPr>
      <w:r>
        <w:t>Перечисление гранта осуществляется не позднее 20-го рабочего дня, следующего за днем принятия Министерством решения о предоставлении гранта.</w:t>
      </w:r>
    </w:p>
    <w:p w:rsidR="00B204A5" w:rsidRDefault="00B204A5">
      <w:pPr>
        <w:pStyle w:val="ConsPlusNormal"/>
        <w:spacing w:before="220"/>
        <w:ind w:firstLine="540"/>
        <w:jc w:val="both"/>
      </w:pPr>
      <w:r>
        <w:t>47. Перечисление субсидии (гранта) осуществляется на расчетные счета получателя субсидии (гранта), открытые в российских кредитных организациях, если иное не предусмотрено законодательством Российской Федерации.</w:t>
      </w:r>
    </w:p>
    <w:p w:rsidR="00B204A5" w:rsidRDefault="00B204A5">
      <w:pPr>
        <w:pStyle w:val="ConsPlusNormal"/>
        <w:spacing w:before="220"/>
        <w:ind w:firstLine="540"/>
        <w:jc w:val="both"/>
      </w:pPr>
      <w:r>
        <w:t xml:space="preserve">48. </w:t>
      </w:r>
      <w:proofErr w:type="gramStart"/>
      <w:r>
        <w:t>Запрещается приобретение за счет гранта получателями грантов - юридическими лицами, а также иными юридическим лицами, получающими средства на основании договоров, заключенных с получателем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roofErr w:type="gramEnd"/>
    </w:p>
    <w:p w:rsidR="00B204A5" w:rsidRDefault="00B204A5">
      <w:pPr>
        <w:pStyle w:val="ConsPlusNormal"/>
        <w:spacing w:before="220"/>
        <w:ind w:firstLine="540"/>
        <w:jc w:val="both"/>
      </w:pPr>
      <w:r>
        <w:t xml:space="preserve">49. </w:t>
      </w:r>
      <w:proofErr w:type="gramStart"/>
      <w:r>
        <w:t>В случае наличия на конец отчетного финансового года неиспользованного остатка гранта получатель гранта может заявить о наличии потребности в течение первых 10 рабочих дней текущего финансового года.</w:t>
      </w:r>
      <w:proofErr w:type="gramEnd"/>
      <w:r>
        <w:t xml:space="preserve"> Заявление о наличии потребности представляется получателем гранта в Минпромторг лично, через представителя по доверенности или посредством почтового отправления, при этом датой подачи заявления о наличии потребности считается дата получения почтового отправления. Заявление о наличии потребности регистрируется в Министерстве в течение одного рабочего дня после его поступления.</w:t>
      </w:r>
    </w:p>
    <w:p w:rsidR="00B204A5" w:rsidRDefault="00B204A5">
      <w:pPr>
        <w:pStyle w:val="ConsPlusNormal"/>
        <w:spacing w:before="220"/>
        <w:ind w:firstLine="540"/>
        <w:jc w:val="both"/>
      </w:pPr>
      <w:r>
        <w:t xml:space="preserve">Министерство рассматривает такое заявление в течение 10 рабочих дней </w:t>
      </w:r>
      <w:proofErr w:type="gramStart"/>
      <w:r>
        <w:t>с даты</w:t>
      </w:r>
      <w:proofErr w:type="gramEnd"/>
      <w:r>
        <w:t xml:space="preserve"> его регистрации и принимает решение о наличии или об отсутствии потребности.</w:t>
      </w:r>
    </w:p>
    <w:p w:rsidR="00B204A5" w:rsidRDefault="00B204A5">
      <w:pPr>
        <w:pStyle w:val="ConsPlusNormal"/>
        <w:spacing w:before="220"/>
        <w:ind w:firstLine="540"/>
        <w:jc w:val="both"/>
      </w:pPr>
      <w:proofErr w:type="gramStart"/>
      <w:r>
        <w:t>В случае принятия решения о наличии потребности Министерство согласовывает такое решение с Минфином НСО в порядке, установленном Правительством Новосибирской области, и направляет его получателю гранта по адресу, указанному в заявке (в электронной форме - при наличии в заявке информации об электронном адресе получателя гранта), в течение 5 рабочих дней со дня согласования Минфином НСО.</w:t>
      </w:r>
      <w:proofErr w:type="gramEnd"/>
    </w:p>
    <w:p w:rsidR="00B204A5" w:rsidRDefault="00B204A5">
      <w:pPr>
        <w:pStyle w:val="ConsPlusNormal"/>
        <w:spacing w:before="220"/>
        <w:ind w:firstLine="540"/>
        <w:jc w:val="both"/>
      </w:pPr>
      <w:r>
        <w:t xml:space="preserve">В </w:t>
      </w:r>
      <w:proofErr w:type="gramStart"/>
      <w:r>
        <w:t>случае</w:t>
      </w:r>
      <w:proofErr w:type="gramEnd"/>
      <w:r>
        <w:t xml:space="preserve"> принятия решения об отсутствии потребности Министерство направляет его получателю гранта по адресу, указанному в заявке (в электронной форме - при наличии в заявке информации об электронном адресе получателя гранта), в течение 5 рабочих дней со дня принятия такого решения.</w:t>
      </w:r>
    </w:p>
    <w:p w:rsidR="00B204A5" w:rsidRDefault="00B204A5">
      <w:pPr>
        <w:pStyle w:val="ConsPlusNormal"/>
        <w:spacing w:before="220"/>
        <w:ind w:firstLine="540"/>
        <w:jc w:val="both"/>
      </w:pPr>
      <w:r>
        <w:t>Расходование неиспользованного остатка гранта осуществляется до 1 апреля текущего финансового года.</w:t>
      </w:r>
    </w:p>
    <w:p w:rsidR="00B204A5" w:rsidRDefault="00B204A5">
      <w:pPr>
        <w:pStyle w:val="ConsPlusNormal"/>
        <w:spacing w:before="220"/>
        <w:ind w:firstLine="540"/>
        <w:jc w:val="both"/>
      </w:pPr>
      <w:proofErr w:type="gramStart"/>
      <w:r>
        <w:t>В случае отсутствия потребности или в случае непринятия Министерством решения о наличии потребности в связи с отсутствием заявления получателя гранта о наличии потребности остаток гранта, не использованный в отчетном финансовом году, подлежит возврату в областной бюджет Новосибирской области в течение 30 рабочих дней со дня предъявления Министерством требования о возврате остатка гранта.</w:t>
      </w:r>
      <w:proofErr w:type="gramEnd"/>
    </w:p>
    <w:p w:rsidR="00B204A5" w:rsidRDefault="00B204A5">
      <w:pPr>
        <w:pStyle w:val="ConsPlusNormal"/>
        <w:spacing w:before="220"/>
        <w:ind w:firstLine="540"/>
        <w:jc w:val="both"/>
      </w:pPr>
      <w:r>
        <w:t xml:space="preserve">В </w:t>
      </w:r>
      <w:proofErr w:type="gramStart"/>
      <w:r>
        <w:t>случае</w:t>
      </w:r>
      <w:proofErr w:type="gramEnd"/>
      <w:r>
        <w:t xml:space="preserve"> невозврата остатка гранта в указанные сроки Министерство обязано принять меры для его возврата в судебном порядке.</w:t>
      </w:r>
    </w:p>
    <w:p w:rsidR="00B204A5" w:rsidRDefault="00B204A5">
      <w:pPr>
        <w:pStyle w:val="ConsPlusNormal"/>
        <w:spacing w:before="220"/>
        <w:ind w:firstLine="540"/>
        <w:jc w:val="both"/>
      </w:pPr>
      <w:r>
        <w:t>Размер остатка гранта, подлежащий возврату (</w:t>
      </w:r>
      <w:proofErr w:type="spellStart"/>
      <w:proofErr w:type="gramStart"/>
      <w:r>
        <w:t>S</w:t>
      </w:r>
      <w:proofErr w:type="gramEnd"/>
      <w:r>
        <w:rPr>
          <w:vertAlign w:val="subscript"/>
        </w:rPr>
        <w:t>возврата</w:t>
      </w:r>
      <w:proofErr w:type="spellEnd"/>
      <w:r>
        <w:t>), определяется по формуле:</w:t>
      </w:r>
    </w:p>
    <w:p w:rsidR="00B204A5" w:rsidRDefault="00B204A5">
      <w:pPr>
        <w:pStyle w:val="ConsPlusNormal"/>
        <w:ind w:firstLine="540"/>
        <w:jc w:val="both"/>
      </w:pPr>
    </w:p>
    <w:p w:rsidR="00B204A5" w:rsidRDefault="00B204A5">
      <w:pPr>
        <w:pStyle w:val="ConsPlusNormal"/>
        <w:jc w:val="center"/>
      </w:pPr>
      <w:proofErr w:type="spellStart"/>
      <w:proofErr w:type="gramStart"/>
      <w:r>
        <w:t>S</w:t>
      </w:r>
      <w:proofErr w:type="gramEnd"/>
      <w:r>
        <w:rPr>
          <w:vertAlign w:val="subscript"/>
        </w:rPr>
        <w:t>возврата</w:t>
      </w:r>
      <w:proofErr w:type="spellEnd"/>
      <w:r>
        <w:t xml:space="preserve"> = S - </w:t>
      </w:r>
      <w:proofErr w:type="spellStart"/>
      <w:r>
        <w:t>S</w:t>
      </w:r>
      <w:r>
        <w:rPr>
          <w:vertAlign w:val="subscript"/>
        </w:rPr>
        <w:t>факт</w:t>
      </w:r>
      <w:proofErr w:type="spellEnd"/>
      <w:r>
        <w:t xml:space="preserve"> / 2, где:</w:t>
      </w:r>
    </w:p>
    <w:p w:rsidR="00B204A5" w:rsidRDefault="00B204A5">
      <w:pPr>
        <w:pStyle w:val="ConsPlusNormal"/>
        <w:ind w:firstLine="540"/>
        <w:jc w:val="both"/>
      </w:pPr>
    </w:p>
    <w:p w:rsidR="00B204A5" w:rsidRDefault="00B204A5">
      <w:pPr>
        <w:pStyle w:val="ConsPlusNormal"/>
        <w:ind w:firstLine="540"/>
        <w:jc w:val="both"/>
      </w:pPr>
      <w:r>
        <w:t xml:space="preserve">S - размер гранта, предоставленного в </w:t>
      </w:r>
      <w:proofErr w:type="gramStart"/>
      <w:r>
        <w:t>соответствии</w:t>
      </w:r>
      <w:proofErr w:type="gramEnd"/>
      <w:r>
        <w:t xml:space="preserve"> с соглашением;</w:t>
      </w:r>
    </w:p>
    <w:p w:rsidR="00B204A5" w:rsidRDefault="00B204A5">
      <w:pPr>
        <w:pStyle w:val="ConsPlusNormal"/>
        <w:spacing w:before="220"/>
        <w:ind w:firstLine="540"/>
        <w:jc w:val="both"/>
      </w:pPr>
      <w:proofErr w:type="spellStart"/>
      <w:r>
        <w:t>S</w:t>
      </w:r>
      <w:r>
        <w:rPr>
          <w:vertAlign w:val="subscript"/>
        </w:rPr>
        <w:t>факт</w:t>
      </w:r>
      <w:proofErr w:type="spellEnd"/>
      <w:r>
        <w:t xml:space="preserve"> - размер фактически израсходованных получателем гранта средств на цели, указанные в </w:t>
      </w:r>
      <w:proofErr w:type="gramStart"/>
      <w:r>
        <w:t>соглашении</w:t>
      </w:r>
      <w:proofErr w:type="gramEnd"/>
      <w:r>
        <w:t>.</w:t>
      </w:r>
    </w:p>
    <w:p w:rsidR="00B204A5" w:rsidRDefault="00B204A5">
      <w:pPr>
        <w:pStyle w:val="ConsPlusNormal"/>
        <w:ind w:firstLine="540"/>
        <w:jc w:val="both"/>
      </w:pPr>
    </w:p>
    <w:p w:rsidR="00B204A5" w:rsidRDefault="00B204A5">
      <w:pPr>
        <w:pStyle w:val="ConsPlusTitle"/>
        <w:jc w:val="center"/>
        <w:outlineLvl w:val="1"/>
      </w:pPr>
      <w:r>
        <w:t>IV. Требования к отчетности</w:t>
      </w:r>
    </w:p>
    <w:p w:rsidR="00B204A5" w:rsidRDefault="00B204A5">
      <w:pPr>
        <w:pStyle w:val="ConsPlusNormal"/>
        <w:ind w:firstLine="540"/>
        <w:jc w:val="both"/>
      </w:pPr>
    </w:p>
    <w:p w:rsidR="00B204A5" w:rsidRDefault="00B204A5">
      <w:pPr>
        <w:pStyle w:val="ConsPlusNormal"/>
        <w:ind w:firstLine="540"/>
        <w:jc w:val="both"/>
      </w:pPr>
      <w:r>
        <w:t xml:space="preserve">50. </w:t>
      </w:r>
      <w:proofErr w:type="gramStart"/>
      <w:r>
        <w:t xml:space="preserve">Для осуществления контроля получатели субсидий, получившие финансовую поддержку в формах, указанных в </w:t>
      </w:r>
      <w:hyperlink w:anchor="P23" w:history="1">
        <w:r>
          <w:rPr>
            <w:color w:val="0000FF"/>
          </w:rPr>
          <w:t>подпунктах 1</w:t>
        </w:r>
      </w:hyperlink>
      <w:r>
        <w:t xml:space="preserve"> - </w:t>
      </w:r>
      <w:hyperlink w:anchor="P25" w:history="1">
        <w:r>
          <w:rPr>
            <w:color w:val="0000FF"/>
          </w:rPr>
          <w:t>3 пункта 4</w:t>
        </w:r>
      </w:hyperlink>
      <w:r>
        <w:t xml:space="preserve"> настоящего Порядка, представляют в Министерство в срок до 1 марта года, следующего за годом, в котором были предоставлены субсидии, отчет о достижении результатов и </w:t>
      </w:r>
      <w:r>
        <w:lastRenderedPageBreak/>
        <w:t xml:space="preserve">показателей, необходимых для их достижения, по форме, определенной формой соглашения, утвержденной </w:t>
      </w:r>
      <w:hyperlink r:id="rId21" w:history="1">
        <w:r>
          <w:rPr>
            <w:color w:val="0000FF"/>
          </w:rPr>
          <w:t>приказом</w:t>
        </w:r>
      </w:hyperlink>
      <w:r>
        <w:t xml:space="preserve"> N 80-НПА.</w:t>
      </w:r>
      <w:proofErr w:type="gramEnd"/>
    </w:p>
    <w:p w:rsidR="00B204A5" w:rsidRDefault="00B204A5">
      <w:pPr>
        <w:pStyle w:val="ConsPlusNormal"/>
        <w:spacing w:before="220"/>
        <w:ind w:firstLine="540"/>
        <w:jc w:val="both"/>
      </w:pPr>
      <w:proofErr w:type="gramStart"/>
      <w:r>
        <w:t>Получатели субсидий имеют право представить указанные отчеты на бумажном носителе лично или нарочным, или посредством заказного почтового отправления с уведомлением, или в электронной форме путем направления на официальный адрес электронной почты Министерства письма, подписанного усиленной квалифицированной электронной подписью получателя субсидии.</w:t>
      </w:r>
      <w:proofErr w:type="gramEnd"/>
    </w:p>
    <w:p w:rsidR="00B204A5" w:rsidRDefault="00B204A5">
      <w:pPr>
        <w:pStyle w:val="ConsPlusNormal"/>
        <w:spacing w:before="220"/>
        <w:ind w:firstLine="540"/>
        <w:jc w:val="both"/>
      </w:pPr>
      <w:r>
        <w:t xml:space="preserve">51. Получатели грантов представляют в Министерство по формам, определенным формой </w:t>
      </w:r>
      <w:hyperlink r:id="rId22" w:history="1">
        <w:r>
          <w:rPr>
            <w:color w:val="0000FF"/>
          </w:rPr>
          <w:t>соглашения</w:t>
        </w:r>
      </w:hyperlink>
      <w:r>
        <w:t>, утвержденной приказом N 280н:</w:t>
      </w:r>
    </w:p>
    <w:p w:rsidR="00B204A5" w:rsidRDefault="00B204A5">
      <w:pPr>
        <w:pStyle w:val="ConsPlusNormal"/>
        <w:spacing w:before="220"/>
        <w:ind w:firstLine="540"/>
        <w:jc w:val="both"/>
      </w:pPr>
      <w:proofErr w:type="gramStart"/>
      <w:r>
        <w:t>отчет о расходах - в срок до 15 января, до 1 апреля (в случае наличия на конец отчетного финансового года неиспользованного остатка гранта, потребность в котором подтверждена) года, следующего за годом предоставления гранта;</w:t>
      </w:r>
      <w:proofErr w:type="gramEnd"/>
    </w:p>
    <w:p w:rsidR="00B204A5" w:rsidRDefault="00B204A5">
      <w:pPr>
        <w:pStyle w:val="ConsPlusNormal"/>
        <w:spacing w:before="220"/>
        <w:ind w:firstLine="540"/>
        <w:jc w:val="both"/>
      </w:pPr>
      <w:r>
        <w:t>отчет о достижении результата и показателя, необходимого для его достижения, - до 1 марта года, следующего за годом предоставления гранта.</w:t>
      </w:r>
    </w:p>
    <w:p w:rsidR="00B204A5" w:rsidRDefault="00B204A5">
      <w:pPr>
        <w:pStyle w:val="ConsPlusNormal"/>
        <w:spacing w:before="220"/>
        <w:ind w:firstLine="540"/>
        <w:jc w:val="both"/>
      </w:pPr>
      <w:r>
        <w:t xml:space="preserve">Получатели грантов имеют право представить указанные отчеты на бумажном </w:t>
      </w:r>
      <w:proofErr w:type="gramStart"/>
      <w:r>
        <w:t>носителе</w:t>
      </w:r>
      <w:proofErr w:type="gramEnd"/>
      <w:r>
        <w:t xml:space="preserve"> лично или нарочным, или посредством почтового отправления, или в электронной форме путем направления на официальный адрес электронной почты Министерства письма, подписанного усиленной квалифицированной электронной подписью получателя гранта.</w:t>
      </w:r>
    </w:p>
    <w:p w:rsidR="00B204A5" w:rsidRDefault="00B204A5">
      <w:pPr>
        <w:pStyle w:val="ConsPlusNormal"/>
        <w:spacing w:before="220"/>
        <w:ind w:firstLine="540"/>
        <w:jc w:val="both"/>
      </w:pPr>
      <w:r>
        <w:t xml:space="preserve">Министерство вправе устанавливать в </w:t>
      </w:r>
      <w:proofErr w:type="gramStart"/>
      <w:r>
        <w:t>соглашениях</w:t>
      </w:r>
      <w:proofErr w:type="gramEnd"/>
      <w:r>
        <w:t xml:space="preserve">, указанных в </w:t>
      </w:r>
      <w:hyperlink w:anchor="P258" w:history="1">
        <w:r>
          <w:rPr>
            <w:color w:val="0000FF"/>
          </w:rPr>
          <w:t>пункте 42</w:t>
        </w:r>
      </w:hyperlink>
      <w:r>
        <w:t xml:space="preserve"> настоящего Порядка, сроки и формы представления получателями субсидий (грантов) дополнительной отчетности.</w:t>
      </w:r>
    </w:p>
    <w:p w:rsidR="00B204A5" w:rsidRDefault="00B204A5">
      <w:pPr>
        <w:pStyle w:val="ConsPlusNormal"/>
        <w:spacing w:before="220"/>
        <w:ind w:firstLine="540"/>
        <w:jc w:val="both"/>
      </w:pPr>
      <w:r>
        <w:t>52. Получатели субсидий (грантов) несут ответственность за достоверность представленных сведений об использовании субсидий (грантов) в соответствии с действующим законодательством Российской Федерации.</w:t>
      </w:r>
    </w:p>
    <w:p w:rsidR="00B204A5" w:rsidRDefault="00B204A5">
      <w:pPr>
        <w:pStyle w:val="ConsPlusNormal"/>
        <w:ind w:firstLine="540"/>
        <w:jc w:val="both"/>
      </w:pPr>
    </w:p>
    <w:p w:rsidR="00B204A5" w:rsidRDefault="00B204A5">
      <w:pPr>
        <w:pStyle w:val="ConsPlusTitle"/>
        <w:jc w:val="center"/>
        <w:outlineLvl w:val="1"/>
      </w:pPr>
      <w:r>
        <w:t xml:space="preserve">V. Требования об осуществлении </w:t>
      </w:r>
      <w:proofErr w:type="gramStart"/>
      <w:r>
        <w:t>контроля за</w:t>
      </w:r>
      <w:proofErr w:type="gramEnd"/>
      <w:r>
        <w:t xml:space="preserve"> соблюдением</w:t>
      </w:r>
    </w:p>
    <w:p w:rsidR="00B204A5" w:rsidRDefault="00B204A5">
      <w:pPr>
        <w:pStyle w:val="ConsPlusTitle"/>
        <w:jc w:val="center"/>
      </w:pPr>
      <w:r>
        <w:t>условий, целей и порядка предоставления субсидий (грантов)</w:t>
      </w:r>
    </w:p>
    <w:p w:rsidR="00B204A5" w:rsidRDefault="00B204A5">
      <w:pPr>
        <w:pStyle w:val="ConsPlusNormal"/>
        <w:ind w:firstLine="540"/>
        <w:jc w:val="both"/>
      </w:pPr>
    </w:p>
    <w:p w:rsidR="00B204A5" w:rsidRDefault="00B204A5">
      <w:pPr>
        <w:pStyle w:val="ConsPlusNormal"/>
        <w:ind w:firstLine="540"/>
        <w:jc w:val="both"/>
      </w:pPr>
      <w:r>
        <w:t xml:space="preserve">53. При предоставлении субсидий (грантов) Министерством и органом государственного финансового контроля проводится </w:t>
      </w:r>
      <w:proofErr w:type="gramStart"/>
      <w:r>
        <w:t>обязательная</w:t>
      </w:r>
      <w:proofErr w:type="gramEnd"/>
      <w:r>
        <w:t xml:space="preserve"> проверка соблюдения условий, целей и порядка предоставления субсидий (грантов) их получателем.</w:t>
      </w:r>
    </w:p>
    <w:p w:rsidR="00B204A5" w:rsidRDefault="00B204A5">
      <w:pPr>
        <w:pStyle w:val="ConsPlusNormal"/>
        <w:spacing w:before="220"/>
        <w:ind w:firstLine="540"/>
        <w:jc w:val="both"/>
      </w:pPr>
      <w:proofErr w:type="gramStart"/>
      <w:r>
        <w:t>В случае нарушения получателем субсидии (гранта) условий предоставления субсидий (гранта), выявленного в том числе по фактам проверок, проведенных Министерством и органом государственного финансового контроля, субсидии (гранты) подлежат возврату в областной бюджет Новосибирской области в течение 30 рабочих дней со дня предъявления Министерством требования о возврате.</w:t>
      </w:r>
      <w:proofErr w:type="gramEnd"/>
    </w:p>
    <w:p w:rsidR="00B204A5" w:rsidRDefault="00B204A5">
      <w:pPr>
        <w:pStyle w:val="ConsPlusNormal"/>
        <w:spacing w:before="220"/>
        <w:ind w:firstLine="540"/>
        <w:jc w:val="both"/>
      </w:pPr>
      <w:r>
        <w:t xml:space="preserve">В </w:t>
      </w:r>
      <w:proofErr w:type="gramStart"/>
      <w:r>
        <w:t>случае</w:t>
      </w:r>
      <w:proofErr w:type="gramEnd"/>
      <w:r>
        <w:t xml:space="preserve"> невозврата субсидий (грантов) в указанные сроки Министерство обязано принять меры для возврата субсидий (грантов) в судебном порядке.</w:t>
      </w:r>
    </w:p>
    <w:p w:rsidR="00B204A5" w:rsidRDefault="00B204A5">
      <w:pPr>
        <w:pStyle w:val="ConsPlusNormal"/>
        <w:spacing w:before="220"/>
        <w:ind w:firstLine="540"/>
        <w:jc w:val="both"/>
      </w:pPr>
      <w:r>
        <w:t xml:space="preserve">54. </w:t>
      </w:r>
      <w:proofErr w:type="gramStart"/>
      <w:r>
        <w:t xml:space="preserve">В случае если субъектом МСП по итогам года предоставления субсидий (грантов) допущены нарушения обязательств по достижению результата и показателя, выявленные в том числе по фактам проверок, проведенных Министерством и органом государственного финансового контроля, субсидии (гранты) подлежат возврату в областной бюджет Новосибирской области в размере пропорционально </w:t>
      </w:r>
      <w:proofErr w:type="spellStart"/>
      <w:r>
        <w:t>недостижению</w:t>
      </w:r>
      <w:proofErr w:type="spellEnd"/>
      <w:r>
        <w:t xml:space="preserve"> результата и показателя в течение тридцати рабочих дней со дня предъявления Министерством требования о</w:t>
      </w:r>
      <w:proofErr w:type="gramEnd"/>
      <w:r>
        <w:t xml:space="preserve"> </w:t>
      </w:r>
      <w:proofErr w:type="gramStart"/>
      <w:r>
        <w:t>возврате</w:t>
      </w:r>
      <w:proofErr w:type="gramEnd"/>
      <w:r>
        <w:t>, а в случае невозврата субсидий (грантов) в указанные сроки Министерство обязано принять меры для возврата субсидий (грантов) в судебном порядке.</w:t>
      </w:r>
    </w:p>
    <w:p w:rsidR="00B204A5" w:rsidRDefault="00B204A5">
      <w:pPr>
        <w:pStyle w:val="ConsPlusNormal"/>
        <w:spacing w:before="220"/>
        <w:ind w:firstLine="540"/>
        <w:jc w:val="both"/>
      </w:pPr>
      <w:r>
        <w:t xml:space="preserve">55. </w:t>
      </w:r>
      <w:proofErr w:type="gramStart"/>
      <w:r>
        <w:t>Средства, полученные на основании договоров, заключенных с получателем гранта, в случае нарушения условий предоставления гранта, выявленного в том числе по фактам проверок, проведенных Министерством и органом государственного финансового контроля, подлежат возврату в областной бюджет Новосибирской области в течение 30 рабочих дней со дня предъявления Министерством требования о возврате.</w:t>
      </w:r>
      <w:proofErr w:type="gramEnd"/>
    </w:p>
    <w:p w:rsidR="00B204A5" w:rsidRDefault="00B204A5">
      <w:pPr>
        <w:pStyle w:val="ConsPlusNormal"/>
        <w:spacing w:before="220"/>
        <w:ind w:firstLine="540"/>
        <w:jc w:val="both"/>
      </w:pPr>
      <w:r>
        <w:t xml:space="preserve">В </w:t>
      </w:r>
      <w:proofErr w:type="gramStart"/>
      <w:r>
        <w:t>случае</w:t>
      </w:r>
      <w:proofErr w:type="gramEnd"/>
      <w:r>
        <w:t xml:space="preserve"> невозврата средств, полученных на основании договоров, заключенных с получателем гранта, в указанные сроки Министерство обязано принять меры для их возврата в судебном порядке.</w:t>
      </w:r>
    </w:p>
    <w:p w:rsidR="00B204A5" w:rsidRDefault="00B204A5">
      <w:pPr>
        <w:pStyle w:val="ConsPlusNormal"/>
        <w:ind w:firstLine="540"/>
        <w:jc w:val="both"/>
      </w:pPr>
    </w:p>
    <w:p w:rsidR="00B204A5" w:rsidRDefault="00B204A5">
      <w:pPr>
        <w:pStyle w:val="ConsPlusNormal"/>
        <w:ind w:firstLine="540"/>
        <w:jc w:val="both"/>
      </w:pPr>
    </w:p>
    <w:p w:rsidR="00B204A5" w:rsidRDefault="00B204A5">
      <w:pPr>
        <w:pStyle w:val="ConsPlusNormal"/>
        <w:ind w:firstLine="540"/>
        <w:jc w:val="both"/>
      </w:pPr>
    </w:p>
    <w:p w:rsidR="00B204A5" w:rsidRDefault="00B204A5">
      <w:pPr>
        <w:pStyle w:val="ConsPlusNormal"/>
        <w:ind w:firstLine="540"/>
        <w:jc w:val="both"/>
      </w:pPr>
    </w:p>
    <w:p w:rsidR="00B204A5" w:rsidRDefault="00B204A5">
      <w:pPr>
        <w:pStyle w:val="ConsPlusNormal"/>
        <w:ind w:firstLine="540"/>
        <w:jc w:val="both"/>
      </w:pPr>
    </w:p>
    <w:p w:rsidR="00B204A5" w:rsidRDefault="00B204A5">
      <w:pPr>
        <w:pStyle w:val="ConsPlusNormal"/>
        <w:jc w:val="right"/>
        <w:outlineLvl w:val="1"/>
      </w:pPr>
      <w:r>
        <w:t>Приложение N 1</w:t>
      </w:r>
    </w:p>
    <w:p w:rsidR="00B204A5" w:rsidRDefault="00B204A5">
      <w:pPr>
        <w:pStyle w:val="ConsPlusNormal"/>
        <w:jc w:val="right"/>
      </w:pPr>
      <w:r>
        <w:t>к Порядку</w:t>
      </w:r>
    </w:p>
    <w:p w:rsidR="00B204A5" w:rsidRDefault="00B204A5">
      <w:pPr>
        <w:pStyle w:val="ConsPlusNormal"/>
        <w:jc w:val="right"/>
      </w:pPr>
      <w:r>
        <w:t>предоставления субсидий, в том числе</w:t>
      </w:r>
    </w:p>
    <w:p w:rsidR="00B204A5" w:rsidRDefault="00B204A5">
      <w:pPr>
        <w:pStyle w:val="ConsPlusNormal"/>
        <w:jc w:val="right"/>
      </w:pPr>
      <w:r>
        <w:t>грантов в форме субсидий, юридическим лицам</w:t>
      </w:r>
    </w:p>
    <w:p w:rsidR="00B204A5" w:rsidRDefault="00B204A5">
      <w:pPr>
        <w:pStyle w:val="ConsPlusNormal"/>
        <w:jc w:val="right"/>
      </w:pPr>
      <w:proofErr w:type="gramStart"/>
      <w:r>
        <w:t>(за исключением субсидий государственным</w:t>
      </w:r>
      <w:proofErr w:type="gramEnd"/>
    </w:p>
    <w:p w:rsidR="00B204A5" w:rsidRDefault="00B204A5">
      <w:pPr>
        <w:pStyle w:val="ConsPlusNormal"/>
        <w:jc w:val="right"/>
      </w:pPr>
      <w:r>
        <w:t>(муниципальным) учреждениям), индивидуальным</w:t>
      </w:r>
    </w:p>
    <w:p w:rsidR="00B204A5" w:rsidRDefault="00B204A5">
      <w:pPr>
        <w:pStyle w:val="ConsPlusNormal"/>
        <w:jc w:val="right"/>
      </w:pPr>
      <w:r>
        <w:t>предпринимателям - производителям товаров,</w:t>
      </w:r>
    </w:p>
    <w:p w:rsidR="00B204A5" w:rsidRDefault="00B204A5">
      <w:pPr>
        <w:pStyle w:val="ConsPlusNormal"/>
        <w:jc w:val="right"/>
      </w:pPr>
      <w:r>
        <w:t>работ, услуг на реализацию мероприятий</w:t>
      </w:r>
    </w:p>
    <w:p w:rsidR="00B204A5" w:rsidRDefault="00B204A5">
      <w:pPr>
        <w:pStyle w:val="ConsPlusNormal"/>
        <w:jc w:val="right"/>
      </w:pPr>
      <w:r>
        <w:t>государственной программы Новосибирской</w:t>
      </w:r>
    </w:p>
    <w:p w:rsidR="00B204A5" w:rsidRDefault="00B204A5">
      <w:pPr>
        <w:pStyle w:val="ConsPlusNormal"/>
        <w:jc w:val="right"/>
      </w:pPr>
      <w:r>
        <w:t>области "Развитие субъектов малого и</w:t>
      </w:r>
    </w:p>
    <w:p w:rsidR="00B204A5" w:rsidRDefault="00B204A5">
      <w:pPr>
        <w:pStyle w:val="ConsPlusNormal"/>
        <w:jc w:val="right"/>
      </w:pPr>
      <w:r>
        <w:t>среднего предпринимательства</w:t>
      </w:r>
    </w:p>
    <w:p w:rsidR="00B204A5" w:rsidRDefault="00B204A5">
      <w:pPr>
        <w:pStyle w:val="ConsPlusNormal"/>
        <w:jc w:val="right"/>
      </w:pPr>
      <w:r>
        <w:t>в Новосибирской области"</w:t>
      </w:r>
    </w:p>
    <w:p w:rsidR="00B204A5" w:rsidRDefault="00B204A5">
      <w:pPr>
        <w:pStyle w:val="ConsPlusNormal"/>
        <w:ind w:firstLine="540"/>
        <w:jc w:val="both"/>
      </w:pPr>
    </w:p>
    <w:p w:rsidR="00B204A5" w:rsidRDefault="00B204A5">
      <w:pPr>
        <w:pStyle w:val="ConsPlusTitle"/>
        <w:jc w:val="center"/>
      </w:pPr>
      <w:bookmarkStart w:id="19" w:name="P335"/>
      <w:bookmarkEnd w:id="19"/>
      <w:r>
        <w:t>Категории получателей, результат предоставления субсидии</w:t>
      </w:r>
    </w:p>
    <w:p w:rsidR="00B204A5" w:rsidRDefault="00B204A5">
      <w:pPr>
        <w:pStyle w:val="ConsPlusTitle"/>
        <w:jc w:val="center"/>
      </w:pPr>
      <w:r>
        <w:t>и показатель, необходимый для его достижения, размер</w:t>
      </w:r>
    </w:p>
    <w:p w:rsidR="00B204A5" w:rsidRDefault="00B204A5">
      <w:pPr>
        <w:pStyle w:val="ConsPlusTitle"/>
        <w:jc w:val="center"/>
      </w:pPr>
      <w:r>
        <w:t>субсидии и затраты, подлежащие субсидированию</w:t>
      </w:r>
    </w:p>
    <w:p w:rsidR="00B204A5" w:rsidRDefault="00B204A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202"/>
        <w:gridCol w:w="113"/>
      </w:tblGrid>
      <w:tr w:rsidR="00B204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04A5" w:rsidRDefault="00B204A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204A5" w:rsidRDefault="00B204A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204A5" w:rsidRDefault="00B204A5">
            <w:pPr>
              <w:pStyle w:val="ConsPlusNormal"/>
              <w:jc w:val="center"/>
            </w:pPr>
            <w:r>
              <w:rPr>
                <w:color w:val="392C69"/>
              </w:rPr>
              <w:t>Список изменяющих документов</w:t>
            </w:r>
          </w:p>
          <w:p w:rsidR="00B204A5" w:rsidRDefault="00B204A5">
            <w:pPr>
              <w:pStyle w:val="ConsPlusNormal"/>
              <w:jc w:val="center"/>
            </w:pPr>
            <w:proofErr w:type="gramStart"/>
            <w:r>
              <w:rPr>
                <w:color w:val="392C69"/>
              </w:rPr>
              <w:t xml:space="preserve">(в ред. </w:t>
            </w:r>
            <w:hyperlink r:id="rId23" w:history="1">
              <w:r>
                <w:rPr>
                  <w:color w:val="0000FF"/>
                </w:rPr>
                <w:t>постановления</w:t>
              </w:r>
            </w:hyperlink>
            <w:r>
              <w:rPr>
                <w:color w:val="392C69"/>
              </w:rPr>
              <w:t xml:space="preserve"> Правительства Новосибирской области</w:t>
            </w:r>
            <w:proofErr w:type="gramEnd"/>
          </w:p>
          <w:p w:rsidR="00B204A5" w:rsidRDefault="00B204A5">
            <w:pPr>
              <w:pStyle w:val="ConsPlusNormal"/>
              <w:jc w:val="center"/>
            </w:pPr>
            <w:r>
              <w:rPr>
                <w:color w:val="392C69"/>
              </w:rPr>
              <w:t>от 29.12.2021 N 566-п)</w:t>
            </w:r>
          </w:p>
        </w:tc>
        <w:tc>
          <w:tcPr>
            <w:tcW w:w="113" w:type="dxa"/>
            <w:tcBorders>
              <w:top w:val="nil"/>
              <w:left w:val="nil"/>
              <w:bottom w:val="nil"/>
              <w:right w:val="nil"/>
            </w:tcBorders>
            <w:shd w:val="clear" w:color="auto" w:fill="F4F3F8"/>
            <w:tcMar>
              <w:top w:w="0" w:type="dxa"/>
              <w:left w:w="0" w:type="dxa"/>
              <w:bottom w:w="0" w:type="dxa"/>
              <w:right w:w="0" w:type="dxa"/>
            </w:tcMar>
          </w:tcPr>
          <w:p w:rsidR="00B204A5" w:rsidRDefault="00B204A5">
            <w:pPr>
              <w:spacing w:after="1" w:line="0" w:lineRule="atLeast"/>
            </w:pPr>
          </w:p>
        </w:tc>
      </w:tr>
    </w:tbl>
    <w:p w:rsidR="00B204A5" w:rsidRDefault="00B204A5">
      <w:pPr>
        <w:pStyle w:val="ConsPlusNormal"/>
        <w:ind w:firstLine="540"/>
        <w:jc w:val="both"/>
      </w:pPr>
    </w:p>
    <w:p w:rsidR="00B204A5" w:rsidRDefault="00B204A5">
      <w:pPr>
        <w:sectPr w:rsidR="00B204A5" w:rsidSect="00B204A5">
          <w:type w:val="continuous"/>
          <w:pgSz w:w="11906" w:h="16838" w:code="9"/>
          <w:pgMar w:top="567" w:right="567" w:bottom="567" w:left="851" w:header="567" w:footer="567" w:gutter="0"/>
          <w:cols w:space="708"/>
          <w:titlePg/>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1701"/>
        <w:gridCol w:w="3969"/>
        <w:gridCol w:w="1984"/>
        <w:gridCol w:w="7378"/>
      </w:tblGrid>
      <w:tr w:rsidR="00B204A5" w:rsidTr="00B204A5">
        <w:tc>
          <w:tcPr>
            <w:tcW w:w="623" w:type="dxa"/>
            <w:tcBorders>
              <w:top w:val="single" w:sz="4" w:space="0" w:color="auto"/>
              <w:bottom w:val="single" w:sz="4" w:space="0" w:color="auto"/>
            </w:tcBorders>
          </w:tcPr>
          <w:p w:rsidR="00B204A5" w:rsidRDefault="00B204A5">
            <w:pPr>
              <w:pStyle w:val="ConsPlusNormal"/>
              <w:jc w:val="center"/>
            </w:pPr>
            <w:r>
              <w:lastRenderedPageBreak/>
              <w:t xml:space="preserve">N </w:t>
            </w:r>
            <w:proofErr w:type="gramStart"/>
            <w:r>
              <w:t>п</w:t>
            </w:r>
            <w:proofErr w:type="gramEnd"/>
            <w:r>
              <w:t>/п</w:t>
            </w:r>
          </w:p>
        </w:tc>
        <w:tc>
          <w:tcPr>
            <w:tcW w:w="1701" w:type="dxa"/>
            <w:tcBorders>
              <w:top w:val="single" w:sz="4" w:space="0" w:color="auto"/>
              <w:bottom w:val="single" w:sz="4" w:space="0" w:color="auto"/>
            </w:tcBorders>
          </w:tcPr>
          <w:p w:rsidR="00B204A5" w:rsidRDefault="00B204A5">
            <w:pPr>
              <w:pStyle w:val="ConsPlusNormal"/>
              <w:jc w:val="center"/>
            </w:pPr>
            <w:r>
              <w:t>Форма финансовой поддержки</w:t>
            </w:r>
          </w:p>
        </w:tc>
        <w:tc>
          <w:tcPr>
            <w:tcW w:w="3969" w:type="dxa"/>
            <w:tcBorders>
              <w:top w:val="single" w:sz="4" w:space="0" w:color="auto"/>
              <w:bottom w:val="single" w:sz="4" w:space="0" w:color="auto"/>
            </w:tcBorders>
          </w:tcPr>
          <w:p w:rsidR="00B204A5" w:rsidRDefault="00B204A5">
            <w:pPr>
              <w:pStyle w:val="ConsPlusNormal"/>
              <w:jc w:val="center"/>
            </w:pPr>
            <w:r>
              <w:t>Категории получателей</w:t>
            </w:r>
          </w:p>
        </w:tc>
        <w:tc>
          <w:tcPr>
            <w:tcW w:w="1984" w:type="dxa"/>
            <w:tcBorders>
              <w:top w:val="single" w:sz="4" w:space="0" w:color="auto"/>
              <w:bottom w:val="single" w:sz="4" w:space="0" w:color="auto"/>
            </w:tcBorders>
          </w:tcPr>
          <w:p w:rsidR="00B204A5" w:rsidRDefault="00B204A5">
            <w:pPr>
              <w:pStyle w:val="ConsPlusNormal"/>
              <w:jc w:val="center"/>
            </w:pPr>
            <w:r>
              <w:t>Результат предоставления субсидии и показатель, необходимый для его достижения</w:t>
            </w:r>
          </w:p>
        </w:tc>
        <w:tc>
          <w:tcPr>
            <w:tcW w:w="7378" w:type="dxa"/>
            <w:tcBorders>
              <w:top w:val="single" w:sz="4" w:space="0" w:color="auto"/>
              <w:bottom w:val="single" w:sz="4" w:space="0" w:color="auto"/>
            </w:tcBorders>
          </w:tcPr>
          <w:p w:rsidR="00B204A5" w:rsidRDefault="00B204A5">
            <w:pPr>
              <w:pStyle w:val="ConsPlusNormal"/>
              <w:jc w:val="center"/>
            </w:pPr>
            <w:r>
              <w:t>Размер субсидии и затраты, подлежащие субсидированию</w:t>
            </w:r>
          </w:p>
        </w:tc>
      </w:tr>
      <w:tr w:rsidR="00B204A5" w:rsidTr="00B204A5">
        <w:tblPrEx>
          <w:tblBorders>
            <w:insideH w:val="none" w:sz="0" w:space="0" w:color="auto"/>
          </w:tblBorders>
        </w:tblPrEx>
        <w:tc>
          <w:tcPr>
            <w:tcW w:w="623" w:type="dxa"/>
            <w:tcBorders>
              <w:top w:val="single" w:sz="4" w:space="0" w:color="auto"/>
              <w:bottom w:val="nil"/>
            </w:tcBorders>
          </w:tcPr>
          <w:p w:rsidR="00B204A5" w:rsidRDefault="00B204A5">
            <w:pPr>
              <w:pStyle w:val="ConsPlusNormal"/>
              <w:jc w:val="center"/>
            </w:pPr>
            <w:r>
              <w:t>1</w:t>
            </w:r>
          </w:p>
        </w:tc>
        <w:tc>
          <w:tcPr>
            <w:tcW w:w="1701" w:type="dxa"/>
            <w:tcBorders>
              <w:top w:val="single" w:sz="4" w:space="0" w:color="auto"/>
              <w:bottom w:val="nil"/>
            </w:tcBorders>
          </w:tcPr>
          <w:p w:rsidR="00B204A5" w:rsidRDefault="00B204A5">
            <w:pPr>
              <w:pStyle w:val="ConsPlusNormal"/>
            </w:pPr>
            <w:r>
              <w:t>Возмещение части затрат субъектам малого и среднего предпринимательства (далее - субъекты МСП) по договорам лизинга</w:t>
            </w:r>
          </w:p>
        </w:tc>
        <w:tc>
          <w:tcPr>
            <w:tcW w:w="3969" w:type="dxa"/>
            <w:tcBorders>
              <w:top w:val="single" w:sz="4" w:space="0" w:color="auto"/>
              <w:bottom w:val="nil"/>
            </w:tcBorders>
          </w:tcPr>
          <w:p w:rsidR="00B204A5" w:rsidRDefault="00B204A5">
            <w:pPr>
              <w:pStyle w:val="ConsPlusNormal"/>
            </w:pPr>
            <w:proofErr w:type="gramStart"/>
            <w:r>
              <w:t xml:space="preserve">Субъекты МСП, осуществляющие основной вид деятельности </w:t>
            </w:r>
            <w:hyperlink w:anchor="P437" w:history="1">
              <w:r>
                <w:rPr>
                  <w:color w:val="0000FF"/>
                </w:rPr>
                <w:t>&lt;*&gt;</w:t>
              </w:r>
            </w:hyperlink>
            <w:r>
              <w:t xml:space="preserve"> в сфере производства товаров (работ, услуг), за исключением видов деятельности, включенных в </w:t>
            </w:r>
            <w:hyperlink r:id="rId24" w:history="1">
              <w:r>
                <w:rPr>
                  <w:color w:val="0000FF"/>
                </w:rPr>
                <w:t>разделы G</w:t>
              </w:r>
            </w:hyperlink>
            <w:r>
              <w:t xml:space="preserve"> (за исключением </w:t>
            </w:r>
            <w:hyperlink r:id="rId25" w:history="1">
              <w:r>
                <w:rPr>
                  <w:color w:val="0000FF"/>
                </w:rPr>
                <w:t>кода 45</w:t>
              </w:r>
            </w:hyperlink>
            <w:r>
              <w:t xml:space="preserve">), </w:t>
            </w:r>
            <w:hyperlink r:id="rId26" w:history="1">
              <w:r>
                <w:rPr>
                  <w:color w:val="0000FF"/>
                </w:rPr>
                <w:t>K</w:t>
              </w:r>
            </w:hyperlink>
            <w:r>
              <w:t xml:space="preserve">, </w:t>
            </w:r>
            <w:hyperlink r:id="rId27" w:history="1">
              <w:r>
                <w:rPr>
                  <w:color w:val="0000FF"/>
                </w:rPr>
                <w:t>L</w:t>
              </w:r>
            </w:hyperlink>
            <w:r>
              <w:t xml:space="preserve">, </w:t>
            </w:r>
            <w:hyperlink r:id="rId28" w:history="1">
              <w:r>
                <w:rPr>
                  <w:color w:val="0000FF"/>
                </w:rPr>
                <w:t>M</w:t>
              </w:r>
            </w:hyperlink>
            <w:r>
              <w:t xml:space="preserve"> (за исключением </w:t>
            </w:r>
            <w:hyperlink r:id="rId29" w:history="1">
              <w:r>
                <w:rPr>
                  <w:color w:val="0000FF"/>
                </w:rPr>
                <w:t>кодов 71</w:t>
              </w:r>
            </w:hyperlink>
            <w:r>
              <w:t xml:space="preserve"> и </w:t>
            </w:r>
            <w:hyperlink r:id="rId30" w:history="1">
              <w:r>
                <w:rPr>
                  <w:color w:val="0000FF"/>
                </w:rPr>
                <w:t>75</w:t>
              </w:r>
            </w:hyperlink>
            <w:r>
              <w:t xml:space="preserve">), </w:t>
            </w:r>
            <w:hyperlink r:id="rId31" w:history="1">
              <w:r>
                <w:rPr>
                  <w:color w:val="0000FF"/>
                </w:rPr>
                <w:t>N</w:t>
              </w:r>
            </w:hyperlink>
            <w:r>
              <w:t xml:space="preserve">, </w:t>
            </w:r>
            <w:hyperlink r:id="rId32" w:history="1">
              <w:r>
                <w:rPr>
                  <w:color w:val="0000FF"/>
                </w:rPr>
                <w:t>O</w:t>
              </w:r>
            </w:hyperlink>
            <w:r>
              <w:t>,</w:t>
            </w:r>
            <w:proofErr w:type="gramEnd"/>
            <w:r>
              <w:t xml:space="preserve"> </w:t>
            </w:r>
            <w:hyperlink r:id="rId33" w:history="1">
              <w:r>
                <w:rPr>
                  <w:color w:val="0000FF"/>
                </w:rPr>
                <w:t>S</w:t>
              </w:r>
            </w:hyperlink>
            <w:r>
              <w:t xml:space="preserve"> (за исключением </w:t>
            </w:r>
            <w:hyperlink r:id="rId34" w:history="1">
              <w:r>
                <w:rPr>
                  <w:color w:val="0000FF"/>
                </w:rPr>
                <w:t>кодов 95</w:t>
              </w:r>
            </w:hyperlink>
            <w:r>
              <w:t xml:space="preserve"> и </w:t>
            </w:r>
            <w:hyperlink r:id="rId35" w:history="1">
              <w:r>
                <w:rPr>
                  <w:color w:val="0000FF"/>
                </w:rPr>
                <w:t>96</w:t>
              </w:r>
            </w:hyperlink>
            <w:r>
              <w:t xml:space="preserve">), </w:t>
            </w:r>
            <w:hyperlink r:id="rId36" w:history="1">
              <w:r>
                <w:rPr>
                  <w:color w:val="0000FF"/>
                </w:rPr>
                <w:t>T</w:t>
              </w:r>
            </w:hyperlink>
            <w:r>
              <w:t xml:space="preserve">, </w:t>
            </w:r>
            <w:hyperlink r:id="rId37" w:history="1">
              <w:r>
                <w:rPr>
                  <w:color w:val="0000FF"/>
                </w:rPr>
                <w:t>U</w:t>
              </w:r>
            </w:hyperlink>
            <w:r>
              <w:t xml:space="preserve"> Общероссийского классификатора видов экономической деятельности (ОК 029-2014 (КДЕС Ред. 2),</w:t>
            </w:r>
          </w:p>
          <w:p w:rsidR="00B204A5" w:rsidRDefault="00B204A5">
            <w:pPr>
              <w:pStyle w:val="ConsPlusNormal"/>
            </w:pPr>
            <w:r>
              <w:t xml:space="preserve">субъекты МСП, в </w:t>
            </w:r>
            <w:proofErr w:type="gramStart"/>
            <w:r>
              <w:t>отношении</w:t>
            </w:r>
            <w:proofErr w:type="gramEnd"/>
            <w:r>
              <w:t xml:space="preserve"> которых в единый реестр субъектов МСП внесено указание о том, что они являются социальным предприятием, и заключившие договор лизинга, со следующим предметом лизинга:</w:t>
            </w:r>
          </w:p>
          <w:p w:rsidR="00B204A5" w:rsidRDefault="00B204A5">
            <w:pPr>
              <w:pStyle w:val="ConsPlusNormal"/>
            </w:pPr>
            <w:proofErr w:type="gramStart"/>
            <w:r>
              <w:t xml:space="preserve">1) оборудование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относящиеся ко второй и выше амортизационным группам </w:t>
            </w:r>
            <w:hyperlink r:id="rId38" w:history="1">
              <w:r>
                <w:rPr>
                  <w:color w:val="0000FF"/>
                </w:rPr>
                <w:t>Классификации</w:t>
              </w:r>
            </w:hyperlink>
            <w:r>
              <w:t xml:space="preserve"> основных средств, включаемых в амортизационные группы, утвержденные постановлением Правительства Российской Федерации от 01.01.2002 N 1 "О Классификации основных средств, включаемых в </w:t>
            </w:r>
            <w:r>
              <w:lastRenderedPageBreak/>
              <w:t>амортизационные группы", за исключением оборудования, предназначенного для осуществления оптовой и розничной</w:t>
            </w:r>
            <w:proofErr w:type="gramEnd"/>
            <w:r>
              <w:t xml:space="preserve"> торговой деятельности субъектами МСП);</w:t>
            </w:r>
          </w:p>
          <w:p w:rsidR="00B204A5" w:rsidRDefault="00B204A5">
            <w:pPr>
              <w:pStyle w:val="ConsPlusNormal"/>
            </w:pPr>
            <w:r>
              <w:t xml:space="preserve">2) универсальные мобильные платформы (мобильная служба быта; </w:t>
            </w:r>
            <w:proofErr w:type="gramStart"/>
            <w:r>
              <w:t>мобильный</w:t>
            </w:r>
            <w:proofErr w:type="gramEnd"/>
            <w:r>
              <w:t xml:space="preserve"> </w:t>
            </w:r>
            <w:proofErr w:type="spellStart"/>
            <w:r>
              <w:t>шиномонтаж</w:t>
            </w:r>
            <w:proofErr w:type="spellEnd"/>
            <w:r>
              <w:t>;</w:t>
            </w:r>
          </w:p>
        </w:tc>
        <w:tc>
          <w:tcPr>
            <w:tcW w:w="1984" w:type="dxa"/>
            <w:tcBorders>
              <w:top w:val="single" w:sz="4" w:space="0" w:color="auto"/>
              <w:bottom w:val="nil"/>
            </w:tcBorders>
          </w:tcPr>
          <w:p w:rsidR="00B204A5" w:rsidRDefault="00B204A5">
            <w:pPr>
              <w:pStyle w:val="ConsPlusNormal"/>
            </w:pPr>
            <w:r>
              <w:lastRenderedPageBreak/>
              <w:t xml:space="preserve">Создание новых рабочих мест </w:t>
            </w:r>
            <w:hyperlink w:anchor="P438" w:history="1">
              <w:r>
                <w:rPr>
                  <w:color w:val="0000FF"/>
                </w:rPr>
                <w:t>&lt;**&gt;</w:t>
              </w:r>
            </w:hyperlink>
            <w:r>
              <w:t xml:space="preserve"> в год предоставления субсидии по сравнению с предшествующим годом в количестве, указанном в заявке на участие в отборе для предоставления субсидии в целях оказания финансовой поддержки субъектам МСП (далее соответственно - заявка, отбор), поданной победителем отбора</w:t>
            </w:r>
          </w:p>
        </w:tc>
        <w:tc>
          <w:tcPr>
            <w:tcW w:w="7378" w:type="dxa"/>
            <w:tcBorders>
              <w:top w:val="single" w:sz="4" w:space="0" w:color="auto"/>
              <w:bottom w:val="nil"/>
            </w:tcBorders>
          </w:tcPr>
          <w:p w:rsidR="00B204A5" w:rsidRDefault="00B204A5">
            <w:pPr>
              <w:pStyle w:val="ConsPlusNormal"/>
            </w:pPr>
            <w:bookmarkStart w:id="20" w:name="P354"/>
            <w:bookmarkEnd w:id="20"/>
            <w:r>
              <w:t xml:space="preserve">а) 20% от лизингового платежа, ежемесячно уплачиваемого субъектом МСП, но не более 5,0 </w:t>
            </w:r>
            <w:proofErr w:type="gramStart"/>
            <w:r>
              <w:t>млн</w:t>
            </w:r>
            <w:proofErr w:type="gramEnd"/>
            <w:r>
              <w:t xml:space="preserve"> рублей на одного получателя поддержки;</w:t>
            </w:r>
          </w:p>
          <w:p w:rsidR="00B204A5" w:rsidRDefault="00B204A5">
            <w:pPr>
              <w:pStyle w:val="ConsPlusNormal"/>
            </w:pPr>
            <w:bookmarkStart w:id="21" w:name="P355"/>
            <w:bookmarkEnd w:id="21"/>
            <w:r>
              <w:t xml:space="preserve">б) 50%, но не более 5,0 </w:t>
            </w:r>
            <w:proofErr w:type="gramStart"/>
            <w:r>
              <w:t>млн</w:t>
            </w:r>
            <w:proofErr w:type="gramEnd"/>
            <w:r>
              <w:t xml:space="preserve"> рублей на одного получателя поддержки - юридического лица или индивидуального предпринимателя - при субсидировании уплаты субъектом МСП первого взноса (аванса) при заключении договора лизинга оборудования;</w:t>
            </w:r>
          </w:p>
          <w:p w:rsidR="00B204A5" w:rsidRDefault="00B204A5">
            <w:pPr>
              <w:pStyle w:val="ConsPlusNormal"/>
            </w:pPr>
            <w:bookmarkStart w:id="22" w:name="P356"/>
            <w:bookmarkEnd w:id="22"/>
            <w:r>
              <w:t xml:space="preserve">в) 50%, но не более 1,5 </w:t>
            </w:r>
            <w:proofErr w:type="gramStart"/>
            <w:r>
              <w:t>млн</w:t>
            </w:r>
            <w:proofErr w:type="gramEnd"/>
            <w:r>
              <w:t xml:space="preserve"> рублей - для вновь зарегистрированных и действующих на момент принятия решения о предоставлении субсидии менее 1 года субъектов МСП на уплату первого взноса (аванса) при заключении договора лизинга оборудования.</w:t>
            </w:r>
          </w:p>
          <w:p w:rsidR="00B204A5" w:rsidRDefault="00B204A5">
            <w:pPr>
              <w:pStyle w:val="ConsPlusNormal"/>
            </w:pPr>
            <w:r>
              <w:t xml:space="preserve">Сумма субсидий, указанных в </w:t>
            </w:r>
            <w:hyperlink w:anchor="P354" w:history="1">
              <w:r>
                <w:rPr>
                  <w:color w:val="0000FF"/>
                </w:rPr>
                <w:t>подпунктах "а"</w:t>
              </w:r>
            </w:hyperlink>
            <w:r>
              <w:t xml:space="preserve"> - </w:t>
            </w:r>
            <w:hyperlink w:anchor="P355" w:history="1">
              <w:r>
                <w:rPr>
                  <w:color w:val="0000FF"/>
                </w:rPr>
                <w:t>"б"</w:t>
              </w:r>
            </w:hyperlink>
            <w:r>
              <w:t xml:space="preserve">, должна составлять не более 5,0 </w:t>
            </w:r>
            <w:proofErr w:type="gramStart"/>
            <w:r>
              <w:t>млн</w:t>
            </w:r>
            <w:proofErr w:type="gramEnd"/>
            <w:r>
              <w:t xml:space="preserve"> рублей на одного получателя поддержки, а также не должна превышать размер фактически уплаченных получателем поддержки налогов в консолидированный бюджет Новосибирской области за год, предшествующий году оказания финансовой поддержки (за исключением субъектов МСП, в отношении которых в единый реестр субъектов МСП внесено указание о том, что они являются социальным предприятием).</w:t>
            </w:r>
          </w:p>
          <w:p w:rsidR="00B204A5" w:rsidRDefault="00B204A5">
            <w:pPr>
              <w:pStyle w:val="ConsPlusNormal"/>
            </w:pPr>
            <w:r>
              <w:t xml:space="preserve">Субсидии, указанные в </w:t>
            </w:r>
            <w:hyperlink w:anchor="P354" w:history="1">
              <w:r>
                <w:rPr>
                  <w:color w:val="0000FF"/>
                </w:rPr>
                <w:t>подпунктах "а"</w:t>
              </w:r>
            </w:hyperlink>
            <w:r>
              <w:t xml:space="preserve"> - </w:t>
            </w:r>
            <w:hyperlink w:anchor="P356" w:history="1">
              <w:r>
                <w:rPr>
                  <w:color w:val="0000FF"/>
                </w:rPr>
                <w:t>"в"</w:t>
              </w:r>
            </w:hyperlink>
            <w:r>
              <w:t>, выплачиваются по предъявлении субъектом МСП копий платежных документов, подтверждающих затраты по договорам лизинга, заверенных руководителем.</w:t>
            </w:r>
          </w:p>
          <w:p w:rsidR="00B204A5" w:rsidRDefault="00B204A5">
            <w:pPr>
              <w:pStyle w:val="ConsPlusNormal"/>
            </w:pPr>
            <w:r>
              <w:t>Субсидии предоставляются на возмещение части затрат, связанных с уплатой субъектом МСП лизинговых платежей по договорам лизинга оборудования, включая затраты на монтаж оборудования.</w:t>
            </w:r>
          </w:p>
          <w:p w:rsidR="00B204A5" w:rsidRDefault="00B204A5">
            <w:pPr>
              <w:pStyle w:val="ConsPlusNormal"/>
            </w:pPr>
            <w:r>
              <w:t>Предмет лизинга должен быть произведен не ранее года, предшествующего году заключения договора лизинга.</w:t>
            </w:r>
          </w:p>
          <w:p w:rsidR="00B204A5" w:rsidRDefault="00B204A5">
            <w:pPr>
              <w:pStyle w:val="ConsPlusNormal"/>
            </w:pPr>
            <w:r>
              <w:t>Субсидии предоставляются по действующим на момент подачи заявки договорам лизинга</w:t>
            </w:r>
          </w:p>
        </w:tc>
      </w:tr>
      <w:tr w:rsidR="00B204A5" w:rsidTr="00B204A5">
        <w:tblPrEx>
          <w:tblBorders>
            <w:insideH w:val="none" w:sz="0" w:space="0" w:color="auto"/>
          </w:tblBorders>
        </w:tblPrEx>
        <w:tc>
          <w:tcPr>
            <w:tcW w:w="623" w:type="dxa"/>
            <w:tcBorders>
              <w:top w:val="nil"/>
              <w:bottom w:val="single" w:sz="4" w:space="0" w:color="auto"/>
            </w:tcBorders>
          </w:tcPr>
          <w:p w:rsidR="00B204A5" w:rsidRDefault="00B204A5">
            <w:pPr>
              <w:pStyle w:val="ConsPlusNormal"/>
            </w:pPr>
          </w:p>
        </w:tc>
        <w:tc>
          <w:tcPr>
            <w:tcW w:w="1701" w:type="dxa"/>
            <w:tcBorders>
              <w:top w:val="nil"/>
              <w:bottom w:val="single" w:sz="4" w:space="0" w:color="auto"/>
            </w:tcBorders>
          </w:tcPr>
          <w:p w:rsidR="00B204A5" w:rsidRDefault="00B204A5">
            <w:pPr>
              <w:pStyle w:val="ConsPlusNormal"/>
            </w:pPr>
          </w:p>
        </w:tc>
        <w:tc>
          <w:tcPr>
            <w:tcW w:w="3969" w:type="dxa"/>
            <w:tcBorders>
              <w:top w:val="nil"/>
              <w:bottom w:val="single" w:sz="4" w:space="0" w:color="auto"/>
            </w:tcBorders>
          </w:tcPr>
          <w:p w:rsidR="00B204A5" w:rsidRDefault="00B204A5">
            <w:pPr>
              <w:pStyle w:val="ConsPlusNormal"/>
            </w:pPr>
            <w:r>
              <w:t>мобильный пункт быстрого питания; мобильный пункт производства готовых к употреблению продуктов питания (хлебобулочные и кондитерские изделия, блины, гриль, пончики и пр.); мобильный ремонт обуви; мобильный центр первичной обработки и фасовки сельскохозяйственной продукции; мобильный пункт заготовки молочной продукции);</w:t>
            </w:r>
          </w:p>
          <w:p w:rsidR="00B204A5" w:rsidRDefault="00B204A5">
            <w:pPr>
              <w:pStyle w:val="ConsPlusNormal"/>
            </w:pPr>
            <w:r>
              <w:t>3) нестационарные объекты для ведения предпринимательской деятельности субъектами МСП (временные сооружения или временные конструкции, не связанные прочно с земельным участком, вне зависимости от присоединения к сетям инженерно-технического обеспечения)</w:t>
            </w:r>
          </w:p>
        </w:tc>
        <w:tc>
          <w:tcPr>
            <w:tcW w:w="1984" w:type="dxa"/>
            <w:tcBorders>
              <w:top w:val="nil"/>
              <w:bottom w:val="single" w:sz="4" w:space="0" w:color="auto"/>
            </w:tcBorders>
          </w:tcPr>
          <w:p w:rsidR="00B204A5" w:rsidRDefault="00B204A5">
            <w:pPr>
              <w:pStyle w:val="ConsPlusNormal"/>
            </w:pPr>
          </w:p>
        </w:tc>
        <w:tc>
          <w:tcPr>
            <w:tcW w:w="7378" w:type="dxa"/>
            <w:tcBorders>
              <w:top w:val="nil"/>
              <w:bottom w:val="single" w:sz="4" w:space="0" w:color="auto"/>
            </w:tcBorders>
          </w:tcPr>
          <w:p w:rsidR="00B204A5" w:rsidRDefault="00B204A5">
            <w:pPr>
              <w:pStyle w:val="ConsPlusNormal"/>
            </w:pPr>
          </w:p>
        </w:tc>
      </w:tr>
      <w:tr w:rsidR="00B204A5" w:rsidTr="00B204A5">
        <w:tc>
          <w:tcPr>
            <w:tcW w:w="623" w:type="dxa"/>
            <w:tcBorders>
              <w:top w:val="single" w:sz="4" w:space="0" w:color="auto"/>
              <w:bottom w:val="single" w:sz="4" w:space="0" w:color="auto"/>
            </w:tcBorders>
          </w:tcPr>
          <w:p w:rsidR="00B204A5" w:rsidRDefault="00B204A5">
            <w:pPr>
              <w:pStyle w:val="ConsPlusNormal"/>
              <w:jc w:val="center"/>
            </w:pPr>
            <w:r>
              <w:t>2</w:t>
            </w:r>
          </w:p>
        </w:tc>
        <w:tc>
          <w:tcPr>
            <w:tcW w:w="1701" w:type="dxa"/>
            <w:tcBorders>
              <w:top w:val="single" w:sz="4" w:space="0" w:color="auto"/>
              <w:bottom w:val="single" w:sz="4" w:space="0" w:color="auto"/>
            </w:tcBorders>
          </w:tcPr>
          <w:p w:rsidR="00B204A5" w:rsidRDefault="00B204A5">
            <w:pPr>
              <w:pStyle w:val="ConsPlusNormal"/>
            </w:pPr>
            <w:r>
              <w:t xml:space="preserve">Возмещение части затрат субъектам МСП, связанных с приобретением оборудования в целях создания и (или) развития, и (или) </w:t>
            </w:r>
            <w:r>
              <w:lastRenderedPageBreak/>
              <w:t>модернизации производства товаров (работ, услуг)</w:t>
            </w:r>
          </w:p>
        </w:tc>
        <w:tc>
          <w:tcPr>
            <w:tcW w:w="3969" w:type="dxa"/>
            <w:tcBorders>
              <w:top w:val="single" w:sz="4" w:space="0" w:color="auto"/>
              <w:bottom w:val="single" w:sz="4" w:space="0" w:color="auto"/>
            </w:tcBorders>
          </w:tcPr>
          <w:p w:rsidR="00B204A5" w:rsidRDefault="00B204A5">
            <w:pPr>
              <w:pStyle w:val="ConsPlusNormal"/>
            </w:pPr>
            <w:proofErr w:type="gramStart"/>
            <w:r>
              <w:lastRenderedPageBreak/>
              <w:t xml:space="preserve">Субъекты МСП, осуществляющие основной вид деятельности </w:t>
            </w:r>
            <w:hyperlink w:anchor="P437" w:history="1">
              <w:r>
                <w:rPr>
                  <w:color w:val="0000FF"/>
                </w:rPr>
                <w:t>&lt;*&gt;</w:t>
              </w:r>
            </w:hyperlink>
            <w:r>
              <w:t xml:space="preserve"> в сфере производства товаров (работ, услуг), за исключением видов деятельности, включенных в </w:t>
            </w:r>
            <w:hyperlink r:id="rId39" w:history="1">
              <w:r>
                <w:rPr>
                  <w:color w:val="0000FF"/>
                </w:rPr>
                <w:t>разделы G</w:t>
              </w:r>
            </w:hyperlink>
            <w:r>
              <w:t xml:space="preserve"> (за исключением </w:t>
            </w:r>
            <w:hyperlink r:id="rId40" w:history="1">
              <w:r>
                <w:rPr>
                  <w:color w:val="0000FF"/>
                </w:rPr>
                <w:t>кода 45</w:t>
              </w:r>
            </w:hyperlink>
            <w:r>
              <w:t xml:space="preserve">), </w:t>
            </w:r>
            <w:hyperlink r:id="rId41" w:history="1">
              <w:r>
                <w:rPr>
                  <w:color w:val="0000FF"/>
                </w:rPr>
                <w:t>K</w:t>
              </w:r>
            </w:hyperlink>
            <w:r>
              <w:t xml:space="preserve">, </w:t>
            </w:r>
            <w:hyperlink r:id="rId42" w:history="1">
              <w:r>
                <w:rPr>
                  <w:color w:val="0000FF"/>
                </w:rPr>
                <w:t>L</w:t>
              </w:r>
            </w:hyperlink>
            <w:r>
              <w:t xml:space="preserve">, </w:t>
            </w:r>
            <w:hyperlink r:id="rId43" w:history="1">
              <w:r>
                <w:rPr>
                  <w:color w:val="0000FF"/>
                </w:rPr>
                <w:t>M</w:t>
              </w:r>
            </w:hyperlink>
            <w:r>
              <w:t xml:space="preserve"> (за исключением </w:t>
            </w:r>
            <w:hyperlink r:id="rId44" w:history="1">
              <w:r>
                <w:rPr>
                  <w:color w:val="0000FF"/>
                </w:rPr>
                <w:t>кодов 71</w:t>
              </w:r>
            </w:hyperlink>
            <w:r>
              <w:t xml:space="preserve"> и </w:t>
            </w:r>
            <w:hyperlink r:id="rId45" w:history="1">
              <w:r>
                <w:rPr>
                  <w:color w:val="0000FF"/>
                </w:rPr>
                <w:t>75</w:t>
              </w:r>
            </w:hyperlink>
            <w:r>
              <w:t xml:space="preserve">), </w:t>
            </w:r>
            <w:hyperlink r:id="rId46" w:history="1">
              <w:r>
                <w:rPr>
                  <w:color w:val="0000FF"/>
                </w:rPr>
                <w:t>N</w:t>
              </w:r>
            </w:hyperlink>
            <w:r>
              <w:t xml:space="preserve">, </w:t>
            </w:r>
            <w:hyperlink r:id="rId47" w:history="1">
              <w:r>
                <w:rPr>
                  <w:color w:val="0000FF"/>
                </w:rPr>
                <w:t>O</w:t>
              </w:r>
            </w:hyperlink>
            <w:r>
              <w:t>,</w:t>
            </w:r>
            <w:proofErr w:type="gramEnd"/>
            <w:r>
              <w:t xml:space="preserve"> </w:t>
            </w:r>
            <w:hyperlink r:id="rId48" w:history="1">
              <w:r>
                <w:rPr>
                  <w:color w:val="0000FF"/>
                </w:rPr>
                <w:t>S</w:t>
              </w:r>
            </w:hyperlink>
            <w:r>
              <w:t xml:space="preserve"> (за исключением </w:t>
            </w:r>
            <w:hyperlink r:id="rId49" w:history="1">
              <w:r>
                <w:rPr>
                  <w:color w:val="0000FF"/>
                </w:rPr>
                <w:t>кодов 95</w:t>
              </w:r>
            </w:hyperlink>
            <w:r>
              <w:t xml:space="preserve"> и </w:t>
            </w:r>
            <w:hyperlink r:id="rId50" w:history="1">
              <w:r>
                <w:rPr>
                  <w:color w:val="0000FF"/>
                </w:rPr>
                <w:t>96</w:t>
              </w:r>
            </w:hyperlink>
            <w:r>
              <w:t xml:space="preserve">), </w:t>
            </w:r>
            <w:hyperlink r:id="rId51" w:history="1">
              <w:r>
                <w:rPr>
                  <w:color w:val="0000FF"/>
                </w:rPr>
                <w:t>T</w:t>
              </w:r>
            </w:hyperlink>
            <w:r>
              <w:t xml:space="preserve">, </w:t>
            </w:r>
            <w:hyperlink r:id="rId52" w:history="1">
              <w:r>
                <w:rPr>
                  <w:color w:val="0000FF"/>
                </w:rPr>
                <w:t>U</w:t>
              </w:r>
            </w:hyperlink>
            <w:r>
              <w:t xml:space="preserve"> Общероссийского классификатора видов экономической деятельности (ОК </w:t>
            </w:r>
            <w:r>
              <w:lastRenderedPageBreak/>
              <w:t>029-2014 (КДЕС Ред. 2), субъекты МСП, в отношении которых в единый реестр субъектов малого и среднего предпринимательства внесено указание о том, что они являются социальным предприятием, осуществившие приобретение оборудования в целях создания и (или) развития, и (или) модернизации производства товаров (работ, услуг)</w:t>
            </w:r>
          </w:p>
        </w:tc>
        <w:tc>
          <w:tcPr>
            <w:tcW w:w="1984" w:type="dxa"/>
            <w:tcBorders>
              <w:top w:val="single" w:sz="4" w:space="0" w:color="auto"/>
              <w:bottom w:val="single" w:sz="4" w:space="0" w:color="auto"/>
            </w:tcBorders>
          </w:tcPr>
          <w:p w:rsidR="00B204A5" w:rsidRDefault="00B204A5">
            <w:pPr>
              <w:pStyle w:val="ConsPlusNormal"/>
            </w:pPr>
            <w:r>
              <w:lastRenderedPageBreak/>
              <w:t xml:space="preserve">Создание новых рабочих мест </w:t>
            </w:r>
            <w:hyperlink w:anchor="P438" w:history="1">
              <w:r>
                <w:rPr>
                  <w:color w:val="0000FF"/>
                </w:rPr>
                <w:t>&lt;**&gt;</w:t>
              </w:r>
            </w:hyperlink>
            <w:r>
              <w:t xml:space="preserve"> в год предоставления субсидии по сравнению с предшествующим годом в количестве, указанном в заявке </w:t>
            </w:r>
            <w:r>
              <w:lastRenderedPageBreak/>
              <w:t>победителя отбора</w:t>
            </w:r>
          </w:p>
        </w:tc>
        <w:tc>
          <w:tcPr>
            <w:tcW w:w="7378" w:type="dxa"/>
            <w:tcBorders>
              <w:top w:val="single" w:sz="4" w:space="0" w:color="auto"/>
              <w:bottom w:val="single" w:sz="4" w:space="0" w:color="auto"/>
            </w:tcBorders>
          </w:tcPr>
          <w:p w:rsidR="00B204A5" w:rsidRDefault="00B204A5">
            <w:pPr>
              <w:pStyle w:val="ConsPlusNormal"/>
            </w:pPr>
            <w:r>
              <w:lastRenderedPageBreak/>
              <w:t xml:space="preserve">Величина субсидии составляет 50% (для субъектов среднего предпринимательства - 25%) фактически произведенных и документально подтвержденных затрат на приобретение оборудования (без НДС - для субъектов МСП, применяющих общую систему налогообложения) в год оказания финансовой поддержки и за два года, предшествующих году оказания финансовой поддержки, но не более 5,0 </w:t>
            </w:r>
            <w:proofErr w:type="gramStart"/>
            <w:r>
              <w:t>млн</w:t>
            </w:r>
            <w:proofErr w:type="gramEnd"/>
            <w:r>
              <w:t xml:space="preserve"> рублей на одного получателя поддержки.</w:t>
            </w:r>
          </w:p>
          <w:p w:rsidR="00B204A5" w:rsidRDefault="00B204A5">
            <w:pPr>
              <w:pStyle w:val="ConsPlusNormal"/>
            </w:pPr>
            <w:r>
              <w:t xml:space="preserve">Сумма субсидии не должна превышать размер фактически уплаченных налогов в консолидированный бюджет Новосибирской области за год, предшествующий году оказания финансовой поддержки (за исключением </w:t>
            </w:r>
            <w:r>
              <w:lastRenderedPageBreak/>
              <w:t>субъектов МСП, в отношении которых в единый реестр субъектов МСП внесено указание о том, что они являются социальным предприятием).</w:t>
            </w:r>
          </w:p>
          <w:p w:rsidR="00B204A5" w:rsidRDefault="00B204A5">
            <w:pPr>
              <w:pStyle w:val="ConsPlusNormal"/>
            </w:pPr>
            <w:r>
              <w:t>Субсидия перечисляется единовременно.</w:t>
            </w:r>
          </w:p>
          <w:p w:rsidR="00B204A5" w:rsidRDefault="00B204A5">
            <w:pPr>
              <w:pStyle w:val="ConsPlusNormal"/>
            </w:pPr>
            <w:proofErr w:type="gramStart"/>
            <w:r>
              <w:t xml:space="preserve">Субсидирование затрат на приобретение оборудования осуществляется в отношении: оборудования, устройств, механизмов, транспортных средств (за исключением легковых автомобилей и воздушных судов), станков, приборов, аппаратов, агрегатов, установок, машин, относящихся ко второй и выше амортизационным группам </w:t>
            </w:r>
            <w:hyperlink r:id="rId53" w:history="1">
              <w:r>
                <w:rPr>
                  <w:color w:val="0000FF"/>
                </w:rPr>
                <w:t>Классификации</w:t>
              </w:r>
            </w:hyperlink>
            <w:r>
              <w:t xml:space="preserve"> основных средств, включаемых в амортизационные группы, утвержденные постановлением Правительства Российской Федерации от 01.01.2002 N 1 "О Классификации основных средств, включаемых в амортизационные группы" (далее - оборудование), за</w:t>
            </w:r>
            <w:proofErr w:type="gramEnd"/>
            <w:r>
              <w:t xml:space="preserve"> исключением оборудования, предназначенного для осуществления оптовой и розничной торговой деятельности субъектами МСП.</w:t>
            </w:r>
          </w:p>
          <w:p w:rsidR="00B204A5" w:rsidRDefault="00B204A5">
            <w:pPr>
              <w:pStyle w:val="ConsPlusNormal"/>
            </w:pPr>
            <w:r>
              <w:t xml:space="preserve">Субсидии предоставляются на возмещение части затрат на приобретение оборудования, используемого для основной деятельности субъектов МСП </w:t>
            </w:r>
            <w:hyperlink w:anchor="P437" w:history="1">
              <w:r>
                <w:rPr>
                  <w:color w:val="0000FF"/>
                </w:rPr>
                <w:t>&lt;*&gt;</w:t>
              </w:r>
            </w:hyperlink>
            <w:r>
              <w:t xml:space="preserve"> и произведенного не ранее года, предшествующего году приобретения его получателем субсидий</w:t>
            </w:r>
          </w:p>
        </w:tc>
      </w:tr>
      <w:tr w:rsidR="00B204A5" w:rsidTr="00B204A5">
        <w:tblPrEx>
          <w:tblBorders>
            <w:insideH w:val="none" w:sz="0" w:space="0" w:color="auto"/>
          </w:tblBorders>
        </w:tblPrEx>
        <w:tc>
          <w:tcPr>
            <w:tcW w:w="623" w:type="dxa"/>
            <w:tcBorders>
              <w:top w:val="single" w:sz="4" w:space="0" w:color="auto"/>
              <w:bottom w:val="nil"/>
            </w:tcBorders>
          </w:tcPr>
          <w:p w:rsidR="00B204A5" w:rsidRDefault="00B204A5">
            <w:pPr>
              <w:pStyle w:val="ConsPlusNormal"/>
              <w:jc w:val="center"/>
            </w:pPr>
            <w:r>
              <w:lastRenderedPageBreak/>
              <w:t>3</w:t>
            </w:r>
          </w:p>
        </w:tc>
        <w:tc>
          <w:tcPr>
            <w:tcW w:w="1701" w:type="dxa"/>
            <w:tcBorders>
              <w:top w:val="single" w:sz="4" w:space="0" w:color="auto"/>
              <w:bottom w:val="nil"/>
            </w:tcBorders>
          </w:tcPr>
          <w:p w:rsidR="00B204A5" w:rsidRDefault="00B204A5">
            <w:pPr>
              <w:pStyle w:val="ConsPlusNormal"/>
            </w:pPr>
            <w:r>
              <w:t>Возмещение части затрат субъектам МСП, осуществляющим деятельность в сфере бытового обслуживания</w:t>
            </w:r>
          </w:p>
        </w:tc>
        <w:tc>
          <w:tcPr>
            <w:tcW w:w="3969" w:type="dxa"/>
            <w:tcBorders>
              <w:top w:val="single" w:sz="4" w:space="0" w:color="auto"/>
              <w:bottom w:val="nil"/>
            </w:tcBorders>
          </w:tcPr>
          <w:p w:rsidR="00B204A5" w:rsidRDefault="00B204A5">
            <w:pPr>
              <w:pStyle w:val="ConsPlusNormal"/>
            </w:pPr>
            <w:r>
              <w:t xml:space="preserve">Субъекты МСП, действующие более 1 года с момента регистрации и осуществляющие основной вид деятельности </w:t>
            </w:r>
            <w:hyperlink w:anchor="P437" w:history="1">
              <w:r>
                <w:rPr>
                  <w:color w:val="0000FF"/>
                </w:rPr>
                <w:t>&lt;*&gt;</w:t>
              </w:r>
            </w:hyperlink>
            <w:r>
              <w:t xml:space="preserve"> в сфере оказания бытовых услуг населению Новосибирской области в соответствии с </w:t>
            </w:r>
            <w:hyperlink r:id="rId54" w:history="1">
              <w:r>
                <w:rPr>
                  <w:color w:val="0000FF"/>
                </w:rPr>
                <w:t>распоряжением</w:t>
              </w:r>
            </w:hyperlink>
            <w:r>
              <w:t xml:space="preserve"> Правительства Российской Федерации от 24.11.2016 N 2496-р</w:t>
            </w:r>
          </w:p>
        </w:tc>
        <w:tc>
          <w:tcPr>
            <w:tcW w:w="1984" w:type="dxa"/>
            <w:tcBorders>
              <w:top w:val="single" w:sz="4" w:space="0" w:color="auto"/>
              <w:bottom w:val="nil"/>
            </w:tcBorders>
          </w:tcPr>
          <w:p w:rsidR="00B204A5" w:rsidRDefault="00B204A5">
            <w:pPr>
              <w:pStyle w:val="ConsPlusNormal"/>
            </w:pPr>
            <w:r>
              <w:t xml:space="preserve">Сохранение или создание новых рабочих мест </w:t>
            </w:r>
            <w:hyperlink w:anchor="P438" w:history="1">
              <w:r>
                <w:rPr>
                  <w:color w:val="0000FF"/>
                </w:rPr>
                <w:t>&lt;**&gt;</w:t>
              </w:r>
            </w:hyperlink>
            <w:r>
              <w:t xml:space="preserve"> в год предоставления субсидии по сравнению с предшествующим годом в количестве, указанном в заявке победителя отбора</w:t>
            </w:r>
          </w:p>
        </w:tc>
        <w:tc>
          <w:tcPr>
            <w:tcW w:w="7378" w:type="dxa"/>
            <w:tcBorders>
              <w:top w:val="single" w:sz="4" w:space="0" w:color="auto"/>
              <w:bottom w:val="nil"/>
            </w:tcBorders>
          </w:tcPr>
          <w:p w:rsidR="00B204A5" w:rsidRDefault="00B204A5">
            <w:pPr>
              <w:pStyle w:val="ConsPlusNormal"/>
            </w:pPr>
            <w:r>
              <w:t>70% фактически произведенных и документально подтвержденных затрат, но не более 500 тысяч рублей - для субъектов МСП, ведущих свою деятельность в сельских поселениях;</w:t>
            </w:r>
          </w:p>
          <w:p w:rsidR="00B204A5" w:rsidRDefault="00B204A5">
            <w:pPr>
              <w:pStyle w:val="ConsPlusNormal"/>
            </w:pPr>
            <w:r>
              <w:t>50% фактически произведенных и документально подтвержденных затрат, но не более 500 тысяч рублей - для субъектов МСП, ведущих свою деятельность в городских поселениях;</w:t>
            </w:r>
          </w:p>
          <w:p w:rsidR="00B204A5" w:rsidRDefault="00B204A5">
            <w:pPr>
              <w:pStyle w:val="ConsPlusNormal"/>
            </w:pPr>
            <w:r>
              <w:t>50% фактически произведенных и документально подтвержденных затрат, но не более 500 тысяч рублей - для субъектов МСП, ведущих свою деятельность в городских округах.</w:t>
            </w:r>
          </w:p>
          <w:p w:rsidR="00B204A5" w:rsidRDefault="00B204A5">
            <w:pPr>
              <w:pStyle w:val="ConsPlusNormal"/>
            </w:pPr>
            <w:r>
              <w:t>Для субъектов МСП, ведущих свою деятельность в городских округах, сумма субсидии не должна превышать размер фактически уплаченных налогов в консолидированный бюджет Новосибирской области за год, предшествующий году оказания финансовой поддержки.</w:t>
            </w:r>
          </w:p>
          <w:p w:rsidR="00B204A5" w:rsidRDefault="00B204A5">
            <w:pPr>
              <w:pStyle w:val="ConsPlusNormal"/>
            </w:pPr>
            <w:r>
              <w:t>Субсидия перечисляется единовременно.</w:t>
            </w:r>
          </w:p>
          <w:p w:rsidR="00B204A5" w:rsidRDefault="00B204A5">
            <w:pPr>
              <w:pStyle w:val="ConsPlusNormal"/>
            </w:pPr>
            <w:proofErr w:type="gramStart"/>
            <w:r>
              <w:t xml:space="preserve">Объем финансовых средств, направленных на данную форму финансовой поддержки, распределяется на 2 группы следующим образом: не более 35% средств направляется на поддержку субъектов МСП, осуществляющих свою деятельность в городских округах, не менее 65% средств направляется на поддержку субъектов МСП, осуществляющих свою деятельность в </w:t>
            </w:r>
            <w:r>
              <w:lastRenderedPageBreak/>
              <w:t>городских и сельских поселениях Новосибирской области.</w:t>
            </w:r>
            <w:proofErr w:type="gramEnd"/>
          </w:p>
        </w:tc>
      </w:tr>
      <w:tr w:rsidR="00B204A5" w:rsidTr="00B204A5">
        <w:tblPrEx>
          <w:tblBorders>
            <w:insideH w:val="none" w:sz="0" w:space="0" w:color="auto"/>
          </w:tblBorders>
        </w:tblPrEx>
        <w:tc>
          <w:tcPr>
            <w:tcW w:w="623" w:type="dxa"/>
            <w:tcBorders>
              <w:top w:val="nil"/>
              <w:bottom w:val="single" w:sz="4" w:space="0" w:color="auto"/>
            </w:tcBorders>
          </w:tcPr>
          <w:p w:rsidR="00B204A5" w:rsidRDefault="00B204A5">
            <w:pPr>
              <w:pStyle w:val="ConsPlusNormal"/>
            </w:pPr>
          </w:p>
        </w:tc>
        <w:tc>
          <w:tcPr>
            <w:tcW w:w="1701" w:type="dxa"/>
            <w:tcBorders>
              <w:top w:val="nil"/>
              <w:bottom w:val="single" w:sz="4" w:space="0" w:color="auto"/>
            </w:tcBorders>
          </w:tcPr>
          <w:p w:rsidR="00B204A5" w:rsidRDefault="00B204A5">
            <w:pPr>
              <w:pStyle w:val="ConsPlusNormal"/>
            </w:pPr>
          </w:p>
        </w:tc>
        <w:tc>
          <w:tcPr>
            <w:tcW w:w="3969" w:type="dxa"/>
            <w:tcBorders>
              <w:top w:val="nil"/>
              <w:bottom w:val="single" w:sz="4" w:space="0" w:color="auto"/>
            </w:tcBorders>
          </w:tcPr>
          <w:p w:rsidR="00B204A5" w:rsidRDefault="00B204A5">
            <w:pPr>
              <w:pStyle w:val="ConsPlusNormal"/>
            </w:pPr>
          </w:p>
        </w:tc>
        <w:tc>
          <w:tcPr>
            <w:tcW w:w="1984" w:type="dxa"/>
            <w:tcBorders>
              <w:top w:val="nil"/>
              <w:bottom w:val="single" w:sz="4" w:space="0" w:color="auto"/>
            </w:tcBorders>
          </w:tcPr>
          <w:p w:rsidR="00B204A5" w:rsidRDefault="00B204A5">
            <w:pPr>
              <w:pStyle w:val="ConsPlusNormal"/>
            </w:pPr>
          </w:p>
        </w:tc>
        <w:tc>
          <w:tcPr>
            <w:tcW w:w="7378" w:type="dxa"/>
            <w:tcBorders>
              <w:top w:val="nil"/>
              <w:bottom w:val="single" w:sz="4" w:space="0" w:color="auto"/>
            </w:tcBorders>
          </w:tcPr>
          <w:p w:rsidR="00B204A5" w:rsidRDefault="00B204A5">
            <w:pPr>
              <w:pStyle w:val="ConsPlusNormal"/>
            </w:pPr>
            <w:r>
              <w:t>Субсидированию подлежат затраты, понесенные юридическим лицом (индивидуальным предпринимателем) на момент подачи заявки в год оказания финансовой поддержки и предшествующий год.</w:t>
            </w:r>
          </w:p>
          <w:p w:rsidR="00B204A5" w:rsidRDefault="00B204A5">
            <w:pPr>
              <w:pStyle w:val="ConsPlusNormal"/>
            </w:pPr>
            <w:r>
              <w:t>Субсидированию подлежат затраты:</w:t>
            </w:r>
          </w:p>
          <w:p w:rsidR="00B204A5" w:rsidRDefault="00B204A5">
            <w:pPr>
              <w:pStyle w:val="ConsPlusNormal"/>
            </w:pPr>
            <w:r>
              <w:t>на приобретение основных средств и инструментов;</w:t>
            </w:r>
          </w:p>
          <w:p w:rsidR="00B204A5" w:rsidRDefault="00B204A5">
            <w:pPr>
              <w:pStyle w:val="ConsPlusNormal"/>
            </w:pPr>
            <w:r>
              <w:t>на аренду (субаренду) офисных, производственных помещений, земельных участков;</w:t>
            </w:r>
          </w:p>
          <w:p w:rsidR="00B204A5" w:rsidRDefault="00B204A5">
            <w:pPr>
              <w:pStyle w:val="ConsPlusNormal"/>
            </w:pPr>
            <w:proofErr w:type="gramStart"/>
            <w:r>
              <w:t>на субсидирование процентных ставок по привлеченным субъектом МСП кредитам в российских кредитных организациях на строительство (реконструкцию) для собственных нужд производственных зданий, строений, сооружений и (или) приобретение оборудования в целях создания и (или) развития, и (или) модернизации производства товаров (к компенсации принимаются процентные ставки по договорам с кредитными организациями);</w:t>
            </w:r>
            <w:proofErr w:type="gramEnd"/>
          </w:p>
          <w:p w:rsidR="00B204A5" w:rsidRDefault="00B204A5">
            <w:pPr>
              <w:pStyle w:val="ConsPlusNormal"/>
            </w:pPr>
            <w:r>
              <w:t>на оплату услуг подрядных организаций по строительству зданий, ремонту зданий (помещений), используемых субъектом МСП для своей основной деятельности;</w:t>
            </w:r>
          </w:p>
          <w:p w:rsidR="00B204A5" w:rsidRDefault="00B204A5">
            <w:pPr>
              <w:pStyle w:val="ConsPlusNormal"/>
            </w:pPr>
            <w:r>
              <w:t>на приобретение компьютерного программного обеспечения</w:t>
            </w:r>
          </w:p>
        </w:tc>
      </w:tr>
      <w:tr w:rsidR="00B204A5" w:rsidTr="00B204A5">
        <w:tblPrEx>
          <w:tblBorders>
            <w:insideH w:val="none" w:sz="0" w:space="0" w:color="auto"/>
          </w:tblBorders>
        </w:tblPrEx>
        <w:tc>
          <w:tcPr>
            <w:tcW w:w="623" w:type="dxa"/>
            <w:tcBorders>
              <w:top w:val="single" w:sz="4" w:space="0" w:color="auto"/>
              <w:bottom w:val="nil"/>
            </w:tcBorders>
          </w:tcPr>
          <w:p w:rsidR="00B204A5" w:rsidRDefault="00B204A5">
            <w:pPr>
              <w:pStyle w:val="ConsPlusNormal"/>
              <w:jc w:val="center"/>
            </w:pPr>
            <w:r>
              <w:t>4</w:t>
            </w:r>
          </w:p>
        </w:tc>
        <w:tc>
          <w:tcPr>
            <w:tcW w:w="1701" w:type="dxa"/>
            <w:tcBorders>
              <w:top w:val="single" w:sz="4" w:space="0" w:color="auto"/>
              <w:bottom w:val="nil"/>
            </w:tcBorders>
          </w:tcPr>
          <w:p w:rsidR="00B204A5" w:rsidRDefault="00B204A5">
            <w:pPr>
              <w:pStyle w:val="ConsPlusNormal"/>
            </w:pPr>
            <w:r>
              <w:t>Предоставление грантов в форме субсидий социальным предприятиям, финансовое обеспечение затрат (далее - гранты)</w:t>
            </w:r>
          </w:p>
        </w:tc>
        <w:tc>
          <w:tcPr>
            <w:tcW w:w="3969" w:type="dxa"/>
            <w:tcBorders>
              <w:top w:val="single" w:sz="4" w:space="0" w:color="auto"/>
              <w:bottom w:val="nil"/>
            </w:tcBorders>
          </w:tcPr>
          <w:p w:rsidR="00B204A5" w:rsidRDefault="00B204A5">
            <w:pPr>
              <w:pStyle w:val="ConsPlusNormal"/>
            </w:pPr>
            <w:r>
              <w:t>Субъекты МСП, соответствующие следующим требованиям:</w:t>
            </w:r>
          </w:p>
          <w:p w:rsidR="00B204A5" w:rsidRDefault="00B204A5">
            <w:pPr>
              <w:pStyle w:val="ConsPlusNormal"/>
            </w:pPr>
            <w:proofErr w:type="gramStart"/>
            <w:r>
              <w:t>сведения</w:t>
            </w:r>
            <w:proofErr w:type="gramEnd"/>
            <w:r>
              <w:t xml:space="preserve"> о признании которых социальным предприятием в порядке, определенном в соответствии с </w:t>
            </w:r>
            <w:hyperlink r:id="rId55" w:history="1">
              <w:r>
                <w:rPr>
                  <w:color w:val="0000FF"/>
                </w:rPr>
                <w:t>частью 3 статьи 24.1</w:t>
              </w:r>
            </w:hyperlink>
            <w:r>
              <w:t xml:space="preserve"> Федерального закона от 24.07.2007 N 209-ФЗ "О развитии малого и среднего предпринимательства в Российской Федерации" (далее - Федеральный закон N 209-ФЗ), внесены в единый реестр субъектов МСП в период с 10 июля по 10 декабря года предоставления гранта;</w:t>
            </w:r>
          </w:p>
          <w:p w:rsidR="00B204A5" w:rsidRDefault="00B204A5">
            <w:pPr>
              <w:pStyle w:val="ConsPlusNormal"/>
            </w:pPr>
            <w:r>
              <w:t>субъект МСП, подтвердивший статус социального предприятия, реализует ранее созданный проект в сфере социального предпринимательства;</w:t>
            </w:r>
          </w:p>
          <w:p w:rsidR="00B204A5" w:rsidRDefault="00B204A5">
            <w:pPr>
              <w:pStyle w:val="ConsPlusNormal"/>
            </w:pPr>
            <w:proofErr w:type="gramStart"/>
            <w:r>
              <w:lastRenderedPageBreak/>
              <w:t>субъект МСП, впервые признанный социальным предприятием, прошел обучение в рамках обучающей программы или акселерационной программы в течение года до момента получения гранта по направлению осуществления деятельности в сфере социального предпринимательства, проведение которой организовано ЦПП, ЦИСС или Корпорацией МСП, в целях допуска социального предприятия к защите проекта в сфере социального предпринимательства к конкурсному отбору</w:t>
            </w:r>
            <w:proofErr w:type="gramEnd"/>
          </w:p>
        </w:tc>
        <w:tc>
          <w:tcPr>
            <w:tcW w:w="1984" w:type="dxa"/>
            <w:tcBorders>
              <w:top w:val="single" w:sz="4" w:space="0" w:color="auto"/>
              <w:bottom w:val="nil"/>
            </w:tcBorders>
          </w:tcPr>
          <w:p w:rsidR="00B204A5" w:rsidRDefault="00B204A5">
            <w:pPr>
              <w:pStyle w:val="ConsPlusNormal"/>
            </w:pPr>
            <w:r>
              <w:lastRenderedPageBreak/>
              <w:t xml:space="preserve">Сохранение или создание новых рабочих мест </w:t>
            </w:r>
            <w:hyperlink w:anchor="P438" w:history="1">
              <w:r>
                <w:rPr>
                  <w:color w:val="0000FF"/>
                </w:rPr>
                <w:t>&lt;**&gt;</w:t>
              </w:r>
            </w:hyperlink>
            <w:r>
              <w:t xml:space="preserve"> в год предоставления гранта по сравнению с предшествующим годом в количестве, указанном в заявке победителя отбора</w:t>
            </w:r>
          </w:p>
        </w:tc>
        <w:tc>
          <w:tcPr>
            <w:tcW w:w="7378" w:type="dxa"/>
            <w:tcBorders>
              <w:top w:val="single" w:sz="4" w:space="0" w:color="auto"/>
              <w:bottom w:val="nil"/>
            </w:tcBorders>
          </w:tcPr>
          <w:p w:rsidR="00B204A5" w:rsidRDefault="00B204A5">
            <w:pPr>
              <w:pStyle w:val="ConsPlusNormal"/>
            </w:pPr>
            <w:proofErr w:type="gramStart"/>
            <w:r>
              <w:t>50% расходов субъекта МСП, впервые признанного социальным предприятием, предусмотренных на реализацию нового проекта в сфере социального предпринимательства, или расходов субъекта МСП, подтвердившего статус социального предприятия, на расширение своей деятельности при реализации ранее созданного проекта в сфере социального предпринимательства, но не менее 100,0 тыс. рублей и не более 500,0 тыс. рублей.</w:t>
            </w:r>
            <w:proofErr w:type="gramEnd"/>
          </w:p>
          <w:p w:rsidR="00B204A5" w:rsidRDefault="00B204A5">
            <w:pPr>
              <w:pStyle w:val="ConsPlusNormal"/>
            </w:pPr>
            <w:r>
              <w:t>К расчету принимаются расходы на реализацию проекта в сфере социального предпринимательства, которые будут осуществляться после заключения соглашения о предоставлении гранта.</w:t>
            </w:r>
          </w:p>
          <w:p w:rsidR="00B204A5" w:rsidRDefault="00B204A5">
            <w:pPr>
              <w:pStyle w:val="ConsPlusNormal"/>
            </w:pPr>
            <w:r>
              <w:t xml:space="preserve">Грант предоставляется в </w:t>
            </w:r>
            <w:proofErr w:type="gramStart"/>
            <w:r>
              <w:t>целях</w:t>
            </w:r>
            <w:proofErr w:type="gramEnd"/>
            <w:r>
              <w:t xml:space="preserve"> финансового обеспечения следующих расходов получателей, связанных с реализацией проекта в сфере социального предпринимательства (далее - проект):</w:t>
            </w:r>
          </w:p>
          <w:p w:rsidR="00B204A5" w:rsidRDefault="00B204A5">
            <w:pPr>
              <w:pStyle w:val="ConsPlusNormal"/>
            </w:pPr>
            <w:r>
              <w:t>аренда нежилого помещения для реализации проекта;</w:t>
            </w:r>
          </w:p>
          <w:p w:rsidR="00B204A5" w:rsidRDefault="00B204A5">
            <w:pPr>
              <w:pStyle w:val="ConsPlusNormal"/>
            </w:pPr>
            <w:r>
              <w:t>ремонт нежилого помещения, включая приобретение строительных материалов, оборудования, необходимого для ремонта помещения, используемого для реализации проекта;</w:t>
            </w:r>
          </w:p>
          <w:p w:rsidR="00B204A5" w:rsidRDefault="00B204A5">
            <w:pPr>
              <w:pStyle w:val="ConsPlusNormal"/>
            </w:pPr>
            <w:r>
              <w:lastRenderedPageBreak/>
              <w:t>аренда и (или) приобретение оргтехники, оборудования (в том числе инвентаря, мебели), используемого для реализации проекта;</w:t>
            </w:r>
          </w:p>
          <w:p w:rsidR="00B204A5" w:rsidRDefault="00B204A5">
            <w:pPr>
              <w:pStyle w:val="ConsPlusNormal"/>
            </w:pPr>
            <w:r>
              <w:t>выплата по передаче прав на франшизу (паушальный платеж);</w:t>
            </w:r>
          </w:p>
          <w:p w:rsidR="00B204A5" w:rsidRDefault="00B204A5">
            <w:pPr>
              <w:pStyle w:val="ConsPlusNormal"/>
            </w:pPr>
            <w:r>
              <w:t>технологическое присоединение к объектам инженерной инфраструктуры (электрические сети, газоснабжение, водоснабжение, водоотведение, теплоснабжение);</w:t>
            </w:r>
          </w:p>
        </w:tc>
      </w:tr>
      <w:tr w:rsidR="00B204A5" w:rsidTr="00B204A5">
        <w:tblPrEx>
          <w:tblBorders>
            <w:insideH w:val="none" w:sz="0" w:space="0" w:color="auto"/>
          </w:tblBorders>
        </w:tblPrEx>
        <w:tc>
          <w:tcPr>
            <w:tcW w:w="623" w:type="dxa"/>
            <w:tcBorders>
              <w:top w:val="nil"/>
              <w:bottom w:val="nil"/>
            </w:tcBorders>
          </w:tcPr>
          <w:p w:rsidR="00B204A5" w:rsidRDefault="00B204A5">
            <w:pPr>
              <w:pStyle w:val="ConsPlusNormal"/>
            </w:pPr>
          </w:p>
        </w:tc>
        <w:tc>
          <w:tcPr>
            <w:tcW w:w="1701" w:type="dxa"/>
            <w:tcBorders>
              <w:top w:val="nil"/>
              <w:bottom w:val="nil"/>
            </w:tcBorders>
          </w:tcPr>
          <w:p w:rsidR="00B204A5" w:rsidRDefault="00B204A5">
            <w:pPr>
              <w:pStyle w:val="ConsPlusNormal"/>
            </w:pPr>
          </w:p>
        </w:tc>
        <w:tc>
          <w:tcPr>
            <w:tcW w:w="3969" w:type="dxa"/>
            <w:tcBorders>
              <w:top w:val="nil"/>
              <w:bottom w:val="nil"/>
            </w:tcBorders>
          </w:tcPr>
          <w:p w:rsidR="00B204A5" w:rsidRDefault="00B204A5">
            <w:pPr>
              <w:pStyle w:val="ConsPlusNormal"/>
            </w:pPr>
          </w:p>
        </w:tc>
        <w:tc>
          <w:tcPr>
            <w:tcW w:w="1984" w:type="dxa"/>
            <w:tcBorders>
              <w:top w:val="nil"/>
              <w:bottom w:val="nil"/>
            </w:tcBorders>
          </w:tcPr>
          <w:p w:rsidR="00B204A5" w:rsidRDefault="00B204A5">
            <w:pPr>
              <w:pStyle w:val="ConsPlusNormal"/>
            </w:pPr>
          </w:p>
        </w:tc>
        <w:tc>
          <w:tcPr>
            <w:tcW w:w="7378" w:type="dxa"/>
            <w:tcBorders>
              <w:top w:val="nil"/>
              <w:bottom w:val="nil"/>
            </w:tcBorders>
          </w:tcPr>
          <w:p w:rsidR="00B204A5" w:rsidRDefault="00B204A5">
            <w:pPr>
              <w:pStyle w:val="ConsPlusNormal"/>
            </w:pPr>
            <w:r>
              <w:t>оплата коммунальных услуг и услуг электроснабжения;</w:t>
            </w:r>
          </w:p>
          <w:p w:rsidR="00B204A5" w:rsidRDefault="00B204A5">
            <w:pPr>
              <w:pStyle w:val="ConsPlusNormal"/>
            </w:pPr>
            <w:r>
              <w:t>оформление результатов интеллектуальной деятельности;</w:t>
            </w:r>
          </w:p>
          <w:p w:rsidR="00B204A5" w:rsidRDefault="00B204A5">
            <w:pPr>
              <w:pStyle w:val="ConsPlusNormal"/>
            </w:pPr>
            <w:r>
              <w:t>приобретение основных средств, необходимых для реализации проекта (за исключением приобретения зданий, сооружений, земельных участков, автомобилей);</w:t>
            </w:r>
          </w:p>
          <w:p w:rsidR="00B204A5" w:rsidRDefault="00B204A5">
            <w:pPr>
              <w:pStyle w:val="ConsPlusNormal"/>
            </w:pPr>
            <w:r>
              <w:t>переоборудование транспортных сре</w:t>
            </w:r>
            <w:proofErr w:type="gramStart"/>
            <w:r>
              <w:t>дств дл</w:t>
            </w:r>
            <w:proofErr w:type="gramEnd"/>
            <w:r>
              <w:t>я перевозки маломобильных групп населения, в том числе инвалидов;</w:t>
            </w:r>
          </w:p>
          <w:p w:rsidR="00B204A5" w:rsidRDefault="00B204A5">
            <w:pPr>
              <w:pStyle w:val="ConsPlusNormal"/>
            </w:pPr>
            <w:r>
              <w:t>оплата услуг связи, в том числе информационно-телекоммуникационной сети "Интернет", при реализации проекта;</w:t>
            </w:r>
          </w:p>
          <w:p w:rsidR="00B204A5" w:rsidRDefault="00B204A5">
            <w:pPr>
              <w:pStyle w:val="ConsPlusNormal"/>
            </w:pPr>
            <w:r>
              <w:t>оплата услуг по созданию, технической поддержке, наполнению, развитию и продвижению проекта в средствах массовой информации и информационно-телекоммуникационной сети "Интернет" (услуги хостинга, расходы на регистрацию доменных имен в информационно-телекоммуникационной сети "Интернет" и продление регистрации, расходы на поисковую оптимизацию, услуги/работы по модернизации сайта и аккаунтов в социальных сетях);</w:t>
            </w:r>
          </w:p>
          <w:p w:rsidR="00B204A5" w:rsidRDefault="00B204A5">
            <w:pPr>
              <w:pStyle w:val="ConsPlusNormal"/>
            </w:pPr>
            <w:r>
              <w:t>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w:t>
            </w:r>
          </w:p>
        </w:tc>
      </w:tr>
      <w:tr w:rsidR="00B204A5" w:rsidTr="00B204A5">
        <w:tblPrEx>
          <w:tblBorders>
            <w:insideH w:val="none" w:sz="0" w:space="0" w:color="auto"/>
          </w:tblBorders>
        </w:tblPrEx>
        <w:tc>
          <w:tcPr>
            <w:tcW w:w="623" w:type="dxa"/>
            <w:tcBorders>
              <w:top w:val="nil"/>
              <w:bottom w:val="nil"/>
            </w:tcBorders>
          </w:tcPr>
          <w:p w:rsidR="00B204A5" w:rsidRDefault="00B204A5">
            <w:pPr>
              <w:pStyle w:val="ConsPlusNormal"/>
            </w:pPr>
          </w:p>
        </w:tc>
        <w:tc>
          <w:tcPr>
            <w:tcW w:w="1701" w:type="dxa"/>
            <w:tcBorders>
              <w:top w:val="nil"/>
              <w:bottom w:val="nil"/>
            </w:tcBorders>
          </w:tcPr>
          <w:p w:rsidR="00B204A5" w:rsidRDefault="00B204A5">
            <w:pPr>
              <w:pStyle w:val="ConsPlusNormal"/>
            </w:pPr>
          </w:p>
        </w:tc>
        <w:tc>
          <w:tcPr>
            <w:tcW w:w="3969" w:type="dxa"/>
            <w:tcBorders>
              <w:top w:val="nil"/>
              <w:bottom w:val="nil"/>
            </w:tcBorders>
          </w:tcPr>
          <w:p w:rsidR="00B204A5" w:rsidRDefault="00B204A5">
            <w:pPr>
              <w:pStyle w:val="ConsPlusNormal"/>
            </w:pPr>
          </w:p>
        </w:tc>
        <w:tc>
          <w:tcPr>
            <w:tcW w:w="1984" w:type="dxa"/>
            <w:tcBorders>
              <w:top w:val="nil"/>
              <w:bottom w:val="nil"/>
            </w:tcBorders>
          </w:tcPr>
          <w:p w:rsidR="00B204A5" w:rsidRDefault="00B204A5">
            <w:pPr>
              <w:pStyle w:val="ConsPlusNormal"/>
            </w:pPr>
          </w:p>
        </w:tc>
        <w:tc>
          <w:tcPr>
            <w:tcW w:w="7378" w:type="dxa"/>
            <w:tcBorders>
              <w:top w:val="nil"/>
              <w:bottom w:val="nil"/>
            </w:tcBorders>
          </w:tcPr>
          <w:p w:rsidR="00B204A5" w:rsidRDefault="00B204A5">
            <w:pPr>
              <w:pStyle w:val="ConsPlusNormal"/>
            </w:pPr>
            <w:r>
              <w:t xml:space="preserve">приобретение сырья, расходных материалов, необходимых для </w:t>
            </w:r>
            <w:r>
              <w:lastRenderedPageBreak/>
              <w:t>производства продукции;</w:t>
            </w:r>
          </w:p>
          <w:p w:rsidR="00B204A5" w:rsidRDefault="00B204A5">
            <w:pPr>
              <w:pStyle w:val="ConsPlusNormal"/>
            </w:pPr>
            <w:r>
              <w:t>приобретение комплектующих изделий при производстве и (или) реализации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w:t>
            </w:r>
            <w:proofErr w:type="spellStart"/>
            <w:r>
              <w:t>абилитации</w:t>
            </w:r>
            <w:proofErr w:type="spellEnd"/>
            <w:r>
              <w:t>) инвалидов;</w:t>
            </w:r>
          </w:p>
          <w:p w:rsidR="00B204A5" w:rsidRDefault="00B204A5">
            <w:pPr>
              <w:pStyle w:val="ConsPlusNormal"/>
            </w:pPr>
            <w:r>
              <w:t>уплата первого взноса (аванса) при заключении договора лизинга и (или) лизинговых платежей;</w:t>
            </w:r>
          </w:p>
          <w:p w:rsidR="00B204A5" w:rsidRDefault="00B204A5">
            <w:pPr>
              <w:pStyle w:val="ConsPlusNormal"/>
            </w:pPr>
            <w:r>
              <w:t xml:space="preserve">реализация мероприятий по профилактике новой </w:t>
            </w:r>
            <w:proofErr w:type="spellStart"/>
            <w:r>
              <w:t>коронавирусной</w:t>
            </w:r>
            <w:proofErr w:type="spellEnd"/>
            <w:r>
              <w:t xml:space="preserve"> инфекции, включая мероприятия, связанные с обеспечением выполнения санитарно-эпидемиологических требований.</w:t>
            </w:r>
          </w:p>
          <w:p w:rsidR="00B204A5" w:rsidRDefault="00B204A5">
            <w:pPr>
              <w:pStyle w:val="ConsPlusNormal"/>
            </w:pPr>
            <w:r>
              <w:t xml:space="preserve">Не допускается направление гранта на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уплатой процентов по займам, предоставленным государственными </w:t>
            </w:r>
            <w:proofErr w:type="spellStart"/>
            <w:r>
              <w:t>микрофинансовыми</w:t>
            </w:r>
            <w:proofErr w:type="spellEnd"/>
            <w:r>
              <w:t xml:space="preserve"> организациями, а также по кредитам, привлеченным в кредитных организациях.</w:t>
            </w:r>
          </w:p>
          <w:p w:rsidR="00B204A5" w:rsidRDefault="00B204A5">
            <w:pPr>
              <w:pStyle w:val="ConsPlusNormal"/>
            </w:pPr>
            <w:r>
              <w:t>Грант перечисляется единовременно</w:t>
            </w:r>
          </w:p>
        </w:tc>
      </w:tr>
      <w:tr w:rsidR="00B204A5" w:rsidTr="00B204A5">
        <w:tblPrEx>
          <w:tblBorders>
            <w:insideH w:val="none" w:sz="0" w:space="0" w:color="auto"/>
          </w:tblBorders>
        </w:tblPrEx>
        <w:tc>
          <w:tcPr>
            <w:tcW w:w="15655" w:type="dxa"/>
            <w:gridSpan w:val="5"/>
            <w:tcBorders>
              <w:top w:val="nil"/>
              <w:bottom w:val="single" w:sz="4" w:space="0" w:color="auto"/>
            </w:tcBorders>
          </w:tcPr>
          <w:p w:rsidR="00B204A5" w:rsidRDefault="00B204A5">
            <w:pPr>
              <w:pStyle w:val="ConsPlusNormal"/>
              <w:jc w:val="both"/>
            </w:pPr>
            <w:r>
              <w:lastRenderedPageBreak/>
              <w:t xml:space="preserve">(в ред. </w:t>
            </w:r>
            <w:hyperlink r:id="rId56" w:history="1">
              <w:r>
                <w:rPr>
                  <w:color w:val="0000FF"/>
                </w:rPr>
                <w:t>постановления</w:t>
              </w:r>
            </w:hyperlink>
            <w:r>
              <w:t xml:space="preserve"> Правительства Новосибирской области от 29.12.2021 N 566-п)</w:t>
            </w:r>
          </w:p>
        </w:tc>
      </w:tr>
    </w:tbl>
    <w:p w:rsidR="00B204A5" w:rsidRDefault="00B204A5">
      <w:pPr>
        <w:sectPr w:rsidR="00B204A5" w:rsidSect="00B204A5">
          <w:pgSz w:w="16838" w:h="11905" w:orient="landscape"/>
          <w:pgMar w:top="851" w:right="567" w:bottom="567" w:left="567" w:header="0" w:footer="0" w:gutter="0"/>
          <w:cols w:space="720"/>
        </w:sectPr>
      </w:pPr>
    </w:p>
    <w:p w:rsidR="00B204A5" w:rsidRDefault="00B204A5">
      <w:pPr>
        <w:pStyle w:val="ConsPlusNormal"/>
        <w:ind w:firstLine="540"/>
        <w:jc w:val="both"/>
      </w:pPr>
    </w:p>
    <w:p w:rsidR="00B204A5" w:rsidRDefault="00B204A5">
      <w:pPr>
        <w:pStyle w:val="ConsPlusNormal"/>
        <w:ind w:firstLine="540"/>
        <w:jc w:val="both"/>
      </w:pPr>
      <w:r>
        <w:t>--------------------------------</w:t>
      </w:r>
    </w:p>
    <w:p w:rsidR="00B204A5" w:rsidRDefault="00B204A5">
      <w:pPr>
        <w:pStyle w:val="ConsPlusNormal"/>
        <w:spacing w:before="220"/>
        <w:ind w:firstLine="540"/>
        <w:jc w:val="both"/>
      </w:pPr>
      <w:bookmarkStart w:id="23" w:name="P437"/>
      <w:bookmarkEnd w:id="23"/>
      <w:r>
        <w:t xml:space="preserve">&lt;*&gt; Для целей оказания финансовой поддержки основным видом деятельности является тот вид деятельности, выручка (доход) от которого в отчетном периоде составляет более 50 процентов от общей суммы выручки (дохода) от реализации товаров, работ и услуг; в случае если ни по одному виду деятельности выручка (доход) не превышает 50 процентов от общей суммы выручки (дохода) от реализации товаров, работ и услуг, выручка (доход) от видов деятельности, относящихся к одному разделу Общероссийского </w:t>
      </w:r>
      <w:hyperlink r:id="rId57" w:history="1">
        <w:r>
          <w:rPr>
            <w:color w:val="0000FF"/>
          </w:rPr>
          <w:t>классификатора</w:t>
        </w:r>
      </w:hyperlink>
      <w:r>
        <w:t xml:space="preserve"> видов экономической деятельности (ОК 029-2014 (КДЕС</w:t>
      </w:r>
      <w:proofErr w:type="gramStart"/>
      <w:r>
        <w:t xml:space="preserve"> Р</w:t>
      </w:r>
      <w:proofErr w:type="gramEnd"/>
      <w:r>
        <w:t>ед. 2), суммируется. Поддержка может быть оказана, если сумма выручки (дохода) по разделам Общероссийского классификатора видов экономической деятельности (ОК 029-2014 (КДЕС</w:t>
      </w:r>
      <w:proofErr w:type="gramStart"/>
      <w:r>
        <w:t xml:space="preserve"> Р</w:t>
      </w:r>
      <w:proofErr w:type="gramEnd"/>
      <w:r>
        <w:t>ед. 2), указанным в графе "Категория получателей", превышает 50 процентов от общей суммы выручки (дохода) от реализации товаров, работ и услуг.</w:t>
      </w:r>
    </w:p>
    <w:p w:rsidR="00B204A5" w:rsidRDefault="00B204A5">
      <w:pPr>
        <w:pStyle w:val="ConsPlusNormal"/>
        <w:spacing w:before="220"/>
        <w:ind w:firstLine="540"/>
        <w:jc w:val="both"/>
      </w:pPr>
      <w:bookmarkStart w:id="24" w:name="P438"/>
      <w:bookmarkEnd w:id="24"/>
      <w:r>
        <w:t>&lt;**&gt; Учитывается только численность среднесписочного состава (без внешних совместителей).</w:t>
      </w:r>
    </w:p>
    <w:p w:rsidR="00B204A5" w:rsidRDefault="00B204A5">
      <w:pPr>
        <w:pStyle w:val="ConsPlusNormal"/>
        <w:ind w:firstLine="540"/>
        <w:jc w:val="both"/>
      </w:pPr>
    </w:p>
    <w:p w:rsidR="00B204A5" w:rsidRDefault="00B204A5">
      <w:pPr>
        <w:pStyle w:val="ConsPlusNormal"/>
        <w:ind w:firstLine="540"/>
        <w:jc w:val="both"/>
      </w:pPr>
      <w:r>
        <w:t>Применяемые сокращения:</w:t>
      </w:r>
    </w:p>
    <w:p w:rsidR="00B204A5" w:rsidRDefault="00B204A5">
      <w:pPr>
        <w:pStyle w:val="ConsPlusNormal"/>
        <w:spacing w:before="220"/>
        <w:ind w:firstLine="540"/>
        <w:jc w:val="both"/>
      </w:pPr>
      <w:r>
        <w:t>Корпорация МСП - акционерное общество "Федеральная корпорация по развитию малого и среднего предпринимательства";</w:t>
      </w:r>
    </w:p>
    <w:p w:rsidR="00B204A5" w:rsidRDefault="00B204A5">
      <w:pPr>
        <w:pStyle w:val="ConsPlusNormal"/>
        <w:spacing w:before="220"/>
        <w:ind w:firstLine="540"/>
        <w:jc w:val="both"/>
      </w:pPr>
      <w:r>
        <w:t>НДС - налог на добавленную стоимость;</w:t>
      </w:r>
    </w:p>
    <w:p w:rsidR="00B204A5" w:rsidRDefault="00B204A5">
      <w:pPr>
        <w:pStyle w:val="ConsPlusNormal"/>
        <w:spacing w:before="220"/>
        <w:ind w:firstLine="540"/>
        <w:jc w:val="both"/>
      </w:pPr>
      <w:r>
        <w:t>ЦИСС - центр инноваций социальной сферы Новосибирской области;</w:t>
      </w:r>
    </w:p>
    <w:p w:rsidR="00B204A5" w:rsidRDefault="00B204A5">
      <w:pPr>
        <w:pStyle w:val="ConsPlusNormal"/>
        <w:spacing w:before="220"/>
        <w:ind w:firstLine="540"/>
        <w:jc w:val="both"/>
      </w:pPr>
      <w:r>
        <w:t>ЦПП - центр поддержки предпринимательства Новосибирской области.</w:t>
      </w:r>
    </w:p>
    <w:p w:rsidR="00B204A5" w:rsidRDefault="00B204A5">
      <w:pPr>
        <w:pStyle w:val="ConsPlusNormal"/>
        <w:ind w:firstLine="540"/>
        <w:jc w:val="both"/>
      </w:pPr>
    </w:p>
    <w:p w:rsidR="00B204A5" w:rsidRDefault="00B204A5">
      <w:pPr>
        <w:pStyle w:val="ConsPlusNormal"/>
        <w:ind w:firstLine="540"/>
        <w:jc w:val="both"/>
      </w:pPr>
    </w:p>
    <w:p w:rsidR="00B204A5" w:rsidRDefault="00B204A5">
      <w:pPr>
        <w:pStyle w:val="ConsPlusNormal"/>
        <w:ind w:firstLine="540"/>
        <w:jc w:val="both"/>
      </w:pPr>
    </w:p>
    <w:p w:rsidR="00B204A5" w:rsidRDefault="00B204A5">
      <w:pPr>
        <w:pStyle w:val="ConsPlusNormal"/>
        <w:ind w:firstLine="540"/>
        <w:jc w:val="both"/>
      </w:pPr>
    </w:p>
    <w:p w:rsidR="00B204A5" w:rsidRDefault="00B204A5">
      <w:pPr>
        <w:pStyle w:val="ConsPlusNormal"/>
        <w:ind w:firstLine="540"/>
        <w:jc w:val="both"/>
      </w:pPr>
    </w:p>
    <w:p w:rsidR="00B204A5" w:rsidRDefault="00B204A5">
      <w:pPr>
        <w:rPr>
          <w:rFonts w:ascii="Calibri" w:eastAsia="Times New Roman" w:hAnsi="Calibri" w:cs="Calibri"/>
          <w:szCs w:val="20"/>
          <w:lang w:eastAsia="ru-RU"/>
        </w:rPr>
      </w:pPr>
      <w:r>
        <w:br w:type="page"/>
      </w:r>
    </w:p>
    <w:p w:rsidR="00B204A5" w:rsidRDefault="00B204A5">
      <w:pPr>
        <w:pStyle w:val="ConsPlusNormal"/>
        <w:jc w:val="right"/>
        <w:outlineLvl w:val="1"/>
      </w:pPr>
      <w:bookmarkStart w:id="25" w:name="_GoBack"/>
      <w:bookmarkEnd w:id="25"/>
      <w:r>
        <w:lastRenderedPageBreak/>
        <w:t>Приложение N 2</w:t>
      </w:r>
    </w:p>
    <w:p w:rsidR="00B204A5" w:rsidRDefault="00B204A5">
      <w:pPr>
        <w:pStyle w:val="ConsPlusNormal"/>
        <w:jc w:val="right"/>
      </w:pPr>
      <w:r>
        <w:t>к Порядку</w:t>
      </w:r>
    </w:p>
    <w:p w:rsidR="00B204A5" w:rsidRDefault="00B204A5">
      <w:pPr>
        <w:pStyle w:val="ConsPlusNormal"/>
        <w:jc w:val="right"/>
      </w:pPr>
      <w:r>
        <w:t>предоставления субсидий, в том числе</w:t>
      </w:r>
    </w:p>
    <w:p w:rsidR="00B204A5" w:rsidRDefault="00B204A5">
      <w:pPr>
        <w:pStyle w:val="ConsPlusNormal"/>
        <w:jc w:val="right"/>
      </w:pPr>
      <w:r>
        <w:t>грантов в форме субсидий, юридическим лицам</w:t>
      </w:r>
    </w:p>
    <w:p w:rsidR="00B204A5" w:rsidRDefault="00B204A5">
      <w:pPr>
        <w:pStyle w:val="ConsPlusNormal"/>
        <w:jc w:val="right"/>
      </w:pPr>
      <w:proofErr w:type="gramStart"/>
      <w:r>
        <w:t>(за исключением субсидий государственным</w:t>
      </w:r>
      <w:proofErr w:type="gramEnd"/>
    </w:p>
    <w:p w:rsidR="00B204A5" w:rsidRDefault="00B204A5">
      <w:pPr>
        <w:pStyle w:val="ConsPlusNormal"/>
        <w:jc w:val="right"/>
      </w:pPr>
      <w:r>
        <w:t>(муниципальным) учреждениям), индивидуальным</w:t>
      </w:r>
    </w:p>
    <w:p w:rsidR="00B204A5" w:rsidRDefault="00B204A5">
      <w:pPr>
        <w:pStyle w:val="ConsPlusNormal"/>
        <w:jc w:val="right"/>
      </w:pPr>
      <w:r>
        <w:t>предпринимателям - производителям товаров,</w:t>
      </w:r>
    </w:p>
    <w:p w:rsidR="00B204A5" w:rsidRDefault="00B204A5">
      <w:pPr>
        <w:pStyle w:val="ConsPlusNormal"/>
        <w:jc w:val="right"/>
      </w:pPr>
      <w:r>
        <w:t>работ, услуг на реализацию мероприятий</w:t>
      </w:r>
    </w:p>
    <w:p w:rsidR="00B204A5" w:rsidRDefault="00B204A5">
      <w:pPr>
        <w:pStyle w:val="ConsPlusNormal"/>
        <w:jc w:val="right"/>
      </w:pPr>
      <w:r>
        <w:t>государственной программы Новосибирской</w:t>
      </w:r>
    </w:p>
    <w:p w:rsidR="00B204A5" w:rsidRDefault="00B204A5">
      <w:pPr>
        <w:pStyle w:val="ConsPlusNormal"/>
        <w:jc w:val="right"/>
      </w:pPr>
      <w:r>
        <w:t>области "Развитие субъектов малого и</w:t>
      </w:r>
    </w:p>
    <w:p w:rsidR="00B204A5" w:rsidRDefault="00B204A5">
      <w:pPr>
        <w:pStyle w:val="ConsPlusNormal"/>
        <w:jc w:val="right"/>
      </w:pPr>
      <w:r>
        <w:t>среднего предпринимательства</w:t>
      </w:r>
    </w:p>
    <w:p w:rsidR="00B204A5" w:rsidRDefault="00B204A5">
      <w:pPr>
        <w:pStyle w:val="ConsPlusNormal"/>
        <w:jc w:val="right"/>
      </w:pPr>
      <w:r>
        <w:t>в Новосибирской области"</w:t>
      </w:r>
    </w:p>
    <w:p w:rsidR="00B204A5" w:rsidRDefault="00B204A5">
      <w:pPr>
        <w:pStyle w:val="ConsPlusNormal"/>
        <w:ind w:firstLine="540"/>
        <w:jc w:val="both"/>
      </w:pPr>
    </w:p>
    <w:p w:rsidR="00B204A5" w:rsidRDefault="00B204A5">
      <w:pPr>
        <w:pStyle w:val="ConsPlusNonformat"/>
        <w:jc w:val="both"/>
      </w:pPr>
      <w:r>
        <w:t xml:space="preserve">                                             В министерство промышленности,</w:t>
      </w:r>
    </w:p>
    <w:p w:rsidR="00B204A5" w:rsidRDefault="00B204A5">
      <w:pPr>
        <w:pStyle w:val="ConsPlusNonformat"/>
        <w:jc w:val="both"/>
      </w:pPr>
      <w:r>
        <w:t xml:space="preserve">                                    торговли и развития предпринимательства</w:t>
      </w:r>
    </w:p>
    <w:p w:rsidR="00B204A5" w:rsidRDefault="00B204A5">
      <w:pPr>
        <w:pStyle w:val="ConsPlusNonformat"/>
        <w:jc w:val="both"/>
      </w:pPr>
      <w:r>
        <w:t xml:space="preserve">                                                      Новосибирской области</w:t>
      </w:r>
    </w:p>
    <w:p w:rsidR="00B204A5" w:rsidRDefault="00B204A5">
      <w:pPr>
        <w:pStyle w:val="ConsPlusNonformat"/>
        <w:jc w:val="both"/>
      </w:pPr>
    </w:p>
    <w:p w:rsidR="00B204A5" w:rsidRDefault="00B204A5">
      <w:pPr>
        <w:pStyle w:val="ConsPlusNonformat"/>
        <w:jc w:val="both"/>
      </w:pPr>
      <w:bookmarkStart w:id="26" w:name="P467"/>
      <w:bookmarkEnd w:id="26"/>
      <w:r>
        <w:t xml:space="preserve">                                  ЗАЯВКА</w:t>
      </w:r>
    </w:p>
    <w:p w:rsidR="00B204A5" w:rsidRDefault="00B204A5">
      <w:pPr>
        <w:pStyle w:val="ConsPlusNonformat"/>
        <w:jc w:val="both"/>
      </w:pPr>
      <w:r>
        <w:t xml:space="preserve">          на участие в </w:t>
      </w:r>
      <w:proofErr w:type="gramStart"/>
      <w:r>
        <w:t>отборе</w:t>
      </w:r>
      <w:proofErr w:type="gramEnd"/>
      <w:r>
        <w:t xml:space="preserve"> для предоставления субсидии в целях</w:t>
      </w:r>
    </w:p>
    <w:p w:rsidR="00B204A5" w:rsidRDefault="00B204A5">
      <w:pPr>
        <w:pStyle w:val="ConsPlusNonformat"/>
        <w:jc w:val="both"/>
      </w:pPr>
      <w:r>
        <w:t xml:space="preserve">              оказания финансовой поддержки субъектам малого</w:t>
      </w:r>
    </w:p>
    <w:p w:rsidR="00B204A5" w:rsidRDefault="00B204A5">
      <w:pPr>
        <w:pStyle w:val="ConsPlusNonformat"/>
        <w:jc w:val="both"/>
      </w:pPr>
      <w:r>
        <w:t xml:space="preserve">                      и среднего предпринимательства</w:t>
      </w:r>
    </w:p>
    <w:p w:rsidR="00B204A5" w:rsidRDefault="00B204A5">
      <w:pPr>
        <w:pStyle w:val="ConsPlusNonformat"/>
        <w:jc w:val="both"/>
      </w:pPr>
      <w:r>
        <w:t>___________________________________________________________________________</w:t>
      </w:r>
    </w:p>
    <w:p w:rsidR="00B204A5" w:rsidRDefault="00B204A5">
      <w:pPr>
        <w:pStyle w:val="ConsPlusNonformat"/>
        <w:jc w:val="both"/>
      </w:pPr>
      <w:r>
        <w:t xml:space="preserve">        наименование организации (индивидуального предпринимателя)</w:t>
      </w:r>
    </w:p>
    <w:p w:rsidR="00B204A5" w:rsidRDefault="00B204A5">
      <w:pPr>
        <w:pStyle w:val="ConsPlusNonformat"/>
        <w:jc w:val="both"/>
      </w:pPr>
      <w:r>
        <w:t>___________________________________________________________________________</w:t>
      </w:r>
    </w:p>
    <w:p w:rsidR="00B204A5" w:rsidRDefault="00B204A5">
      <w:pPr>
        <w:pStyle w:val="ConsPlusNonformat"/>
        <w:jc w:val="both"/>
      </w:pPr>
      <w:r>
        <w:t>___________________________________________________________________________</w:t>
      </w:r>
    </w:p>
    <w:p w:rsidR="00B204A5" w:rsidRDefault="00B204A5">
      <w:pPr>
        <w:pStyle w:val="ConsPlusNonformat"/>
        <w:jc w:val="both"/>
      </w:pPr>
      <w:r>
        <w:t xml:space="preserve">                 (телефон, факс, адрес электронной почты)</w:t>
      </w:r>
    </w:p>
    <w:p w:rsidR="00B204A5" w:rsidRDefault="00B204A5">
      <w:pPr>
        <w:pStyle w:val="ConsPlusNonformat"/>
        <w:jc w:val="both"/>
      </w:pPr>
      <w:r>
        <w:t xml:space="preserve">направляет  настоящую  заявку  на  участие  в  </w:t>
      </w:r>
      <w:proofErr w:type="gramStart"/>
      <w:r>
        <w:t>отборе</w:t>
      </w:r>
      <w:proofErr w:type="gramEnd"/>
      <w:r>
        <w:t xml:space="preserve">  для предоставления в</w:t>
      </w:r>
    </w:p>
    <w:p w:rsidR="00B204A5" w:rsidRDefault="00B204A5">
      <w:pPr>
        <w:pStyle w:val="ConsPlusNonformat"/>
        <w:jc w:val="both"/>
      </w:pPr>
      <w:r>
        <w:t>20___  году субсидии в целях оказания финансовой поддержки субъектам малого</w:t>
      </w:r>
    </w:p>
    <w:p w:rsidR="00B204A5" w:rsidRDefault="00B204A5">
      <w:pPr>
        <w:pStyle w:val="ConsPlusNonformat"/>
        <w:jc w:val="both"/>
      </w:pPr>
      <w:r>
        <w:t>и среднего предпринимательства в форме ____________________________________</w:t>
      </w:r>
    </w:p>
    <w:p w:rsidR="00B204A5" w:rsidRDefault="00B204A5">
      <w:pPr>
        <w:pStyle w:val="ConsPlusNonformat"/>
        <w:jc w:val="both"/>
      </w:pPr>
      <w:r>
        <w:t>___________________________________________________________________________</w:t>
      </w:r>
    </w:p>
    <w:p w:rsidR="00B204A5" w:rsidRDefault="00B204A5">
      <w:pPr>
        <w:pStyle w:val="ConsPlusNonformat"/>
        <w:jc w:val="both"/>
      </w:pPr>
    </w:p>
    <w:p w:rsidR="00B204A5" w:rsidRDefault="00B204A5">
      <w:pPr>
        <w:pStyle w:val="ConsPlusNonformat"/>
        <w:jc w:val="both"/>
      </w:pPr>
      <w:r>
        <w:t>Сведения об организации (индивидуальном предпринимателе):</w:t>
      </w:r>
    </w:p>
    <w:p w:rsidR="00B204A5" w:rsidRDefault="00B204A5">
      <w:pPr>
        <w:pStyle w:val="ConsPlusNonformat"/>
        <w:jc w:val="both"/>
      </w:pPr>
      <w:r>
        <w:t xml:space="preserve">    1. ОГРН (ОГРНИП) ______________________________________________________</w:t>
      </w:r>
    </w:p>
    <w:p w:rsidR="00B204A5" w:rsidRDefault="00B204A5">
      <w:pPr>
        <w:pStyle w:val="ConsPlusNonformat"/>
        <w:jc w:val="both"/>
      </w:pPr>
      <w:r>
        <w:t xml:space="preserve">    2. Дата регистрации ___________________________________________________</w:t>
      </w:r>
    </w:p>
    <w:p w:rsidR="00B204A5" w:rsidRDefault="00B204A5">
      <w:pPr>
        <w:pStyle w:val="ConsPlusNonformat"/>
        <w:jc w:val="both"/>
      </w:pPr>
      <w:r>
        <w:t xml:space="preserve">    3. Место регистрации __________________________________________________</w:t>
      </w:r>
    </w:p>
    <w:p w:rsidR="00B204A5" w:rsidRDefault="00B204A5">
      <w:pPr>
        <w:pStyle w:val="ConsPlusNonformat"/>
        <w:jc w:val="both"/>
      </w:pPr>
      <w:bookmarkStart w:id="27" w:name="P485"/>
      <w:bookmarkEnd w:id="27"/>
      <w:r>
        <w:t xml:space="preserve">    3.1.  </w:t>
      </w:r>
      <w:proofErr w:type="gramStart"/>
      <w:r>
        <w:t>Место  осуществления  деятельности  (в  том числе указываются все</w:t>
      </w:r>
      <w:proofErr w:type="gramEnd"/>
    </w:p>
    <w:p w:rsidR="00B204A5" w:rsidRDefault="00B204A5">
      <w:pPr>
        <w:pStyle w:val="ConsPlusNonformat"/>
        <w:jc w:val="both"/>
      </w:pPr>
      <w:r>
        <w:t>обособленные  подразделения юридических лиц, осуществляющие деятельность на</w:t>
      </w:r>
    </w:p>
    <w:p w:rsidR="00B204A5" w:rsidRDefault="00B204A5">
      <w:pPr>
        <w:pStyle w:val="ConsPlusNonformat"/>
        <w:jc w:val="both"/>
      </w:pPr>
      <w:r>
        <w:t>территории Новосибирской области) _________________________________________</w:t>
      </w:r>
    </w:p>
    <w:p w:rsidR="00B204A5" w:rsidRDefault="00B204A5">
      <w:pPr>
        <w:pStyle w:val="ConsPlusNonformat"/>
        <w:jc w:val="both"/>
      </w:pPr>
      <w:r>
        <w:t>___________________________________________________________________________</w:t>
      </w:r>
    </w:p>
    <w:p w:rsidR="00B204A5" w:rsidRDefault="00B204A5">
      <w:pPr>
        <w:pStyle w:val="ConsPlusNonformat"/>
        <w:jc w:val="both"/>
      </w:pPr>
      <w:r>
        <w:t xml:space="preserve">    4. Юридический адрес __________________________________________________</w:t>
      </w:r>
    </w:p>
    <w:p w:rsidR="00B204A5" w:rsidRDefault="00B204A5">
      <w:pPr>
        <w:pStyle w:val="ConsPlusNonformat"/>
        <w:jc w:val="both"/>
      </w:pPr>
      <w:r>
        <w:t xml:space="preserve">    5. Почтовый адрес _____________________________________________________</w:t>
      </w:r>
    </w:p>
    <w:p w:rsidR="00B204A5" w:rsidRDefault="00B204A5">
      <w:pPr>
        <w:pStyle w:val="ConsPlusNonformat"/>
        <w:jc w:val="both"/>
      </w:pPr>
      <w:r>
        <w:t xml:space="preserve">    6. ИНН ________________________________________________________________</w:t>
      </w:r>
    </w:p>
    <w:p w:rsidR="00B204A5" w:rsidRDefault="00B204A5">
      <w:pPr>
        <w:pStyle w:val="ConsPlusNonformat"/>
        <w:jc w:val="both"/>
      </w:pPr>
      <w:r>
        <w:t xml:space="preserve">    7.   Регистрационный   номер   страхователя  в  территориальном  </w:t>
      </w:r>
      <w:proofErr w:type="gramStart"/>
      <w:r>
        <w:t>органе</w:t>
      </w:r>
      <w:proofErr w:type="gramEnd"/>
    </w:p>
    <w:p w:rsidR="00B204A5" w:rsidRDefault="00B204A5">
      <w:pPr>
        <w:pStyle w:val="ConsPlusNonformat"/>
        <w:jc w:val="both"/>
      </w:pPr>
      <w:r>
        <w:t>Пенсионного фонда Российской Федерации:</w:t>
      </w:r>
    </w:p>
    <w:p w:rsidR="00B204A5" w:rsidRDefault="00B204A5">
      <w:pPr>
        <w:pStyle w:val="ConsPlusNonformat"/>
        <w:jc w:val="both"/>
      </w:pPr>
      <w:r>
        <w:t xml:space="preserve">    7.1. Организации ______________________________________________________</w:t>
      </w:r>
    </w:p>
    <w:p w:rsidR="00B204A5" w:rsidRDefault="00B204A5">
      <w:pPr>
        <w:pStyle w:val="ConsPlusNonformat"/>
        <w:jc w:val="both"/>
      </w:pPr>
      <w:r>
        <w:t xml:space="preserve">    7.2. Индивидуального предпринимателя __________________________________</w:t>
      </w:r>
    </w:p>
    <w:p w:rsidR="00B204A5" w:rsidRDefault="00B204A5">
      <w:pPr>
        <w:pStyle w:val="ConsPlusNonformat"/>
        <w:jc w:val="both"/>
      </w:pPr>
      <w:r>
        <w:t xml:space="preserve">    8. Система налогообложения ____________________________________________</w:t>
      </w:r>
    </w:p>
    <w:p w:rsidR="00B204A5" w:rsidRDefault="00B204A5">
      <w:pPr>
        <w:pStyle w:val="ConsPlusNonformat"/>
        <w:jc w:val="both"/>
      </w:pPr>
      <w:r>
        <w:t xml:space="preserve">    9.  Имеется  ли  лицензия на осуществление видов деятельности в случае,</w:t>
      </w:r>
    </w:p>
    <w:p w:rsidR="00B204A5" w:rsidRDefault="00B204A5">
      <w:pPr>
        <w:pStyle w:val="ConsPlusNonformat"/>
        <w:jc w:val="both"/>
      </w:pPr>
      <w:r>
        <w:t xml:space="preserve">если    в    </w:t>
      </w:r>
      <w:proofErr w:type="gramStart"/>
      <w:r>
        <w:t>соответствии</w:t>
      </w:r>
      <w:proofErr w:type="gramEnd"/>
      <w:r>
        <w:t xml:space="preserve">   с   действующим   законодательством   требуется</w:t>
      </w:r>
    </w:p>
    <w:p w:rsidR="00B204A5" w:rsidRDefault="00B204A5">
      <w:pPr>
        <w:pStyle w:val="ConsPlusNonformat"/>
        <w:jc w:val="both"/>
      </w:pPr>
      <w:r>
        <w:t>лицензирование данного вида деятельности (указать "да" или "нет") _________</w:t>
      </w:r>
    </w:p>
    <w:p w:rsidR="00B204A5" w:rsidRDefault="00B204A5">
      <w:pPr>
        <w:pStyle w:val="ConsPlusNonformat"/>
        <w:jc w:val="both"/>
      </w:pPr>
      <w:r>
        <w:t xml:space="preserve">    10. Банковские реквизиты для оказания финансовой поддержки</w:t>
      </w:r>
    </w:p>
    <w:p w:rsidR="00B204A5" w:rsidRDefault="00B204A5">
      <w:pPr>
        <w:pStyle w:val="ConsPlusNonformat"/>
        <w:jc w:val="both"/>
      </w:pPr>
      <w:r>
        <w:t>___________________________________________________________________________</w:t>
      </w:r>
    </w:p>
    <w:p w:rsidR="00B204A5" w:rsidRDefault="00B204A5">
      <w:pPr>
        <w:pStyle w:val="ConsPlusNonformat"/>
        <w:jc w:val="both"/>
      </w:pPr>
      <w:r>
        <w:t>___________________________________________________________________________</w:t>
      </w:r>
    </w:p>
    <w:p w:rsidR="00B204A5" w:rsidRDefault="00B204A5">
      <w:pPr>
        <w:pStyle w:val="ConsPlusNonformat"/>
        <w:jc w:val="both"/>
      </w:pPr>
      <w:r>
        <w:t>___________________________________________________________________________</w:t>
      </w:r>
    </w:p>
    <w:p w:rsidR="00B204A5" w:rsidRDefault="00B204A5">
      <w:pPr>
        <w:pStyle w:val="ConsPlusNonformat"/>
        <w:jc w:val="both"/>
      </w:pPr>
      <w:r>
        <w:t xml:space="preserve">    11.   Является   ли   руководитель   (учредитель/участник)  организации</w:t>
      </w:r>
    </w:p>
    <w:p w:rsidR="00B204A5" w:rsidRDefault="00B204A5">
      <w:pPr>
        <w:pStyle w:val="ConsPlusNonformat"/>
        <w:jc w:val="both"/>
      </w:pPr>
      <w:r>
        <w:t>(индивидуальный   предприниматель)   участником  государственной  программы</w:t>
      </w:r>
    </w:p>
    <w:p w:rsidR="00B204A5" w:rsidRDefault="00B204A5">
      <w:pPr>
        <w:pStyle w:val="ConsPlusNonformat"/>
        <w:jc w:val="both"/>
      </w:pPr>
      <w:r>
        <w:t>Новосибирской  области  "Оказание  содействия  добровольному  переселению в</w:t>
      </w:r>
    </w:p>
    <w:p w:rsidR="00B204A5" w:rsidRDefault="00B204A5">
      <w:pPr>
        <w:pStyle w:val="ConsPlusNonformat"/>
        <w:jc w:val="both"/>
      </w:pPr>
      <w:proofErr w:type="gramStart"/>
      <w:r>
        <w:t>Новосибирскую  область  соотечественников, проживающих за рубежом" (указать</w:t>
      </w:r>
      <w:proofErr w:type="gramEnd"/>
    </w:p>
    <w:p w:rsidR="00B204A5" w:rsidRDefault="00B204A5">
      <w:pPr>
        <w:pStyle w:val="ConsPlusNonformat"/>
        <w:jc w:val="both"/>
      </w:pPr>
      <w:r>
        <w:t>"да" или "нет") ___________________________________________________________</w:t>
      </w:r>
    </w:p>
    <w:p w:rsidR="00B204A5" w:rsidRDefault="00B204A5">
      <w:pPr>
        <w:pStyle w:val="ConsPlusNonformat"/>
        <w:jc w:val="both"/>
      </w:pPr>
      <w:r>
        <w:t xml:space="preserve">    12. Является ли организация (индивидуальный предприниматель) участником</w:t>
      </w:r>
    </w:p>
    <w:p w:rsidR="00B204A5" w:rsidRDefault="00B204A5">
      <w:pPr>
        <w:pStyle w:val="ConsPlusNonformat"/>
        <w:jc w:val="both"/>
      </w:pPr>
      <w:r>
        <w:t xml:space="preserve">реализации  проектов,  </w:t>
      </w:r>
      <w:proofErr w:type="gramStart"/>
      <w:r>
        <w:t>включенных</w:t>
      </w:r>
      <w:proofErr w:type="gramEnd"/>
      <w:r>
        <w:t xml:space="preserve">  в Программу </w:t>
      </w:r>
      <w:proofErr w:type="spellStart"/>
      <w:r>
        <w:t>реиндустриализации</w:t>
      </w:r>
      <w:proofErr w:type="spellEnd"/>
      <w:r>
        <w:t xml:space="preserve"> экономики</w:t>
      </w:r>
    </w:p>
    <w:p w:rsidR="00B204A5" w:rsidRDefault="00B204A5">
      <w:pPr>
        <w:pStyle w:val="ConsPlusNonformat"/>
        <w:jc w:val="both"/>
      </w:pPr>
      <w:r>
        <w:t>Новосибирской  области  до  2025  года/сводный  реестр  проектов  Программы</w:t>
      </w:r>
    </w:p>
    <w:p w:rsidR="00B204A5" w:rsidRDefault="00B204A5">
      <w:pPr>
        <w:pStyle w:val="ConsPlusNonformat"/>
        <w:jc w:val="both"/>
      </w:pPr>
      <w:proofErr w:type="spellStart"/>
      <w:proofErr w:type="gramStart"/>
      <w:r>
        <w:t>реиндустриализации</w:t>
      </w:r>
      <w:proofErr w:type="spellEnd"/>
      <w:r>
        <w:t xml:space="preserve">  экономики  Новосибирской области до 2025 года ("да" или</w:t>
      </w:r>
      <w:proofErr w:type="gramEnd"/>
    </w:p>
    <w:p w:rsidR="00B204A5" w:rsidRDefault="00B204A5">
      <w:pPr>
        <w:pStyle w:val="ConsPlusNonformat"/>
        <w:jc w:val="both"/>
      </w:pPr>
      <w:r>
        <w:t>"нет") ____________________________________________________________________</w:t>
      </w:r>
    </w:p>
    <w:p w:rsidR="00B204A5" w:rsidRDefault="00B204A5">
      <w:pPr>
        <w:pStyle w:val="ConsPlusNonformat"/>
        <w:jc w:val="both"/>
      </w:pPr>
      <w:r>
        <w:t xml:space="preserve">    13.  Принадлежность  индивидуального  предпринимателя  или  учредителей</w:t>
      </w:r>
    </w:p>
    <w:p w:rsidR="00B204A5" w:rsidRDefault="00B204A5">
      <w:pPr>
        <w:pStyle w:val="ConsPlusNonformat"/>
        <w:jc w:val="both"/>
      </w:pPr>
      <w:r>
        <w:t xml:space="preserve">юридического лица с долей в уставном </w:t>
      </w:r>
      <w:proofErr w:type="gramStart"/>
      <w:r>
        <w:t>капитале</w:t>
      </w:r>
      <w:proofErr w:type="gramEnd"/>
      <w:r>
        <w:t xml:space="preserve"> более 50% к отдельным группам</w:t>
      </w:r>
    </w:p>
    <w:p w:rsidR="00B204A5" w:rsidRDefault="00B204A5">
      <w:pPr>
        <w:pStyle w:val="ConsPlusNonformat"/>
        <w:jc w:val="both"/>
      </w:pPr>
      <w:r>
        <w:lastRenderedPageBreak/>
        <w:t>получателей   поддержки:   зарегистрированные   безработные/молодые  семьи,</w:t>
      </w:r>
    </w:p>
    <w:p w:rsidR="00B204A5" w:rsidRDefault="00B204A5">
      <w:pPr>
        <w:pStyle w:val="ConsPlusNonformat"/>
        <w:jc w:val="both"/>
      </w:pPr>
      <w:r>
        <w:t xml:space="preserve">имеющие  детей/женщины,  имеющие детей в </w:t>
      </w:r>
      <w:proofErr w:type="gramStart"/>
      <w:r>
        <w:t>возрасте</w:t>
      </w:r>
      <w:proofErr w:type="gramEnd"/>
      <w:r>
        <w:t xml:space="preserve"> до 7 лет/лица пенсионного</w:t>
      </w:r>
    </w:p>
    <w:p w:rsidR="00B204A5" w:rsidRDefault="00B204A5">
      <w:pPr>
        <w:pStyle w:val="ConsPlusNonformat"/>
        <w:jc w:val="both"/>
      </w:pPr>
      <w:r>
        <w:t>возраста/работники,  находящиеся  под  угрозой  массового увольнения/жители</w:t>
      </w:r>
    </w:p>
    <w:p w:rsidR="00B204A5" w:rsidRDefault="00B204A5">
      <w:pPr>
        <w:pStyle w:val="ConsPlusNonformat"/>
        <w:jc w:val="both"/>
      </w:pPr>
      <w:proofErr w:type="spellStart"/>
      <w:r>
        <w:t>монопрофильных</w:t>
      </w:r>
      <w:proofErr w:type="spellEnd"/>
      <w:r>
        <w:t xml:space="preserve">    муниципальных    образований/военнослужащие,    уволенные</w:t>
      </w:r>
    </w:p>
    <w:p w:rsidR="00B204A5" w:rsidRDefault="00B204A5">
      <w:pPr>
        <w:pStyle w:val="ConsPlusNonformat"/>
        <w:jc w:val="both"/>
      </w:pPr>
      <w:proofErr w:type="gramStart"/>
      <w:r>
        <w:t>в       запас/субъекты       молодежного       предпринимательства      (до</w:t>
      </w:r>
      <w:proofErr w:type="gramEnd"/>
    </w:p>
    <w:p w:rsidR="00B204A5" w:rsidRDefault="00B204A5">
      <w:pPr>
        <w:pStyle w:val="ConsPlusNonformat"/>
        <w:jc w:val="both"/>
      </w:pPr>
      <w:proofErr w:type="gramStart"/>
      <w:r>
        <w:t>30 лет)/инвалиды/предприниматели,    осуществляющие     внешнеэкономическую</w:t>
      </w:r>
      <w:proofErr w:type="gramEnd"/>
    </w:p>
    <w:p w:rsidR="00B204A5" w:rsidRDefault="00B204A5">
      <w:pPr>
        <w:pStyle w:val="ConsPlusNonformat"/>
        <w:jc w:val="both"/>
      </w:pPr>
      <w:r>
        <w:t>деятельность (указать нужную группу) ______________________________________</w:t>
      </w:r>
    </w:p>
    <w:p w:rsidR="00B204A5" w:rsidRDefault="00B204A5">
      <w:pPr>
        <w:pStyle w:val="ConsPlusNonformat"/>
        <w:jc w:val="both"/>
      </w:pPr>
      <w:r>
        <w:t>___________________________________________________________________________</w:t>
      </w:r>
    </w:p>
    <w:p w:rsidR="00B204A5" w:rsidRDefault="00B204A5">
      <w:pPr>
        <w:pStyle w:val="ConsPlusNonformat"/>
        <w:jc w:val="both"/>
      </w:pPr>
      <w:r>
        <w:t xml:space="preserve">    Руководитель организации (индивидуальный предприниматель) подтверждает,</w:t>
      </w:r>
    </w:p>
    <w:p w:rsidR="00B204A5" w:rsidRDefault="00B204A5">
      <w:pPr>
        <w:pStyle w:val="ConsPlusNonformat"/>
        <w:jc w:val="both"/>
      </w:pPr>
      <w:r>
        <w:t>что на дату подачи настоящей заявки:</w:t>
      </w:r>
    </w:p>
    <w:p w:rsidR="00B204A5" w:rsidRDefault="00B204A5">
      <w:pPr>
        <w:pStyle w:val="ConsPlusNonformat"/>
        <w:jc w:val="both"/>
      </w:pPr>
      <w:r>
        <w:t>___________________________________________________________________________</w:t>
      </w:r>
    </w:p>
    <w:p w:rsidR="00B204A5" w:rsidRDefault="00B204A5">
      <w:pPr>
        <w:pStyle w:val="ConsPlusNonformat"/>
        <w:jc w:val="both"/>
      </w:pPr>
      <w:r>
        <w:t xml:space="preserve">        </w:t>
      </w:r>
      <w:proofErr w:type="gramStart"/>
      <w:r>
        <w:t>(наименование организации (индивидуального предпринимателя)</w:t>
      </w:r>
      <w:proofErr w:type="gramEnd"/>
    </w:p>
    <w:p w:rsidR="00B204A5" w:rsidRDefault="00B204A5">
      <w:pPr>
        <w:pStyle w:val="ConsPlusNormal"/>
        <w:ind w:firstLine="540"/>
        <w:jc w:val="both"/>
      </w:pPr>
      <w:r>
        <w:t>не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p w:rsidR="00B204A5" w:rsidRDefault="00B204A5">
      <w:pPr>
        <w:pStyle w:val="ConsPlusNormal"/>
        <w:spacing w:before="220"/>
        <w:ind w:firstLine="540"/>
        <w:jc w:val="both"/>
      </w:pPr>
      <w:r>
        <w:t>не является участником соглашений о разделе продукции;</w:t>
      </w:r>
    </w:p>
    <w:p w:rsidR="00B204A5" w:rsidRDefault="00B204A5">
      <w:pPr>
        <w:pStyle w:val="ConsPlusNormal"/>
        <w:spacing w:before="220"/>
        <w:ind w:firstLine="540"/>
        <w:jc w:val="both"/>
      </w:pPr>
      <w:proofErr w:type="gramStart"/>
      <w:r>
        <w:t>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roofErr w:type="gramEnd"/>
    </w:p>
    <w:p w:rsidR="00B204A5" w:rsidRDefault="00B204A5">
      <w:pPr>
        <w:pStyle w:val="ConsPlusNormal"/>
        <w:spacing w:before="220"/>
        <w:ind w:firstLine="540"/>
        <w:jc w:val="both"/>
      </w:pPr>
      <w:r>
        <w:t>не осуществляет предпринимательскую деятельность в сфере игорного бизнеса;</w:t>
      </w:r>
    </w:p>
    <w:p w:rsidR="00B204A5" w:rsidRDefault="00B204A5">
      <w:pPr>
        <w:pStyle w:val="ConsPlusNormal"/>
        <w:spacing w:before="220"/>
        <w:ind w:firstLine="540"/>
        <w:jc w:val="both"/>
      </w:pPr>
      <w:r>
        <w:t>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B204A5" w:rsidRDefault="00B204A5">
      <w:pPr>
        <w:pStyle w:val="ConsPlusNormal"/>
        <w:spacing w:before="220"/>
        <w:ind w:firstLine="540"/>
        <w:jc w:val="both"/>
      </w:pPr>
      <w:r>
        <w:t>не имеет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Новосибирской областью;</w:t>
      </w:r>
    </w:p>
    <w:p w:rsidR="00B204A5" w:rsidRDefault="00B204A5">
      <w:pPr>
        <w:pStyle w:val="ConsPlusNormal"/>
        <w:spacing w:before="220"/>
        <w:ind w:firstLine="540"/>
        <w:jc w:val="both"/>
      </w:pPr>
      <w:proofErr w:type="gramStart"/>
      <w:r>
        <w:t>юридическое лицо не находится в процессе реорганизации (за исключением реорганизации в форме присоединения к участнику отбора другого юридического лица), ликвидации, в отношении него не введена процедура банкротства, деятельность его не приостановлена в порядке, предусмотренном законодательством Российской Федерации;</w:t>
      </w:r>
      <w:proofErr w:type="gramEnd"/>
    </w:p>
    <w:p w:rsidR="00B204A5" w:rsidRDefault="00B204A5">
      <w:pPr>
        <w:pStyle w:val="ConsPlusNormal"/>
        <w:spacing w:before="220"/>
        <w:ind w:firstLine="540"/>
        <w:jc w:val="both"/>
      </w:pPr>
      <w:r>
        <w:t xml:space="preserve">индивидуальный предприниматель не прекратил деятельность в </w:t>
      </w:r>
      <w:proofErr w:type="gramStart"/>
      <w:r>
        <w:t>качестве</w:t>
      </w:r>
      <w:proofErr w:type="gramEnd"/>
      <w:r>
        <w:t xml:space="preserve"> индивидуального предпринимателя;</w:t>
      </w:r>
    </w:p>
    <w:p w:rsidR="00B204A5" w:rsidRDefault="00B204A5">
      <w:pPr>
        <w:pStyle w:val="ConsPlusNormal"/>
        <w:spacing w:before="220"/>
        <w:ind w:firstLine="540"/>
        <w:jc w:val="both"/>
      </w:pPr>
      <w:r>
        <w:t xml:space="preserve">не получал средства из областного бюджета Новосибирской области в </w:t>
      </w:r>
      <w:proofErr w:type="gramStart"/>
      <w:r>
        <w:t>соответствии</w:t>
      </w:r>
      <w:proofErr w:type="gramEnd"/>
      <w:r>
        <w:t xml:space="preserve"> с иными нормативными правовыми актами Новосибирской области на цели оказания финансовой поддержки в форме, указанной в настоящей заявке.</w:t>
      </w:r>
    </w:p>
    <w:p w:rsidR="00B204A5" w:rsidRDefault="00B204A5">
      <w:pPr>
        <w:pStyle w:val="ConsPlusNormal"/>
        <w:spacing w:before="220"/>
        <w:ind w:firstLine="540"/>
        <w:jc w:val="both"/>
      </w:pPr>
      <w:r>
        <w:t xml:space="preserve">Руководитель организации (индивидуальный предприниматель) подтверждает отсутствие в составе заявки договоров (иных документов, подтверждающих произведенные затраты), заключенных с аффилированными лицами, определяемыми в соответствии со </w:t>
      </w:r>
      <w:hyperlink r:id="rId58" w:history="1">
        <w:r>
          <w:rPr>
            <w:color w:val="0000FF"/>
          </w:rPr>
          <w:t>статьей 4</w:t>
        </w:r>
      </w:hyperlink>
      <w:r>
        <w:t xml:space="preserve"> Закона РСФСР от 22.03.1991 N 948-1 "О конкуренции и ограничении монополистической деятельности на товарных рынках".</w:t>
      </w:r>
    </w:p>
    <w:p w:rsidR="00B204A5" w:rsidRDefault="00B204A5">
      <w:pPr>
        <w:pStyle w:val="ConsPlusNormal"/>
        <w:spacing w:before="220"/>
        <w:ind w:firstLine="540"/>
        <w:jc w:val="both"/>
      </w:pPr>
      <w:r>
        <w:t>Руководитель организации (индивидуальный предприниматель) дает:</w:t>
      </w:r>
    </w:p>
    <w:p w:rsidR="00B204A5" w:rsidRDefault="00B204A5">
      <w:pPr>
        <w:pStyle w:val="ConsPlusNormal"/>
        <w:spacing w:before="220"/>
        <w:ind w:firstLine="540"/>
        <w:jc w:val="both"/>
      </w:pPr>
      <w:r>
        <w:t>согласие на публикацию (размещение) в информационно-телекоммуникационной сети "Интернет" информации об участнике отбора, о подаваемой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B204A5" w:rsidRDefault="00B204A5">
      <w:pPr>
        <w:pStyle w:val="ConsPlusNormal"/>
        <w:spacing w:before="220"/>
        <w:ind w:firstLine="540"/>
        <w:jc w:val="both"/>
      </w:pPr>
      <w:r>
        <w:t>согласие на обработку сведений/персональных данных, содержащихся в заявке и прилагаемых документах, для целей рассмотрения заявки, в том числе для получения дополнительных сведений на основе сообщенных, и предоставления субсидии.</w:t>
      </w:r>
    </w:p>
    <w:p w:rsidR="00B204A5" w:rsidRDefault="00B204A5">
      <w:pPr>
        <w:pStyle w:val="ConsPlusNormal"/>
        <w:spacing w:before="220"/>
        <w:ind w:firstLine="540"/>
        <w:jc w:val="both"/>
      </w:pPr>
      <w:proofErr w:type="gramStart"/>
      <w:r>
        <w:t xml:space="preserve">В случае предоставления гранта в форме субсидий социальным предприятиям организация (индивидуальный предприниматель) принимает обязательство ежегодно в течение трех лет, начиная с года, следующего за годом предоставления гранта, подтверждать статус социального предприятия при его </w:t>
      </w:r>
      <w:r>
        <w:lastRenderedPageBreak/>
        <w:t xml:space="preserve">соответствии условиям признания субъекта МСП социальным предприятием в соответствии с Федеральным </w:t>
      </w:r>
      <w:hyperlink r:id="rId59" w:history="1">
        <w:r>
          <w:rPr>
            <w:color w:val="0000FF"/>
          </w:rPr>
          <w:t>законом</w:t>
        </w:r>
      </w:hyperlink>
      <w:r>
        <w:t xml:space="preserve"> от 24.07.2007 N 209-ФЗ "О развитии малого и среднего предпринимательства в Российской Федерации".</w:t>
      </w:r>
      <w:proofErr w:type="gramEnd"/>
    </w:p>
    <w:p w:rsidR="00B204A5" w:rsidRDefault="00B204A5">
      <w:pPr>
        <w:pStyle w:val="ConsPlusNormal"/>
        <w:spacing w:before="220"/>
        <w:ind w:firstLine="540"/>
        <w:jc w:val="both"/>
      </w:pPr>
      <w:r>
        <w:t xml:space="preserve">В </w:t>
      </w:r>
      <w:proofErr w:type="gramStart"/>
      <w:r>
        <w:t>случае</w:t>
      </w:r>
      <w:proofErr w:type="gramEnd"/>
      <w:r>
        <w:t xml:space="preserve"> предоставления субсидии организация (индивидуальный предприниматель) принимает обязательство (выбрать один из вариантов, в варианте 2 обязательно указать количество):</w:t>
      </w:r>
    </w:p>
    <w:p w:rsidR="00B204A5" w:rsidRDefault="00B204A5">
      <w:pPr>
        <w:pStyle w:val="ConsPlusNormal"/>
        <w:spacing w:before="220"/>
        <w:ind w:firstLine="540"/>
        <w:jc w:val="both"/>
      </w:pPr>
      <w:r>
        <w:t>1) по сохранению количества рабочих мест &lt;*&gt; в год предоставления субсидии на уровне не ниже предшествующего года - если заявка подается на субсидирование части затрат субъектов МСП, осуществляющих деятельность в сфере бытового обслуживания, или на предоставление грантов в форме субсидий социальным предприятиям;</w:t>
      </w:r>
    </w:p>
    <w:p w:rsidR="00B204A5" w:rsidRDefault="00B204A5">
      <w:pPr>
        <w:pStyle w:val="ConsPlusNormal"/>
        <w:spacing w:before="220"/>
        <w:ind w:firstLine="540"/>
        <w:jc w:val="both"/>
      </w:pPr>
      <w:proofErr w:type="gramStart"/>
      <w:r>
        <w:t>2) по созданию ______ новых рабочих мест &lt;*&gt; в год предоставления субсидии - если заявка подается на субсидирование части затрат по договорам лизинга, субсидирование части затрат, связанных с приобретением оборудования в целях создания и (или) развития, и (или) модернизации производства товаров (работ, услуг), субсидирование части затрат субъектов МСП, осуществляющих деятельность в сфере бытового обслуживания, предоставление грантов в форме субсидий социальным предприятиям.</w:t>
      </w:r>
      <w:proofErr w:type="gramEnd"/>
    </w:p>
    <w:p w:rsidR="00B204A5" w:rsidRDefault="00B204A5">
      <w:pPr>
        <w:pStyle w:val="ConsPlusNormal"/>
        <w:spacing w:before="220"/>
        <w:ind w:firstLine="540"/>
        <w:jc w:val="both"/>
      </w:pPr>
      <w:r>
        <w:t>Руководитель организации (индивидуальный предприниматель) подтверждает достоверность информации, указанной в заявке и прилагаемых документах.</w:t>
      </w:r>
    </w:p>
    <w:p w:rsidR="00B204A5" w:rsidRDefault="00B204A5">
      <w:pPr>
        <w:pStyle w:val="ConsPlusNormal"/>
        <w:ind w:firstLine="540"/>
        <w:jc w:val="both"/>
      </w:pPr>
    </w:p>
    <w:p w:rsidR="00B204A5" w:rsidRDefault="00B204A5">
      <w:pPr>
        <w:pStyle w:val="ConsPlusNormal"/>
      </w:pPr>
      <w:r>
        <w:t>Руководитель организации</w:t>
      </w:r>
    </w:p>
    <w:p w:rsidR="00B204A5" w:rsidRDefault="00B204A5">
      <w:pPr>
        <w:pStyle w:val="ConsPlusNormal"/>
        <w:spacing w:before="220"/>
      </w:pPr>
      <w:r>
        <w:t>(индивидуальный предприниматель</w:t>
      </w:r>
      <w:proofErr w:type="gramStart"/>
      <w:r>
        <w:t>) _______________ (____________________)</w:t>
      </w:r>
      <w:proofErr w:type="gramEnd"/>
    </w:p>
    <w:p w:rsidR="00B204A5" w:rsidRDefault="00B204A5">
      <w:pPr>
        <w:pStyle w:val="ConsPlusNormal"/>
        <w:ind w:firstLine="540"/>
        <w:jc w:val="both"/>
      </w:pPr>
    </w:p>
    <w:p w:rsidR="00B204A5" w:rsidRDefault="00B204A5">
      <w:pPr>
        <w:pStyle w:val="ConsPlusNormal"/>
      </w:pPr>
      <w:r>
        <w:t>М.П. (при наличии печати)</w:t>
      </w:r>
    </w:p>
    <w:p w:rsidR="00B204A5" w:rsidRDefault="00B204A5">
      <w:pPr>
        <w:pStyle w:val="ConsPlusNormal"/>
        <w:spacing w:before="220"/>
      </w:pPr>
      <w:r>
        <w:t>"____" _______________ 20___ г.</w:t>
      </w:r>
    </w:p>
    <w:p w:rsidR="00B204A5" w:rsidRDefault="00B204A5">
      <w:pPr>
        <w:pStyle w:val="ConsPlusNormal"/>
        <w:ind w:firstLine="540"/>
        <w:jc w:val="both"/>
      </w:pPr>
    </w:p>
    <w:p w:rsidR="00B204A5" w:rsidRDefault="00B204A5">
      <w:pPr>
        <w:pStyle w:val="ConsPlusNormal"/>
        <w:ind w:firstLine="540"/>
        <w:jc w:val="both"/>
      </w:pPr>
      <w:r>
        <w:t>--------------------------------</w:t>
      </w:r>
    </w:p>
    <w:p w:rsidR="00B204A5" w:rsidRDefault="00B204A5">
      <w:pPr>
        <w:pStyle w:val="ConsPlusNormal"/>
        <w:spacing w:before="220"/>
        <w:ind w:firstLine="540"/>
        <w:jc w:val="both"/>
      </w:pPr>
      <w:r>
        <w:t>&lt;*&gt; Учитывается только численность среднесписочного состава (без внешних совместителей).</w:t>
      </w:r>
    </w:p>
    <w:p w:rsidR="00B204A5" w:rsidRDefault="00B204A5">
      <w:pPr>
        <w:pStyle w:val="ConsPlusNormal"/>
        <w:spacing w:before="220"/>
        <w:ind w:firstLine="540"/>
        <w:jc w:val="both"/>
      </w:pPr>
      <w:r>
        <w:t xml:space="preserve">Указанное значение будет включено в соглашение о предоставлении субсидии в качестве результата предоставления субсидии. В </w:t>
      </w:r>
      <w:proofErr w:type="gramStart"/>
      <w:r>
        <w:t>случае</w:t>
      </w:r>
      <w:proofErr w:type="gramEnd"/>
      <w:r>
        <w:t xml:space="preserve"> нарушения обязательств по достижению результата субсидии подлежат возврату в областной бюджет Новосибирской области в размере пропорционально </w:t>
      </w:r>
      <w:proofErr w:type="spellStart"/>
      <w:r>
        <w:t>недостижению</w:t>
      </w:r>
      <w:proofErr w:type="spellEnd"/>
      <w:r>
        <w:t xml:space="preserve"> результата в течение тридцати рабочих дней со дня предъявления Министерством требования о возврате, а в случае невозврата субсидий в указанные сроки Министерство обязано принять меры для возврата субсидий в судебном порядке.</w:t>
      </w:r>
    </w:p>
    <w:p w:rsidR="00B204A5" w:rsidRDefault="00B204A5">
      <w:pPr>
        <w:pStyle w:val="ConsPlusNormal"/>
        <w:ind w:firstLine="540"/>
        <w:jc w:val="both"/>
      </w:pPr>
    </w:p>
    <w:p w:rsidR="00B204A5" w:rsidRDefault="00B204A5">
      <w:pPr>
        <w:pStyle w:val="ConsPlusNormal"/>
        <w:ind w:firstLine="540"/>
        <w:jc w:val="both"/>
      </w:pPr>
    </w:p>
    <w:p w:rsidR="00B204A5" w:rsidRDefault="00B204A5">
      <w:pPr>
        <w:pStyle w:val="ConsPlusNormal"/>
        <w:ind w:firstLine="540"/>
        <w:jc w:val="both"/>
      </w:pPr>
    </w:p>
    <w:p w:rsidR="00B204A5" w:rsidRDefault="00B204A5">
      <w:pPr>
        <w:pStyle w:val="ConsPlusNormal"/>
        <w:ind w:firstLine="540"/>
        <w:jc w:val="both"/>
      </w:pPr>
    </w:p>
    <w:p w:rsidR="00B204A5" w:rsidRDefault="00B204A5">
      <w:pPr>
        <w:pStyle w:val="ConsPlusNormal"/>
        <w:ind w:firstLine="540"/>
        <w:jc w:val="both"/>
      </w:pPr>
    </w:p>
    <w:p w:rsidR="00B204A5" w:rsidRDefault="00B204A5">
      <w:pPr>
        <w:pStyle w:val="ConsPlusNormal"/>
        <w:jc w:val="right"/>
        <w:outlineLvl w:val="1"/>
      </w:pPr>
      <w:r>
        <w:t>Приложение N 3</w:t>
      </w:r>
    </w:p>
    <w:p w:rsidR="00B204A5" w:rsidRDefault="00B204A5">
      <w:pPr>
        <w:pStyle w:val="ConsPlusNormal"/>
        <w:jc w:val="right"/>
      </w:pPr>
      <w:r>
        <w:t>к Порядку</w:t>
      </w:r>
    </w:p>
    <w:p w:rsidR="00B204A5" w:rsidRDefault="00B204A5">
      <w:pPr>
        <w:pStyle w:val="ConsPlusNormal"/>
        <w:jc w:val="right"/>
      </w:pPr>
      <w:r>
        <w:t>предоставления субсидий, в том числе</w:t>
      </w:r>
    </w:p>
    <w:p w:rsidR="00B204A5" w:rsidRDefault="00B204A5">
      <w:pPr>
        <w:pStyle w:val="ConsPlusNormal"/>
        <w:jc w:val="right"/>
      </w:pPr>
      <w:r>
        <w:t>грантов в форме субсидий, юридическим лицам</w:t>
      </w:r>
    </w:p>
    <w:p w:rsidR="00B204A5" w:rsidRDefault="00B204A5">
      <w:pPr>
        <w:pStyle w:val="ConsPlusNormal"/>
        <w:jc w:val="right"/>
      </w:pPr>
      <w:proofErr w:type="gramStart"/>
      <w:r>
        <w:t>(за исключением субсидий государственным</w:t>
      </w:r>
      <w:proofErr w:type="gramEnd"/>
    </w:p>
    <w:p w:rsidR="00B204A5" w:rsidRDefault="00B204A5">
      <w:pPr>
        <w:pStyle w:val="ConsPlusNormal"/>
        <w:jc w:val="right"/>
      </w:pPr>
      <w:r>
        <w:t>(муниципальным) учреждениям), индивидуальным</w:t>
      </w:r>
    </w:p>
    <w:p w:rsidR="00B204A5" w:rsidRDefault="00B204A5">
      <w:pPr>
        <w:pStyle w:val="ConsPlusNormal"/>
        <w:jc w:val="right"/>
      </w:pPr>
      <w:r>
        <w:t>предпринимателям - производителям товаров,</w:t>
      </w:r>
    </w:p>
    <w:p w:rsidR="00B204A5" w:rsidRDefault="00B204A5">
      <w:pPr>
        <w:pStyle w:val="ConsPlusNormal"/>
        <w:jc w:val="right"/>
      </w:pPr>
      <w:r>
        <w:t>работ, услуг на реализацию мероприятий</w:t>
      </w:r>
    </w:p>
    <w:p w:rsidR="00B204A5" w:rsidRDefault="00B204A5">
      <w:pPr>
        <w:pStyle w:val="ConsPlusNormal"/>
        <w:jc w:val="right"/>
      </w:pPr>
      <w:r>
        <w:t>государственной программы Новосибирской</w:t>
      </w:r>
    </w:p>
    <w:p w:rsidR="00B204A5" w:rsidRDefault="00B204A5">
      <w:pPr>
        <w:pStyle w:val="ConsPlusNormal"/>
        <w:jc w:val="right"/>
      </w:pPr>
      <w:r>
        <w:t>области "Развитие субъектов малого и</w:t>
      </w:r>
    </w:p>
    <w:p w:rsidR="00B204A5" w:rsidRDefault="00B204A5">
      <w:pPr>
        <w:pStyle w:val="ConsPlusNormal"/>
        <w:jc w:val="right"/>
      </w:pPr>
      <w:r>
        <w:t>среднего предпринимательства</w:t>
      </w:r>
    </w:p>
    <w:p w:rsidR="00B204A5" w:rsidRDefault="00B204A5">
      <w:pPr>
        <w:pStyle w:val="ConsPlusNormal"/>
        <w:jc w:val="right"/>
      </w:pPr>
      <w:r>
        <w:t>в Новосибирской области"</w:t>
      </w:r>
    </w:p>
    <w:p w:rsidR="00B204A5" w:rsidRDefault="00B204A5">
      <w:pPr>
        <w:pStyle w:val="ConsPlusNormal"/>
        <w:ind w:firstLine="540"/>
        <w:jc w:val="both"/>
      </w:pPr>
    </w:p>
    <w:p w:rsidR="00B204A5" w:rsidRDefault="00B204A5">
      <w:pPr>
        <w:pStyle w:val="ConsPlusTitle"/>
        <w:jc w:val="center"/>
      </w:pPr>
      <w:bookmarkStart w:id="28" w:name="P574"/>
      <w:bookmarkEnd w:id="28"/>
      <w:r>
        <w:t>ПЕРЕЧЕНЬ</w:t>
      </w:r>
    </w:p>
    <w:p w:rsidR="00B204A5" w:rsidRDefault="00B204A5">
      <w:pPr>
        <w:pStyle w:val="ConsPlusTitle"/>
        <w:jc w:val="center"/>
      </w:pPr>
      <w:r>
        <w:t xml:space="preserve">документов для предоставления субсидий в </w:t>
      </w:r>
      <w:proofErr w:type="gramStart"/>
      <w:r>
        <w:t>целях</w:t>
      </w:r>
      <w:proofErr w:type="gramEnd"/>
    </w:p>
    <w:p w:rsidR="00B204A5" w:rsidRDefault="00B204A5">
      <w:pPr>
        <w:pStyle w:val="ConsPlusTitle"/>
        <w:jc w:val="center"/>
      </w:pPr>
      <w:r>
        <w:lastRenderedPageBreak/>
        <w:t>оказания финансовой поддержки субъектам</w:t>
      </w:r>
    </w:p>
    <w:p w:rsidR="00B204A5" w:rsidRDefault="00B204A5">
      <w:pPr>
        <w:pStyle w:val="ConsPlusTitle"/>
        <w:jc w:val="center"/>
      </w:pPr>
      <w:r>
        <w:t>малого и среднего предпринимательства</w:t>
      </w:r>
    </w:p>
    <w:p w:rsidR="00B204A5" w:rsidRDefault="00B204A5">
      <w:pPr>
        <w:pStyle w:val="ConsPlusNormal"/>
        <w:ind w:firstLine="540"/>
        <w:jc w:val="both"/>
      </w:pPr>
    </w:p>
    <w:p w:rsidR="00B204A5" w:rsidRDefault="00B204A5">
      <w:pPr>
        <w:pStyle w:val="ConsPlusNormal"/>
        <w:ind w:firstLine="540"/>
        <w:jc w:val="both"/>
      </w:pPr>
      <w:r>
        <w:t>1. Документы, необходимые для предоставления субсидии на возмещение части затрат субъектам малого и среднего предпринимательства (далее - субъекты МСП) по договорам лизинга:</w:t>
      </w:r>
    </w:p>
    <w:p w:rsidR="00B204A5" w:rsidRDefault="00B204A5">
      <w:pPr>
        <w:pStyle w:val="ConsPlusNormal"/>
        <w:spacing w:before="220"/>
        <w:ind w:firstLine="540"/>
        <w:jc w:val="both"/>
      </w:pPr>
      <w:r>
        <w:t xml:space="preserve">1) заявка на участие в </w:t>
      </w:r>
      <w:proofErr w:type="gramStart"/>
      <w:r>
        <w:t>отборе</w:t>
      </w:r>
      <w:proofErr w:type="gramEnd"/>
      <w:r>
        <w:t xml:space="preserve"> для предоставления субсидии в целях оказания финансовой поддержки субъектам МСП;</w:t>
      </w:r>
    </w:p>
    <w:p w:rsidR="00B204A5" w:rsidRDefault="00B204A5">
      <w:pPr>
        <w:pStyle w:val="ConsPlusNormal"/>
        <w:spacing w:before="220"/>
        <w:ind w:firstLine="540"/>
        <w:jc w:val="both"/>
      </w:pPr>
      <w:r>
        <w:t>2) копии документов по финансово-хозяйственной деятельности субъекта МСП, заверенные участником отбора:</w:t>
      </w:r>
    </w:p>
    <w:p w:rsidR="00B204A5" w:rsidRDefault="00B204A5">
      <w:pPr>
        <w:pStyle w:val="ConsPlusNormal"/>
        <w:spacing w:before="220"/>
        <w:ind w:firstLine="540"/>
        <w:jc w:val="both"/>
      </w:pPr>
      <w:r>
        <w:t xml:space="preserve">юридические лица, применяющие общую систему налогообложения, представляют отчет о финансовых результатах за последний финансовый год с отметкой налогового органа </w:t>
      </w:r>
      <w:hyperlink w:anchor="P650" w:history="1">
        <w:r>
          <w:rPr>
            <w:color w:val="0000FF"/>
          </w:rPr>
          <w:t>&lt;*&gt;</w:t>
        </w:r>
      </w:hyperlink>
      <w:r>
        <w:t>;</w:t>
      </w:r>
    </w:p>
    <w:p w:rsidR="00B204A5" w:rsidRDefault="00B204A5">
      <w:pPr>
        <w:pStyle w:val="ConsPlusNormal"/>
        <w:spacing w:before="220"/>
        <w:ind w:firstLine="540"/>
        <w:jc w:val="both"/>
      </w:pPr>
      <w:r>
        <w:t xml:space="preserve">субъекты МСП, применяющие упрощенную систему налогообложения, представляют налоговые декларации за последний финансовый год с отметкой налогового органа </w:t>
      </w:r>
      <w:hyperlink w:anchor="P650" w:history="1">
        <w:r>
          <w:rPr>
            <w:color w:val="0000FF"/>
          </w:rPr>
          <w:t>&lt;*&gt;</w:t>
        </w:r>
      </w:hyperlink>
      <w:r>
        <w:t>;</w:t>
      </w:r>
    </w:p>
    <w:p w:rsidR="00B204A5" w:rsidRDefault="00B204A5">
      <w:pPr>
        <w:pStyle w:val="ConsPlusNormal"/>
        <w:spacing w:before="220"/>
        <w:ind w:firstLine="540"/>
        <w:jc w:val="both"/>
      </w:pPr>
      <w:r>
        <w:t xml:space="preserve">индивидуальные предприниматели, применяющие общую систему налогообложения, представляют налоговые декларации с отметкой налогового органа за два последних финансовых года </w:t>
      </w:r>
      <w:hyperlink w:anchor="P650" w:history="1">
        <w:r>
          <w:rPr>
            <w:color w:val="0000FF"/>
          </w:rPr>
          <w:t>&lt;*&gt;</w:t>
        </w:r>
      </w:hyperlink>
      <w:r>
        <w:t>;</w:t>
      </w:r>
    </w:p>
    <w:p w:rsidR="00B204A5" w:rsidRDefault="00B204A5">
      <w:pPr>
        <w:pStyle w:val="ConsPlusNormal"/>
        <w:spacing w:before="220"/>
        <w:ind w:firstLine="540"/>
        <w:jc w:val="both"/>
      </w:pPr>
      <w:r>
        <w:t xml:space="preserve">субъекты МСП, применяющие систему налогообложения для сельскохозяйственных товаропроизводителей (единый сельскохозяйственный налог), представляют налоговую декларацию за последний финансовый год с отметкой налогового органа </w:t>
      </w:r>
      <w:hyperlink w:anchor="P650" w:history="1">
        <w:r>
          <w:rPr>
            <w:color w:val="0000FF"/>
          </w:rPr>
          <w:t>&lt;*&gt;</w:t>
        </w:r>
      </w:hyperlink>
      <w:r>
        <w:t>;</w:t>
      </w:r>
    </w:p>
    <w:p w:rsidR="00B204A5" w:rsidRDefault="00B204A5">
      <w:pPr>
        <w:pStyle w:val="ConsPlusNormal"/>
        <w:spacing w:before="220"/>
        <w:ind w:firstLine="540"/>
        <w:jc w:val="both"/>
      </w:pPr>
      <w:proofErr w:type="gramStart"/>
      <w:r>
        <w:t xml:space="preserve">3) </w:t>
      </w:r>
      <w:hyperlink r:id="rId60" w:history="1">
        <w:r>
          <w:rPr>
            <w:color w:val="0000FF"/>
          </w:rPr>
          <w:t>раздел 2</w:t>
        </w:r>
      </w:hyperlink>
      <w:r>
        <w:t xml:space="preserve"> Акта совместной сверки расчетов по налогам, сборам, страховым взносам, пеням, штрафам, процентам по форме, утвержденной приказом Федеральной налоговой службы от 16.12.2016 N ММВ-7-17/685@ "Об утверждении формы Акта совместной сверки расчетов по налогам, сборам, страховым взносам, пеням, штрафам, процентам", в полном объеме по всем уплаченным налогам в федеральный бюджет, консолидированный бюджет Новосибирской области, во внебюджетные фонды за</w:t>
      </w:r>
      <w:proofErr w:type="gramEnd"/>
      <w:r>
        <w:t xml:space="preserve"> год, предшествующий году оказания финансовой поддержки, с отметкой налогового органа - для субъектов МСП, зарегистрированных ранее года оказания финансовой поддержки </w:t>
      </w:r>
      <w:hyperlink w:anchor="P652" w:history="1">
        <w:r>
          <w:rPr>
            <w:color w:val="0000FF"/>
          </w:rPr>
          <w:t>&lt;**&gt;</w:t>
        </w:r>
      </w:hyperlink>
      <w:r>
        <w:t>;</w:t>
      </w:r>
    </w:p>
    <w:p w:rsidR="00B204A5" w:rsidRDefault="00B204A5">
      <w:pPr>
        <w:pStyle w:val="ConsPlusNormal"/>
        <w:spacing w:before="220"/>
        <w:ind w:firstLine="540"/>
        <w:jc w:val="both"/>
      </w:pPr>
      <w:proofErr w:type="gramStart"/>
      <w:r>
        <w:t xml:space="preserve">4) </w:t>
      </w:r>
      <w:hyperlink r:id="rId61" w:history="1">
        <w:r>
          <w:rPr>
            <w:color w:val="0000FF"/>
          </w:rPr>
          <w:t>справка-подтверждение</w:t>
        </w:r>
      </w:hyperlink>
      <w:r>
        <w:t xml:space="preserve"> основного вида экономической деятельности (приложение N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единицами, утвержденному приказом Министерства здравоохранения и социального развития Российской Федерации от 31.01.2006 N 55) за последний финансовый год, подписанная</w:t>
      </w:r>
      <w:proofErr w:type="gramEnd"/>
      <w:r>
        <w:t xml:space="preserve"> заявителем;</w:t>
      </w:r>
    </w:p>
    <w:p w:rsidR="00B204A5" w:rsidRDefault="00B204A5">
      <w:pPr>
        <w:pStyle w:val="ConsPlusNormal"/>
        <w:spacing w:before="220"/>
        <w:ind w:firstLine="540"/>
        <w:jc w:val="both"/>
      </w:pPr>
      <w:r>
        <w:t xml:space="preserve">5) форма </w:t>
      </w:r>
      <w:hyperlink r:id="rId62" w:history="1">
        <w:r>
          <w:rPr>
            <w:color w:val="0000FF"/>
          </w:rPr>
          <w:t>расчета</w:t>
        </w:r>
      </w:hyperlink>
      <w:r>
        <w:t xml:space="preserve"> по страховым взносам за предшествующий календарный год, утвержденная приказом ФНС России от 18.09.2019 N ММВ-7-11/470@ </w:t>
      </w:r>
      <w:hyperlink w:anchor="P654" w:history="1">
        <w:r>
          <w:rPr>
            <w:color w:val="0000FF"/>
          </w:rPr>
          <w:t>&lt;***&gt;</w:t>
        </w:r>
      </w:hyperlink>
      <w:r>
        <w:t>;</w:t>
      </w:r>
    </w:p>
    <w:p w:rsidR="00B204A5" w:rsidRDefault="00B204A5">
      <w:pPr>
        <w:pStyle w:val="ConsPlusNormal"/>
        <w:spacing w:before="220"/>
        <w:ind w:firstLine="540"/>
        <w:jc w:val="both"/>
      </w:pPr>
      <w:r>
        <w:t>6) таблицы экономических показателей деятельности субъектов МСП в зависимости от применяемой системы налогообложения (</w:t>
      </w:r>
      <w:hyperlink w:anchor="P661" w:history="1">
        <w:r>
          <w:rPr>
            <w:color w:val="0000FF"/>
          </w:rPr>
          <w:t>таблицы N 1</w:t>
        </w:r>
      </w:hyperlink>
      <w:r>
        <w:t xml:space="preserve">, </w:t>
      </w:r>
      <w:hyperlink w:anchor="P776" w:history="1">
        <w:r>
          <w:rPr>
            <w:color w:val="0000FF"/>
          </w:rPr>
          <w:t>2</w:t>
        </w:r>
      </w:hyperlink>
      <w:r>
        <w:t>);</w:t>
      </w:r>
    </w:p>
    <w:p w:rsidR="00B204A5" w:rsidRDefault="00B204A5">
      <w:pPr>
        <w:pStyle w:val="ConsPlusNormal"/>
        <w:spacing w:before="220"/>
        <w:ind w:firstLine="540"/>
        <w:jc w:val="both"/>
      </w:pPr>
      <w:r>
        <w:t>7) копия (копии) договора (договоров) лизинга, заверенные заявителем, с сопроводительным письмом о назначении приобретаемых по лизингу основных средств;</w:t>
      </w:r>
    </w:p>
    <w:p w:rsidR="00B204A5" w:rsidRDefault="00B204A5">
      <w:pPr>
        <w:pStyle w:val="ConsPlusNormal"/>
        <w:spacing w:before="220"/>
        <w:ind w:firstLine="540"/>
        <w:jc w:val="both"/>
      </w:pPr>
      <w:r>
        <w:t>8) копии платежных документов, подтверждающих уплату платежей по договору (договорам) лизинга, заверенные заявителем;</w:t>
      </w:r>
    </w:p>
    <w:p w:rsidR="00B204A5" w:rsidRDefault="00B204A5">
      <w:pPr>
        <w:pStyle w:val="ConsPlusNormal"/>
        <w:spacing w:before="220"/>
        <w:ind w:firstLine="540"/>
        <w:jc w:val="both"/>
      </w:pPr>
      <w:r>
        <w:t>9) копия документа, подтверждающего дату производства предмета лизинга, заверенная участником отбора;</w:t>
      </w:r>
    </w:p>
    <w:p w:rsidR="00B204A5" w:rsidRDefault="00B204A5">
      <w:pPr>
        <w:pStyle w:val="ConsPlusNormal"/>
        <w:spacing w:before="220"/>
        <w:ind w:firstLine="540"/>
        <w:jc w:val="both"/>
      </w:pPr>
      <w:r>
        <w:t xml:space="preserve">10) заявление о соответствии вновь созданного юридического лица и вновь зарегистрированного индивидуального предпринимателя (в соответствии с отметкой в едином реестре субъектов МСП) условиям отнесения к субъектам МСП, установленным Федеральным </w:t>
      </w:r>
      <w:hyperlink r:id="rId63" w:history="1">
        <w:r>
          <w:rPr>
            <w:color w:val="0000FF"/>
          </w:rPr>
          <w:t>законом</w:t>
        </w:r>
      </w:hyperlink>
      <w:r>
        <w:t xml:space="preserve"> от 24.07.2007 N 209-ФЗ "О развитии малого и среднего предпринимательства в Российской Федерации", по утвержденной форме;</w:t>
      </w:r>
    </w:p>
    <w:p w:rsidR="00B204A5" w:rsidRDefault="00B204A5">
      <w:pPr>
        <w:pStyle w:val="ConsPlusNormal"/>
        <w:spacing w:before="220"/>
        <w:ind w:firstLine="540"/>
        <w:jc w:val="both"/>
      </w:pPr>
      <w:r>
        <w:t xml:space="preserve">11) заверенная участником отбора копия экспортного контракта, заключенного участником отбора не </w:t>
      </w:r>
      <w:r>
        <w:lastRenderedPageBreak/>
        <w:t>ранее 1 января года, предшествующего году оказания финансовой поддержки (при наличии).</w:t>
      </w:r>
    </w:p>
    <w:p w:rsidR="00B204A5" w:rsidRDefault="00B204A5">
      <w:pPr>
        <w:pStyle w:val="ConsPlusNormal"/>
        <w:spacing w:before="220"/>
        <w:ind w:firstLine="540"/>
        <w:jc w:val="both"/>
      </w:pPr>
      <w:r>
        <w:t>2. Документы, необходимые для предоставления субсидии на возмещение части затрат субъектам МСП, связанных с приобретением оборудования в целях создания и (или) развития, и (или) модернизации производства товаров (работ, услуг):</w:t>
      </w:r>
    </w:p>
    <w:p w:rsidR="00B204A5" w:rsidRDefault="00B204A5">
      <w:pPr>
        <w:pStyle w:val="ConsPlusNormal"/>
        <w:spacing w:before="220"/>
        <w:ind w:firstLine="540"/>
        <w:jc w:val="both"/>
      </w:pPr>
      <w:r>
        <w:t xml:space="preserve">1) заявка на участие в </w:t>
      </w:r>
      <w:proofErr w:type="gramStart"/>
      <w:r>
        <w:t>отборе</w:t>
      </w:r>
      <w:proofErr w:type="gramEnd"/>
      <w:r>
        <w:t xml:space="preserve"> для предоставления субсидии в целях оказания финансовой поддержки субъектам МСП;</w:t>
      </w:r>
    </w:p>
    <w:p w:rsidR="00B204A5" w:rsidRDefault="00B204A5">
      <w:pPr>
        <w:pStyle w:val="ConsPlusNormal"/>
        <w:spacing w:before="220"/>
        <w:ind w:firstLine="540"/>
        <w:jc w:val="both"/>
      </w:pPr>
      <w:r>
        <w:t>2) копии документов по финансово-хозяйственной деятельности субъектов МСП, заверенные участником отбора:</w:t>
      </w:r>
    </w:p>
    <w:p w:rsidR="00B204A5" w:rsidRDefault="00B204A5">
      <w:pPr>
        <w:pStyle w:val="ConsPlusNormal"/>
        <w:spacing w:before="220"/>
        <w:ind w:firstLine="540"/>
        <w:jc w:val="both"/>
      </w:pPr>
      <w:r>
        <w:t xml:space="preserve">юридические лица, применяющие общую систему налогообложения, представляют отчет о финансовых результатах за последний финансовый год с отметкой налогового органа </w:t>
      </w:r>
      <w:hyperlink w:anchor="P650" w:history="1">
        <w:r>
          <w:rPr>
            <w:color w:val="0000FF"/>
          </w:rPr>
          <w:t>&lt;*&gt;</w:t>
        </w:r>
      </w:hyperlink>
      <w:r>
        <w:t>;</w:t>
      </w:r>
    </w:p>
    <w:p w:rsidR="00B204A5" w:rsidRDefault="00B204A5">
      <w:pPr>
        <w:pStyle w:val="ConsPlusNormal"/>
        <w:spacing w:before="220"/>
        <w:ind w:firstLine="540"/>
        <w:jc w:val="both"/>
      </w:pPr>
      <w:r>
        <w:t xml:space="preserve">субъекты МСП, применяющие упрощенную систему налогообложения, представляют налоговые декларации за последний финансовый год с отметкой налогового органа </w:t>
      </w:r>
      <w:hyperlink w:anchor="P650" w:history="1">
        <w:r>
          <w:rPr>
            <w:color w:val="0000FF"/>
          </w:rPr>
          <w:t>&lt;*&gt;</w:t>
        </w:r>
      </w:hyperlink>
      <w:r>
        <w:t>;</w:t>
      </w:r>
    </w:p>
    <w:p w:rsidR="00B204A5" w:rsidRDefault="00B204A5">
      <w:pPr>
        <w:pStyle w:val="ConsPlusNormal"/>
        <w:spacing w:before="220"/>
        <w:ind w:firstLine="540"/>
        <w:jc w:val="both"/>
      </w:pPr>
      <w:r>
        <w:t xml:space="preserve">индивидуальные предприниматели, применяющие общую систему налогообложения, представляют налоговые декларации с отметкой налогового органа за два последних финансовых года </w:t>
      </w:r>
      <w:hyperlink w:anchor="P650" w:history="1">
        <w:r>
          <w:rPr>
            <w:color w:val="0000FF"/>
          </w:rPr>
          <w:t>&lt;*&gt;</w:t>
        </w:r>
      </w:hyperlink>
      <w:r>
        <w:t>;</w:t>
      </w:r>
    </w:p>
    <w:p w:rsidR="00B204A5" w:rsidRDefault="00B204A5">
      <w:pPr>
        <w:pStyle w:val="ConsPlusNormal"/>
        <w:spacing w:before="220"/>
        <w:ind w:firstLine="540"/>
        <w:jc w:val="both"/>
      </w:pPr>
      <w:r>
        <w:t xml:space="preserve">субъекты МСП, применяющие систему налогообложения для сельскохозяйственных товаропроизводителей (единый сельскохозяйственный налог), представляют налоговую декларацию за последний финансовый год с отметкой налогового органа </w:t>
      </w:r>
      <w:hyperlink w:anchor="P650" w:history="1">
        <w:r>
          <w:rPr>
            <w:color w:val="0000FF"/>
          </w:rPr>
          <w:t>&lt;*&gt;</w:t>
        </w:r>
      </w:hyperlink>
      <w:r>
        <w:t>;</w:t>
      </w:r>
    </w:p>
    <w:p w:rsidR="00B204A5" w:rsidRDefault="00B204A5">
      <w:pPr>
        <w:pStyle w:val="ConsPlusNormal"/>
        <w:spacing w:before="220"/>
        <w:ind w:firstLine="540"/>
        <w:jc w:val="both"/>
      </w:pPr>
      <w:proofErr w:type="gramStart"/>
      <w:r>
        <w:t xml:space="preserve">3) </w:t>
      </w:r>
      <w:hyperlink r:id="rId64" w:history="1">
        <w:r>
          <w:rPr>
            <w:color w:val="0000FF"/>
          </w:rPr>
          <w:t>раздел 2</w:t>
        </w:r>
      </w:hyperlink>
      <w:r>
        <w:t xml:space="preserve"> Акта совместной сверки расчетов по налогам, сборам, страховым взносам, пеням, штрафам, процентам по форме, утвержденной приказом Федеральной налоговой службы от 16.12.2016 N ММВ-7-17/685@ "Об утверждении формы Акта совместной сверки расчетов по налогам, сборам, страховым взносам, пеням, штрафам, процентам", в полном объеме по всем уплаченным налогам в федеральный бюджет, консолидированный бюджет Новосибирской области, во внебюджетные фонды за</w:t>
      </w:r>
      <w:proofErr w:type="gramEnd"/>
      <w:r>
        <w:t xml:space="preserve"> год, предшествующий году оказания финансовой поддержки, с отметкой налогового органа </w:t>
      </w:r>
      <w:hyperlink w:anchor="P652" w:history="1">
        <w:r>
          <w:rPr>
            <w:color w:val="0000FF"/>
          </w:rPr>
          <w:t>&lt;**&gt;</w:t>
        </w:r>
      </w:hyperlink>
      <w:r>
        <w:t>;</w:t>
      </w:r>
    </w:p>
    <w:p w:rsidR="00B204A5" w:rsidRDefault="00B204A5">
      <w:pPr>
        <w:pStyle w:val="ConsPlusNormal"/>
        <w:spacing w:before="220"/>
        <w:ind w:firstLine="540"/>
        <w:jc w:val="both"/>
      </w:pPr>
      <w:proofErr w:type="gramStart"/>
      <w:r>
        <w:t xml:space="preserve">4) </w:t>
      </w:r>
      <w:hyperlink r:id="rId65" w:history="1">
        <w:r>
          <w:rPr>
            <w:color w:val="0000FF"/>
          </w:rPr>
          <w:t>справка-подтверждение</w:t>
        </w:r>
      </w:hyperlink>
      <w:r>
        <w:t xml:space="preserve"> основного вида экономической деятельности (приложение N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единицами, утвержденному приказом Министерства здравоохранения и социального развития Российской Федерации от 31.01.2006 N 55) за последний финансовый год, подписанная</w:t>
      </w:r>
      <w:proofErr w:type="gramEnd"/>
      <w:r>
        <w:t xml:space="preserve"> заявителем;</w:t>
      </w:r>
    </w:p>
    <w:p w:rsidR="00B204A5" w:rsidRDefault="00B204A5">
      <w:pPr>
        <w:pStyle w:val="ConsPlusNormal"/>
        <w:spacing w:before="220"/>
        <w:ind w:firstLine="540"/>
        <w:jc w:val="both"/>
      </w:pPr>
      <w:r>
        <w:t xml:space="preserve">5) форма </w:t>
      </w:r>
      <w:hyperlink r:id="rId66" w:history="1">
        <w:r>
          <w:rPr>
            <w:color w:val="0000FF"/>
          </w:rPr>
          <w:t>расчета</w:t>
        </w:r>
      </w:hyperlink>
      <w:r>
        <w:t xml:space="preserve"> по страховым взносам за предшествующий календарный год, утвержденная приказом ФНС России от 18.09.2019 N ММВ-7-11/470@ </w:t>
      </w:r>
      <w:hyperlink w:anchor="P654" w:history="1">
        <w:r>
          <w:rPr>
            <w:color w:val="0000FF"/>
          </w:rPr>
          <w:t>&lt;***&gt;</w:t>
        </w:r>
      </w:hyperlink>
      <w:r>
        <w:t>;</w:t>
      </w:r>
    </w:p>
    <w:p w:rsidR="00B204A5" w:rsidRDefault="00B204A5">
      <w:pPr>
        <w:pStyle w:val="ConsPlusNormal"/>
        <w:spacing w:before="220"/>
        <w:ind w:firstLine="540"/>
        <w:jc w:val="both"/>
      </w:pPr>
      <w:r>
        <w:t>6) таблицы по экономическим показателям деятельности субъектов МСП в зависимости от системы налогообложения (</w:t>
      </w:r>
      <w:hyperlink w:anchor="P661" w:history="1">
        <w:r>
          <w:rPr>
            <w:color w:val="0000FF"/>
          </w:rPr>
          <w:t>таблицы N 1</w:t>
        </w:r>
      </w:hyperlink>
      <w:r>
        <w:t xml:space="preserve">, </w:t>
      </w:r>
      <w:hyperlink w:anchor="P776" w:history="1">
        <w:r>
          <w:rPr>
            <w:color w:val="0000FF"/>
          </w:rPr>
          <w:t>2</w:t>
        </w:r>
      </w:hyperlink>
      <w:r>
        <w:t>);</w:t>
      </w:r>
    </w:p>
    <w:p w:rsidR="00B204A5" w:rsidRDefault="00B204A5">
      <w:pPr>
        <w:pStyle w:val="ConsPlusNormal"/>
        <w:spacing w:before="220"/>
        <w:ind w:firstLine="540"/>
        <w:jc w:val="both"/>
      </w:pPr>
      <w:r>
        <w:t>7) копии договоров купли-продажи (поставки) оборудования или счетов и актов приема-передачи оборудования или товарных накладных, заверенные заявителем;</w:t>
      </w:r>
    </w:p>
    <w:p w:rsidR="00B204A5" w:rsidRDefault="00B204A5">
      <w:pPr>
        <w:pStyle w:val="ConsPlusNormal"/>
        <w:spacing w:before="220"/>
        <w:ind w:firstLine="540"/>
        <w:jc w:val="both"/>
      </w:pPr>
      <w:r>
        <w:t>8) копии платежных документов, подтверждающих затраты на обновление основных средств, заверенные участником отбора;</w:t>
      </w:r>
    </w:p>
    <w:p w:rsidR="00B204A5" w:rsidRDefault="00B204A5">
      <w:pPr>
        <w:pStyle w:val="ConsPlusNormal"/>
        <w:spacing w:before="220"/>
        <w:ind w:firstLine="540"/>
        <w:jc w:val="both"/>
      </w:pPr>
      <w:r>
        <w:t xml:space="preserve">9) технико-экономическое обоснование приобретения технологического и (или) энергетического оборудования в </w:t>
      </w:r>
      <w:proofErr w:type="gramStart"/>
      <w:r>
        <w:t>целях</w:t>
      </w:r>
      <w:proofErr w:type="gramEnd"/>
      <w:r>
        <w:t xml:space="preserve"> создания и (или) развития, и (или) модернизации производства товаров (работ, услуг);</w:t>
      </w:r>
    </w:p>
    <w:p w:rsidR="00B204A5" w:rsidRDefault="00B204A5">
      <w:pPr>
        <w:pStyle w:val="ConsPlusNormal"/>
        <w:spacing w:before="220"/>
        <w:ind w:firstLine="540"/>
        <w:jc w:val="both"/>
      </w:pPr>
      <w:r>
        <w:t>10) копия документа, подтверждающего дату производства оборудования, заверенная участником отбора;</w:t>
      </w:r>
    </w:p>
    <w:p w:rsidR="00B204A5" w:rsidRDefault="00B204A5">
      <w:pPr>
        <w:pStyle w:val="ConsPlusNormal"/>
        <w:spacing w:before="220"/>
        <w:ind w:firstLine="540"/>
        <w:jc w:val="both"/>
      </w:pPr>
      <w:r>
        <w:t>11) копии документов, подтверждающих постановку на учет приобретенного оборудования, заверенные участником отбора:</w:t>
      </w:r>
    </w:p>
    <w:p w:rsidR="00B204A5" w:rsidRDefault="00B204A5">
      <w:pPr>
        <w:pStyle w:val="ConsPlusNormal"/>
        <w:spacing w:before="220"/>
        <w:ind w:firstLine="540"/>
        <w:jc w:val="both"/>
      </w:pPr>
      <w:r>
        <w:t xml:space="preserve">для юридических лиц - акт ввода в эксплуатацию, оборотная ведомость основных средств за год, в </w:t>
      </w:r>
      <w:proofErr w:type="gramStart"/>
      <w:r>
        <w:lastRenderedPageBreak/>
        <w:t>котором</w:t>
      </w:r>
      <w:proofErr w:type="gramEnd"/>
      <w:r>
        <w:t xml:space="preserve"> приобретено оборудование;</w:t>
      </w:r>
    </w:p>
    <w:p w:rsidR="00B204A5" w:rsidRDefault="00B204A5">
      <w:pPr>
        <w:pStyle w:val="ConsPlusNormal"/>
        <w:spacing w:before="220"/>
        <w:ind w:firstLine="540"/>
        <w:jc w:val="both"/>
      </w:pPr>
      <w:r>
        <w:t xml:space="preserve">для индивидуальных предпринимателей - акт ввода в эксплуатацию, раздел II книги учета доходов и расходов за год, в </w:t>
      </w:r>
      <w:proofErr w:type="gramStart"/>
      <w:r>
        <w:t>котором</w:t>
      </w:r>
      <w:proofErr w:type="gramEnd"/>
      <w:r>
        <w:t xml:space="preserve"> приобретено оборудование;</w:t>
      </w:r>
    </w:p>
    <w:p w:rsidR="00B204A5" w:rsidRDefault="00B204A5">
      <w:pPr>
        <w:pStyle w:val="ConsPlusNormal"/>
        <w:spacing w:before="220"/>
        <w:ind w:firstLine="540"/>
        <w:jc w:val="both"/>
      </w:pPr>
      <w:r>
        <w:t xml:space="preserve">12) заявление о соответствии вновь созданного юридического лица и вновь зарегистрированного индивидуального предпринимателя (в соответствии с отметкой в едином реестре субъектов МСП) условиям отнесения к субъектам МСП, установленным Федеральным </w:t>
      </w:r>
      <w:hyperlink r:id="rId67" w:history="1">
        <w:r>
          <w:rPr>
            <w:color w:val="0000FF"/>
          </w:rPr>
          <w:t>законом</w:t>
        </w:r>
      </w:hyperlink>
      <w:r>
        <w:t xml:space="preserve"> от 24.07.2007 N 209-ФЗ "О развитии малого и среднего предпринимательства в Российской Федерации", по утвержденной форме;</w:t>
      </w:r>
    </w:p>
    <w:p w:rsidR="00B204A5" w:rsidRDefault="00B204A5">
      <w:pPr>
        <w:pStyle w:val="ConsPlusNormal"/>
        <w:spacing w:before="220"/>
        <w:ind w:firstLine="540"/>
        <w:jc w:val="both"/>
      </w:pPr>
      <w:r>
        <w:t>13) заверенная участником отбора копия экспортного контракта, заключенного участником отбора не ранее 1 января года, предшествующего году оказания финансовой поддержки (при наличии).</w:t>
      </w:r>
    </w:p>
    <w:p w:rsidR="00B204A5" w:rsidRDefault="00B204A5">
      <w:pPr>
        <w:pStyle w:val="ConsPlusNormal"/>
        <w:spacing w:before="220"/>
        <w:ind w:firstLine="540"/>
        <w:jc w:val="both"/>
      </w:pPr>
      <w:r>
        <w:t>3. Документы, необходимые для предоставления субсидии на возмещение части затрат субъектам МСП, осуществляющим деятельность в сфере бытового обслуживания:</w:t>
      </w:r>
    </w:p>
    <w:p w:rsidR="00B204A5" w:rsidRDefault="00B204A5">
      <w:pPr>
        <w:pStyle w:val="ConsPlusNormal"/>
        <w:spacing w:before="220"/>
        <w:ind w:firstLine="540"/>
        <w:jc w:val="both"/>
      </w:pPr>
      <w:r>
        <w:t xml:space="preserve">1) заявка на участие в </w:t>
      </w:r>
      <w:proofErr w:type="gramStart"/>
      <w:r>
        <w:t>отборе</w:t>
      </w:r>
      <w:proofErr w:type="gramEnd"/>
      <w:r>
        <w:t xml:space="preserve"> для предоставления субсидии в целях оказания финансовой поддержки субъектам МСП;</w:t>
      </w:r>
    </w:p>
    <w:p w:rsidR="00B204A5" w:rsidRDefault="00B204A5">
      <w:pPr>
        <w:pStyle w:val="ConsPlusNormal"/>
        <w:spacing w:before="220"/>
        <w:ind w:firstLine="540"/>
        <w:jc w:val="both"/>
      </w:pPr>
      <w:r>
        <w:t>2) копии документов по финансово-хозяйственной деятельности субъекта МСП, заверенные заявителем:</w:t>
      </w:r>
    </w:p>
    <w:p w:rsidR="00B204A5" w:rsidRDefault="00B204A5">
      <w:pPr>
        <w:pStyle w:val="ConsPlusNormal"/>
        <w:spacing w:before="220"/>
        <w:ind w:firstLine="540"/>
        <w:jc w:val="both"/>
      </w:pPr>
      <w:r>
        <w:t xml:space="preserve">юридические лица, применяющие общую систему налогообложения, представляют отчет о финансовых результатах за последний финансовый год с отметкой налогового органа </w:t>
      </w:r>
      <w:hyperlink w:anchor="P650" w:history="1">
        <w:r>
          <w:rPr>
            <w:color w:val="0000FF"/>
          </w:rPr>
          <w:t>&lt;*&gt;</w:t>
        </w:r>
      </w:hyperlink>
      <w:r>
        <w:t>;</w:t>
      </w:r>
    </w:p>
    <w:p w:rsidR="00B204A5" w:rsidRDefault="00B204A5">
      <w:pPr>
        <w:pStyle w:val="ConsPlusNormal"/>
        <w:spacing w:before="220"/>
        <w:ind w:firstLine="540"/>
        <w:jc w:val="both"/>
      </w:pPr>
      <w:r>
        <w:t xml:space="preserve">субъекты МСП, применяющие упрощенную систему налогообложения, представляют налоговые декларации за последний финансовый год с отметкой налогового органа </w:t>
      </w:r>
      <w:hyperlink w:anchor="P650" w:history="1">
        <w:r>
          <w:rPr>
            <w:color w:val="0000FF"/>
          </w:rPr>
          <w:t>&lt;*&gt;</w:t>
        </w:r>
      </w:hyperlink>
      <w:r>
        <w:t>;</w:t>
      </w:r>
    </w:p>
    <w:p w:rsidR="00B204A5" w:rsidRDefault="00B204A5">
      <w:pPr>
        <w:pStyle w:val="ConsPlusNormal"/>
        <w:spacing w:before="220"/>
        <w:ind w:firstLine="540"/>
        <w:jc w:val="both"/>
      </w:pPr>
      <w:r>
        <w:t xml:space="preserve">индивидуальные предприниматели, применяющие общую систему налогообложения, представляют налоговые декларации с отметкой налогового органа за два последних финансовых года </w:t>
      </w:r>
      <w:hyperlink w:anchor="P650" w:history="1">
        <w:r>
          <w:rPr>
            <w:color w:val="0000FF"/>
          </w:rPr>
          <w:t>&lt;*&gt;</w:t>
        </w:r>
      </w:hyperlink>
      <w:r>
        <w:t>;</w:t>
      </w:r>
    </w:p>
    <w:p w:rsidR="00B204A5" w:rsidRDefault="00B204A5">
      <w:pPr>
        <w:pStyle w:val="ConsPlusNormal"/>
        <w:spacing w:before="220"/>
        <w:ind w:firstLine="540"/>
        <w:jc w:val="both"/>
      </w:pPr>
      <w:r>
        <w:t>3) пояснительная записка, содержащая финансово-экономическое обоснование произведенных затрат и анализ эффективности деятельности субъекта МСП;</w:t>
      </w:r>
    </w:p>
    <w:p w:rsidR="00B204A5" w:rsidRDefault="00B204A5">
      <w:pPr>
        <w:pStyle w:val="ConsPlusNormal"/>
        <w:spacing w:before="220"/>
        <w:ind w:firstLine="540"/>
        <w:jc w:val="both"/>
      </w:pPr>
      <w:proofErr w:type="gramStart"/>
      <w:r>
        <w:t xml:space="preserve">4) </w:t>
      </w:r>
      <w:hyperlink r:id="rId68" w:history="1">
        <w:r>
          <w:rPr>
            <w:color w:val="0000FF"/>
          </w:rPr>
          <w:t>раздел 2</w:t>
        </w:r>
      </w:hyperlink>
      <w:r>
        <w:t xml:space="preserve"> Акта совместной сверки расчетов по налогам, сборам, страховым взносам, пеням, штрафам, процентам по форме, утвержденной приказом Федеральной налоговой службы от 16.12.2016 N ММВ-7-17/685@ "Об утверждении формы Акта совместной сверки расчетов по налогам, сборам, страховым взносам, пеням, штрафам, процентам", в полном объеме по всем уплаченным налогам в федеральный бюджет, консолидированный бюджет Новосибирской области, во внебюджетные фонды за</w:t>
      </w:r>
      <w:proofErr w:type="gramEnd"/>
      <w:r>
        <w:t xml:space="preserve"> год, предшествующий году оказания финансовой поддержки, с отметкой налогового органа </w:t>
      </w:r>
      <w:hyperlink w:anchor="P652" w:history="1">
        <w:r>
          <w:rPr>
            <w:color w:val="0000FF"/>
          </w:rPr>
          <w:t>&lt;**&gt;</w:t>
        </w:r>
      </w:hyperlink>
      <w:r>
        <w:t>;</w:t>
      </w:r>
    </w:p>
    <w:p w:rsidR="00B204A5" w:rsidRDefault="00B204A5">
      <w:pPr>
        <w:pStyle w:val="ConsPlusNormal"/>
        <w:spacing w:before="220"/>
        <w:ind w:firstLine="540"/>
        <w:jc w:val="both"/>
      </w:pPr>
      <w:proofErr w:type="gramStart"/>
      <w:r>
        <w:t xml:space="preserve">5) </w:t>
      </w:r>
      <w:hyperlink r:id="rId69" w:history="1">
        <w:r>
          <w:rPr>
            <w:color w:val="0000FF"/>
          </w:rPr>
          <w:t>справка-подтверждение</w:t>
        </w:r>
      </w:hyperlink>
      <w:r>
        <w:t xml:space="preserve"> основного вида экономической деятельности (приложение N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единицами, утвержденному приказом Министерства здравоохранения и социального развития Российской Федерации от 31.01.2006 N 55) за последний финансовый год, подписанная</w:t>
      </w:r>
      <w:proofErr w:type="gramEnd"/>
      <w:r>
        <w:t xml:space="preserve"> участником отбора;</w:t>
      </w:r>
    </w:p>
    <w:p w:rsidR="00B204A5" w:rsidRDefault="00B204A5">
      <w:pPr>
        <w:pStyle w:val="ConsPlusNormal"/>
        <w:spacing w:before="220"/>
        <w:ind w:firstLine="540"/>
        <w:jc w:val="both"/>
      </w:pPr>
      <w:r>
        <w:t xml:space="preserve">6) форма </w:t>
      </w:r>
      <w:hyperlink r:id="rId70" w:history="1">
        <w:r>
          <w:rPr>
            <w:color w:val="0000FF"/>
          </w:rPr>
          <w:t>расчета</w:t>
        </w:r>
      </w:hyperlink>
      <w:r>
        <w:t xml:space="preserve"> по страховым взносам за предшествующий календарный год, утвержденная приказом ФНС России от 18.09.2019 N ММВ-7-11/470@ </w:t>
      </w:r>
      <w:hyperlink w:anchor="P654" w:history="1">
        <w:r>
          <w:rPr>
            <w:color w:val="0000FF"/>
          </w:rPr>
          <w:t>&lt;***&gt;</w:t>
        </w:r>
      </w:hyperlink>
      <w:r>
        <w:t>;</w:t>
      </w:r>
    </w:p>
    <w:p w:rsidR="00B204A5" w:rsidRDefault="00B204A5">
      <w:pPr>
        <w:pStyle w:val="ConsPlusNormal"/>
        <w:spacing w:before="220"/>
        <w:ind w:firstLine="540"/>
        <w:jc w:val="both"/>
      </w:pPr>
      <w:r>
        <w:t>7) таблицы по экономическим показателям деятельности субъектов МСП в зависимости от применяемой системы налогообложения (</w:t>
      </w:r>
      <w:hyperlink w:anchor="P661" w:history="1">
        <w:r>
          <w:rPr>
            <w:color w:val="0000FF"/>
          </w:rPr>
          <w:t>таблицы N 1</w:t>
        </w:r>
      </w:hyperlink>
      <w:r>
        <w:t xml:space="preserve">, </w:t>
      </w:r>
      <w:hyperlink w:anchor="P776" w:history="1">
        <w:r>
          <w:rPr>
            <w:color w:val="0000FF"/>
          </w:rPr>
          <w:t>2</w:t>
        </w:r>
      </w:hyperlink>
      <w:r>
        <w:t>);</w:t>
      </w:r>
    </w:p>
    <w:p w:rsidR="00B204A5" w:rsidRDefault="00B204A5">
      <w:pPr>
        <w:pStyle w:val="ConsPlusNormal"/>
        <w:spacing w:before="220"/>
        <w:ind w:firstLine="540"/>
        <w:jc w:val="both"/>
      </w:pPr>
      <w:proofErr w:type="gramStart"/>
      <w:r>
        <w:t>8) копии документов, подтверждающих произведенные участником отбора затраты (договоры, платежные поручения, счета, товарные накладные, акты выполненных работ (услуг) и др.), заверенные участником отбора;</w:t>
      </w:r>
      <w:proofErr w:type="gramEnd"/>
    </w:p>
    <w:p w:rsidR="00B204A5" w:rsidRDefault="00B204A5">
      <w:pPr>
        <w:pStyle w:val="ConsPlusNormal"/>
        <w:spacing w:before="220"/>
        <w:ind w:firstLine="540"/>
        <w:jc w:val="both"/>
      </w:pPr>
      <w:r>
        <w:t xml:space="preserve">9) заявление о соответствии вновь созданного юридического лица и вновь зарегистрированного индивидуального предпринимателя (в соответствии с отметкой в едином реестре субъектов МСП) условиям отнесения к субъектам МСП, установленным Федеральным </w:t>
      </w:r>
      <w:hyperlink r:id="rId71" w:history="1">
        <w:r>
          <w:rPr>
            <w:color w:val="0000FF"/>
          </w:rPr>
          <w:t>законом</w:t>
        </w:r>
      </w:hyperlink>
      <w:r>
        <w:t xml:space="preserve"> от 24.07.2007 N 209-ФЗ "О развитии </w:t>
      </w:r>
      <w:r>
        <w:lastRenderedPageBreak/>
        <w:t>малого и среднего предпринимательства в Российской Федерации", по утвержденной форме;</w:t>
      </w:r>
    </w:p>
    <w:p w:rsidR="00B204A5" w:rsidRDefault="00B204A5">
      <w:pPr>
        <w:pStyle w:val="ConsPlusNormal"/>
        <w:spacing w:before="220"/>
        <w:ind w:firstLine="540"/>
        <w:jc w:val="both"/>
      </w:pPr>
      <w:r>
        <w:t>10) заверенная участником отбора копия экспортного контракта, заключенного участником отбора не ранее 1 января года, предшествующего году оказания финансовой поддержки (при наличии).</w:t>
      </w:r>
    </w:p>
    <w:p w:rsidR="00B204A5" w:rsidRDefault="00B204A5">
      <w:pPr>
        <w:pStyle w:val="ConsPlusNormal"/>
        <w:spacing w:before="220"/>
        <w:ind w:firstLine="540"/>
        <w:jc w:val="both"/>
      </w:pPr>
      <w:r>
        <w:t>4. Документы, необходимые для предоставления гранта в форме субсидии социальным предприятиям на финансовое обеспечение затрат:</w:t>
      </w:r>
    </w:p>
    <w:p w:rsidR="00B204A5" w:rsidRDefault="00B204A5">
      <w:pPr>
        <w:pStyle w:val="ConsPlusNormal"/>
        <w:spacing w:before="220"/>
        <w:ind w:firstLine="540"/>
        <w:jc w:val="both"/>
      </w:pPr>
      <w:r>
        <w:t xml:space="preserve">1) заявка на участие в </w:t>
      </w:r>
      <w:proofErr w:type="gramStart"/>
      <w:r>
        <w:t>отборе</w:t>
      </w:r>
      <w:proofErr w:type="gramEnd"/>
      <w:r>
        <w:t xml:space="preserve"> для предоставления субсидии в целях оказания финансовой поддержки субъектам МСП;</w:t>
      </w:r>
    </w:p>
    <w:p w:rsidR="00B204A5" w:rsidRDefault="00B204A5">
      <w:pPr>
        <w:pStyle w:val="ConsPlusNormal"/>
        <w:spacing w:before="220"/>
        <w:ind w:firstLine="540"/>
        <w:jc w:val="both"/>
      </w:pPr>
      <w:r>
        <w:t>2) копии документов по финансово-хозяйственной деятельности субъекта МСП, заверенные участником отбора:</w:t>
      </w:r>
    </w:p>
    <w:p w:rsidR="00B204A5" w:rsidRDefault="00B204A5">
      <w:pPr>
        <w:pStyle w:val="ConsPlusNormal"/>
        <w:spacing w:before="220"/>
        <w:ind w:firstLine="540"/>
        <w:jc w:val="both"/>
      </w:pPr>
      <w:r>
        <w:t xml:space="preserve">юридические лица, применяющие общую систему налогообложения, представляют бухгалтерский баланс и отчет о финансовых результатах за последний финансовый год с отметкой налогового органа </w:t>
      </w:r>
      <w:hyperlink w:anchor="P650" w:history="1">
        <w:r>
          <w:rPr>
            <w:color w:val="0000FF"/>
          </w:rPr>
          <w:t>&lt;*&gt;</w:t>
        </w:r>
      </w:hyperlink>
      <w:r>
        <w:t>;</w:t>
      </w:r>
    </w:p>
    <w:p w:rsidR="00B204A5" w:rsidRDefault="00B204A5">
      <w:pPr>
        <w:pStyle w:val="ConsPlusNormal"/>
        <w:spacing w:before="220"/>
        <w:ind w:firstLine="540"/>
        <w:jc w:val="both"/>
      </w:pPr>
      <w:r>
        <w:t xml:space="preserve">субъекты МСП, применяющие упрощенную систему налогообложения, представляют налоговые декларации за последний финансовый год с отметкой налогового органа </w:t>
      </w:r>
      <w:hyperlink w:anchor="P650" w:history="1">
        <w:r>
          <w:rPr>
            <w:color w:val="0000FF"/>
          </w:rPr>
          <w:t>&lt;*&gt;</w:t>
        </w:r>
      </w:hyperlink>
      <w:r>
        <w:t>;</w:t>
      </w:r>
    </w:p>
    <w:p w:rsidR="00B204A5" w:rsidRDefault="00B204A5">
      <w:pPr>
        <w:pStyle w:val="ConsPlusNormal"/>
        <w:spacing w:before="220"/>
        <w:ind w:firstLine="540"/>
        <w:jc w:val="both"/>
      </w:pPr>
      <w:r>
        <w:t xml:space="preserve">индивидуальные предприниматели, применяющие общую систему налогообложения, представляют налоговые декларации с отметкой налогового органа за два последних финансовых года </w:t>
      </w:r>
      <w:hyperlink w:anchor="P650" w:history="1">
        <w:r>
          <w:rPr>
            <w:color w:val="0000FF"/>
          </w:rPr>
          <w:t>&lt;*&gt;</w:t>
        </w:r>
      </w:hyperlink>
      <w:r>
        <w:t>;</w:t>
      </w:r>
    </w:p>
    <w:p w:rsidR="00B204A5" w:rsidRDefault="00B204A5">
      <w:pPr>
        <w:pStyle w:val="ConsPlusNormal"/>
        <w:spacing w:before="220"/>
        <w:ind w:firstLine="540"/>
        <w:jc w:val="both"/>
      </w:pPr>
      <w:r>
        <w:t xml:space="preserve">субъекты МСП, применяющие систему налогообложения для сельскохозяйственных товаропроизводителей (единый сельскохозяйственный налог), представляют налоговую декларацию за последний финансовый год с отметкой налогового органа </w:t>
      </w:r>
      <w:hyperlink w:anchor="P650" w:history="1">
        <w:r>
          <w:rPr>
            <w:color w:val="0000FF"/>
          </w:rPr>
          <w:t>&lt;*&gt;</w:t>
        </w:r>
      </w:hyperlink>
      <w:r>
        <w:t>;</w:t>
      </w:r>
    </w:p>
    <w:p w:rsidR="00B204A5" w:rsidRDefault="00B204A5">
      <w:pPr>
        <w:pStyle w:val="ConsPlusNormal"/>
        <w:spacing w:before="220"/>
        <w:ind w:firstLine="540"/>
        <w:jc w:val="both"/>
      </w:pPr>
      <w:proofErr w:type="gramStart"/>
      <w:r>
        <w:t xml:space="preserve">3) </w:t>
      </w:r>
      <w:hyperlink r:id="rId72" w:history="1">
        <w:r>
          <w:rPr>
            <w:color w:val="0000FF"/>
          </w:rPr>
          <w:t>справка-подтверждение</w:t>
        </w:r>
      </w:hyperlink>
      <w:r>
        <w:t xml:space="preserve"> основного вида экономической деятельности (приложение N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единицами, утвержденному приказом Министерства здравоохранения и социального развития Российской Федерации от 31.01.2006 N 55) за последний финансовый год, подписанная</w:t>
      </w:r>
      <w:proofErr w:type="gramEnd"/>
      <w:r>
        <w:t xml:space="preserve"> участником отбора;</w:t>
      </w:r>
    </w:p>
    <w:p w:rsidR="00B204A5" w:rsidRDefault="00B204A5">
      <w:pPr>
        <w:pStyle w:val="ConsPlusNormal"/>
        <w:spacing w:before="220"/>
        <w:ind w:firstLine="540"/>
        <w:jc w:val="both"/>
      </w:pPr>
      <w:r>
        <w:t xml:space="preserve">4) форма </w:t>
      </w:r>
      <w:hyperlink r:id="rId73" w:history="1">
        <w:r>
          <w:rPr>
            <w:color w:val="0000FF"/>
          </w:rPr>
          <w:t>расчета</w:t>
        </w:r>
      </w:hyperlink>
      <w:r>
        <w:t xml:space="preserve"> по страховым взносам за предшествующий календарный год, утвержденная приказом ФНС России от 18.09.2019 N ММВ-7-11/470@ </w:t>
      </w:r>
      <w:hyperlink w:anchor="P654" w:history="1">
        <w:r>
          <w:rPr>
            <w:color w:val="0000FF"/>
          </w:rPr>
          <w:t>&lt;***&gt;</w:t>
        </w:r>
      </w:hyperlink>
      <w:r>
        <w:t>;</w:t>
      </w:r>
    </w:p>
    <w:p w:rsidR="00B204A5" w:rsidRDefault="00B204A5">
      <w:pPr>
        <w:pStyle w:val="ConsPlusNormal"/>
        <w:spacing w:before="220"/>
        <w:ind w:firstLine="540"/>
        <w:jc w:val="both"/>
      </w:pPr>
      <w:r>
        <w:t>5) таблицы по экономическим показателям деятельности субъектов МСП в зависимости от применяемой системы налогообложения (</w:t>
      </w:r>
      <w:hyperlink w:anchor="P661" w:history="1">
        <w:r>
          <w:rPr>
            <w:color w:val="0000FF"/>
          </w:rPr>
          <w:t>таблицы N 1</w:t>
        </w:r>
      </w:hyperlink>
      <w:r>
        <w:t xml:space="preserve">, </w:t>
      </w:r>
      <w:hyperlink w:anchor="P776" w:history="1">
        <w:r>
          <w:rPr>
            <w:color w:val="0000FF"/>
          </w:rPr>
          <w:t>2</w:t>
        </w:r>
      </w:hyperlink>
      <w:r>
        <w:t>);</w:t>
      </w:r>
    </w:p>
    <w:p w:rsidR="00B204A5" w:rsidRDefault="00B204A5">
      <w:pPr>
        <w:pStyle w:val="ConsPlusNormal"/>
        <w:spacing w:before="220"/>
        <w:ind w:firstLine="540"/>
        <w:jc w:val="both"/>
      </w:pPr>
      <w:r>
        <w:t>6) бизнес-план проекта в сфере социального предпринимательства (далее - проект) с указанием объема расходов, предусмотренных на реализацию проекта;</w:t>
      </w:r>
    </w:p>
    <w:p w:rsidR="00B204A5" w:rsidRDefault="00B204A5">
      <w:pPr>
        <w:pStyle w:val="ConsPlusNormal"/>
        <w:spacing w:before="220"/>
        <w:ind w:firstLine="540"/>
        <w:jc w:val="both"/>
      </w:pPr>
      <w:r>
        <w:t>7) резюме бизнес-плана проекта по установленной форме;</w:t>
      </w:r>
    </w:p>
    <w:p w:rsidR="00B204A5" w:rsidRDefault="00B204A5">
      <w:pPr>
        <w:pStyle w:val="ConsPlusNormal"/>
        <w:spacing w:before="220"/>
        <w:ind w:firstLine="540"/>
        <w:jc w:val="both"/>
      </w:pPr>
      <w:proofErr w:type="gramStart"/>
      <w:r>
        <w:t>8) документы для оценки заявок на участие в отборе для предоставления гранта в форме субсидии социальным предприятиям (заверенные участником отбора копии заключенных в целях реализации проекта договоров, документов, подтверждающих наличие необходимой для реализации проекта материально-технической базы и персонала, скриншоты страниц сайтов и (или) социальных сетей участника отбора в информационно-телекоммуникационной сети "Интернет", содержащих актуальную информацию об участнике отбора и (или) проекте</w:t>
      </w:r>
      <w:proofErr w:type="gramEnd"/>
      <w:r>
        <w:t>, фотографии и т.п.) (при наличии);</w:t>
      </w:r>
    </w:p>
    <w:p w:rsidR="00B204A5" w:rsidRDefault="00B204A5">
      <w:pPr>
        <w:pStyle w:val="ConsPlusNormal"/>
        <w:spacing w:before="220"/>
        <w:ind w:firstLine="540"/>
        <w:jc w:val="both"/>
      </w:pPr>
      <w:r>
        <w:t xml:space="preserve">9) документ, подтверждающий прохождение обучения в </w:t>
      </w:r>
      <w:proofErr w:type="gramStart"/>
      <w:r>
        <w:t>рамках</w:t>
      </w:r>
      <w:proofErr w:type="gramEnd"/>
      <w:r>
        <w:t xml:space="preserve"> обучающей программы или акселерационной программы в течение года до подачи заявки по направлению осуществления деятельности в сфере социального предпринимательства, проведение которой организовано ЦПП, ЦИСС или Корпорацией МСП (для субъектов МСП, впервые признанных социальным предприятием);</w:t>
      </w:r>
    </w:p>
    <w:p w:rsidR="00B204A5" w:rsidRDefault="00B204A5">
      <w:pPr>
        <w:pStyle w:val="ConsPlusNormal"/>
        <w:spacing w:before="220"/>
        <w:ind w:firstLine="540"/>
        <w:jc w:val="both"/>
      </w:pPr>
      <w:r>
        <w:t xml:space="preserve">10) обязательство участника отбора для предоставления гранта в форме субсидии социальным предприятиям на финансовое обеспечение затрат об обеспечении необходимого уровня </w:t>
      </w:r>
      <w:proofErr w:type="spellStart"/>
      <w:r>
        <w:t>софинансирования</w:t>
      </w:r>
      <w:proofErr w:type="spellEnd"/>
      <w:r>
        <w:t xml:space="preserve"> по установленной форме;</w:t>
      </w:r>
    </w:p>
    <w:p w:rsidR="00B204A5" w:rsidRDefault="00B204A5">
      <w:pPr>
        <w:pStyle w:val="ConsPlusNormal"/>
        <w:spacing w:before="220"/>
        <w:ind w:firstLine="540"/>
        <w:jc w:val="both"/>
      </w:pPr>
      <w:r>
        <w:lastRenderedPageBreak/>
        <w:t xml:space="preserve">11) заявление о соответствии вновь созданного юридического лица и вновь зарегистрированного индивидуального предпринимателя (в соответствии с отметкой в едином реестре субъектов МСП) условиям отнесения к субъектам МСП, установленным Федеральным </w:t>
      </w:r>
      <w:hyperlink r:id="rId74" w:history="1">
        <w:r>
          <w:rPr>
            <w:color w:val="0000FF"/>
          </w:rPr>
          <w:t>законом</w:t>
        </w:r>
      </w:hyperlink>
      <w:r>
        <w:t xml:space="preserve"> от 24.07.2007 N 209-ФЗ "О развитии малого и среднего предпринимательства в Российской Федерации", по утвержденной форме.</w:t>
      </w:r>
    </w:p>
    <w:p w:rsidR="00B204A5" w:rsidRDefault="00B204A5">
      <w:pPr>
        <w:pStyle w:val="ConsPlusNormal"/>
        <w:spacing w:before="220"/>
        <w:ind w:firstLine="540"/>
        <w:jc w:val="both"/>
      </w:pPr>
      <w:r>
        <w:t>Применяемые сокращения:</w:t>
      </w:r>
    </w:p>
    <w:p w:rsidR="00B204A5" w:rsidRDefault="00B204A5">
      <w:pPr>
        <w:pStyle w:val="ConsPlusNormal"/>
        <w:spacing w:before="220"/>
        <w:ind w:firstLine="540"/>
        <w:jc w:val="both"/>
      </w:pPr>
      <w:r>
        <w:t>Корпорация МСП - акционерное общество "Федеральная корпорация по развитию малого и среднего предпринимательства";</w:t>
      </w:r>
    </w:p>
    <w:p w:rsidR="00B204A5" w:rsidRDefault="00B204A5">
      <w:pPr>
        <w:pStyle w:val="ConsPlusNormal"/>
        <w:spacing w:before="220"/>
        <w:ind w:firstLine="540"/>
        <w:jc w:val="both"/>
      </w:pPr>
      <w:r>
        <w:t>ЦИСС - центр инноваций социальной сферы Новосибирской области;</w:t>
      </w:r>
    </w:p>
    <w:p w:rsidR="00B204A5" w:rsidRDefault="00B204A5">
      <w:pPr>
        <w:pStyle w:val="ConsPlusNormal"/>
        <w:spacing w:before="220"/>
        <w:ind w:firstLine="540"/>
        <w:jc w:val="both"/>
      </w:pPr>
      <w:r>
        <w:t>ЦПП - центр поддержки предпринимательства Новосибирской области.</w:t>
      </w:r>
    </w:p>
    <w:p w:rsidR="00B204A5" w:rsidRDefault="00B204A5">
      <w:pPr>
        <w:pStyle w:val="ConsPlusNormal"/>
        <w:spacing w:before="220"/>
        <w:ind w:firstLine="540"/>
        <w:jc w:val="both"/>
      </w:pPr>
      <w:r>
        <w:t>--------------------------------</w:t>
      </w:r>
    </w:p>
    <w:p w:rsidR="00B204A5" w:rsidRDefault="00B204A5">
      <w:pPr>
        <w:pStyle w:val="ConsPlusNormal"/>
        <w:spacing w:before="220"/>
        <w:ind w:firstLine="540"/>
        <w:jc w:val="both"/>
      </w:pPr>
      <w:bookmarkStart w:id="29" w:name="P650"/>
      <w:bookmarkEnd w:id="29"/>
      <w:r>
        <w:t>&lt;*&gt; Министерство промышленности, торговли и развития предпринимательства Новосибирской области (далее - Министерство) использует данные, опубликованные на государственном информационном ресурсе бухгалтерской (финансовой) отчетности https://bo.nalog.ru (далее - ГИР БО) в качестве источника информации о суммах доходов и расходов организаций.</w:t>
      </w:r>
    </w:p>
    <w:p w:rsidR="00B204A5" w:rsidRDefault="00B204A5">
      <w:pPr>
        <w:pStyle w:val="ConsPlusNormal"/>
        <w:spacing w:before="220"/>
        <w:ind w:firstLine="540"/>
        <w:jc w:val="both"/>
      </w:pPr>
      <w:proofErr w:type="gramStart"/>
      <w:r>
        <w:t>В случае отсутствия в ГИР БО на момент подачи заявки информации о сумме доходов и расходов участника отбора за год, предшествующий году оказания финансовой поддержки, участник отбора вправе до окончания срока приема заявок на участие в отборе для предоставления субсидии в целях оказания финансовой поддержки субъектам МСП представить указанный документ в Министерство по собственной инициативе.</w:t>
      </w:r>
      <w:proofErr w:type="gramEnd"/>
    </w:p>
    <w:p w:rsidR="00B204A5" w:rsidRDefault="00B204A5">
      <w:pPr>
        <w:pStyle w:val="ConsPlusNormal"/>
        <w:spacing w:before="220"/>
        <w:ind w:firstLine="540"/>
        <w:jc w:val="both"/>
      </w:pPr>
      <w:bookmarkStart w:id="30" w:name="P652"/>
      <w:bookmarkEnd w:id="30"/>
      <w:r>
        <w:t xml:space="preserve">&lt;**&gt; Министерство использует данные, опубликованные на </w:t>
      </w:r>
      <w:proofErr w:type="gramStart"/>
      <w:r>
        <w:t>портале</w:t>
      </w:r>
      <w:proofErr w:type="gramEnd"/>
      <w:r>
        <w:t xml:space="preserve"> "Прозрачный бизнес" https://pb.nalog.ru/ (далее - портал) в качестве источника информации о суммах уплаченных налогов организаций.</w:t>
      </w:r>
    </w:p>
    <w:p w:rsidR="00B204A5" w:rsidRDefault="00B204A5">
      <w:pPr>
        <w:pStyle w:val="ConsPlusNormal"/>
        <w:spacing w:before="220"/>
        <w:ind w:firstLine="540"/>
        <w:jc w:val="both"/>
      </w:pPr>
      <w:proofErr w:type="gramStart"/>
      <w:r>
        <w:t>В случае отсутствия на портале на момент подачи заявки информации о суммах уплаченных налогов по участнику отбора за год, предшествующий году оказания финансовой поддержки, участник отбора вправе до окончания срока приема заявок на участие в отборе для предоставления субсидии в целях оказания финансовой поддержки субъектам МСП представить указанный документ в Министерство по собственной инициативе.</w:t>
      </w:r>
      <w:proofErr w:type="gramEnd"/>
    </w:p>
    <w:p w:rsidR="00B204A5" w:rsidRDefault="00B204A5">
      <w:pPr>
        <w:pStyle w:val="ConsPlusNormal"/>
        <w:spacing w:before="220"/>
        <w:ind w:firstLine="540"/>
        <w:jc w:val="both"/>
      </w:pPr>
      <w:bookmarkStart w:id="31" w:name="P654"/>
      <w:bookmarkEnd w:id="31"/>
      <w:r>
        <w:t xml:space="preserve">&lt;***&gt; Указанный документ (информация) запрашивается Министерством в </w:t>
      </w:r>
      <w:proofErr w:type="gramStart"/>
      <w:r>
        <w:t>порядке</w:t>
      </w:r>
      <w:proofErr w:type="gramEnd"/>
      <w:r>
        <w:t xml:space="preserve"> межведомственного взаимодействия не позднее пяти рабочих дней после окончания срока приема заявок. При этом заявитель вправе представить указанный документ (информацию) в Министерство по собственной инициативе.</w:t>
      </w:r>
    </w:p>
    <w:p w:rsidR="00B204A5" w:rsidRDefault="00B204A5">
      <w:pPr>
        <w:pStyle w:val="ConsPlusNormal"/>
        <w:ind w:firstLine="540"/>
        <w:jc w:val="both"/>
      </w:pPr>
    </w:p>
    <w:p w:rsidR="00B204A5" w:rsidRDefault="00B204A5">
      <w:pPr>
        <w:pStyle w:val="ConsPlusTitle"/>
        <w:jc w:val="center"/>
        <w:outlineLvl w:val="2"/>
      </w:pPr>
      <w:r>
        <w:t>Таблицы экономических показателей деятельности</w:t>
      </w:r>
    </w:p>
    <w:p w:rsidR="00B204A5" w:rsidRDefault="00B204A5">
      <w:pPr>
        <w:pStyle w:val="ConsPlusTitle"/>
        <w:jc w:val="center"/>
      </w:pPr>
      <w:r>
        <w:t>субъектов МСП для получения финансовой поддержки</w:t>
      </w:r>
    </w:p>
    <w:p w:rsidR="00B204A5" w:rsidRDefault="00B204A5">
      <w:pPr>
        <w:pStyle w:val="ConsPlusNormal"/>
        <w:ind w:firstLine="540"/>
        <w:jc w:val="both"/>
      </w:pPr>
    </w:p>
    <w:p w:rsidR="00B204A5" w:rsidRDefault="00B204A5">
      <w:pPr>
        <w:pStyle w:val="ConsPlusNormal"/>
        <w:jc w:val="right"/>
        <w:outlineLvl w:val="3"/>
      </w:pPr>
      <w:r>
        <w:t>Таблица N 1</w:t>
      </w:r>
    </w:p>
    <w:p w:rsidR="00B204A5" w:rsidRDefault="00B204A5">
      <w:pPr>
        <w:pStyle w:val="ConsPlusNormal"/>
        <w:ind w:firstLine="540"/>
        <w:jc w:val="both"/>
      </w:pPr>
    </w:p>
    <w:p w:rsidR="00B204A5" w:rsidRDefault="00B204A5">
      <w:pPr>
        <w:pStyle w:val="ConsPlusNormal"/>
        <w:jc w:val="center"/>
      </w:pPr>
      <w:bookmarkStart w:id="32" w:name="P661"/>
      <w:bookmarkEnd w:id="32"/>
      <w:r>
        <w:t>Экономические показатели деятельности субъекта МСП,</w:t>
      </w:r>
    </w:p>
    <w:p w:rsidR="00B204A5" w:rsidRDefault="00B204A5">
      <w:pPr>
        <w:pStyle w:val="ConsPlusNormal"/>
        <w:jc w:val="center"/>
      </w:pPr>
      <w:r>
        <w:t>применяющего общую систему налогообложения</w:t>
      </w:r>
    </w:p>
    <w:p w:rsidR="00B204A5" w:rsidRDefault="00B204A5">
      <w:pPr>
        <w:pStyle w:val="ConsPlusNormal"/>
        <w:ind w:firstLine="540"/>
        <w:jc w:val="both"/>
      </w:pPr>
    </w:p>
    <w:p w:rsidR="00B204A5" w:rsidRDefault="00B204A5">
      <w:pPr>
        <w:pStyle w:val="ConsPlusNormal"/>
        <w:ind w:firstLine="540"/>
        <w:jc w:val="both"/>
      </w:pPr>
      <w:r>
        <w:t>Наименование субъекта МСП _____________________________________________</w:t>
      </w:r>
    </w:p>
    <w:p w:rsidR="00B204A5" w:rsidRDefault="00B204A5">
      <w:pPr>
        <w:pStyle w:val="ConsPlusNormal"/>
        <w:spacing w:before="220"/>
      </w:pPr>
      <w:r>
        <w:t>___________________________________________________________________________</w:t>
      </w:r>
    </w:p>
    <w:p w:rsidR="00B204A5" w:rsidRDefault="00B204A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628"/>
        <w:gridCol w:w="1133"/>
        <w:gridCol w:w="1133"/>
        <w:gridCol w:w="1133"/>
        <w:gridCol w:w="1474"/>
      </w:tblGrid>
      <w:tr w:rsidR="00B204A5">
        <w:tc>
          <w:tcPr>
            <w:tcW w:w="566" w:type="dxa"/>
            <w:vMerge w:val="restart"/>
          </w:tcPr>
          <w:p w:rsidR="00B204A5" w:rsidRDefault="00B204A5">
            <w:pPr>
              <w:pStyle w:val="ConsPlusNormal"/>
              <w:jc w:val="center"/>
            </w:pPr>
            <w:r>
              <w:t xml:space="preserve">N </w:t>
            </w:r>
            <w:proofErr w:type="gramStart"/>
            <w:r>
              <w:t>п</w:t>
            </w:r>
            <w:proofErr w:type="gramEnd"/>
            <w:r>
              <w:t>/п</w:t>
            </w:r>
          </w:p>
        </w:tc>
        <w:tc>
          <w:tcPr>
            <w:tcW w:w="3628" w:type="dxa"/>
            <w:vMerge w:val="restart"/>
          </w:tcPr>
          <w:p w:rsidR="00B204A5" w:rsidRDefault="00B204A5">
            <w:pPr>
              <w:pStyle w:val="ConsPlusNormal"/>
              <w:jc w:val="center"/>
            </w:pPr>
            <w:r>
              <w:t>Наименование показателей</w:t>
            </w:r>
          </w:p>
        </w:tc>
        <w:tc>
          <w:tcPr>
            <w:tcW w:w="3399" w:type="dxa"/>
            <w:gridSpan w:val="3"/>
          </w:tcPr>
          <w:p w:rsidR="00B204A5" w:rsidRDefault="00B204A5">
            <w:pPr>
              <w:pStyle w:val="ConsPlusNormal"/>
              <w:jc w:val="center"/>
            </w:pPr>
            <w:r>
              <w:t xml:space="preserve">Годы, предшествующие году оказания финансовой поддержки </w:t>
            </w:r>
            <w:hyperlink w:anchor="P912" w:history="1">
              <w:r>
                <w:rPr>
                  <w:color w:val="0000FF"/>
                </w:rPr>
                <w:t>&lt;*&gt;</w:t>
              </w:r>
            </w:hyperlink>
          </w:p>
        </w:tc>
        <w:tc>
          <w:tcPr>
            <w:tcW w:w="1474" w:type="dxa"/>
            <w:vMerge w:val="restart"/>
          </w:tcPr>
          <w:p w:rsidR="00B204A5" w:rsidRDefault="00B204A5">
            <w:pPr>
              <w:pStyle w:val="ConsPlusNormal"/>
              <w:jc w:val="center"/>
            </w:pPr>
            <w:r>
              <w:t>Год оказания финансовой поддержки, показатели за год (план)</w:t>
            </w:r>
          </w:p>
        </w:tc>
      </w:tr>
      <w:tr w:rsidR="00B204A5">
        <w:tc>
          <w:tcPr>
            <w:tcW w:w="566" w:type="dxa"/>
            <w:vMerge/>
          </w:tcPr>
          <w:p w:rsidR="00B204A5" w:rsidRDefault="00B204A5">
            <w:pPr>
              <w:spacing w:after="1" w:line="0" w:lineRule="atLeast"/>
            </w:pPr>
          </w:p>
        </w:tc>
        <w:tc>
          <w:tcPr>
            <w:tcW w:w="3628" w:type="dxa"/>
            <w:vMerge/>
          </w:tcPr>
          <w:p w:rsidR="00B204A5" w:rsidRDefault="00B204A5">
            <w:pPr>
              <w:spacing w:after="1" w:line="0" w:lineRule="atLeast"/>
            </w:pPr>
          </w:p>
        </w:tc>
        <w:tc>
          <w:tcPr>
            <w:tcW w:w="1133" w:type="dxa"/>
          </w:tcPr>
          <w:p w:rsidR="00B204A5" w:rsidRDefault="00B204A5">
            <w:pPr>
              <w:pStyle w:val="ConsPlusNormal"/>
              <w:jc w:val="center"/>
            </w:pPr>
            <w:r>
              <w:t>показател</w:t>
            </w:r>
            <w:r>
              <w:lastRenderedPageBreak/>
              <w:t>и за 3-й год</w:t>
            </w:r>
          </w:p>
        </w:tc>
        <w:tc>
          <w:tcPr>
            <w:tcW w:w="1133" w:type="dxa"/>
          </w:tcPr>
          <w:p w:rsidR="00B204A5" w:rsidRDefault="00B204A5">
            <w:pPr>
              <w:pStyle w:val="ConsPlusNormal"/>
              <w:jc w:val="center"/>
            </w:pPr>
            <w:r>
              <w:lastRenderedPageBreak/>
              <w:t>показател</w:t>
            </w:r>
            <w:r>
              <w:lastRenderedPageBreak/>
              <w:t>и за 2-й год</w:t>
            </w:r>
          </w:p>
        </w:tc>
        <w:tc>
          <w:tcPr>
            <w:tcW w:w="1133" w:type="dxa"/>
          </w:tcPr>
          <w:p w:rsidR="00B204A5" w:rsidRDefault="00B204A5">
            <w:pPr>
              <w:pStyle w:val="ConsPlusNormal"/>
              <w:jc w:val="center"/>
            </w:pPr>
            <w:r>
              <w:lastRenderedPageBreak/>
              <w:t>показател</w:t>
            </w:r>
            <w:r>
              <w:lastRenderedPageBreak/>
              <w:t>и за 1-й год</w:t>
            </w:r>
          </w:p>
        </w:tc>
        <w:tc>
          <w:tcPr>
            <w:tcW w:w="1474" w:type="dxa"/>
            <w:vMerge/>
          </w:tcPr>
          <w:p w:rsidR="00B204A5" w:rsidRDefault="00B204A5">
            <w:pPr>
              <w:spacing w:after="1" w:line="0" w:lineRule="atLeast"/>
            </w:pPr>
          </w:p>
        </w:tc>
      </w:tr>
      <w:tr w:rsidR="00B204A5">
        <w:tc>
          <w:tcPr>
            <w:tcW w:w="566" w:type="dxa"/>
          </w:tcPr>
          <w:p w:rsidR="00B204A5" w:rsidRDefault="00B204A5">
            <w:pPr>
              <w:pStyle w:val="ConsPlusNormal"/>
              <w:jc w:val="center"/>
            </w:pPr>
            <w:r>
              <w:lastRenderedPageBreak/>
              <w:t>1</w:t>
            </w:r>
          </w:p>
        </w:tc>
        <w:tc>
          <w:tcPr>
            <w:tcW w:w="3628" w:type="dxa"/>
          </w:tcPr>
          <w:p w:rsidR="00B204A5" w:rsidRDefault="00B204A5">
            <w:pPr>
              <w:pStyle w:val="ConsPlusNormal"/>
            </w:pPr>
            <w:r>
              <w:t>Выручка, тыс. рублей</w:t>
            </w:r>
          </w:p>
        </w:tc>
        <w:tc>
          <w:tcPr>
            <w:tcW w:w="1133" w:type="dxa"/>
          </w:tcPr>
          <w:p w:rsidR="00B204A5" w:rsidRDefault="00B204A5">
            <w:pPr>
              <w:pStyle w:val="ConsPlusNormal"/>
            </w:pPr>
          </w:p>
        </w:tc>
        <w:tc>
          <w:tcPr>
            <w:tcW w:w="1133" w:type="dxa"/>
          </w:tcPr>
          <w:p w:rsidR="00B204A5" w:rsidRDefault="00B204A5">
            <w:pPr>
              <w:pStyle w:val="ConsPlusNormal"/>
            </w:pPr>
          </w:p>
        </w:tc>
        <w:tc>
          <w:tcPr>
            <w:tcW w:w="1133" w:type="dxa"/>
          </w:tcPr>
          <w:p w:rsidR="00B204A5" w:rsidRDefault="00B204A5">
            <w:pPr>
              <w:pStyle w:val="ConsPlusNormal"/>
            </w:pPr>
          </w:p>
        </w:tc>
        <w:tc>
          <w:tcPr>
            <w:tcW w:w="1474" w:type="dxa"/>
          </w:tcPr>
          <w:p w:rsidR="00B204A5" w:rsidRDefault="00B204A5">
            <w:pPr>
              <w:pStyle w:val="ConsPlusNormal"/>
            </w:pPr>
          </w:p>
        </w:tc>
      </w:tr>
      <w:tr w:rsidR="00B204A5">
        <w:tc>
          <w:tcPr>
            <w:tcW w:w="566" w:type="dxa"/>
          </w:tcPr>
          <w:p w:rsidR="00B204A5" w:rsidRDefault="00B204A5">
            <w:pPr>
              <w:pStyle w:val="ConsPlusNormal"/>
              <w:jc w:val="center"/>
            </w:pPr>
            <w:r>
              <w:t>2</w:t>
            </w:r>
          </w:p>
        </w:tc>
        <w:tc>
          <w:tcPr>
            <w:tcW w:w="3628" w:type="dxa"/>
          </w:tcPr>
          <w:p w:rsidR="00B204A5" w:rsidRDefault="00B204A5">
            <w:pPr>
              <w:pStyle w:val="ConsPlusNormal"/>
            </w:pPr>
            <w:r>
              <w:t>Чистая прибыль, тыс. рублей</w:t>
            </w:r>
          </w:p>
        </w:tc>
        <w:tc>
          <w:tcPr>
            <w:tcW w:w="1133" w:type="dxa"/>
          </w:tcPr>
          <w:p w:rsidR="00B204A5" w:rsidRDefault="00B204A5">
            <w:pPr>
              <w:pStyle w:val="ConsPlusNormal"/>
              <w:jc w:val="center"/>
            </w:pPr>
            <w:r>
              <w:t>x</w:t>
            </w:r>
          </w:p>
        </w:tc>
        <w:tc>
          <w:tcPr>
            <w:tcW w:w="1133" w:type="dxa"/>
          </w:tcPr>
          <w:p w:rsidR="00B204A5" w:rsidRDefault="00B204A5">
            <w:pPr>
              <w:pStyle w:val="ConsPlusNormal"/>
              <w:jc w:val="center"/>
            </w:pPr>
            <w:r>
              <w:t>x</w:t>
            </w:r>
          </w:p>
        </w:tc>
        <w:tc>
          <w:tcPr>
            <w:tcW w:w="1133" w:type="dxa"/>
          </w:tcPr>
          <w:p w:rsidR="00B204A5" w:rsidRDefault="00B204A5">
            <w:pPr>
              <w:pStyle w:val="ConsPlusNormal"/>
            </w:pPr>
          </w:p>
        </w:tc>
        <w:tc>
          <w:tcPr>
            <w:tcW w:w="1474" w:type="dxa"/>
          </w:tcPr>
          <w:p w:rsidR="00B204A5" w:rsidRDefault="00B204A5">
            <w:pPr>
              <w:pStyle w:val="ConsPlusNormal"/>
            </w:pPr>
          </w:p>
        </w:tc>
      </w:tr>
      <w:tr w:rsidR="00B204A5">
        <w:tc>
          <w:tcPr>
            <w:tcW w:w="566" w:type="dxa"/>
          </w:tcPr>
          <w:p w:rsidR="00B204A5" w:rsidRDefault="00B204A5">
            <w:pPr>
              <w:pStyle w:val="ConsPlusNormal"/>
              <w:jc w:val="center"/>
            </w:pPr>
            <w:r>
              <w:t>3</w:t>
            </w:r>
          </w:p>
        </w:tc>
        <w:tc>
          <w:tcPr>
            <w:tcW w:w="3628" w:type="dxa"/>
          </w:tcPr>
          <w:p w:rsidR="00B204A5" w:rsidRDefault="00B204A5">
            <w:pPr>
              <w:pStyle w:val="ConsPlusNormal"/>
            </w:pPr>
            <w:r>
              <w:t xml:space="preserve">Средняя численность работников (включая выполнявших работы по договорам гражданско-правового характера) всего, человек, из нее </w:t>
            </w:r>
            <w:hyperlink w:anchor="P914" w:history="1">
              <w:r>
                <w:rPr>
                  <w:color w:val="0000FF"/>
                </w:rPr>
                <w:t>&lt;**&gt;</w:t>
              </w:r>
            </w:hyperlink>
            <w:r>
              <w:t>:</w:t>
            </w:r>
          </w:p>
        </w:tc>
        <w:tc>
          <w:tcPr>
            <w:tcW w:w="1133" w:type="dxa"/>
          </w:tcPr>
          <w:p w:rsidR="00B204A5" w:rsidRDefault="00B204A5">
            <w:pPr>
              <w:pStyle w:val="ConsPlusNormal"/>
              <w:jc w:val="center"/>
            </w:pPr>
            <w:r>
              <w:t>x</w:t>
            </w:r>
          </w:p>
        </w:tc>
        <w:tc>
          <w:tcPr>
            <w:tcW w:w="1133" w:type="dxa"/>
          </w:tcPr>
          <w:p w:rsidR="00B204A5" w:rsidRDefault="00B204A5">
            <w:pPr>
              <w:pStyle w:val="ConsPlusNormal"/>
              <w:jc w:val="center"/>
            </w:pPr>
            <w:r>
              <w:t>x</w:t>
            </w:r>
          </w:p>
        </w:tc>
        <w:tc>
          <w:tcPr>
            <w:tcW w:w="1133" w:type="dxa"/>
          </w:tcPr>
          <w:p w:rsidR="00B204A5" w:rsidRDefault="00B204A5">
            <w:pPr>
              <w:pStyle w:val="ConsPlusNormal"/>
            </w:pPr>
          </w:p>
        </w:tc>
        <w:tc>
          <w:tcPr>
            <w:tcW w:w="1474" w:type="dxa"/>
          </w:tcPr>
          <w:p w:rsidR="00B204A5" w:rsidRDefault="00B204A5">
            <w:pPr>
              <w:pStyle w:val="ConsPlusNormal"/>
            </w:pPr>
          </w:p>
        </w:tc>
      </w:tr>
      <w:tr w:rsidR="00B204A5">
        <w:tc>
          <w:tcPr>
            <w:tcW w:w="566" w:type="dxa"/>
          </w:tcPr>
          <w:p w:rsidR="00B204A5" w:rsidRDefault="00B204A5">
            <w:pPr>
              <w:pStyle w:val="ConsPlusNormal"/>
              <w:jc w:val="center"/>
            </w:pPr>
            <w:r>
              <w:t>3.1</w:t>
            </w:r>
          </w:p>
        </w:tc>
        <w:tc>
          <w:tcPr>
            <w:tcW w:w="3628" w:type="dxa"/>
          </w:tcPr>
          <w:p w:rsidR="00B204A5" w:rsidRDefault="00B204A5">
            <w:pPr>
              <w:pStyle w:val="ConsPlusNormal"/>
            </w:pPr>
            <w:r>
              <w:t xml:space="preserve">среднесписочного состава (численность работников без внешних совместителей) </w:t>
            </w:r>
            <w:hyperlink w:anchor="P914" w:history="1">
              <w:r>
                <w:rPr>
                  <w:color w:val="0000FF"/>
                </w:rPr>
                <w:t>&lt;**&gt;</w:t>
              </w:r>
            </w:hyperlink>
          </w:p>
        </w:tc>
        <w:tc>
          <w:tcPr>
            <w:tcW w:w="1133" w:type="dxa"/>
          </w:tcPr>
          <w:p w:rsidR="00B204A5" w:rsidRDefault="00B204A5">
            <w:pPr>
              <w:pStyle w:val="ConsPlusNormal"/>
              <w:jc w:val="center"/>
            </w:pPr>
            <w:r>
              <w:t>x</w:t>
            </w:r>
          </w:p>
        </w:tc>
        <w:tc>
          <w:tcPr>
            <w:tcW w:w="1133" w:type="dxa"/>
          </w:tcPr>
          <w:p w:rsidR="00B204A5" w:rsidRDefault="00B204A5">
            <w:pPr>
              <w:pStyle w:val="ConsPlusNormal"/>
              <w:jc w:val="center"/>
            </w:pPr>
            <w:r>
              <w:t>x</w:t>
            </w:r>
          </w:p>
        </w:tc>
        <w:tc>
          <w:tcPr>
            <w:tcW w:w="1133" w:type="dxa"/>
          </w:tcPr>
          <w:p w:rsidR="00B204A5" w:rsidRDefault="00B204A5">
            <w:pPr>
              <w:pStyle w:val="ConsPlusNormal"/>
            </w:pPr>
          </w:p>
        </w:tc>
        <w:tc>
          <w:tcPr>
            <w:tcW w:w="1474" w:type="dxa"/>
          </w:tcPr>
          <w:p w:rsidR="00B204A5" w:rsidRDefault="00B204A5">
            <w:pPr>
              <w:pStyle w:val="ConsPlusNormal"/>
            </w:pPr>
          </w:p>
        </w:tc>
      </w:tr>
      <w:tr w:rsidR="00B204A5">
        <w:tc>
          <w:tcPr>
            <w:tcW w:w="566" w:type="dxa"/>
          </w:tcPr>
          <w:p w:rsidR="00B204A5" w:rsidRDefault="00B204A5">
            <w:pPr>
              <w:pStyle w:val="ConsPlusNormal"/>
              <w:jc w:val="center"/>
            </w:pPr>
            <w:r>
              <w:t>3.2</w:t>
            </w:r>
          </w:p>
        </w:tc>
        <w:tc>
          <w:tcPr>
            <w:tcW w:w="3628" w:type="dxa"/>
          </w:tcPr>
          <w:p w:rsidR="00B204A5" w:rsidRDefault="00B204A5">
            <w:pPr>
              <w:pStyle w:val="ConsPlusNormal"/>
            </w:pPr>
            <w:r>
              <w:t xml:space="preserve">внешних совместителей </w:t>
            </w:r>
            <w:hyperlink w:anchor="P914" w:history="1">
              <w:r>
                <w:rPr>
                  <w:color w:val="0000FF"/>
                </w:rPr>
                <w:t>&lt;**&gt;</w:t>
              </w:r>
            </w:hyperlink>
          </w:p>
        </w:tc>
        <w:tc>
          <w:tcPr>
            <w:tcW w:w="1133" w:type="dxa"/>
          </w:tcPr>
          <w:p w:rsidR="00B204A5" w:rsidRDefault="00B204A5">
            <w:pPr>
              <w:pStyle w:val="ConsPlusNormal"/>
              <w:jc w:val="center"/>
            </w:pPr>
            <w:r>
              <w:t>x</w:t>
            </w:r>
          </w:p>
        </w:tc>
        <w:tc>
          <w:tcPr>
            <w:tcW w:w="1133" w:type="dxa"/>
          </w:tcPr>
          <w:p w:rsidR="00B204A5" w:rsidRDefault="00B204A5">
            <w:pPr>
              <w:pStyle w:val="ConsPlusNormal"/>
              <w:jc w:val="center"/>
            </w:pPr>
            <w:r>
              <w:t>x</w:t>
            </w:r>
          </w:p>
        </w:tc>
        <w:tc>
          <w:tcPr>
            <w:tcW w:w="1133" w:type="dxa"/>
          </w:tcPr>
          <w:p w:rsidR="00B204A5" w:rsidRDefault="00B204A5">
            <w:pPr>
              <w:pStyle w:val="ConsPlusNormal"/>
            </w:pPr>
          </w:p>
        </w:tc>
        <w:tc>
          <w:tcPr>
            <w:tcW w:w="1474" w:type="dxa"/>
          </w:tcPr>
          <w:p w:rsidR="00B204A5" w:rsidRDefault="00B204A5">
            <w:pPr>
              <w:pStyle w:val="ConsPlusNormal"/>
            </w:pPr>
          </w:p>
        </w:tc>
      </w:tr>
      <w:tr w:rsidR="00B204A5">
        <w:tc>
          <w:tcPr>
            <w:tcW w:w="566" w:type="dxa"/>
          </w:tcPr>
          <w:p w:rsidR="00B204A5" w:rsidRDefault="00B204A5">
            <w:pPr>
              <w:pStyle w:val="ConsPlusNormal"/>
              <w:jc w:val="center"/>
            </w:pPr>
            <w:r>
              <w:t>3.3</w:t>
            </w:r>
          </w:p>
        </w:tc>
        <w:tc>
          <w:tcPr>
            <w:tcW w:w="3628" w:type="dxa"/>
          </w:tcPr>
          <w:p w:rsidR="00B204A5" w:rsidRDefault="00B204A5">
            <w:pPr>
              <w:pStyle w:val="ConsPlusNormal"/>
            </w:pPr>
            <w:r>
              <w:t xml:space="preserve">по договорам гражданско-правового характера </w:t>
            </w:r>
            <w:hyperlink w:anchor="P914" w:history="1">
              <w:r>
                <w:rPr>
                  <w:color w:val="0000FF"/>
                </w:rPr>
                <w:t>&lt;**&gt;</w:t>
              </w:r>
            </w:hyperlink>
          </w:p>
        </w:tc>
        <w:tc>
          <w:tcPr>
            <w:tcW w:w="1133" w:type="dxa"/>
          </w:tcPr>
          <w:p w:rsidR="00B204A5" w:rsidRDefault="00B204A5">
            <w:pPr>
              <w:pStyle w:val="ConsPlusNormal"/>
              <w:jc w:val="center"/>
            </w:pPr>
            <w:r>
              <w:t>x</w:t>
            </w:r>
          </w:p>
        </w:tc>
        <w:tc>
          <w:tcPr>
            <w:tcW w:w="1133" w:type="dxa"/>
          </w:tcPr>
          <w:p w:rsidR="00B204A5" w:rsidRDefault="00B204A5">
            <w:pPr>
              <w:pStyle w:val="ConsPlusNormal"/>
              <w:jc w:val="center"/>
            </w:pPr>
            <w:r>
              <w:t>x</w:t>
            </w:r>
          </w:p>
        </w:tc>
        <w:tc>
          <w:tcPr>
            <w:tcW w:w="1133" w:type="dxa"/>
          </w:tcPr>
          <w:p w:rsidR="00B204A5" w:rsidRDefault="00B204A5">
            <w:pPr>
              <w:pStyle w:val="ConsPlusNormal"/>
            </w:pPr>
          </w:p>
        </w:tc>
        <w:tc>
          <w:tcPr>
            <w:tcW w:w="1474" w:type="dxa"/>
          </w:tcPr>
          <w:p w:rsidR="00B204A5" w:rsidRDefault="00B204A5">
            <w:pPr>
              <w:pStyle w:val="ConsPlusNormal"/>
            </w:pPr>
          </w:p>
        </w:tc>
      </w:tr>
      <w:tr w:rsidR="00B204A5">
        <w:tc>
          <w:tcPr>
            <w:tcW w:w="566" w:type="dxa"/>
          </w:tcPr>
          <w:p w:rsidR="00B204A5" w:rsidRDefault="00B204A5">
            <w:pPr>
              <w:pStyle w:val="ConsPlusNormal"/>
              <w:jc w:val="center"/>
            </w:pPr>
            <w:r>
              <w:t>4</w:t>
            </w:r>
          </w:p>
        </w:tc>
        <w:tc>
          <w:tcPr>
            <w:tcW w:w="3628" w:type="dxa"/>
          </w:tcPr>
          <w:p w:rsidR="00B204A5" w:rsidRDefault="00B204A5">
            <w:pPr>
              <w:pStyle w:val="ConsPlusNormal"/>
            </w:pPr>
            <w:r>
              <w:t xml:space="preserve">Фонд начисленной заработной платы работников, рублей </w:t>
            </w:r>
            <w:hyperlink w:anchor="P914" w:history="1">
              <w:r>
                <w:rPr>
                  <w:color w:val="0000FF"/>
                </w:rPr>
                <w:t>&lt;**&gt;</w:t>
              </w:r>
            </w:hyperlink>
          </w:p>
        </w:tc>
        <w:tc>
          <w:tcPr>
            <w:tcW w:w="1133" w:type="dxa"/>
          </w:tcPr>
          <w:p w:rsidR="00B204A5" w:rsidRDefault="00B204A5">
            <w:pPr>
              <w:pStyle w:val="ConsPlusNormal"/>
              <w:jc w:val="center"/>
            </w:pPr>
            <w:r>
              <w:t>x</w:t>
            </w:r>
          </w:p>
        </w:tc>
        <w:tc>
          <w:tcPr>
            <w:tcW w:w="1133" w:type="dxa"/>
          </w:tcPr>
          <w:p w:rsidR="00B204A5" w:rsidRDefault="00B204A5">
            <w:pPr>
              <w:pStyle w:val="ConsPlusNormal"/>
              <w:jc w:val="center"/>
            </w:pPr>
            <w:r>
              <w:t>x</w:t>
            </w:r>
          </w:p>
        </w:tc>
        <w:tc>
          <w:tcPr>
            <w:tcW w:w="1133" w:type="dxa"/>
          </w:tcPr>
          <w:p w:rsidR="00B204A5" w:rsidRDefault="00B204A5">
            <w:pPr>
              <w:pStyle w:val="ConsPlusNormal"/>
            </w:pPr>
          </w:p>
        </w:tc>
        <w:tc>
          <w:tcPr>
            <w:tcW w:w="1474" w:type="dxa"/>
          </w:tcPr>
          <w:p w:rsidR="00B204A5" w:rsidRDefault="00B204A5">
            <w:pPr>
              <w:pStyle w:val="ConsPlusNormal"/>
            </w:pPr>
          </w:p>
        </w:tc>
      </w:tr>
      <w:tr w:rsidR="00B204A5">
        <w:tc>
          <w:tcPr>
            <w:tcW w:w="566" w:type="dxa"/>
          </w:tcPr>
          <w:p w:rsidR="00B204A5" w:rsidRDefault="00B204A5">
            <w:pPr>
              <w:pStyle w:val="ConsPlusNormal"/>
              <w:jc w:val="center"/>
            </w:pPr>
            <w:r>
              <w:t>5</w:t>
            </w:r>
          </w:p>
        </w:tc>
        <w:tc>
          <w:tcPr>
            <w:tcW w:w="3628" w:type="dxa"/>
          </w:tcPr>
          <w:p w:rsidR="00B204A5" w:rsidRDefault="00B204A5">
            <w:pPr>
              <w:pStyle w:val="ConsPlusNormal"/>
            </w:pPr>
            <w:r>
              <w:t xml:space="preserve">Среднемесячная заработная плата, рублей </w:t>
            </w:r>
            <w:hyperlink w:anchor="P914" w:history="1">
              <w:r>
                <w:rPr>
                  <w:color w:val="0000FF"/>
                </w:rPr>
                <w:t>&lt;**&gt;</w:t>
              </w:r>
            </w:hyperlink>
          </w:p>
        </w:tc>
        <w:tc>
          <w:tcPr>
            <w:tcW w:w="1133" w:type="dxa"/>
          </w:tcPr>
          <w:p w:rsidR="00B204A5" w:rsidRDefault="00B204A5">
            <w:pPr>
              <w:pStyle w:val="ConsPlusNormal"/>
              <w:jc w:val="center"/>
            </w:pPr>
            <w:r>
              <w:t>x</w:t>
            </w:r>
          </w:p>
        </w:tc>
        <w:tc>
          <w:tcPr>
            <w:tcW w:w="1133" w:type="dxa"/>
          </w:tcPr>
          <w:p w:rsidR="00B204A5" w:rsidRDefault="00B204A5">
            <w:pPr>
              <w:pStyle w:val="ConsPlusNormal"/>
              <w:jc w:val="center"/>
            </w:pPr>
            <w:r>
              <w:t>x</w:t>
            </w:r>
          </w:p>
        </w:tc>
        <w:tc>
          <w:tcPr>
            <w:tcW w:w="1133" w:type="dxa"/>
          </w:tcPr>
          <w:p w:rsidR="00B204A5" w:rsidRDefault="00B204A5">
            <w:pPr>
              <w:pStyle w:val="ConsPlusNormal"/>
            </w:pPr>
          </w:p>
        </w:tc>
        <w:tc>
          <w:tcPr>
            <w:tcW w:w="1474" w:type="dxa"/>
          </w:tcPr>
          <w:p w:rsidR="00B204A5" w:rsidRDefault="00B204A5">
            <w:pPr>
              <w:pStyle w:val="ConsPlusNormal"/>
            </w:pPr>
          </w:p>
        </w:tc>
      </w:tr>
      <w:tr w:rsidR="00B204A5">
        <w:tc>
          <w:tcPr>
            <w:tcW w:w="566" w:type="dxa"/>
          </w:tcPr>
          <w:p w:rsidR="00B204A5" w:rsidRDefault="00B204A5">
            <w:pPr>
              <w:pStyle w:val="ConsPlusNormal"/>
              <w:jc w:val="center"/>
            </w:pPr>
            <w:r>
              <w:t>6</w:t>
            </w:r>
          </w:p>
        </w:tc>
        <w:tc>
          <w:tcPr>
            <w:tcW w:w="3628" w:type="dxa"/>
          </w:tcPr>
          <w:p w:rsidR="00B204A5" w:rsidRDefault="00B204A5">
            <w:pPr>
              <w:pStyle w:val="ConsPlusNormal"/>
            </w:pPr>
            <w:r>
              <w:t>Поступление налогов в консолидированный бюджет Новосибирской области (тыс. рублей), всего, в том числе:</w:t>
            </w:r>
          </w:p>
        </w:tc>
        <w:tc>
          <w:tcPr>
            <w:tcW w:w="1133" w:type="dxa"/>
          </w:tcPr>
          <w:p w:rsidR="00B204A5" w:rsidRDefault="00B204A5">
            <w:pPr>
              <w:pStyle w:val="ConsPlusNormal"/>
              <w:jc w:val="center"/>
            </w:pPr>
            <w:r>
              <w:t>x</w:t>
            </w:r>
          </w:p>
        </w:tc>
        <w:tc>
          <w:tcPr>
            <w:tcW w:w="1133" w:type="dxa"/>
          </w:tcPr>
          <w:p w:rsidR="00B204A5" w:rsidRDefault="00B204A5">
            <w:pPr>
              <w:pStyle w:val="ConsPlusNormal"/>
              <w:jc w:val="center"/>
            </w:pPr>
            <w:r>
              <w:t>x</w:t>
            </w:r>
          </w:p>
        </w:tc>
        <w:tc>
          <w:tcPr>
            <w:tcW w:w="1133" w:type="dxa"/>
          </w:tcPr>
          <w:p w:rsidR="00B204A5" w:rsidRDefault="00B204A5">
            <w:pPr>
              <w:pStyle w:val="ConsPlusNormal"/>
            </w:pPr>
          </w:p>
        </w:tc>
        <w:tc>
          <w:tcPr>
            <w:tcW w:w="1474" w:type="dxa"/>
          </w:tcPr>
          <w:p w:rsidR="00B204A5" w:rsidRDefault="00B204A5">
            <w:pPr>
              <w:pStyle w:val="ConsPlusNormal"/>
            </w:pPr>
          </w:p>
        </w:tc>
      </w:tr>
      <w:tr w:rsidR="00B204A5">
        <w:tc>
          <w:tcPr>
            <w:tcW w:w="566" w:type="dxa"/>
          </w:tcPr>
          <w:p w:rsidR="00B204A5" w:rsidRDefault="00B204A5">
            <w:pPr>
              <w:pStyle w:val="ConsPlusNormal"/>
              <w:jc w:val="center"/>
            </w:pPr>
            <w:r>
              <w:t>6.1</w:t>
            </w:r>
          </w:p>
        </w:tc>
        <w:tc>
          <w:tcPr>
            <w:tcW w:w="3628" w:type="dxa"/>
          </w:tcPr>
          <w:p w:rsidR="00B204A5" w:rsidRDefault="00B204A5">
            <w:pPr>
              <w:pStyle w:val="ConsPlusNormal"/>
            </w:pPr>
            <w:r>
              <w:t>налог на прибыль организаций</w:t>
            </w:r>
          </w:p>
        </w:tc>
        <w:tc>
          <w:tcPr>
            <w:tcW w:w="1133" w:type="dxa"/>
          </w:tcPr>
          <w:p w:rsidR="00B204A5" w:rsidRDefault="00B204A5">
            <w:pPr>
              <w:pStyle w:val="ConsPlusNormal"/>
              <w:jc w:val="center"/>
            </w:pPr>
            <w:r>
              <w:t>x</w:t>
            </w:r>
          </w:p>
        </w:tc>
        <w:tc>
          <w:tcPr>
            <w:tcW w:w="1133" w:type="dxa"/>
          </w:tcPr>
          <w:p w:rsidR="00B204A5" w:rsidRDefault="00B204A5">
            <w:pPr>
              <w:pStyle w:val="ConsPlusNormal"/>
              <w:jc w:val="center"/>
            </w:pPr>
            <w:r>
              <w:t>x</w:t>
            </w:r>
          </w:p>
        </w:tc>
        <w:tc>
          <w:tcPr>
            <w:tcW w:w="1133" w:type="dxa"/>
          </w:tcPr>
          <w:p w:rsidR="00B204A5" w:rsidRDefault="00B204A5">
            <w:pPr>
              <w:pStyle w:val="ConsPlusNormal"/>
            </w:pPr>
          </w:p>
        </w:tc>
        <w:tc>
          <w:tcPr>
            <w:tcW w:w="1474" w:type="dxa"/>
          </w:tcPr>
          <w:p w:rsidR="00B204A5" w:rsidRDefault="00B204A5">
            <w:pPr>
              <w:pStyle w:val="ConsPlusNormal"/>
            </w:pPr>
          </w:p>
        </w:tc>
      </w:tr>
      <w:tr w:rsidR="00B204A5">
        <w:tc>
          <w:tcPr>
            <w:tcW w:w="566" w:type="dxa"/>
          </w:tcPr>
          <w:p w:rsidR="00B204A5" w:rsidRDefault="00B204A5">
            <w:pPr>
              <w:pStyle w:val="ConsPlusNormal"/>
              <w:jc w:val="center"/>
            </w:pPr>
            <w:r>
              <w:t>6.2</w:t>
            </w:r>
          </w:p>
        </w:tc>
        <w:tc>
          <w:tcPr>
            <w:tcW w:w="3628" w:type="dxa"/>
          </w:tcPr>
          <w:p w:rsidR="00B204A5" w:rsidRDefault="00B204A5">
            <w:pPr>
              <w:pStyle w:val="ConsPlusNormal"/>
            </w:pPr>
            <w:r>
              <w:t>налог на доходы физических лиц (НДФЛ)</w:t>
            </w:r>
          </w:p>
        </w:tc>
        <w:tc>
          <w:tcPr>
            <w:tcW w:w="1133" w:type="dxa"/>
          </w:tcPr>
          <w:p w:rsidR="00B204A5" w:rsidRDefault="00B204A5">
            <w:pPr>
              <w:pStyle w:val="ConsPlusNormal"/>
              <w:jc w:val="center"/>
            </w:pPr>
            <w:r>
              <w:t>x</w:t>
            </w:r>
          </w:p>
        </w:tc>
        <w:tc>
          <w:tcPr>
            <w:tcW w:w="1133" w:type="dxa"/>
          </w:tcPr>
          <w:p w:rsidR="00B204A5" w:rsidRDefault="00B204A5">
            <w:pPr>
              <w:pStyle w:val="ConsPlusNormal"/>
              <w:jc w:val="center"/>
            </w:pPr>
            <w:r>
              <w:t>x</w:t>
            </w:r>
          </w:p>
        </w:tc>
        <w:tc>
          <w:tcPr>
            <w:tcW w:w="1133" w:type="dxa"/>
          </w:tcPr>
          <w:p w:rsidR="00B204A5" w:rsidRDefault="00B204A5">
            <w:pPr>
              <w:pStyle w:val="ConsPlusNormal"/>
            </w:pPr>
          </w:p>
        </w:tc>
        <w:tc>
          <w:tcPr>
            <w:tcW w:w="1474" w:type="dxa"/>
          </w:tcPr>
          <w:p w:rsidR="00B204A5" w:rsidRDefault="00B204A5">
            <w:pPr>
              <w:pStyle w:val="ConsPlusNormal"/>
            </w:pPr>
          </w:p>
        </w:tc>
      </w:tr>
      <w:tr w:rsidR="00B204A5">
        <w:tc>
          <w:tcPr>
            <w:tcW w:w="566" w:type="dxa"/>
          </w:tcPr>
          <w:p w:rsidR="00B204A5" w:rsidRDefault="00B204A5">
            <w:pPr>
              <w:pStyle w:val="ConsPlusNormal"/>
              <w:jc w:val="center"/>
            </w:pPr>
            <w:r>
              <w:t>6.3</w:t>
            </w:r>
          </w:p>
        </w:tc>
        <w:tc>
          <w:tcPr>
            <w:tcW w:w="3628" w:type="dxa"/>
          </w:tcPr>
          <w:p w:rsidR="00B204A5" w:rsidRDefault="00B204A5">
            <w:pPr>
              <w:pStyle w:val="ConsPlusNormal"/>
            </w:pPr>
            <w:r>
              <w:t>налог на имущество</w:t>
            </w:r>
          </w:p>
        </w:tc>
        <w:tc>
          <w:tcPr>
            <w:tcW w:w="1133" w:type="dxa"/>
          </w:tcPr>
          <w:p w:rsidR="00B204A5" w:rsidRDefault="00B204A5">
            <w:pPr>
              <w:pStyle w:val="ConsPlusNormal"/>
              <w:jc w:val="center"/>
            </w:pPr>
            <w:r>
              <w:t>x</w:t>
            </w:r>
          </w:p>
        </w:tc>
        <w:tc>
          <w:tcPr>
            <w:tcW w:w="1133" w:type="dxa"/>
          </w:tcPr>
          <w:p w:rsidR="00B204A5" w:rsidRDefault="00B204A5">
            <w:pPr>
              <w:pStyle w:val="ConsPlusNormal"/>
              <w:jc w:val="center"/>
            </w:pPr>
            <w:r>
              <w:t>x</w:t>
            </w:r>
          </w:p>
        </w:tc>
        <w:tc>
          <w:tcPr>
            <w:tcW w:w="1133" w:type="dxa"/>
          </w:tcPr>
          <w:p w:rsidR="00B204A5" w:rsidRDefault="00B204A5">
            <w:pPr>
              <w:pStyle w:val="ConsPlusNormal"/>
            </w:pPr>
          </w:p>
        </w:tc>
        <w:tc>
          <w:tcPr>
            <w:tcW w:w="1474" w:type="dxa"/>
          </w:tcPr>
          <w:p w:rsidR="00B204A5" w:rsidRDefault="00B204A5">
            <w:pPr>
              <w:pStyle w:val="ConsPlusNormal"/>
            </w:pPr>
          </w:p>
        </w:tc>
      </w:tr>
      <w:tr w:rsidR="00B204A5">
        <w:tc>
          <w:tcPr>
            <w:tcW w:w="566" w:type="dxa"/>
          </w:tcPr>
          <w:p w:rsidR="00B204A5" w:rsidRDefault="00B204A5">
            <w:pPr>
              <w:pStyle w:val="ConsPlusNormal"/>
              <w:jc w:val="center"/>
            </w:pPr>
            <w:r>
              <w:t>6.4</w:t>
            </w:r>
          </w:p>
        </w:tc>
        <w:tc>
          <w:tcPr>
            <w:tcW w:w="3628" w:type="dxa"/>
          </w:tcPr>
          <w:p w:rsidR="00B204A5" w:rsidRDefault="00B204A5">
            <w:pPr>
              <w:pStyle w:val="ConsPlusNormal"/>
            </w:pPr>
            <w:r>
              <w:t>транспортный налог</w:t>
            </w:r>
          </w:p>
        </w:tc>
        <w:tc>
          <w:tcPr>
            <w:tcW w:w="1133" w:type="dxa"/>
          </w:tcPr>
          <w:p w:rsidR="00B204A5" w:rsidRDefault="00B204A5">
            <w:pPr>
              <w:pStyle w:val="ConsPlusNormal"/>
              <w:jc w:val="center"/>
            </w:pPr>
            <w:r>
              <w:t>x</w:t>
            </w:r>
          </w:p>
        </w:tc>
        <w:tc>
          <w:tcPr>
            <w:tcW w:w="1133" w:type="dxa"/>
          </w:tcPr>
          <w:p w:rsidR="00B204A5" w:rsidRDefault="00B204A5">
            <w:pPr>
              <w:pStyle w:val="ConsPlusNormal"/>
              <w:jc w:val="center"/>
            </w:pPr>
            <w:r>
              <w:t>x</w:t>
            </w:r>
          </w:p>
        </w:tc>
        <w:tc>
          <w:tcPr>
            <w:tcW w:w="1133" w:type="dxa"/>
          </w:tcPr>
          <w:p w:rsidR="00B204A5" w:rsidRDefault="00B204A5">
            <w:pPr>
              <w:pStyle w:val="ConsPlusNormal"/>
            </w:pPr>
          </w:p>
        </w:tc>
        <w:tc>
          <w:tcPr>
            <w:tcW w:w="1474" w:type="dxa"/>
          </w:tcPr>
          <w:p w:rsidR="00B204A5" w:rsidRDefault="00B204A5">
            <w:pPr>
              <w:pStyle w:val="ConsPlusNormal"/>
            </w:pPr>
          </w:p>
        </w:tc>
      </w:tr>
      <w:tr w:rsidR="00B204A5">
        <w:tc>
          <w:tcPr>
            <w:tcW w:w="566" w:type="dxa"/>
          </w:tcPr>
          <w:p w:rsidR="00B204A5" w:rsidRDefault="00B204A5">
            <w:pPr>
              <w:pStyle w:val="ConsPlusNormal"/>
              <w:jc w:val="center"/>
            </w:pPr>
            <w:r>
              <w:t>6.5</w:t>
            </w:r>
          </w:p>
        </w:tc>
        <w:tc>
          <w:tcPr>
            <w:tcW w:w="3628" w:type="dxa"/>
          </w:tcPr>
          <w:p w:rsidR="00B204A5" w:rsidRDefault="00B204A5">
            <w:pPr>
              <w:pStyle w:val="ConsPlusNormal"/>
            </w:pPr>
            <w:r>
              <w:t>земельный налог</w:t>
            </w:r>
          </w:p>
        </w:tc>
        <w:tc>
          <w:tcPr>
            <w:tcW w:w="1133" w:type="dxa"/>
          </w:tcPr>
          <w:p w:rsidR="00B204A5" w:rsidRDefault="00B204A5">
            <w:pPr>
              <w:pStyle w:val="ConsPlusNormal"/>
              <w:jc w:val="center"/>
            </w:pPr>
            <w:r>
              <w:t>x</w:t>
            </w:r>
          </w:p>
        </w:tc>
        <w:tc>
          <w:tcPr>
            <w:tcW w:w="1133" w:type="dxa"/>
          </w:tcPr>
          <w:p w:rsidR="00B204A5" w:rsidRDefault="00B204A5">
            <w:pPr>
              <w:pStyle w:val="ConsPlusNormal"/>
              <w:jc w:val="center"/>
            </w:pPr>
            <w:r>
              <w:t>x</w:t>
            </w:r>
          </w:p>
        </w:tc>
        <w:tc>
          <w:tcPr>
            <w:tcW w:w="1133" w:type="dxa"/>
          </w:tcPr>
          <w:p w:rsidR="00B204A5" w:rsidRDefault="00B204A5">
            <w:pPr>
              <w:pStyle w:val="ConsPlusNormal"/>
            </w:pPr>
          </w:p>
        </w:tc>
        <w:tc>
          <w:tcPr>
            <w:tcW w:w="1474" w:type="dxa"/>
          </w:tcPr>
          <w:p w:rsidR="00B204A5" w:rsidRDefault="00B204A5">
            <w:pPr>
              <w:pStyle w:val="ConsPlusNormal"/>
            </w:pPr>
          </w:p>
        </w:tc>
      </w:tr>
      <w:tr w:rsidR="00B204A5">
        <w:tc>
          <w:tcPr>
            <w:tcW w:w="566" w:type="dxa"/>
          </w:tcPr>
          <w:p w:rsidR="00B204A5" w:rsidRDefault="00B204A5">
            <w:pPr>
              <w:pStyle w:val="ConsPlusNormal"/>
              <w:jc w:val="center"/>
            </w:pPr>
            <w:r>
              <w:t>6.6</w:t>
            </w:r>
          </w:p>
        </w:tc>
        <w:tc>
          <w:tcPr>
            <w:tcW w:w="3628" w:type="dxa"/>
          </w:tcPr>
          <w:p w:rsidR="00B204A5" w:rsidRDefault="00B204A5">
            <w:pPr>
              <w:pStyle w:val="ConsPlusNormal"/>
            </w:pPr>
            <w:r>
              <w:t>единый налог на вмененный доход для отдельных видов деятельности (в случае если субъект МСП также осуществляет виды деятельности, в отношении которых применяется данная система налогообложения)</w:t>
            </w:r>
          </w:p>
        </w:tc>
        <w:tc>
          <w:tcPr>
            <w:tcW w:w="1133" w:type="dxa"/>
          </w:tcPr>
          <w:p w:rsidR="00B204A5" w:rsidRDefault="00B204A5">
            <w:pPr>
              <w:pStyle w:val="ConsPlusNormal"/>
              <w:jc w:val="center"/>
            </w:pPr>
            <w:r>
              <w:t>x</w:t>
            </w:r>
          </w:p>
        </w:tc>
        <w:tc>
          <w:tcPr>
            <w:tcW w:w="1133" w:type="dxa"/>
          </w:tcPr>
          <w:p w:rsidR="00B204A5" w:rsidRDefault="00B204A5">
            <w:pPr>
              <w:pStyle w:val="ConsPlusNormal"/>
              <w:jc w:val="center"/>
            </w:pPr>
            <w:r>
              <w:t>x</w:t>
            </w:r>
          </w:p>
        </w:tc>
        <w:tc>
          <w:tcPr>
            <w:tcW w:w="1133" w:type="dxa"/>
          </w:tcPr>
          <w:p w:rsidR="00B204A5" w:rsidRDefault="00B204A5">
            <w:pPr>
              <w:pStyle w:val="ConsPlusNormal"/>
            </w:pPr>
          </w:p>
        </w:tc>
        <w:tc>
          <w:tcPr>
            <w:tcW w:w="1474" w:type="dxa"/>
          </w:tcPr>
          <w:p w:rsidR="00B204A5" w:rsidRDefault="00B204A5">
            <w:pPr>
              <w:pStyle w:val="ConsPlusNormal"/>
              <w:jc w:val="center"/>
            </w:pPr>
            <w:r>
              <w:t>x</w:t>
            </w:r>
          </w:p>
        </w:tc>
      </w:tr>
      <w:tr w:rsidR="00B204A5">
        <w:tc>
          <w:tcPr>
            <w:tcW w:w="566" w:type="dxa"/>
          </w:tcPr>
          <w:p w:rsidR="00B204A5" w:rsidRDefault="00B204A5">
            <w:pPr>
              <w:pStyle w:val="ConsPlusNormal"/>
              <w:jc w:val="center"/>
            </w:pPr>
            <w:r>
              <w:t>6.7</w:t>
            </w:r>
          </w:p>
        </w:tc>
        <w:tc>
          <w:tcPr>
            <w:tcW w:w="3628" w:type="dxa"/>
          </w:tcPr>
          <w:p w:rsidR="00B204A5" w:rsidRDefault="00B204A5">
            <w:pPr>
              <w:pStyle w:val="ConsPlusNormal"/>
            </w:pPr>
            <w:r>
              <w:t>водный налог</w:t>
            </w:r>
          </w:p>
        </w:tc>
        <w:tc>
          <w:tcPr>
            <w:tcW w:w="1133" w:type="dxa"/>
          </w:tcPr>
          <w:p w:rsidR="00B204A5" w:rsidRDefault="00B204A5">
            <w:pPr>
              <w:pStyle w:val="ConsPlusNormal"/>
              <w:jc w:val="center"/>
            </w:pPr>
            <w:r>
              <w:t>x</w:t>
            </w:r>
          </w:p>
        </w:tc>
        <w:tc>
          <w:tcPr>
            <w:tcW w:w="1133" w:type="dxa"/>
          </w:tcPr>
          <w:p w:rsidR="00B204A5" w:rsidRDefault="00B204A5">
            <w:pPr>
              <w:pStyle w:val="ConsPlusNormal"/>
              <w:jc w:val="center"/>
            </w:pPr>
            <w:r>
              <w:t>x</w:t>
            </w:r>
          </w:p>
        </w:tc>
        <w:tc>
          <w:tcPr>
            <w:tcW w:w="1133" w:type="dxa"/>
          </w:tcPr>
          <w:p w:rsidR="00B204A5" w:rsidRDefault="00B204A5">
            <w:pPr>
              <w:pStyle w:val="ConsPlusNormal"/>
            </w:pPr>
          </w:p>
        </w:tc>
        <w:tc>
          <w:tcPr>
            <w:tcW w:w="1474" w:type="dxa"/>
          </w:tcPr>
          <w:p w:rsidR="00B204A5" w:rsidRDefault="00B204A5">
            <w:pPr>
              <w:pStyle w:val="ConsPlusNormal"/>
            </w:pPr>
          </w:p>
        </w:tc>
      </w:tr>
    </w:tbl>
    <w:p w:rsidR="00B204A5" w:rsidRDefault="00B204A5">
      <w:pPr>
        <w:pStyle w:val="ConsPlusNormal"/>
        <w:ind w:firstLine="540"/>
        <w:jc w:val="both"/>
      </w:pPr>
    </w:p>
    <w:p w:rsidR="00B204A5" w:rsidRDefault="00B204A5">
      <w:pPr>
        <w:pStyle w:val="ConsPlusNormal"/>
      </w:pPr>
      <w:r>
        <w:t>Руководитель организации</w:t>
      </w:r>
    </w:p>
    <w:p w:rsidR="00B204A5" w:rsidRDefault="00B204A5">
      <w:pPr>
        <w:pStyle w:val="ConsPlusNormal"/>
        <w:spacing w:before="220"/>
      </w:pPr>
      <w:r>
        <w:t>(индивидуальный предприниматель</w:t>
      </w:r>
      <w:proofErr w:type="gramStart"/>
      <w:r>
        <w:t>) _______________ (________________________)</w:t>
      </w:r>
      <w:proofErr w:type="gramEnd"/>
    </w:p>
    <w:p w:rsidR="00B204A5" w:rsidRDefault="00B204A5">
      <w:pPr>
        <w:pStyle w:val="ConsPlusNormal"/>
        <w:ind w:firstLine="540"/>
        <w:jc w:val="both"/>
      </w:pPr>
    </w:p>
    <w:p w:rsidR="00B204A5" w:rsidRDefault="00B204A5">
      <w:pPr>
        <w:pStyle w:val="ConsPlusNormal"/>
        <w:jc w:val="right"/>
        <w:outlineLvl w:val="3"/>
      </w:pPr>
      <w:r>
        <w:t>Таблица N 2</w:t>
      </w:r>
    </w:p>
    <w:p w:rsidR="00B204A5" w:rsidRDefault="00B204A5">
      <w:pPr>
        <w:pStyle w:val="ConsPlusNormal"/>
        <w:ind w:firstLine="540"/>
        <w:jc w:val="both"/>
      </w:pPr>
    </w:p>
    <w:p w:rsidR="00B204A5" w:rsidRDefault="00B204A5">
      <w:pPr>
        <w:pStyle w:val="ConsPlusNormal"/>
        <w:jc w:val="center"/>
      </w:pPr>
      <w:bookmarkStart w:id="33" w:name="P776"/>
      <w:bookmarkEnd w:id="33"/>
      <w:r>
        <w:t>Экономические показатели деятельности субъекта МСП,</w:t>
      </w:r>
    </w:p>
    <w:p w:rsidR="00B204A5" w:rsidRDefault="00B204A5">
      <w:pPr>
        <w:pStyle w:val="ConsPlusNormal"/>
        <w:jc w:val="center"/>
      </w:pPr>
      <w:proofErr w:type="gramStart"/>
      <w:r>
        <w:t>применяющего упрощенную систему налогообложения, патентную</w:t>
      </w:r>
      <w:proofErr w:type="gramEnd"/>
    </w:p>
    <w:p w:rsidR="00B204A5" w:rsidRDefault="00B204A5">
      <w:pPr>
        <w:pStyle w:val="ConsPlusNormal"/>
        <w:jc w:val="center"/>
      </w:pPr>
      <w:r>
        <w:lastRenderedPageBreak/>
        <w:t>систему налогообложения, систему налогообложения</w:t>
      </w:r>
    </w:p>
    <w:p w:rsidR="00B204A5" w:rsidRDefault="00B204A5">
      <w:pPr>
        <w:pStyle w:val="ConsPlusNormal"/>
        <w:jc w:val="center"/>
      </w:pPr>
      <w:r>
        <w:t>для сельскохозяйственных товаропроизводителей, систему</w:t>
      </w:r>
    </w:p>
    <w:p w:rsidR="00B204A5" w:rsidRDefault="00B204A5">
      <w:pPr>
        <w:pStyle w:val="ConsPlusNormal"/>
        <w:jc w:val="center"/>
      </w:pPr>
      <w:r>
        <w:t xml:space="preserve">налогообложения в виде единого налога на </w:t>
      </w:r>
      <w:proofErr w:type="gramStart"/>
      <w:r>
        <w:t>вмененный</w:t>
      </w:r>
      <w:proofErr w:type="gramEnd"/>
    </w:p>
    <w:p w:rsidR="00B204A5" w:rsidRDefault="00B204A5">
      <w:pPr>
        <w:pStyle w:val="ConsPlusNormal"/>
        <w:jc w:val="center"/>
      </w:pPr>
      <w:r>
        <w:t>доход для отдельных видов деятельности</w:t>
      </w:r>
    </w:p>
    <w:p w:rsidR="00B204A5" w:rsidRDefault="00B204A5">
      <w:pPr>
        <w:pStyle w:val="ConsPlusNormal"/>
        <w:ind w:firstLine="540"/>
        <w:jc w:val="both"/>
      </w:pPr>
    </w:p>
    <w:p w:rsidR="00B204A5" w:rsidRDefault="00B204A5">
      <w:pPr>
        <w:pStyle w:val="ConsPlusNormal"/>
        <w:ind w:firstLine="540"/>
        <w:jc w:val="both"/>
      </w:pPr>
      <w:r>
        <w:t>Наименование субъекта МСП _____________________________________________</w:t>
      </w:r>
    </w:p>
    <w:p w:rsidR="00B204A5" w:rsidRDefault="00B204A5">
      <w:pPr>
        <w:pStyle w:val="ConsPlusNormal"/>
        <w:spacing w:before="220"/>
      </w:pPr>
      <w:r>
        <w:t>___________________________________________________________________________</w:t>
      </w:r>
    </w:p>
    <w:p w:rsidR="00B204A5" w:rsidRDefault="00B204A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628"/>
        <w:gridCol w:w="1133"/>
        <w:gridCol w:w="1133"/>
        <w:gridCol w:w="1133"/>
        <w:gridCol w:w="1474"/>
      </w:tblGrid>
      <w:tr w:rsidR="00B204A5">
        <w:tc>
          <w:tcPr>
            <w:tcW w:w="566" w:type="dxa"/>
            <w:vMerge w:val="restart"/>
          </w:tcPr>
          <w:p w:rsidR="00B204A5" w:rsidRDefault="00B204A5">
            <w:pPr>
              <w:pStyle w:val="ConsPlusNormal"/>
              <w:jc w:val="center"/>
            </w:pPr>
            <w:r>
              <w:t xml:space="preserve">N </w:t>
            </w:r>
            <w:proofErr w:type="gramStart"/>
            <w:r>
              <w:t>п</w:t>
            </w:r>
            <w:proofErr w:type="gramEnd"/>
            <w:r>
              <w:t>/п</w:t>
            </w:r>
          </w:p>
        </w:tc>
        <w:tc>
          <w:tcPr>
            <w:tcW w:w="3628" w:type="dxa"/>
            <w:vMerge w:val="restart"/>
          </w:tcPr>
          <w:p w:rsidR="00B204A5" w:rsidRDefault="00B204A5">
            <w:pPr>
              <w:pStyle w:val="ConsPlusNormal"/>
              <w:jc w:val="center"/>
            </w:pPr>
            <w:r>
              <w:t>Наименование показателей</w:t>
            </w:r>
          </w:p>
        </w:tc>
        <w:tc>
          <w:tcPr>
            <w:tcW w:w="3399" w:type="dxa"/>
            <w:gridSpan w:val="3"/>
          </w:tcPr>
          <w:p w:rsidR="00B204A5" w:rsidRDefault="00B204A5">
            <w:pPr>
              <w:pStyle w:val="ConsPlusNormal"/>
              <w:jc w:val="center"/>
            </w:pPr>
            <w:r>
              <w:t xml:space="preserve">Годы, предшествующие финансовой поддержке </w:t>
            </w:r>
            <w:hyperlink w:anchor="P912" w:history="1">
              <w:r>
                <w:rPr>
                  <w:color w:val="0000FF"/>
                </w:rPr>
                <w:t>&lt;*&gt;</w:t>
              </w:r>
            </w:hyperlink>
          </w:p>
        </w:tc>
        <w:tc>
          <w:tcPr>
            <w:tcW w:w="1474" w:type="dxa"/>
            <w:vMerge w:val="restart"/>
          </w:tcPr>
          <w:p w:rsidR="00B204A5" w:rsidRDefault="00B204A5">
            <w:pPr>
              <w:pStyle w:val="ConsPlusNormal"/>
              <w:jc w:val="center"/>
            </w:pPr>
            <w:r>
              <w:t>Год оказания финансовой поддержки, показатели за год (план)</w:t>
            </w:r>
          </w:p>
        </w:tc>
      </w:tr>
      <w:tr w:rsidR="00B204A5">
        <w:tc>
          <w:tcPr>
            <w:tcW w:w="566" w:type="dxa"/>
            <w:vMerge/>
          </w:tcPr>
          <w:p w:rsidR="00B204A5" w:rsidRDefault="00B204A5">
            <w:pPr>
              <w:spacing w:after="1" w:line="0" w:lineRule="atLeast"/>
            </w:pPr>
          </w:p>
        </w:tc>
        <w:tc>
          <w:tcPr>
            <w:tcW w:w="3628" w:type="dxa"/>
            <w:vMerge/>
          </w:tcPr>
          <w:p w:rsidR="00B204A5" w:rsidRDefault="00B204A5">
            <w:pPr>
              <w:spacing w:after="1" w:line="0" w:lineRule="atLeast"/>
            </w:pPr>
          </w:p>
        </w:tc>
        <w:tc>
          <w:tcPr>
            <w:tcW w:w="1133" w:type="dxa"/>
          </w:tcPr>
          <w:p w:rsidR="00B204A5" w:rsidRDefault="00B204A5">
            <w:pPr>
              <w:pStyle w:val="ConsPlusNormal"/>
              <w:jc w:val="center"/>
            </w:pPr>
            <w:r>
              <w:t>показатели за 3-й год</w:t>
            </w:r>
          </w:p>
        </w:tc>
        <w:tc>
          <w:tcPr>
            <w:tcW w:w="1133" w:type="dxa"/>
          </w:tcPr>
          <w:p w:rsidR="00B204A5" w:rsidRDefault="00B204A5">
            <w:pPr>
              <w:pStyle w:val="ConsPlusNormal"/>
              <w:jc w:val="center"/>
            </w:pPr>
            <w:r>
              <w:t>показатели за 2-й год</w:t>
            </w:r>
          </w:p>
        </w:tc>
        <w:tc>
          <w:tcPr>
            <w:tcW w:w="1133" w:type="dxa"/>
          </w:tcPr>
          <w:p w:rsidR="00B204A5" w:rsidRDefault="00B204A5">
            <w:pPr>
              <w:pStyle w:val="ConsPlusNormal"/>
              <w:jc w:val="center"/>
            </w:pPr>
            <w:r>
              <w:t>показатели за 1-й год</w:t>
            </w:r>
          </w:p>
        </w:tc>
        <w:tc>
          <w:tcPr>
            <w:tcW w:w="1474" w:type="dxa"/>
            <w:vMerge/>
          </w:tcPr>
          <w:p w:rsidR="00B204A5" w:rsidRDefault="00B204A5">
            <w:pPr>
              <w:spacing w:after="1" w:line="0" w:lineRule="atLeast"/>
            </w:pPr>
          </w:p>
        </w:tc>
      </w:tr>
      <w:tr w:rsidR="00B204A5">
        <w:tc>
          <w:tcPr>
            <w:tcW w:w="566" w:type="dxa"/>
          </w:tcPr>
          <w:p w:rsidR="00B204A5" w:rsidRDefault="00B204A5">
            <w:pPr>
              <w:pStyle w:val="ConsPlusNormal"/>
              <w:jc w:val="center"/>
            </w:pPr>
            <w:r>
              <w:t>1</w:t>
            </w:r>
          </w:p>
        </w:tc>
        <w:tc>
          <w:tcPr>
            <w:tcW w:w="3628" w:type="dxa"/>
          </w:tcPr>
          <w:p w:rsidR="00B204A5" w:rsidRDefault="00B204A5">
            <w:pPr>
              <w:pStyle w:val="ConsPlusNormal"/>
            </w:pPr>
            <w:r>
              <w:t>Доход, тыс. руб.</w:t>
            </w:r>
          </w:p>
        </w:tc>
        <w:tc>
          <w:tcPr>
            <w:tcW w:w="1133" w:type="dxa"/>
          </w:tcPr>
          <w:p w:rsidR="00B204A5" w:rsidRDefault="00B204A5">
            <w:pPr>
              <w:pStyle w:val="ConsPlusNormal"/>
            </w:pPr>
          </w:p>
        </w:tc>
        <w:tc>
          <w:tcPr>
            <w:tcW w:w="1133" w:type="dxa"/>
          </w:tcPr>
          <w:p w:rsidR="00B204A5" w:rsidRDefault="00B204A5">
            <w:pPr>
              <w:pStyle w:val="ConsPlusNormal"/>
            </w:pPr>
          </w:p>
        </w:tc>
        <w:tc>
          <w:tcPr>
            <w:tcW w:w="1133" w:type="dxa"/>
          </w:tcPr>
          <w:p w:rsidR="00B204A5" w:rsidRDefault="00B204A5">
            <w:pPr>
              <w:pStyle w:val="ConsPlusNormal"/>
            </w:pPr>
          </w:p>
        </w:tc>
        <w:tc>
          <w:tcPr>
            <w:tcW w:w="1474" w:type="dxa"/>
          </w:tcPr>
          <w:p w:rsidR="00B204A5" w:rsidRDefault="00B204A5">
            <w:pPr>
              <w:pStyle w:val="ConsPlusNormal"/>
            </w:pPr>
          </w:p>
        </w:tc>
      </w:tr>
      <w:tr w:rsidR="00B204A5">
        <w:tc>
          <w:tcPr>
            <w:tcW w:w="566" w:type="dxa"/>
          </w:tcPr>
          <w:p w:rsidR="00B204A5" w:rsidRDefault="00B204A5">
            <w:pPr>
              <w:pStyle w:val="ConsPlusNormal"/>
              <w:jc w:val="center"/>
            </w:pPr>
            <w:r>
              <w:t>2</w:t>
            </w:r>
          </w:p>
        </w:tc>
        <w:tc>
          <w:tcPr>
            <w:tcW w:w="3628" w:type="dxa"/>
          </w:tcPr>
          <w:p w:rsidR="00B204A5" w:rsidRDefault="00B204A5">
            <w:pPr>
              <w:pStyle w:val="ConsPlusNormal"/>
            </w:pPr>
            <w:r>
              <w:t>Расходы, тыс. рублей</w:t>
            </w:r>
          </w:p>
        </w:tc>
        <w:tc>
          <w:tcPr>
            <w:tcW w:w="1133" w:type="dxa"/>
          </w:tcPr>
          <w:p w:rsidR="00B204A5" w:rsidRDefault="00B204A5">
            <w:pPr>
              <w:pStyle w:val="ConsPlusNormal"/>
            </w:pPr>
          </w:p>
        </w:tc>
        <w:tc>
          <w:tcPr>
            <w:tcW w:w="1133" w:type="dxa"/>
          </w:tcPr>
          <w:p w:rsidR="00B204A5" w:rsidRDefault="00B204A5">
            <w:pPr>
              <w:pStyle w:val="ConsPlusNormal"/>
            </w:pPr>
          </w:p>
        </w:tc>
        <w:tc>
          <w:tcPr>
            <w:tcW w:w="1133" w:type="dxa"/>
          </w:tcPr>
          <w:p w:rsidR="00B204A5" w:rsidRDefault="00B204A5">
            <w:pPr>
              <w:pStyle w:val="ConsPlusNormal"/>
            </w:pPr>
          </w:p>
        </w:tc>
        <w:tc>
          <w:tcPr>
            <w:tcW w:w="1474" w:type="dxa"/>
          </w:tcPr>
          <w:p w:rsidR="00B204A5" w:rsidRDefault="00B204A5">
            <w:pPr>
              <w:pStyle w:val="ConsPlusNormal"/>
            </w:pPr>
          </w:p>
        </w:tc>
      </w:tr>
      <w:tr w:rsidR="00B204A5">
        <w:tc>
          <w:tcPr>
            <w:tcW w:w="566" w:type="dxa"/>
          </w:tcPr>
          <w:p w:rsidR="00B204A5" w:rsidRDefault="00B204A5">
            <w:pPr>
              <w:pStyle w:val="ConsPlusNormal"/>
              <w:jc w:val="center"/>
            </w:pPr>
            <w:r>
              <w:t>3</w:t>
            </w:r>
          </w:p>
        </w:tc>
        <w:tc>
          <w:tcPr>
            <w:tcW w:w="3628" w:type="dxa"/>
          </w:tcPr>
          <w:p w:rsidR="00B204A5" w:rsidRDefault="00B204A5">
            <w:pPr>
              <w:pStyle w:val="ConsPlusNormal"/>
            </w:pPr>
            <w:r>
              <w:t xml:space="preserve">Чистый доход </w:t>
            </w:r>
            <w:hyperlink w:anchor="P916" w:history="1">
              <w:r>
                <w:rPr>
                  <w:color w:val="0000FF"/>
                </w:rPr>
                <w:t>&lt;***&gt;</w:t>
              </w:r>
            </w:hyperlink>
            <w:r>
              <w:t>, тыс. рублей</w:t>
            </w:r>
          </w:p>
        </w:tc>
        <w:tc>
          <w:tcPr>
            <w:tcW w:w="1133" w:type="dxa"/>
          </w:tcPr>
          <w:p w:rsidR="00B204A5" w:rsidRDefault="00B204A5">
            <w:pPr>
              <w:pStyle w:val="ConsPlusNormal"/>
            </w:pPr>
          </w:p>
        </w:tc>
        <w:tc>
          <w:tcPr>
            <w:tcW w:w="1133" w:type="dxa"/>
          </w:tcPr>
          <w:p w:rsidR="00B204A5" w:rsidRDefault="00B204A5">
            <w:pPr>
              <w:pStyle w:val="ConsPlusNormal"/>
            </w:pPr>
          </w:p>
        </w:tc>
        <w:tc>
          <w:tcPr>
            <w:tcW w:w="1133" w:type="dxa"/>
          </w:tcPr>
          <w:p w:rsidR="00B204A5" w:rsidRDefault="00B204A5">
            <w:pPr>
              <w:pStyle w:val="ConsPlusNormal"/>
            </w:pPr>
          </w:p>
        </w:tc>
        <w:tc>
          <w:tcPr>
            <w:tcW w:w="1474" w:type="dxa"/>
          </w:tcPr>
          <w:p w:rsidR="00B204A5" w:rsidRDefault="00B204A5">
            <w:pPr>
              <w:pStyle w:val="ConsPlusNormal"/>
            </w:pPr>
          </w:p>
        </w:tc>
      </w:tr>
      <w:tr w:rsidR="00B204A5">
        <w:tc>
          <w:tcPr>
            <w:tcW w:w="566" w:type="dxa"/>
          </w:tcPr>
          <w:p w:rsidR="00B204A5" w:rsidRDefault="00B204A5">
            <w:pPr>
              <w:pStyle w:val="ConsPlusNormal"/>
              <w:jc w:val="center"/>
            </w:pPr>
            <w:r>
              <w:t>4</w:t>
            </w:r>
          </w:p>
        </w:tc>
        <w:tc>
          <w:tcPr>
            <w:tcW w:w="3628" w:type="dxa"/>
          </w:tcPr>
          <w:p w:rsidR="00B204A5" w:rsidRDefault="00B204A5">
            <w:pPr>
              <w:pStyle w:val="ConsPlusNormal"/>
            </w:pPr>
            <w:r>
              <w:t xml:space="preserve">Средняя численность работников (включая выполнявших работы по договорам гражданско-правового характера), всего, человек, из нее </w:t>
            </w:r>
            <w:hyperlink w:anchor="P914" w:history="1">
              <w:r>
                <w:rPr>
                  <w:color w:val="0000FF"/>
                </w:rPr>
                <w:t>&lt;**&gt;</w:t>
              </w:r>
            </w:hyperlink>
            <w:r>
              <w:t>:</w:t>
            </w:r>
          </w:p>
        </w:tc>
        <w:tc>
          <w:tcPr>
            <w:tcW w:w="1133" w:type="dxa"/>
          </w:tcPr>
          <w:p w:rsidR="00B204A5" w:rsidRDefault="00B204A5">
            <w:pPr>
              <w:pStyle w:val="ConsPlusNormal"/>
              <w:jc w:val="center"/>
            </w:pPr>
            <w:r>
              <w:t>x</w:t>
            </w:r>
          </w:p>
        </w:tc>
        <w:tc>
          <w:tcPr>
            <w:tcW w:w="1133" w:type="dxa"/>
          </w:tcPr>
          <w:p w:rsidR="00B204A5" w:rsidRDefault="00B204A5">
            <w:pPr>
              <w:pStyle w:val="ConsPlusNormal"/>
              <w:jc w:val="center"/>
            </w:pPr>
            <w:r>
              <w:t>x</w:t>
            </w:r>
          </w:p>
        </w:tc>
        <w:tc>
          <w:tcPr>
            <w:tcW w:w="1133" w:type="dxa"/>
          </w:tcPr>
          <w:p w:rsidR="00B204A5" w:rsidRDefault="00B204A5">
            <w:pPr>
              <w:pStyle w:val="ConsPlusNormal"/>
            </w:pPr>
          </w:p>
        </w:tc>
        <w:tc>
          <w:tcPr>
            <w:tcW w:w="1474" w:type="dxa"/>
          </w:tcPr>
          <w:p w:rsidR="00B204A5" w:rsidRDefault="00B204A5">
            <w:pPr>
              <w:pStyle w:val="ConsPlusNormal"/>
            </w:pPr>
          </w:p>
        </w:tc>
      </w:tr>
      <w:tr w:rsidR="00B204A5">
        <w:tc>
          <w:tcPr>
            <w:tcW w:w="566" w:type="dxa"/>
          </w:tcPr>
          <w:p w:rsidR="00B204A5" w:rsidRDefault="00B204A5">
            <w:pPr>
              <w:pStyle w:val="ConsPlusNormal"/>
              <w:jc w:val="center"/>
            </w:pPr>
            <w:r>
              <w:t>4.1</w:t>
            </w:r>
          </w:p>
        </w:tc>
        <w:tc>
          <w:tcPr>
            <w:tcW w:w="3628" w:type="dxa"/>
          </w:tcPr>
          <w:p w:rsidR="00B204A5" w:rsidRDefault="00B204A5">
            <w:pPr>
              <w:pStyle w:val="ConsPlusNormal"/>
            </w:pPr>
            <w:r>
              <w:t xml:space="preserve">среднесписочного состава (численность работников без внешних совместителей) </w:t>
            </w:r>
            <w:hyperlink w:anchor="P914" w:history="1">
              <w:r>
                <w:rPr>
                  <w:color w:val="0000FF"/>
                </w:rPr>
                <w:t>&lt;**&gt;</w:t>
              </w:r>
            </w:hyperlink>
          </w:p>
        </w:tc>
        <w:tc>
          <w:tcPr>
            <w:tcW w:w="1133" w:type="dxa"/>
          </w:tcPr>
          <w:p w:rsidR="00B204A5" w:rsidRDefault="00B204A5">
            <w:pPr>
              <w:pStyle w:val="ConsPlusNormal"/>
              <w:jc w:val="center"/>
            </w:pPr>
            <w:r>
              <w:t>x</w:t>
            </w:r>
          </w:p>
        </w:tc>
        <w:tc>
          <w:tcPr>
            <w:tcW w:w="1133" w:type="dxa"/>
          </w:tcPr>
          <w:p w:rsidR="00B204A5" w:rsidRDefault="00B204A5">
            <w:pPr>
              <w:pStyle w:val="ConsPlusNormal"/>
              <w:jc w:val="center"/>
            </w:pPr>
            <w:r>
              <w:t>x</w:t>
            </w:r>
          </w:p>
        </w:tc>
        <w:tc>
          <w:tcPr>
            <w:tcW w:w="1133" w:type="dxa"/>
          </w:tcPr>
          <w:p w:rsidR="00B204A5" w:rsidRDefault="00B204A5">
            <w:pPr>
              <w:pStyle w:val="ConsPlusNormal"/>
            </w:pPr>
          </w:p>
        </w:tc>
        <w:tc>
          <w:tcPr>
            <w:tcW w:w="1474" w:type="dxa"/>
          </w:tcPr>
          <w:p w:rsidR="00B204A5" w:rsidRDefault="00B204A5">
            <w:pPr>
              <w:pStyle w:val="ConsPlusNormal"/>
            </w:pPr>
          </w:p>
        </w:tc>
      </w:tr>
      <w:tr w:rsidR="00B204A5">
        <w:tc>
          <w:tcPr>
            <w:tcW w:w="566" w:type="dxa"/>
          </w:tcPr>
          <w:p w:rsidR="00B204A5" w:rsidRDefault="00B204A5">
            <w:pPr>
              <w:pStyle w:val="ConsPlusNormal"/>
              <w:jc w:val="center"/>
            </w:pPr>
            <w:r>
              <w:t>4.2</w:t>
            </w:r>
          </w:p>
        </w:tc>
        <w:tc>
          <w:tcPr>
            <w:tcW w:w="3628" w:type="dxa"/>
          </w:tcPr>
          <w:p w:rsidR="00B204A5" w:rsidRDefault="00B204A5">
            <w:pPr>
              <w:pStyle w:val="ConsPlusNormal"/>
            </w:pPr>
            <w:r>
              <w:t xml:space="preserve">внешних совместителей </w:t>
            </w:r>
            <w:hyperlink w:anchor="P914" w:history="1">
              <w:r>
                <w:rPr>
                  <w:color w:val="0000FF"/>
                </w:rPr>
                <w:t>&lt;**&gt;</w:t>
              </w:r>
            </w:hyperlink>
          </w:p>
        </w:tc>
        <w:tc>
          <w:tcPr>
            <w:tcW w:w="1133" w:type="dxa"/>
          </w:tcPr>
          <w:p w:rsidR="00B204A5" w:rsidRDefault="00B204A5">
            <w:pPr>
              <w:pStyle w:val="ConsPlusNormal"/>
              <w:jc w:val="center"/>
            </w:pPr>
            <w:r>
              <w:t>x</w:t>
            </w:r>
          </w:p>
        </w:tc>
        <w:tc>
          <w:tcPr>
            <w:tcW w:w="1133" w:type="dxa"/>
          </w:tcPr>
          <w:p w:rsidR="00B204A5" w:rsidRDefault="00B204A5">
            <w:pPr>
              <w:pStyle w:val="ConsPlusNormal"/>
              <w:jc w:val="center"/>
            </w:pPr>
            <w:r>
              <w:t>x</w:t>
            </w:r>
          </w:p>
        </w:tc>
        <w:tc>
          <w:tcPr>
            <w:tcW w:w="1133" w:type="dxa"/>
          </w:tcPr>
          <w:p w:rsidR="00B204A5" w:rsidRDefault="00B204A5">
            <w:pPr>
              <w:pStyle w:val="ConsPlusNormal"/>
            </w:pPr>
          </w:p>
        </w:tc>
        <w:tc>
          <w:tcPr>
            <w:tcW w:w="1474" w:type="dxa"/>
          </w:tcPr>
          <w:p w:rsidR="00B204A5" w:rsidRDefault="00B204A5">
            <w:pPr>
              <w:pStyle w:val="ConsPlusNormal"/>
            </w:pPr>
          </w:p>
        </w:tc>
      </w:tr>
      <w:tr w:rsidR="00B204A5">
        <w:tc>
          <w:tcPr>
            <w:tcW w:w="566" w:type="dxa"/>
          </w:tcPr>
          <w:p w:rsidR="00B204A5" w:rsidRDefault="00B204A5">
            <w:pPr>
              <w:pStyle w:val="ConsPlusNormal"/>
              <w:jc w:val="center"/>
            </w:pPr>
            <w:r>
              <w:t>4.3</w:t>
            </w:r>
          </w:p>
        </w:tc>
        <w:tc>
          <w:tcPr>
            <w:tcW w:w="3628" w:type="dxa"/>
          </w:tcPr>
          <w:p w:rsidR="00B204A5" w:rsidRDefault="00B204A5">
            <w:pPr>
              <w:pStyle w:val="ConsPlusNormal"/>
            </w:pPr>
            <w:r>
              <w:t xml:space="preserve">по договорам гражданско-правового характера </w:t>
            </w:r>
            <w:hyperlink w:anchor="P914" w:history="1">
              <w:r>
                <w:rPr>
                  <w:color w:val="0000FF"/>
                </w:rPr>
                <w:t>&lt;**&gt;</w:t>
              </w:r>
            </w:hyperlink>
          </w:p>
        </w:tc>
        <w:tc>
          <w:tcPr>
            <w:tcW w:w="1133" w:type="dxa"/>
          </w:tcPr>
          <w:p w:rsidR="00B204A5" w:rsidRDefault="00B204A5">
            <w:pPr>
              <w:pStyle w:val="ConsPlusNormal"/>
              <w:jc w:val="center"/>
            </w:pPr>
            <w:r>
              <w:t>x</w:t>
            </w:r>
          </w:p>
        </w:tc>
        <w:tc>
          <w:tcPr>
            <w:tcW w:w="1133" w:type="dxa"/>
          </w:tcPr>
          <w:p w:rsidR="00B204A5" w:rsidRDefault="00B204A5">
            <w:pPr>
              <w:pStyle w:val="ConsPlusNormal"/>
              <w:jc w:val="center"/>
            </w:pPr>
            <w:r>
              <w:t>x</w:t>
            </w:r>
          </w:p>
        </w:tc>
        <w:tc>
          <w:tcPr>
            <w:tcW w:w="1133" w:type="dxa"/>
          </w:tcPr>
          <w:p w:rsidR="00B204A5" w:rsidRDefault="00B204A5">
            <w:pPr>
              <w:pStyle w:val="ConsPlusNormal"/>
            </w:pPr>
          </w:p>
        </w:tc>
        <w:tc>
          <w:tcPr>
            <w:tcW w:w="1474" w:type="dxa"/>
          </w:tcPr>
          <w:p w:rsidR="00B204A5" w:rsidRDefault="00B204A5">
            <w:pPr>
              <w:pStyle w:val="ConsPlusNormal"/>
            </w:pPr>
          </w:p>
        </w:tc>
      </w:tr>
      <w:tr w:rsidR="00B204A5">
        <w:tc>
          <w:tcPr>
            <w:tcW w:w="566" w:type="dxa"/>
          </w:tcPr>
          <w:p w:rsidR="00B204A5" w:rsidRDefault="00B204A5">
            <w:pPr>
              <w:pStyle w:val="ConsPlusNormal"/>
              <w:jc w:val="center"/>
            </w:pPr>
            <w:r>
              <w:t>5</w:t>
            </w:r>
          </w:p>
        </w:tc>
        <w:tc>
          <w:tcPr>
            <w:tcW w:w="3628" w:type="dxa"/>
          </w:tcPr>
          <w:p w:rsidR="00B204A5" w:rsidRDefault="00B204A5">
            <w:pPr>
              <w:pStyle w:val="ConsPlusNormal"/>
            </w:pPr>
            <w:r>
              <w:t xml:space="preserve">Фонд начисленной заработной платы работников, рублей </w:t>
            </w:r>
            <w:hyperlink w:anchor="P914" w:history="1">
              <w:r>
                <w:rPr>
                  <w:color w:val="0000FF"/>
                </w:rPr>
                <w:t>&lt;**&gt;</w:t>
              </w:r>
            </w:hyperlink>
          </w:p>
        </w:tc>
        <w:tc>
          <w:tcPr>
            <w:tcW w:w="1133" w:type="dxa"/>
          </w:tcPr>
          <w:p w:rsidR="00B204A5" w:rsidRDefault="00B204A5">
            <w:pPr>
              <w:pStyle w:val="ConsPlusNormal"/>
              <w:jc w:val="center"/>
            </w:pPr>
            <w:r>
              <w:t>x</w:t>
            </w:r>
          </w:p>
        </w:tc>
        <w:tc>
          <w:tcPr>
            <w:tcW w:w="1133" w:type="dxa"/>
          </w:tcPr>
          <w:p w:rsidR="00B204A5" w:rsidRDefault="00B204A5">
            <w:pPr>
              <w:pStyle w:val="ConsPlusNormal"/>
              <w:jc w:val="center"/>
            </w:pPr>
            <w:r>
              <w:t>x</w:t>
            </w:r>
          </w:p>
        </w:tc>
        <w:tc>
          <w:tcPr>
            <w:tcW w:w="1133" w:type="dxa"/>
          </w:tcPr>
          <w:p w:rsidR="00B204A5" w:rsidRDefault="00B204A5">
            <w:pPr>
              <w:pStyle w:val="ConsPlusNormal"/>
            </w:pPr>
          </w:p>
        </w:tc>
        <w:tc>
          <w:tcPr>
            <w:tcW w:w="1474" w:type="dxa"/>
          </w:tcPr>
          <w:p w:rsidR="00B204A5" w:rsidRDefault="00B204A5">
            <w:pPr>
              <w:pStyle w:val="ConsPlusNormal"/>
            </w:pPr>
          </w:p>
        </w:tc>
      </w:tr>
      <w:tr w:rsidR="00B204A5">
        <w:tc>
          <w:tcPr>
            <w:tcW w:w="566" w:type="dxa"/>
          </w:tcPr>
          <w:p w:rsidR="00B204A5" w:rsidRDefault="00B204A5">
            <w:pPr>
              <w:pStyle w:val="ConsPlusNormal"/>
              <w:jc w:val="center"/>
            </w:pPr>
            <w:r>
              <w:t>6</w:t>
            </w:r>
          </w:p>
        </w:tc>
        <w:tc>
          <w:tcPr>
            <w:tcW w:w="3628" w:type="dxa"/>
          </w:tcPr>
          <w:p w:rsidR="00B204A5" w:rsidRDefault="00B204A5">
            <w:pPr>
              <w:pStyle w:val="ConsPlusNormal"/>
            </w:pPr>
            <w:r>
              <w:t xml:space="preserve">Среднемесячная заработная плата, рублей </w:t>
            </w:r>
            <w:hyperlink w:anchor="P914" w:history="1">
              <w:r>
                <w:rPr>
                  <w:color w:val="0000FF"/>
                </w:rPr>
                <w:t>&lt;**&gt;</w:t>
              </w:r>
            </w:hyperlink>
          </w:p>
        </w:tc>
        <w:tc>
          <w:tcPr>
            <w:tcW w:w="1133" w:type="dxa"/>
          </w:tcPr>
          <w:p w:rsidR="00B204A5" w:rsidRDefault="00B204A5">
            <w:pPr>
              <w:pStyle w:val="ConsPlusNormal"/>
              <w:jc w:val="center"/>
            </w:pPr>
            <w:r>
              <w:t>x</w:t>
            </w:r>
          </w:p>
        </w:tc>
        <w:tc>
          <w:tcPr>
            <w:tcW w:w="1133" w:type="dxa"/>
          </w:tcPr>
          <w:p w:rsidR="00B204A5" w:rsidRDefault="00B204A5">
            <w:pPr>
              <w:pStyle w:val="ConsPlusNormal"/>
              <w:jc w:val="center"/>
            </w:pPr>
            <w:r>
              <w:t>x</w:t>
            </w:r>
          </w:p>
        </w:tc>
        <w:tc>
          <w:tcPr>
            <w:tcW w:w="1133" w:type="dxa"/>
          </w:tcPr>
          <w:p w:rsidR="00B204A5" w:rsidRDefault="00B204A5">
            <w:pPr>
              <w:pStyle w:val="ConsPlusNormal"/>
            </w:pPr>
          </w:p>
        </w:tc>
        <w:tc>
          <w:tcPr>
            <w:tcW w:w="1474" w:type="dxa"/>
          </w:tcPr>
          <w:p w:rsidR="00B204A5" w:rsidRDefault="00B204A5">
            <w:pPr>
              <w:pStyle w:val="ConsPlusNormal"/>
            </w:pPr>
          </w:p>
        </w:tc>
      </w:tr>
      <w:tr w:rsidR="00B204A5">
        <w:tc>
          <w:tcPr>
            <w:tcW w:w="566" w:type="dxa"/>
          </w:tcPr>
          <w:p w:rsidR="00B204A5" w:rsidRDefault="00B204A5">
            <w:pPr>
              <w:pStyle w:val="ConsPlusNormal"/>
              <w:jc w:val="center"/>
            </w:pPr>
            <w:r>
              <w:t>7</w:t>
            </w:r>
          </w:p>
        </w:tc>
        <w:tc>
          <w:tcPr>
            <w:tcW w:w="3628" w:type="dxa"/>
          </w:tcPr>
          <w:p w:rsidR="00B204A5" w:rsidRDefault="00B204A5">
            <w:pPr>
              <w:pStyle w:val="ConsPlusNormal"/>
            </w:pPr>
            <w:r>
              <w:t>Поступление налогов в консолидированный бюджет Новосибирской области (тыс. рублей), всего, в том числе:</w:t>
            </w:r>
          </w:p>
        </w:tc>
        <w:tc>
          <w:tcPr>
            <w:tcW w:w="1133" w:type="dxa"/>
          </w:tcPr>
          <w:p w:rsidR="00B204A5" w:rsidRDefault="00B204A5">
            <w:pPr>
              <w:pStyle w:val="ConsPlusNormal"/>
              <w:jc w:val="center"/>
            </w:pPr>
            <w:r>
              <w:t>x</w:t>
            </w:r>
          </w:p>
        </w:tc>
        <w:tc>
          <w:tcPr>
            <w:tcW w:w="1133" w:type="dxa"/>
          </w:tcPr>
          <w:p w:rsidR="00B204A5" w:rsidRDefault="00B204A5">
            <w:pPr>
              <w:pStyle w:val="ConsPlusNormal"/>
              <w:jc w:val="center"/>
            </w:pPr>
            <w:r>
              <w:t>x</w:t>
            </w:r>
          </w:p>
        </w:tc>
        <w:tc>
          <w:tcPr>
            <w:tcW w:w="1133" w:type="dxa"/>
          </w:tcPr>
          <w:p w:rsidR="00B204A5" w:rsidRDefault="00B204A5">
            <w:pPr>
              <w:pStyle w:val="ConsPlusNormal"/>
            </w:pPr>
          </w:p>
        </w:tc>
        <w:tc>
          <w:tcPr>
            <w:tcW w:w="1474" w:type="dxa"/>
          </w:tcPr>
          <w:p w:rsidR="00B204A5" w:rsidRDefault="00B204A5">
            <w:pPr>
              <w:pStyle w:val="ConsPlusNormal"/>
            </w:pPr>
          </w:p>
        </w:tc>
      </w:tr>
      <w:tr w:rsidR="00B204A5">
        <w:tc>
          <w:tcPr>
            <w:tcW w:w="566" w:type="dxa"/>
          </w:tcPr>
          <w:p w:rsidR="00B204A5" w:rsidRDefault="00B204A5">
            <w:pPr>
              <w:pStyle w:val="ConsPlusNormal"/>
              <w:jc w:val="center"/>
            </w:pPr>
            <w:r>
              <w:t>7.1</w:t>
            </w:r>
          </w:p>
        </w:tc>
        <w:tc>
          <w:tcPr>
            <w:tcW w:w="3628" w:type="dxa"/>
          </w:tcPr>
          <w:p w:rsidR="00B204A5" w:rsidRDefault="00B204A5">
            <w:pPr>
              <w:pStyle w:val="ConsPlusNormal"/>
            </w:pPr>
            <w:r>
              <w:t>налог на доходы физических лиц (НДФЛ)</w:t>
            </w:r>
          </w:p>
        </w:tc>
        <w:tc>
          <w:tcPr>
            <w:tcW w:w="1133" w:type="dxa"/>
          </w:tcPr>
          <w:p w:rsidR="00B204A5" w:rsidRDefault="00B204A5">
            <w:pPr>
              <w:pStyle w:val="ConsPlusNormal"/>
              <w:jc w:val="center"/>
            </w:pPr>
            <w:r>
              <w:t>x</w:t>
            </w:r>
          </w:p>
        </w:tc>
        <w:tc>
          <w:tcPr>
            <w:tcW w:w="1133" w:type="dxa"/>
          </w:tcPr>
          <w:p w:rsidR="00B204A5" w:rsidRDefault="00B204A5">
            <w:pPr>
              <w:pStyle w:val="ConsPlusNormal"/>
              <w:jc w:val="center"/>
            </w:pPr>
            <w:r>
              <w:t>x</w:t>
            </w:r>
          </w:p>
        </w:tc>
        <w:tc>
          <w:tcPr>
            <w:tcW w:w="1133" w:type="dxa"/>
          </w:tcPr>
          <w:p w:rsidR="00B204A5" w:rsidRDefault="00B204A5">
            <w:pPr>
              <w:pStyle w:val="ConsPlusNormal"/>
            </w:pPr>
          </w:p>
        </w:tc>
        <w:tc>
          <w:tcPr>
            <w:tcW w:w="1474" w:type="dxa"/>
          </w:tcPr>
          <w:p w:rsidR="00B204A5" w:rsidRDefault="00B204A5">
            <w:pPr>
              <w:pStyle w:val="ConsPlusNormal"/>
            </w:pPr>
          </w:p>
        </w:tc>
      </w:tr>
      <w:tr w:rsidR="00B204A5">
        <w:tc>
          <w:tcPr>
            <w:tcW w:w="566" w:type="dxa"/>
          </w:tcPr>
          <w:p w:rsidR="00B204A5" w:rsidRDefault="00B204A5">
            <w:pPr>
              <w:pStyle w:val="ConsPlusNormal"/>
              <w:jc w:val="center"/>
            </w:pPr>
            <w:r>
              <w:t>7.2</w:t>
            </w:r>
          </w:p>
        </w:tc>
        <w:tc>
          <w:tcPr>
            <w:tcW w:w="3628" w:type="dxa"/>
          </w:tcPr>
          <w:p w:rsidR="00B204A5" w:rsidRDefault="00B204A5">
            <w:pPr>
              <w:pStyle w:val="ConsPlusNormal"/>
            </w:pPr>
            <w:r>
              <w:t>единый налог (для упрощенной системы налогообложения)</w:t>
            </w:r>
          </w:p>
        </w:tc>
        <w:tc>
          <w:tcPr>
            <w:tcW w:w="1133" w:type="dxa"/>
          </w:tcPr>
          <w:p w:rsidR="00B204A5" w:rsidRDefault="00B204A5">
            <w:pPr>
              <w:pStyle w:val="ConsPlusNormal"/>
              <w:jc w:val="center"/>
            </w:pPr>
            <w:r>
              <w:t>x</w:t>
            </w:r>
          </w:p>
        </w:tc>
        <w:tc>
          <w:tcPr>
            <w:tcW w:w="1133" w:type="dxa"/>
          </w:tcPr>
          <w:p w:rsidR="00B204A5" w:rsidRDefault="00B204A5">
            <w:pPr>
              <w:pStyle w:val="ConsPlusNormal"/>
              <w:jc w:val="center"/>
            </w:pPr>
            <w:r>
              <w:t>x</w:t>
            </w:r>
          </w:p>
        </w:tc>
        <w:tc>
          <w:tcPr>
            <w:tcW w:w="1133" w:type="dxa"/>
          </w:tcPr>
          <w:p w:rsidR="00B204A5" w:rsidRDefault="00B204A5">
            <w:pPr>
              <w:pStyle w:val="ConsPlusNormal"/>
            </w:pPr>
          </w:p>
        </w:tc>
        <w:tc>
          <w:tcPr>
            <w:tcW w:w="1474" w:type="dxa"/>
          </w:tcPr>
          <w:p w:rsidR="00B204A5" w:rsidRDefault="00B204A5">
            <w:pPr>
              <w:pStyle w:val="ConsPlusNormal"/>
            </w:pPr>
          </w:p>
        </w:tc>
      </w:tr>
      <w:tr w:rsidR="00B204A5">
        <w:tc>
          <w:tcPr>
            <w:tcW w:w="566" w:type="dxa"/>
          </w:tcPr>
          <w:p w:rsidR="00B204A5" w:rsidRDefault="00B204A5">
            <w:pPr>
              <w:pStyle w:val="ConsPlusNormal"/>
              <w:jc w:val="center"/>
            </w:pPr>
            <w:r>
              <w:t>7.3</w:t>
            </w:r>
          </w:p>
        </w:tc>
        <w:tc>
          <w:tcPr>
            <w:tcW w:w="3628" w:type="dxa"/>
          </w:tcPr>
          <w:p w:rsidR="00B204A5" w:rsidRDefault="00B204A5">
            <w:pPr>
              <w:pStyle w:val="ConsPlusNormal"/>
            </w:pPr>
            <w:r>
              <w:t>налог для патентной системы налогообложения</w:t>
            </w:r>
          </w:p>
        </w:tc>
        <w:tc>
          <w:tcPr>
            <w:tcW w:w="1133" w:type="dxa"/>
          </w:tcPr>
          <w:p w:rsidR="00B204A5" w:rsidRDefault="00B204A5">
            <w:pPr>
              <w:pStyle w:val="ConsPlusNormal"/>
              <w:jc w:val="center"/>
            </w:pPr>
            <w:r>
              <w:t>x</w:t>
            </w:r>
          </w:p>
        </w:tc>
        <w:tc>
          <w:tcPr>
            <w:tcW w:w="1133" w:type="dxa"/>
          </w:tcPr>
          <w:p w:rsidR="00B204A5" w:rsidRDefault="00B204A5">
            <w:pPr>
              <w:pStyle w:val="ConsPlusNormal"/>
              <w:jc w:val="center"/>
            </w:pPr>
            <w:r>
              <w:t>x</w:t>
            </w:r>
          </w:p>
        </w:tc>
        <w:tc>
          <w:tcPr>
            <w:tcW w:w="1133" w:type="dxa"/>
          </w:tcPr>
          <w:p w:rsidR="00B204A5" w:rsidRDefault="00B204A5">
            <w:pPr>
              <w:pStyle w:val="ConsPlusNormal"/>
            </w:pPr>
          </w:p>
        </w:tc>
        <w:tc>
          <w:tcPr>
            <w:tcW w:w="1474" w:type="dxa"/>
          </w:tcPr>
          <w:p w:rsidR="00B204A5" w:rsidRDefault="00B204A5">
            <w:pPr>
              <w:pStyle w:val="ConsPlusNormal"/>
            </w:pPr>
          </w:p>
        </w:tc>
      </w:tr>
      <w:tr w:rsidR="00B204A5">
        <w:tc>
          <w:tcPr>
            <w:tcW w:w="566" w:type="dxa"/>
          </w:tcPr>
          <w:p w:rsidR="00B204A5" w:rsidRDefault="00B204A5">
            <w:pPr>
              <w:pStyle w:val="ConsPlusNormal"/>
              <w:jc w:val="center"/>
            </w:pPr>
            <w:r>
              <w:t>7.4</w:t>
            </w:r>
          </w:p>
        </w:tc>
        <w:tc>
          <w:tcPr>
            <w:tcW w:w="3628" w:type="dxa"/>
          </w:tcPr>
          <w:p w:rsidR="00B204A5" w:rsidRDefault="00B204A5">
            <w:pPr>
              <w:pStyle w:val="ConsPlusNormal"/>
            </w:pPr>
            <w:r>
              <w:t>единый сельскохозяйственный налог</w:t>
            </w:r>
          </w:p>
        </w:tc>
        <w:tc>
          <w:tcPr>
            <w:tcW w:w="1133" w:type="dxa"/>
          </w:tcPr>
          <w:p w:rsidR="00B204A5" w:rsidRDefault="00B204A5">
            <w:pPr>
              <w:pStyle w:val="ConsPlusNormal"/>
              <w:jc w:val="center"/>
            </w:pPr>
            <w:r>
              <w:t>x</w:t>
            </w:r>
          </w:p>
        </w:tc>
        <w:tc>
          <w:tcPr>
            <w:tcW w:w="1133" w:type="dxa"/>
          </w:tcPr>
          <w:p w:rsidR="00B204A5" w:rsidRDefault="00B204A5">
            <w:pPr>
              <w:pStyle w:val="ConsPlusNormal"/>
              <w:jc w:val="center"/>
            </w:pPr>
            <w:r>
              <w:t>x</w:t>
            </w:r>
          </w:p>
        </w:tc>
        <w:tc>
          <w:tcPr>
            <w:tcW w:w="1133" w:type="dxa"/>
          </w:tcPr>
          <w:p w:rsidR="00B204A5" w:rsidRDefault="00B204A5">
            <w:pPr>
              <w:pStyle w:val="ConsPlusNormal"/>
            </w:pPr>
          </w:p>
        </w:tc>
        <w:tc>
          <w:tcPr>
            <w:tcW w:w="1474" w:type="dxa"/>
          </w:tcPr>
          <w:p w:rsidR="00B204A5" w:rsidRDefault="00B204A5">
            <w:pPr>
              <w:pStyle w:val="ConsPlusNormal"/>
            </w:pPr>
          </w:p>
        </w:tc>
      </w:tr>
      <w:tr w:rsidR="00B204A5">
        <w:tc>
          <w:tcPr>
            <w:tcW w:w="566" w:type="dxa"/>
          </w:tcPr>
          <w:p w:rsidR="00B204A5" w:rsidRDefault="00B204A5">
            <w:pPr>
              <w:pStyle w:val="ConsPlusNormal"/>
              <w:jc w:val="center"/>
            </w:pPr>
            <w:r>
              <w:t>7.5</w:t>
            </w:r>
          </w:p>
        </w:tc>
        <w:tc>
          <w:tcPr>
            <w:tcW w:w="3628" w:type="dxa"/>
          </w:tcPr>
          <w:p w:rsidR="00B204A5" w:rsidRDefault="00B204A5">
            <w:pPr>
              <w:pStyle w:val="ConsPlusNormal"/>
            </w:pPr>
            <w:r>
              <w:t xml:space="preserve">единый налог на вмененный доход </w:t>
            </w:r>
            <w:r>
              <w:lastRenderedPageBreak/>
              <w:t>для отдельных видов деятельности</w:t>
            </w:r>
          </w:p>
        </w:tc>
        <w:tc>
          <w:tcPr>
            <w:tcW w:w="1133" w:type="dxa"/>
          </w:tcPr>
          <w:p w:rsidR="00B204A5" w:rsidRDefault="00B204A5">
            <w:pPr>
              <w:pStyle w:val="ConsPlusNormal"/>
              <w:jc w:val="center"/>
            </w:pPr>
            <w:r>
              <w:lastRenderedPageBreak/>
              <w:t>x</w:t>
            </w:r>
          </w:p>
        </w:tc>
        <w:tc>
          <w:tcPr>
            <w:tcW w:w="1133" w:type="dxa"/>
          </w:tcPr>
          <w:p w:rsidR="00B204A5" w:rsidRDefault="00B204A5">
            <w:pPr>
              <w:pStyle w:val="ConsPlusNormal"/>
              <w:jc w:val="center"/>
            </w:pPr>
            <w:r>
              <w:t>x</w:t>
            </w:r>
          </w:p>
        </w:tc>
        <w:tc>
          <w:tcPr>
            <w:tcW w:w="1133" w:type="dxa"/>
          </w:tcPr>
          <w:p w:rsidR="00B204A5" w:rsidRDefault="00B204A5">
            <w:pPr>
              <w:pStyle w:val="ConsPlusNormal"/>
            </w:pPr>
          </w:p>
        </w:tc>
        <w:tc>
          <w:tcPr>
            <w:tcW w:w="1474" w:type="dxa"/>
          </w:tcPr>
          <w:p w:rsidR="00B204A5" w:rsidRDefault="00B204A5">
            <w:pPr>
              <w:pStyle w:val="ConsPlusNormal"/>
              <w:jc w:val="center"/>
            </w:pPr>
            <w:r>
              <w:t>x</w:t>
            </w:r>
          </w:p>
        </w:tc>
      </w:tr>
      <w:tr w:rsidR="00B204A5">
        <w:tc>
          <w:tcPr>
            <w:tcW w:w="566" w:type="dxa"/>
          </w:tcPr>
          <w:p w:rsidR="00B204A5" w:rsidRDefault="00B204A5">
            <w:pPr>
              <w:pStyle w:val="ConsPlusNormal"/>
              <w:jc w:val="center"/>
            </w:pPr>
            <w:r>
              <w:lastRenderedPageBreak/>
              <w:t>7.6</w:t>
            </w:r>
          </w:p>
        </w:tc>
        <w:tc>
          <w:tcPr>
            <w:tcW w:w="3628" w:type="dxa"/>
          </w:tcPr>
          <w:p w:rsidR="00B204A5" w:rsidRDefault="00B204A5">
            <w:pPr>
              <w:pStyle w:val="ConsPlusNormal"/>
            </w:pPr>
            <w:r>
              <w:t>налог на имущество</w:t>
            </w:r>
          </w:p>
        </w:tc>
        <w:tc>
          <w:tcPr>
            <w:tcW w:w="1133" w:type="dxa"/>
          </w:tcPr>
          <w:p w:rsidR="00B204A5" w:rsidRDefault="00B204A5">
            <w:pPr>
              <w:pStyle w:val="ConsPlusNormal"/>
              <w:jc w:val="center"/>
            </w:pPr>
            <w:r>
              <w:t>x</w:t>
            </w:r>
          </w:p>
        </w:tc>
        <w:tc>
          <w:tcPr>
            <w:tcW w:w="1133" w:type="dxa"/>
          </w:tcPr>
          <w:p w:rsidR="00B204A5" w:rsidRDefault="00B204A5">
            <w:pPr>
              <w:pStyle w:val="ConsPlusNormal"/>
              <w:jc w:val="center"/>
            </w:pPr>
            <w:r>
              <w:t>x</w:t>
            </w:r>
          </w:p>
        </w:tc>
        <w:tc>
          <w:tcPr>
            <w:tcW w:w="1133" w:type="dxa"/>
          </w:tcPr>
          <w:p w:rsidR="00B204A5" w:rsidRDefault="00B204A5">
            <w:pPr>
              <w:pStyle w:val="ConsPlusNormal"/>
            </w:pPr>
          </w:p>
        </w:tc>
        <w:tc>
          <w:tcPr>
            <w:tcW w:w="1474" w:type="dxa"/>
          </w:tcPr>
          <w:p w:rsidR="00B204A5" w:rsidRDefault="00B204A5">
            <w:pPr>
              <w:pStyle w:val="ConsPlusNormal"/>
            </w:pPr>
          </w:p>
        </w:tc>
      </w:tr>
      <w:tr w:rsidR="00B204A5">
        <w:tc>
          <w:tcPr>
            <w:tcW w:w="566" w:type="dxa"/>
          </w:tcPr>
          <w:p w:rsidR="00B204A5" w:rsidRDefault="00B204A5">
            <w:pPr>
              <w:pStyle w:val="ConsPlusNormal"/>
              <w:jc w:val="center"/>
            </w:pPr>
            <w:r>
              <w:t>7.7</w:t>
            </w:r>
          </w:p>
        </w:tc>
        <w:tc>
          <w:tcPr>
            <w:tcW w:w="3628" w:type="dxa"/>
          </w:tcPr>
          <w:p w:rsidR="00B204A5" w:rsidRDefault="00B204A5">
            <w:pPr>
              <w:pStyle w:val="ConsPlusNormal"/>
            </w:pPr>
            <w:r>
              <w:t>транспортный налог</w:t>
            </w:r>
          </w:p>
        </w:tc>
        <w:tc>
          <w:tcPr>
            <w:tcW w:w="1133" w:type="dxa"/>
          </w:tcPr>
          <w:p w:rsidR="00B204A5" w:rsidRDefault="00B204A5">
            <w:pPr>
              <w:pStyle w:val="ConsPlusNormal"/>
              <w:jc w:val="center"/>
            </w:pPr>
            <w:r>
              <w:t>x</w:t>
            </w:r>
          </w:p>
        </w:tc>
        <w:tc>
          <w:tcPr>
            <w:tcW w:w="1133" w:type="dxa"/>
          </w:tcPr>
          <w:p w:rsidR="00B204A5" w:rsidRDefault="00B204A5">
            <w:pPr>
              <w:pStyle w:val="ConsPlusNormal"/>
              <w:jc w:val="center"/>
            </w:pPr>
            <w:r>
              <w:t>x</w:t>
            </w:r>
          </w:p>
        </w:tc>
        <w:tc>
          <w:tcPr>
            <w:tcW w:w="1133" w:type="dxa"/>
          </w:tcPr>
          <w:p w:rsidR="00B204A5" w:rsidRDefault="00B204A5">
            <w:pPr>
              <w:pStyle w:val="ConsPlusNormal"/>
            </w:pPr>
          </w:p>
        </w:tc>
        <w:tc>
          <w:tcPr>
            <w:tcW w:w="1474" w:type="dxa"/>
          </w:tcPr>
          <w:p w:rsidR="00B204A5" w:rsidRDefault="00B204A5">
            <w:pPr>
              <w:pStyle w:val="ConsPlusNormal"/>
            </w:pPr>
          </w:p>
        </w:tc>
      </w:tr>
      <w:tr w:rsidR="00B204A5">
        <w:tc>
          <w:tcPr>
            <w:tcW w:w="566" w:type="dxa"/>
          </w:tcPr>
          <w:p w:rsidR="00B204A5" w:rsidRDefault="00B204A5">
            <w:pPr>
              <w:pStyle w:val="ConsPlusNormal"/>
              <w:jc w:val="center"/>
            </w:pPr>
            <w:r>
              <w:t>7.8</w:t>
            </w:r>
          </w:p>
        </w:tc>
        <w:tc>
          <w:tcPr>
            <w:tcW w:w="3628" w:type="dxa"/>
          </w:tcPr>
          <w:p w:rsidR="00B204A5" w:rsidRDefault="00B204A5">
            <w:pPr>
              <w:pStyle w:val="ConsPlusNormal"/>
            </w:pPr>
            <w:r>
              <w:t>земельный налог</w:t>
            </w:r>
          </w:p>
        </w:tc>
        <w:tc>
          <w:tcPr>
            <w:tcW w:w="1133" w:type="dxa"/>
          </w:tcPr>
          <w:p w:rsidR="00B204A5" w:rsidRDefault="00B204A5">
            <w:pPr>
              <w:pStyle w:val="ConsPlusNormal"/>
              <w:jc w:val="center"/>
            </w:pPr>
            <w:r>
              <w:t>x</w:t>
            </w:r>
          </w:p>
        </w:tc>
        <w:tc>
          <w:tcPr>
            <w:tcW w:w="1133" w:type="dxa"/>
          </w:tcPr>
          <w:p w:rsidR="00B204A5" w:rsidRDefault="00B204A5">
            <w:pPr>
              <w:pStyle w:val="ConsPlusNormal"/>
              <w:jc w:val="center"/>
            </w:pPr>
            <w:r>
              <w:t>x</w:t>
            </w:r>
          </w:p>
        </w:tc>
        <w:tc>
          <w:tcPr>
            <w:tcW w:w="1133" w:type="dxa"/>
          </w:tcPr>
          <w:p w:rsidR="00B204A5" w:rsidRDefault="00B204A5">
            <w:pPr>
              <w:pStyle w:val="ConsPlusNormal"/>
            </w:pPr>
          </w:p>
        </w:tc>
        <w:tc>
          <w:tcPr>
            <w:tcW w:w="1474" w:type="dxa"/>
          </w:tcPr>
          <w:p w:rsidR="00B204A5" w:rsidRDefault="00B204A5">
            <w:pPr>
              <w:pStyle w:val="ConsPlusNormal"/>
            </w:pPr>
          </w:p>
        </w:tc>
      </w:tr>
      <w:tr w:rsidR="00B204A5">
        <w:tc>
          <w:tcPr>
            <w:tcW w:w="566" w:type="dxa"/>
          </w:tcPr>
          <w:p w:rsidR="00B204A5" w:rsidRDefault="00B204A5">
            <w:pPr>
              <w:pStyle w:val="ConsPlusNormal"/>
              <w:jc w:val="center"/>
            </w:pPr>
            <w:r>
              <w:t>7.9</w:t>
            </w:r>
          </w:p>
        </w:tc>
        <w:tc>
          <w:tcPr>
            <w:tcW w:w="3628" w:type="dxa"/>
          </w:tcPr>
          <w:p w:rsidR="00B204A5" w:rsidRDefault="00B204A5">
            <w:pPr>
              <w:pStyle w:val="ConsPlusNormal"/>
            </w:pPr>
            <w:r>
              <w:t>водный налог</w:t>
            </w:r>
          </w:p>
        </w:tc>
        <w:tc>
          <w:tcPr>
            <w:tcW w:w="1133" w:type="dxa"/>
          </w:tcPr>
          <w:p w:rsidR="00B204A5" w:rsidRDefault="00B204A5">
            <w:pPr>
              <w:pStyle w:val="ConsPlusNormal"/>
              <w:jc w:val="center"/>
            </w:pPr>
            <w:r>
              <w:t>x</w:t>
            </w:r>
          </w:p>
        </w:tc>
        <w:tc>
          <w:tcPr>
            <w:tcW w:w="1133" w:type="dxa"/>
          </w:tcPr>
          <w:p w:rsidR="00B204A5" w:rsidRDefault="00B204A5">
            <w:pPr>
              <w:pStyle w:val="ConsPlusNormal"/>
              <w:jc w:val="center"/>
            </w:pPr>
            <w:r>
              <w:t>x</w:t>
            </w:r>
          </w:p>
        </w:tc>
        <w:tc>
          <w:tcPr>
            <w:tcW w:w="1133" w:type="dxa"/>
          </w:tcPr>
          <w:p w:rsidR="00B204A5" w:rsidRDefault="00B204A5">
            <w:pPr>
              <w:pStyle w:val="ConsPlusNormal"/>
            </w:pPr>
          </w:p>
        </w:tc>
        <w:tc>
          <w:tcPr>
            <w:tcW w:w="1474" w:type="dxa"/>
          </w:tcPr>
          <w:p w:rsidR="00B204A5" w:rsidRDefault="00B204A5">
            <w:pPr>
              <w:pStyle w:val="ConsPlusNormal"/>
            </w:pPr>
          </w:p>
        </w:tc>
      </w:tr>
    </w:tbl>
    <w:p w:rsidR="00B204A5" w:rsidRDefault="00B204A5">
      <w:pPr>
        <w:pStyle w:val="ConsPlusNormal"/>
        <w:ind w:firstLine="540"/>
        <w:jc w:val="both"/>
      </w:pPr>
    </w:p>
    <w:p w:rsidR="00B204A5" w:rsidRDefault="00B204A5">
      <w:pPr>
        <w:pStyle w:val="ConsPlusNormal"/>
      </w:pPr>
      <w:r>
        <w:t>Руководитель организации</w:t>
      </w:r>
    </w:p>
    <w:p w:rsidR="00B204A5" w:rsidRDefault="00B204A5">
      <w:pPr>
        <w:pStyle w:val="ConsPlusNormal"/>
        <w:spacing w:before="220"/>
      </w:pPr>
      <w:r>
        <w:t>(индивидуальный предприниматель</w:t>
      </w:r>
      <w:proofErr w:type="gramStart"/>
      <w:r>
        <w:t>) _______________ (________________________)</w:t>
      </w:r>
      <w:proofErr w:type="gramEnd"/>
    </w:p>
    <w:p w:rsidR="00B204A5" w:rsidRDefault="00B204A5">
      <w:pPr>
        <w:pStyle w:val="ConsPlusNormal"/>
        <w:ind w:firstLine="540"/>
        <w:jc w:val="both"/>
      </w:pPr>
    </w:p>
    <w:p w:rsidR="00B204A5" w:rsidRDefault="00B204A5">
      <w:pPr>
        <w:pStyle w:val="ConsPlusNormal"/>
        <w:ind w:firstLine="540"/>
        <w:jc w:val="both"/>
      </w:pPr>
      <w:r>
        <w:t>--------------------------------</w:t>
      </w:r>
    </w:p>
    <w:p w:rsidR="00B204A5" w:rsidRDefault="00B204A5">
      <w:pPr>
        <w:pStyle w:val="ConsPlusNormal"/>
        <w:spacing w:before="220"/>
        <w:ind w:firstLine="540"/>
        <w:jc w:val="both"/>
      </w:pPr>
      <w:bookmarkStart w:id="34" w:name="P912"/>
      <w:bookmarkEnd w:id="34"/>
      <w:r>
        <w:t>&lt;*&gt; При заполнении таблиц учитываются данные по трем годам, предшествовавшим году начала оказания финансовой поддержки.</w:t>
      </w:r>
    </w:p>
    <w:p w:rsidR="00B204A5" w:rsidRDefault="00B204A5">
      <w:pPr>
        <w:pStyle w:val="ConsPlusNormal"/>
        <w:spacing w:before="220"/>
        <w:ind w:firstLine="540"/>
        <w:jc w:val="both"/>
      </w:pPr>
      <w:r>
        <w:t>Пример: если финансовая поддержка была оказана в 2021 году, то предшествующие годы - 2020 (1-й год, предшествующий финансовой поддержке), 2019 (2-й год, предшествующий финансовой поддержке) и 2018 (3-й год, предшествующий финансовой поддержке).</w:t>
      </w:r>
    </w:p>
    <w:p w:rsidR="00B204A5" w:rsidRDefault="00B204A5">
      <w:pPr>
        <w:pStyle w:val="ConsPlusNormal"/>
        <w:spacing w:before="220"/>
        <w:ind w:firstLine="540"/>
        <w:jc w:val="both"/>
      </w:pPr>
      <w:bookmarkStart w:id="35" w:name="P914"/>
      <w:bookmarkEnd w:id="35"/>
      <w:r>
        <w:t xml:space="preserve">&lt;**&gt; Заполняется отдельной строкой по каждому обособленному подразделению, осуществляющему деятельность на территории Новосибирской области и указанному в </w:t>
      </w:r>
      <w:hyperlink w:anchor="P485" w:history="1">
        <w:r>
          <w:rPr>
            <w:color w:val="0000FF"/>
          </w:rPr>
          <w:t>пункте 3.1</w:t>
        </w:r>
      </w:hyperlink>
      <w:r>
        <w:t xml:space="preserve"> заявки на оказание финансовой поддержки.</w:t>
      </w:r>
    </w:p>
    <w:p w:rsidR="00B204A5" w:rsidRDefault="00B204A5">
      <w:pPr>
        <w:pStyle w:val="ConsPlusNormal"/>
        <w:spacing w:before="220"/>
        <w:ind w:firstLine="540"/>
        <w:jc w:val="both"/>
      </w:pPr>
      <w:r>
        <w:t xml:space="preserve">Среднемесячная заработная плата рассчитывается в </w:t>
      </w:r>
      <w:proofErr w:type="gramStart"/>
      <w:r>
        <w:t>соответствии</w:t>
      </w:r>
      <w:proofErr w:type="gramEnd"/>
      <w:r>
        <w:t xml:space="preserve"> с </w:t>
      </w:r>
      <w:hyperlink r:id="rId75" w:history="1">
        <w:r>
          <w:rPr>
            <w:color w:val="0000FF"/>
          </w:rPr>
          <w:t>Положением</w:t>
        </w:r>
      </w:hyperlink>
      <w:r>
        <w:t xml:space="preserve"> об особенностях порядка исчисления средней заработной платы, утвержденным постановлением Правительства Российской Федерации от 24.12.2007 N 922 "Об особенностях порядка исчисления средней заработной платы".</w:t>
      </w:r>
    </w:p>
    <w:p w:rsidR="00B204A5" w:rsidRDefault="00B204A5">
      <w:pPr>
        <w:pStyle w:val="ConsPlusNormal"/>
        <w:spacing w:before="220"/>
        <w:ind w:firstLine="540"/>
        <w:jc w:val="both"/>
      </w:pPr>
      <w:bookmarkStart w:id="36" w:name="P916"/>
      <w:bookmarkEnd w:id="36"/>
      <w:r>
        <w:t>&lt;***&gt; Доход за вычетом суммы расходов и уплаченных налогов.</w:t>
      </w:r>
    </w:p>
    <w:p w:rsidR="00B204A5" w:rsidRDefault="00B204A5">
      <w:pPr>
        <w:pStyle w:val="ConsPlusNormal"/>
        <w:ind w:firstLine="540"/>
        <w:jc w:val="both"/>
      </w:pPr>
    </w:p>
    <w:p w:rsidR="00B204A5" w:rsidRDefault="00B204A5">
      <w:pPr>
        <w:pStyle w:val="ConsPlusNonformat"/>
        <w:jc w:val="both"/>
      </w:pPr>
      <w:r>
        <w:t xml:space="preserve">                                 Заявление</w:t>
      </w:r>
    </w:p>
    <w:p w:rsidR="00B204A5" w:rsidRDefault="00B204A5">
      <w:pPr>
        <w:pStyle w:val="ConsPlusNonformat"/>
        <w:jc w:val="both"/>
      </w:pPr>
      <w:r>
        <w:t xml:space="preserve">         о соответствии вновь созданного юридического лица и вновь</w:t>
      </w:r>
    </w:p>
    <w:p w:rsidR="00B204A5" w:rsidRDefault="00B204A5">
      <w:pPr>
        <w:pStyle w:val="ConsPlusNonformat"/>
        <w:jc w:val="both"/>
      </w:pPr>
      <w:r>
        <w:t xml:space="preserve">       зарегистрированного индивидуального предпринимателя условиям</w:t>
      </w:r>
    </w:p>
    <w:p w:rsidR="00B204A5" w:rsidRDefault="00B204A5">
      <w:pPr>
        <w:pStyle w:val="ConsPlusNonformat"/>
        <w:jc w:val="both"/>
      </w:pPr>
      <w:r>
        <w:t xml:space="preserve">       отнесения к субъектам малого и среднего предпринимательства,</w:t>
      </w:r>
    </w:p>
    <w:p w:rsidR="00B204A5" w:rsidRDefault="00B204A5">
      <w:pPr>
        <w:pStyle w:val="ConsPlusNonformat"/>
        <w:jc w:val="both"/>
      </w:pPr>
      <w:r>
        <w:t xml:space="preserve">         установленным Федеральным законом от 24.07.2007 N 209-ФЗ</w:t>
      </w:r>
    </w:p>
    <w:p w:rsidR="00B204A5" w:rsidRDefault="00B204A5">
      <w:pPr>
        <w:pStyle w:val="ConsPlusNonformat"/>
        <w:jc w:val="both"/>
      </w:pPr>
      <w:r>
        <w:t xml:space="preserve">             "О </w:t>
      </w:r>
      <w:proofErr w:type="gramStart"/>
      <w:r>
        <w:t>развитии</w:t>
      </w:r>
      <w:proofErr w:type="gramEnd"/>
      <w:r>
        <w:t xml:space="preserve"> малого и среднего предпринимательства</w:t>
      </w:r>
    </w:p>
    <w:p w:rsidR="00B204A5" w:rsidRDefault="00B204A5">
      <w:pPr>
        <w:pStyle w:val="ConsPlusNonformat"/>
        <w:jc w:val="both"/>
      </w:pPr>
      <w:r>
        <w:t xml:space="preserve">                          в Российской Федерации"</w:t>
      </w:r>
    </w:p>
    <w:p w:rsidR="00B204A5" w:rsidRDefault="00B204A5">
      <w:pPr>
        <w:pStyle w:val="ConsPlusNonformat"/>
        <w:jc w:val="both"/>
      </w:pPr>
    </w:p>
    <w:p w:rsidR="00B204A5" w:rsidRDefault="00B204A5">
      <w:pPr>
        <w:pStyle w:val="ConsPlusNonformat"/>
        <w:jc w:val="both"/>
      </w:pPr>
      <w:r>
        <w:t xml:space="preserve">    Настоящим заявляю, что ________________________________________________</w:t>
      </w:r>
    </w:p>
    <w:p w:rsidR="00B204A5" w:rsidRDefault="00B204A5">
      <w:pPr>
        <w:pStyle w:val="ConsPlusNonformat"/>
        <w:jc w:val="both"/>
      </w:pPr>
      <w:r>
        <w:t>__________________________________________________________________________,</w:t>
      </w:r>
    </w:p>
    <w:p w:rsidR="00B204A5" w:rsidRDefault="00B204A5">
      <w:pPr>
        <w:pStyle w:val="ConsPlusNonformat"/>
        <w:jc w:val="both"/>
      </w:pPr>
      <w:proofErr w:type="gramStart"/>
      <w:r>
        <w:t>(указывается полное наименование юридического лица, фамилия, имя, отчество</w:t>
      </w:r>
      <w:proofErr w:type="gramEnd"/>
    </w:p>
    <w:p w:rsidR="00B204A5" w:rsidRDefault="00B204A5">
      <w:pPr>
        <w:pStyle w:val="ConsPlusNonformat"/>
        <w:jc w:val="both"/>
      </w:pPr>
      <w:r>
        <w:t xml:space="preserve">        (последнее - при наличии) индивидуального предпринимателя)</w:t>
      </w:r>
    </w:p>
    <w:p w:rsidR="00B204A5" w:rsidRDefault="00B204A5">
      <w:pPr>
        <w:pStyle w:val="ConsPlusNonformat"/>
        <w:jc w:val="both"/>
      </w:pPr>
      <w:r>
        <w:t>ИНН: _____________________________________________________________________,</w:t>
      </w:r>
    </w:p>
    <w:p w:rsidR="00B204A5" w:rsidRDefault="00B204A5">
      <w:pPr>
        <w:pStyle w:val="ConsPlusNonformat"/>
        <w:jc w:val="both"/>
      </w:pPr>
      <w:r>
        <w:t xml:space="preserve">          </w:t>
      </w:r>
      <w:proofErr w:type="gramStart"/>
      <w:r>
        <w:t>(указывается идентификационный номер налогоплательщика (ИНН)</w:t>
      </w:r>
      <w:proofErr w:type="gramEnd"/>
    </w:p>
    <w:p w:rsidR="00B204A5" w:rsidRDefault="00B204A5">
      <w:pPr>
        <w:pStyle w:val="ConsPlusNonformat"/>
        <w:jc w:val="both"/>
      </w:pPr>
      <w:r>
        <w:t xml:space="preserve">           юридического лица или физического лица, зарегистрированного</w:t>
      </w:r>
    </w:p>
    <w:p w:rsidR="00B204A5" w:rsidRDefault="00B204A5">
      <w:pPr>
        <w:pStyle w:val="ConsPlusNonformat"/>
        <w:jc w:val="both"/>
      </w:pPr>
      <w:r>
        <w:t xml:space="preserve">                   в </w:t>
      </w:r>
      <w:proofErr w:type="gramStart"/>
      <w:r>
        <w:t>качестве</w:t>
      </w:r>
      <w:proofErr w:type="gramEnd"/>
      <w:r>
        <w:t xml:space="preserve"> индивидуального предпринимателя)</w:t>
      </w:r>
    </w:p>
    <w:p w:rsidR="00B204A5" w:rsidRDefault="00B204A5">
      <w:pPr>
        <w:pStyle w:val="ConsPlusNonformat"/>
        <w:jc w:val="both"/>
      </w:pPr>
      <w:r>
        <w:t>дата государственной регистрации: _________________________________________</w:t>
      </w:r>
    </w:p>
    <w:p w:rsidR="00B204A5" w:rsidRDefault="00B204A5">
      <w:pPr>
        <w:pStyle w:val="ConsPlusNonformat"/>
        <w:jc w:val="both"/>
      </w:pPr>
      <w:r>
        <w:t xml:space="preserve">                                      </w:t>
      </w:r>
      <w:proofErr w:type="gramStart"/>
      <w:r>
        <w:t>(указывается дата государственной</w:t>
      </w:r>
      <w:proofErr w:type="gramEnd"/>
    </w:p>
    <w:p w:rsidR="00B204A5" w:rsidRDefault="00B204A5">
      <w:pPr>
        <w:pStyle w:val="ConsPlusNonformat"/>
        <w:jc w:val="both"/>
      </w:pPr>
      <w:r>
        <w:t xml:space="preserve">                                      регистрации юридического лица или</w:t>
      </w:r>
    </w:p>
    <w:p w:rsidR="00B204A5" w:rsidRDefault="00B204A5">
      <w:pPr>
        <w:pStyle w:val="ConsPlusNonformat"/>
        <w:jc w:val="both"/>
      </w:pPr>
      <w:r>
        <w:t xml:space="preserve">                                      индивидуального предпринимателя)</w:t>
      </w:r>
    </w:p>
    <w:p w:rsidR="00B204A5" w:rsidRDefault="00B204A5">
      <w:pPr>
        <w:pStyle w:val="ConsPlusNonformat"/>
        <w:jc w:val="both"/>
      </w:pPr>
      <w:r>
        <w:t>соответствует   условиям   отнесения   к   субъектам   малого   и  среднего</w:t>
      </w:r>
    </w:p>
    <w:p w:rsidR="00B204A5" w:rsidRDefault="00B204A5">
      <w:pPr>
        <w:pStyle w:val="ConsPlusNonformat"/>
        <w:jc w:val="both"/>
      </w:pPr>
      <w:r>
        <w:t xml:space="preserve">предпринимательства,   установленным   Федеральным   </w:t>
      </w:r>
      <w:hyperlink r:id="rId76" w:history="1">
        <w:r>
          <w:rPr>
            <w:color w:val="0000FF"/>
          </w:rPr>
          <w:t>законом</w:t>
        </w:r>
      </w:hyperlink>
      <w:r>
        <w:t xml:space="preserve">  от 24.07.2007</w:t>
      </w:r>
    </w:p>
    <w:p w:rsidR="00B204A5" w:rsidRDefault="00B204A5">
      <w:pPr>
        <w:pStyle w:val="ConsPlusNonformat"/>
        <w:jc w:val="both"/>
      </w:pPr>
      <w:r>
        <w:t xml:space="preserve">N  209-ФЗ  "О  развитии  малого и среднего предпринимательства в </w:t>
      </w:r>
      <w:proofErr w:type="gramStart"/>
      <w:r>
        <w:t>Российской</w:t>
      </w:r>
      <w:proofErr w:type="gramEnd"/>
    </w:p>
    <w:p w:rsidR="00B204A5" w:rsidRDefault="00B204A5">
      <w:pPr>
        <w:pStyle w:val="ConsPlusNonformat"/>
        <w:jc w:val="both"/>
      </w:pPr>
      <w:r>
        <w:t>Федерации".</w:t>
      </w:r>
    </w:p>
    <w:p w:rsidR="00B204A5" w:rsidRDefault="00B204A5">
      <w:pPr>
        <w:pStyle w:val="ConsPlusNonformat"/>
        <w:jc w:val="both"/>
      </w:pPr>
    </w:p>
    <w:p w:rsidR="00B204A5" w:rsidRDefault="00B204A5">
      <w:pPr>
        <w:pStyle w:val="ConsPlusNonformat"/>
        <w:jc w:val="both"/>
      </w:pPr>
      <w:r>
        <w:t>_________________________________________                __________________</w:t>
      </w:r>
    </w:p>
    <w:p w:rsidR="00B204A5" w:rsidRDefault="00B204A5">
      <w:pPr>
        <w:pStyle w:val="ConsPlusNonformat"/>
        <w:jc w:val="both"/>
      </w:pPr>
      <w:r>
        <w:t xml:space="preserve">   </w:t>
      </w:r>
      <w:proofErr w:type="gramStart"/>
      <w:r>
        <w:t>Фамилия, имя, отчество (последнее -                         подпись</w:t>
      </w:r>
      <w:proofErr w:type="gramEnd"/>
    </w:p>
    <w:p w:rsidR="00B204A5" w:rsidRDefault="00B204A5">
      <w:pPr>
        <w:pStyle w:val="ConsPlusNonformat"/>
        <w:jc w:val="both"/>
      </w:pPr>
      <w:r>
        <w:t xml:space="preserve">  при наличии) </w:t>
      </w:r>
      <w:proofErr w:type="gramStart"/>
      <w:r>
        <w:t>подписавшего</w:t>
      </w:r>
      <w:proofErr w:type="gramEnd"/>
      <w:r>
        <w:t>, должность</w:t>
      </w:r>
    </w:p>
    <w:p w:rsidR="00B204A5" w:rsidRDefault="00B204A5">
      <w:pPr>
        <w:pStyle w:val="ConsPlusNonformat"/>
        <w:jc w:val="both"/>
      </w:pPr>
    </w:p>
    <w:p w:rsidR="00B204A5" w:rsidRDefault="00B204A5">
      <w:pPr>
        <w:pStyle w:val="ConsPlusNonformat"/>
        <w:jc w:val="both"/>
      </w:pPr>
      <w:r>
        <w:t>"____" ______________ 20___ г.</w:t>
      </w:r>
    </w:p>
    <w:p w:rsidR="00B204A5" w:rsidRDefault="00B204A5">
      <w:pPr>
        <w:pStyle w:val="ConsPlusNonformat"/>
        <w:jc w:val="both"/>
      </w:pPr>
    </w:p>
    <w:p w:rsidR="00B204A5" w:rsidRDefault="00B204A5">
      <w:pPr>
        <w:pStyle w:val="ConsPlusNonformat"/>
        <w:jc w:val="both"/>
      </w:pPr>
      <w:r>
        <w:lastRenderedPageBreak/>
        <w:t>М.П. (при наличии)</w:t>
      </w:r>
    </w:p>
    <w:p w:rsidR="00B204A5" w:rsidRDefault="00B204A5">
      <w:pPr>
        <w:pStyle w:val="ConsPlusNormal"/>
        <w:ind w:firstLine="540"/>
        <w:jc w:val="both"/>
      </w:pPr>
    </w:p>
    <w:p w:rsidR="00B204A5" w:rsidRDefault="00B204A5">
      <w:pPr>
        <w:pStyle w:val="ConsPlusNormal"/>
        <w:ind w:firstLine="540"/>
        <w:jc w:val="both"/>
      </w:pPr>
    </w:p>
    <w:p w:rsidR="00B204A5" w:rsidRDefault="00B204A5">
      <w:pPr>
        <w:pStyle w:val="ConsPlusNormal"/>
        <w:ind w:firstLine="540"/>
        <w:jc w:val="both"/>
      </w:pPr>
    </w:p>
    <w:p w:rsidR="00B204A5" w:rsidRDefault="00B204A5">
      <w:pPr>
        <w:pStyle w:val="ConsPlusNormal"/>
        <w:jc w:val="center"/>
        <w:outlineLvl w:val="2"/>
      </w:pPr>
      <w:r>
        <w:t>Резюме бизнес-плана проекта в сфере социального</w:t>
      </w:r>
    </w:p>
    <w:p w:rsidR="00B204A5" w:rsidRDefault="00B204A5">
      <w:pPr>
        <w:pStyle w:val="ConsPlusNormal"/>
        <w:jc w:val="center"/>
      </w:pPr>
      <w:r>
        <w:t>предпринимательства (объем не более 2 листов формата А</w:t>
      </w:r>
      <w:proofErr w:type="gramStart"/>
      <w:r>
        <w:t>4</w:t>
      </w:r>
      <w:proofErr w:type="gramEnd"/>
      <w:r>
        <w:t>)</w:t>
      </w:r>
    </w:p>
    <w:p w:rsidR="00B204A5" w:rsidRDefault="00B204A5">
      <w:pPr>
        <w:pStyle w:val="ConsPlusNormal"/>
        <w:ind w:firstLine="540"/>
        <w:jc w:val="both"/>
      </w:pPr>
    </w:p>
    <w:p w:rsidR="00B204A5" w:rsidRDefault="00B204A5">
      <w:pPr>
        <w:pStyle w:val="ConsPlusNormal"/>
        <w:ind w:firstLine="540"/>
        <w:jc w:val="both"/>
      </w:pPr>
      <w:r>
        <w:t>1. Наименование организации (индивидуального предпринимателя).</w:t>
      </w:r>
    </w:p>
    <w:p w:rsidR="00B204A5" w:rsidRDefault="00B204A5">
      <w:pPr>
        <w:pStyle w:val="ConsPlusNormal"/>
        <w:spacing w:before="220"/>
        <w:ind w:firstLine="540"/>
        <w:jc w:val="both"/>
      </w:pPr>
      <w:r>
        <w:t>2. Наименование проекта в сфере социального предпринимательства (далее - проект).</w:t>
      </w:r>
    </w:p>
    <w:p w:rsidR="00B204A5" w:rsidRDefault="00B204A5">
      <w:pPr>
        <w:pStyle w:val="ConsPlusNormal"/>
        <w:spacing w:before="220"/>
        <w:ind w:firstLine="540"/>
        <w:jc w:val="both"/>
      </w:pPr>
      <w:r>
        <w:t>3. Сущность проекта.</w:t>
      </w:r>
    </w:p>
    <w:p w:rsidR="00B204A5" w:rsidRDefault="00B204A5">
      <w:pPr>
        <w:pStyle w:val="ConsPlusNormal"/>
        <w:spacing w:before="220"/>
        <w:ind w:firstLine="540"/>
        <w:jc w:val="both"/>
      </w:pPr>
      <w:r>
        <w:t>4. Цель реализации проекта, планируемый социальный эффект от реализации проекта.</w:t>
      </w:r>
    </w:p>
    <w:p w:rsidR="00B204A5" w:rsidRDefault="00B204A5">
      <w:pPr>
        <w:pStyle w:val="ConsPlusNormal"/>
        <w:spacing w:before="220"/>
        <w:ind w:firstLine="540"/>
        <w:jc w:val="both"/>
      </w:pPr>
      <w:r>
        <w:t>5. Место реализации проекта.</w:t>
      </w:r>
    </w:p>
    <w:p w:rsidR="00B204A5" w:rsidRDefault="00B204A5">
      <w:pPr>
        <w:pStyle w:val="ConsPlusNormal"/>
        <w:spacing w:before="220"/>
        <w:ind w:firstLine="540"/>
        <w:jc w:val="both"/>
      </w:pPr>
      <w:r>
        <w:t>6. Планируемый размер расходов на реализацию проекта за счет всех источников, рублей.</w:t>
      </w:r>
    </w:p>
    <w:p w:rsidR="00B204A5" w:rsidRDefault="00B204A5">
      <w:pPr>
        <w:pStyle w:val="ConsPlusNormal"/>
        <w:spacing w:before="220"/>
        <w:ind w:firstLine="540"/>
        <w:jc w:val="both"/>
      </w:pPr>
      <w:r>
        <w:t>7. Обеспеченность материально-технической, ресурсной базой для реализации проекта (кратко указать информацию об имеющихся и (или) планируемых к приобретению основных средствах, недвижимости, сырье, материалах, инвентаре и т.п., необходимых для реализации проекта).</w:t>
      </w:r>
    </w:p>
    <w:p w:rsidR="00B204A5" w:rsidRDefault="00B204A5">
      <w:pPr>
        <w:pStyle w:val="ConsPlusNormal"/>
        <w:spacing w:before="220"/>
        <w:ind w:firstLine="540"/>
        <w:jc w:val="both"/>
      </w:pPr>
      <w:r>
        <w:t xml:space="preserve">8. </w:t>
      </w:r>
      <w:proofErr w:type="gramStart"/>
      <w:r>
        <w:t>Персонал, реализующий проект (указать количество работников заявителя, которые будут реализовывать проект, отдельно выделив работников списочного состава и привлекаемых по гражданско-правовым договорам, указать квалификацию работников (образование, дипломы, сертификаты, опыт работы и т.п.).</w:t>
      </w:r>
      <w:proofErr w:type="gramEnd"/>
    </w:p>
    <w:p w:rsidR="00B204A5" w:rsidRDefault="00B204A5">
      <w:pPr>
        <w:pStyle w:val="ConsPlusNormal"/>
        <w:spacing w:before="220"/>
        <w:ind w:firstLine="540"/>
        <w:jc w:val="both"/>
      </w:pPr>
      <w:r>
        <w:t>9. Обоснование востребованности товаров (работ, услуг) участника отбора и реализации плана продаж (указывается количество возможных потребителей, наличие конкурентов, конкурентные преимущества проекта и т.п.).</w:t>
      </w:r>
    </w:p>
    <w:p w:rsidR="00B204A5" w:rsidRDefault="00B204A5">
      <w:pPr>
        <w:pStyle w:val="ConsPlusNormal"/>
        <w:spacing w:before="220"/>
        <w:ind w:firstLine="540"/>
        <w:jc w:val="both"/>
      </w:pPr>
      <w:r>
        <w:t>10. Наличие сведений об организации (индивидуальном предпринимателе) и (или) проекте в информационно-телекоммуникационной сети "Интернет" (при наличии указывается адрес сайта и (или) страниц в социальных сетях, количество посетителей за последний месяц и т.п.).</w:t>
      </w:r>
    </w:p>
    <w:p w:rsidR="00B204A5" w:rsidRDefault="00B204A5">
      <w:pPr>
        <w:pStyle w:val="ConsPlusNormal"/>
        <w:spacing w:before="220"/>
        <w:ind w:firstLine="540"/>
        <w:jc w:val="both"/>
      </w:pPr>
      <w:bookmarkStart w:id="37" w:name="P966"/>
      <w:bookmarkEnd w:id="37"/>
      <w:r>
        <w:t xml:space="preserve">11. Количество новых рабочих мест, которые участник отбора обязуется создать в год предоставления гранта &lt;*&gt; (не заполняется, если заполнен </w:t>
      </w:r>
      <w:hyperlink w:anchor="P967" w:history="1">
        <w:r>
          <w:rPr>
            <w:color w:val="0000FF"/>
          </w:rPr>
          <w:t>пункт 12</w:t>
        </w:r>
      </w:hyperlink>
      <w:r>
        <w:t>).</w:t>
      </w:r>
    </w:p>
    <w:p w:rsidR="00B204A5" w:rsidRDefault="00B204A5">
      <w:pPr>
        <w:pStyle w:val="ConsPlusNormal"/>
        <w:spacing w:before="220"/>
        <w:ind w:firstLine="540"/>
        <w:jc w:val="both"/>
      </w:pPr>
      <w:bookmarkStart w:id="38" w:name="P967"/>
      <w:bookmarkEnd w:id="38"/>
      <w:r>
        <w:t xml:space="preserve">12. Количество рабочих мест, которые участник отбора обязуется сохранить в год предоставления гранта &lt;*&gt; (не заполняется, если заполнен </w:t>
      </w:r>
      <w:hyperlink w:anchor="P966" w:history="1">
        <w:r>
          <w:rPr>
            <w:color w:val="0000FF"/>
          </w:rPr>
          <w:t>пункт 11</w:t>
        </w:r>
      </w:hyperlink>
      <w:r>
        <w:t>).</w:t>
      </w:r>
    </w:p>
    <w:p w:rsidR="00B204A5" w:rsidRDefault="00B204A5">
      <w:pPr>
        <w:pStyle w:val="ConsPlusNormal"/>
        <w:ind w:firstLine="540"/>
        <w:jc w:val="both"/>
      </w:pPr>
    </w:p>
    <w:p w:rsidR="00B204A5" w:rsidRDefault="00B204A5">
      <w:pPr>
        <w:pStyle w:val="ConsPlusNormal"/>
      </w:pPr>
      <w:r>
        <w:t>Руководитель организации</w:t>
      </w:r>
    </w:p>
    <w:p w:rsidR="00B204A5" w:rsidRDefault="00B204A5">
      <w:pPr>
        <w:pStyle w:val="ConsPlusNormal"/>
        <w:spacing w:before="220"/>
      </w:pPr>
      <w:r>
        <w:t>(индивидуальный предприниматель</w:t>
      </w:r>
      <w:proofErr w:type="gramStart"/>
      <w:r>
        <w:t>) _______________ (________________________)</w:t>
      </w:r>
      <w:proofErr w:type="gramEnd"/>
    </w:p>
    <w:p w:rsidR="00B204A5" w:rsidRDefault="00B204A5">
      <w:pPr>
        <w:pStyle w:val="ConsPlusNormal"/>
        <w:ind w:firstLine="540"/>
        <w:jc w:val="both"/>
      </w:pPr>
    </w:p>
    <w:p w:rsidR="00B204A5" w:rsidRDefault="00B204A5">
      <w:pPr>
        <w:pStyle w:val="ConsPlusNormal"/>
        <w:ind w:firstLine="540"/>
        <w:jc w:val="both"/>
      </w:pPr>
      <w:r>
        <w:t>--------------------------------</w:t>
      </w:r>
    </w:p>
    <w:p w:rsidR="00B204A5" w:rsidRDefault="00B204A5">
      <w:pPr>
        <w:pStyle w:val="ConsPlusNormal"/>
        <w:spacing w:before="220"/>
        <w:ind w:firstLine="540"/>
        <w:jc w:val="both"/>
      </w:pPr>
      <w:r>
        <w:t xml:space="preserve">&lt;*&gt; Учитывается только численность среднесписочного состава (без внешних совместителей). Количество должно совпадать с </w:t>
      </w:r>
      <w:proofErr w:type="gramStart"/>
      <w:r>
        <w:t>указанным</w:t>
      </w:r>
      <w:proofErr w:type="gramEnd"/>
      <w:r>
        <w:t xml:space="preserve"> в заявке.</w:t>
      </w:r>
    </w:p>
    <w:p w:rsidR="00B204A5" w:rsidRDefault="00B204A5">
      <w:pPr>
        <w:pStyle w:val="ConsPlusNormal"/>
        <w:ind w:firstLine="540"/>
        <w:jc w:val="both"/>
      </w:pPr>
    </w:p>
    <w:p w:rsidR="00B204A5" w:rsidRDefault="00B204A5">
      <w:pPr>
        <w:pStyle w:val="ConsPlusNormal"/>
        <w:ind w:firstLine="540"/>
        <w:jc w:val="both"/>
      </w:pPr>
    </w:p>
    <w:p w:rsidR="00B204A5" w:rsidRDefault="00B204A5">
      <w:pPr>
        <w:pStyle w:val="ConsPlusNormal"/>
        <w:ind w:firstLine="540"/>
        <w:jc w:val="both"/>
      </w:pPr>
    </w:p>
    <w:p w:rsidR="00B204A5" w:rsidRDefault="00B204A5">
      <w:pPr>
        <w:pStyle w:val="ConsPlusNormal"/>
        <w:jc w:val="center"/>
        <w:outlineLvl w:val="2"/>
      </w:pPr>
      <w:r>
        <w:t>Обязательство участника отбора для предоставления гранта</w:t>
      </w:r>
    </w:p>
    <w:p w:rsidR="00B204A5" w:rsidRDefault="00B204A5">
      <w:pPr>
        <w:pStyle w:val="ConsPlusNormal"/>
        <w:jc w:val="center"/>
      </w:pPr>
      <w:r>
        <w:t xml:space="preserve">в форме субсидии социальным предприятиям на </w:t>
      </w:r>
      <w:proofErr w:type="gramStart"/>
      <w:r>
        <w:t>финансовое</w:t>
      </w:r>
      <w:proofErr w:type="gramEnd"/>
    </w:p>
    <w:p w:rsidR="00B204A5" w:rsidRDefault="00B204A5">
      <w:pPr>
        <w:pStyle w:val="ConsPlusNormal"/>
        <w:jc w:val="center"/>
      </w:pPr>
      <w:r>
        <w:t xml:space="preserve">обеспечение затрат об обеспечении </w:t>
      </w:r>
      <w:proofErr w:type="gramStart"/>
      <w:r>
        <w:t>необходимого</w:t>
      </w:r>
      <w:proofErr w:type="gramEnd"/>
    </w:p>
    <w:p w:rsidR="00B204A5" w:rsidRDefault="00B204A5">
      <w:pPr>
        <w:pStyle w:val="ConsPlusNormal"/>
        <w:jc w:val="center"/>
      </w:pPr>
      <w:r>
        <w:t xml:space="preserve">уровня </w:t>
      </w:r>
      <w:proofErr w:type="spellStart"/>
      <w:r>
        <w:t>софинансирования</w:t>
      </w:r>
      <w:proofErr w:type="spellEnd"/>
    </w:p>
    <w:p w:rsidR="00B204A5" w:rsidRDefault="00B204A5">
      <w:pPr>
        <w:pStyle w:val="ConsPlusNormal"/>
        <w:ind w:firstLine="540"/>
        <w:jc w:val="both"/>
      </w:pPr>
    </w:p>
    <w:p w:rsidR="00B204A5" w:rsidRDefault="00B204A5">
      <w:pPr>
        <w:pStyle w:val="ConsPlusNonformat"/>
        <w:jc w:val="both"/>
      </w:pPr>
      <w:r>
        <w:t xml:space="preserve">    Настоящим подтверждаю, что ____________________________________________</w:t>
      </w:r>
    </w:p>
    <w:p w:rsidR="00B204A5" w:rsidRDefault="00B204A5">
      <w:pPr>
        <w:pStyle w:val="ConsPlusNonformat"/>
        <w:jc w:val="both"/>
      </w:pPr>
      <w:r>
        <w:t>__________________________________________________________________________,</w:t>
      </w:r>
    </w:p>
    <w:p w:rsidR="00B204A5" w:rsidRDefault="00B204A5">
      <w:pPr>
        <w:pStyle w:val="ConsPlusNonformat"/>
        <w:jc w:val="both"/>
      </w:pPr>
      <w:proofErr w:type="gramStart"/>
      <w:r>
        <w:t>(указывается полное наименование юридического лица, фамилия, имя, отчество</w:t>
      </w:r>
      <w:proofErr w:type="gramEnd"/>
    </w:p>
    <w:p w:rsidR="00B204A5" w:rsidRDefault="00B204A5">
      <w:pPr>
        <w:pStyle w:val="ConsPlusNonformat"/>
        <w:jc w:val="both"/>
      </w:pPr>
      <w:r>
        <w:lastRenderedPageBreak/>
        <w:t xml:space="preserve">        (последнее - при наличии) индивидуального предпринимателя)</w:t>
      </w:r>
    </w:p>
    <w:p w:rsidR="00B204A5" w:rsidRDefault="00B204A5">
      <w:pPr>
        <w:pStyle w:val="ConsPlusNonformat"/>
        <w:jc w:val="both"/>
      </w:pPr>
      <w:r>
        <w:t>ИНН: _____________________________________________________________________,</w:t>
      </w:r>
    </w:p>
    <w:p w:rsidR="00B204A5" w:rsidRDefault="00B204A5">
      <w:pPr>
        <w:pStyle w:val="ConsPlusNonformat"/>
        <w:jc w:val="both"/>
      </w:pPr>
      <w:r>
        <w:t xml:space="preserve">         </w:t>
      </w:r>
      <w:proofErr w:type="gramStart"/>
      <w:r>
        <w:t>(указывается идентификационный номер налогоплательщика (ИНН)</w:t>
      </w:r>
      <w:proofErr w:type="gramEnd"/>
    </w:p>
    <w:p w:rsidR="00B204A5" w:rsidRDefault="00B204A5">
      <w:pPr>
        <w:pStyle w:val="ConsPlusNonformat"/>
        <w:jc w:val="both"/>
      </w:pPr>
      <w:r>
        <w:t xml:space="preserve">          юридического лица или физического лица, зарегистрированного</w:t>
      </w:r>
    </w:p>
    <w:p w:rsidR="00B204A5" w:rsidRDefault="00B204A5">
      <w:pPr>
        <w:pStyle w:val="ConsPlusNonformat"/>
        <w:jc w:val="both"/>
      </w:pPr>
      <w:r>
        <w:t xml:space="preserve">                  в </w:t>
      </w:r>
      <w:proofErr w:type="gramStart"/>
      <w:r>
        <w:t>качестве</w:t>
      </w:r>
      <w:proofErr w:type="gramEnd"/>
      <w:r>
        <w:t xml:space="preserve"> индивидуального предпринимателя)</w:t>
      </w:r>
    </w:p>
    <w:p w:rsidR="00B204A5" w:rsidRDefault="00B204A5">
      <w:pPr>
        <w:pStyle w:val="ConsPlusNormal"/>
        <w:ind w:firstLine="540"/>
        <w:jc w:val="both"/>
      </w:pPr>
    </w:p>
    <w:p w:rsidR="00B204A5" w:rsidRDefault="00B204A5">
      <w:pPr>
        <w:pStyle w:val="ConsPlusNormal"/>
        <w:jc w:val="both"/>
      </w:pPr>
      <w:proofErr w:type="gramStart"/>
      <w:r>
        <w:t xml:space="preserve">в случае предоставления гранта в форме субсидии социальным предприятиям на финансовое обеспечение затрат (далее - грант) принимает обязательство обеспечить </w:t>
      </w:r>
      <w:proofErr w:type="spellStart"/>
      <w:r>
        <w:t>софинансирование</w:t>
      </w:r>
      <w:proofErr w:type="spellEnd"/>
      <w:r>
        <w:t xml:space="preserve"> реализации проекта в сфере социального предпринимательства (далее - проект) за счет собственных и (или) заемных средств в размере не менее суммы гранта или не менее 50% от затрат на реализацию проекта, если сумма фактически произведенных затрат на реализацию проекта на 1 апреля</w:t>
      </w:r>
      <w:proofErr w:type="gramEnd"/>
      <w:r>
        <w:t xml:space="preserve"> года, следующего за годом предоставления гранта, составит меньше, чем сумма, заявленная в резюме бизнес-плана проекта и использованная для расчета размера гранта.</w:t>
      </w:r>
    </w:p>
    <w:p w:rsidR="00B204A5" w:rsidRDefault="00B204A5">
      <w:pPr>
        <w:pStyle w:val="ConsPlusNormal"/>
        <w:ind w:firstLine="540"/>
        <w:jc w:val="both"/>
      </w:pPr>
    </w:p>
    <w:p w:rsidR="00B204A5" w:rsidRDefault="00B204A5">
      <w:pPr>
        <w:pStyle w:val="ConsPlusNormal"/>
      </w:pPr>
      <w:r>
        <w:t>Руководитель организации</w:t>
      </w:r>
    </w:p>
    <w:p w:rsidR="00B204A5" w:rsidRDefault="00B204A5">
      <w:pPr>
        <w:pStyle w:val="ConsPlusNormal"/>
        <w:spacing w:before="220"/>
      </w:pPr>
      <w:r>
        <w:t>(индивидуальный предприниматель</w:t>
      </w:r>
      <w:proofErr w:type="gramStart"/>
      <w:r>
        <w:t>) _______________ (________________________)</w:t>
      </w:r>
      <w:proofErr w:type="gramEnd"/>
    </w:p>
    <w:p w:rsidR="00B204A5" w:rsidRDefault="00B204A5">
      <w:pPr>
        <w:pStyle w:val="ConsPlusNormal"/>
        <w:ind w:firstLine="540"/>
        <w:jc w:val="both"/>
      </w:pPr>
    </w:p>
    <w:p w:rsidR="00B204A5" w:rsidRDefault="00B204A5">
      <w:pPr>
        <w:pStyle w:val="ConsPlusNormal"/>
        <w:ind w:firstLine="540"/>
        <w:jc w:val="both"/>
      </w:pPr>
    </w:p>
    <w:p w:rsidR="00B204A5" w:rsidRDefault="00B204A5">
      <w:pPr>
        <w:pStyle w:val="ConsPlusNormal"/>
        <w:ind w:firstLine="540"/>
        <w:jc w:val="both"/>
      </w:pPr>
    </w:p>
    <w:p w:rsidR="00B204A5" w:rsidRDefault="00B204A5">
      <w:pPr>
        <w:pStyle w:val="ConsPlusNormal"/>
        <w:ind w:firstLine="540"/>
        <w:jc w:val="both"/>
      </w:pPr>
    </w:p>
    <w:p w:rsidR="00B204A5" w:rsidRDefault="00B204A5">
      <w:pPr>
        <w:pStyle w:val="ConsPlusNormal"/>
        <w:ind w:firstLine="540"/>
        <w:jc w:val="both"/>
      </w:pPr>
    </w:p>
    <w:p w:rsidR="00B204A5" w:rsidRDefault="00B204A5">
      <w:pPr>
        <w:pStyle w:val="ConsPlusNormal"/>
      </w:pPr>
      <w:hyperlink r:id="rId77" w:history="1">
        <w:r>
          <w:rPr>
            <w:i/>
            <w:color w:val="0000FF"/>
          </w:rPr>
          <w:br/>
          <w:t>{Постановление Правительства Новосибирской области от 31.01.2017 N 14-п (ред. от 29.12.2021) "Об утверждении государственной программы Новосибирской области "Развитие субъектов малого и среднего предпринимательства в Новосибирской области" {</w:t>
        </w:r>
        <w:proofErr w:type="spellStart"/>
        <w:r>
          <w:rPr>
            <w:i/>
            <w:color w:val="0000FF"/>
          </w:rPr>
          <w:t>КонсультантПлюс</w:t>
        </w:r>
        <w:proofErr w:type="spellEnd"/>
        <w:r>
          <w:rPr>
            <w:i/>
            <w:color w:val="0000FF"/>
          </w:rPr>
          <w:t>}}</w:t>
        </w:r>
      </w:hyperlink>
      <w:r>
        <w:br/>
      </w:r>
    </w:p>
    <w:p w:rsidR="000A58F4" w:rsidRDefault="000A58F4"/>
    <w:sectPr w:rsidR="000A58F4" w:rsidSect="00B204A5">
      <w:pgSz w:w="11905" w:h="16838"/>
      <w:pgMar w:top="567" w:right="567" w:bottom="567" w:left="85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4A5"/>
    <w:rsid w:val="00060F95"/>
    <w:rsid w:val="000A58F4"/>
    <w:rsid w:val="00B204A5"/>
    <w:rsid w:val="00B835DA"/>
    <w:rsid w:val="00DA3A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04A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204A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204A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204A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204A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204A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204A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204A5"/>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04A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204A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204A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204A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204A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204A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204A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204A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E6722DB4D6CFD120D8B4BCF4404501CA6FF11856C72C163E64854B5D0375F540DFAFB1687B8CF23549374DD4D36w3I" TargetMode="External"/><Relationship Id="rId18" Type="http://schemas.openxmlformats.org/officeDocument/2006/relationships/hyperlink" Target="consultantplus://offline/ref=BE6722DB4D6CFD120D8B55C252680E15ACFC468E6A70CA34BB1E52E28F6759015FBAA54FD7FB842E548A68DD4E7F9F5A7B3Dw5I" TargetMode="External"/><Relationship Id="rId26" Type="http://schemas.openxmlformats.org/officeDocument/2006/relationships/hyperlink" Target="consultantplus://offline/ref=BE6722DB4D6CFD120D8B4BCF4404501CA1F71C856B70C163E64854B5D0375F541FFAA31A86BBD4265086228C0B34905B7EC9C50A96DBF4CC31w6I" TargetMode="External"/><Relationship Id="rId39" Type="http://schemas.openxmlformats.org/officeDocument/2006/relationships/hyperlink" Target="consultantplus://offline/ref=BE6722DB4D6CFD120D8B4BCF4404501CA1F71C856B70C163E64854B5D0375F541FFAA31A86BCD1225386228C0B34905B7EC9C50A96DBF4CC31w6I" TargetMode="External"/><Relationship Id="rId21" Type="http://schemas.openxmlformats.org/officeDocument/2006/relationships/hyperlink" Target="consultantplus://offline/ref=BE6722DB4D6CFD120D8B55C252680E15ACFC468E6A70CA34BB1E52E28F6759015FBAA54FD7FB842E548A68DD4E7F9F5A7B3Dw5I" TargetMode="External"/><Relationship Id="rId34" Type="http://schemas.openxmlformats.org/officeDocument/2006/relationships/hyperlink" Target="consultantplus://offline/ref=BE6722DB4D6CFD120D8B4BCF4404501CA1F71C856B70C163E64854B5D0375F541FFAA31A86BAD4265086228C0B34905B7EC9C50A96DBF4CC31w6I" TargetMode="External"/><Relationship Id="rId42" Type="http://schemas.openxmlformats.org/officeDocument/2006/relationships/hyperlink" Target="consultantplus://offline/ref=BE6722DB4D6CFD120D8B4BCF4404501CA1F71C856B70C163E64854B5D0375F541FFAA31A86BBD6215486228C0B34905B7EC9C50A96DBF4CC31w6I" TargetMode="External"/><Relationship Id="rId47" Type="http://schemas.openxmlformats.org/officeDocument/2006/relationships/hyperlink" Target="consultantplus://offline/ref=BE6722DB4D6CFD120D8B4BCF4404501CA1F71C856B70C163E64854B5D0375F541FFAA31A86BAD3225586228C0B34905B7EC9C50A96DBF4CC31w6I" TargetMode="External"/><Relationship Id="rId50" Type="http://schemas.openxmlformats.org/officeDocument/2006/relationships/hyperlink" Target="consultantplus://offline/ref=BE6722DB4D6CFD120D8B4BCF4404501CA1F71C856B70C163E64854B5D0375F541FFAA31A86BAD42A5786228C0B34905B7EC9C50A96DBF4CC31w6I" TargetMode="External"/><Relationship Id="rId55" Type="http://schemas.openxmlformats.org/officeDocument/2006/relationships/hyperlink" Target="consultantplus://offline/ref=BE6722DB4D6CFD120D8B4BCF4404501CA6FF11856C72C163E64854B5D0375F541FFAA31985BDDA7704C923D04E66835A78C9C70B8A3DwBI" TargetMode="External"/><Relationship Id="rId63" Type="http://schemas.openxmlformats.org/officeDocument/2006/relationships/hyperlink" Target="consultantplus://offline/ref=BE6722DB4D6CFD120D8B4BCF4404501CA6FF11856C72C163E64854B5D0375F540DFAFB1687B8CF23549374DD4D36w3I" TargetMode="External"/><Relationship Id="rId68" Type="http://schemas.openxmlformats.org/officeDocument/2006/relationships/hyperlink" Target="consultantplus://offline/ref=BE6722DB4D6CFD120D8B4BCF4404501CA7F6188A6971C163E64854B5D0375F541FFAA31A86BFD0235286228C0B34905B7EC9C50A96DBF4CC31w6I" TargetMode="External"/><Relationship Id="rId76" Type="http://schemas.openxmlformats.org/officeDocument/2006/relationships/hyperlink" Target="consultantplus://offline/ref=BE6722DB4D6CFD120D8B4BCF4404501CA6FF11856C72C163E64854B5D0375F540DFAFB1687B8CF23549374DD4D36w3I" TargetMode="External"/><Relationship Id="rId7" Type="http://schemas.openxmlformats.org/officeDocument/2006/relationships/hyperlink" Target="consultantplus://offline/ref=BE6722DB4D6CFD120D8B4BCF4404501CA6F01F836972C163E64854B5D0375F541FFAA31A86BCD22A5C86228C0B34905B7EC9C50A96DBF4CC31w6I" TargetMode="External"/><Relationship Id="rId71" Type="http://schemas.openxmlformats.org/officeDocument/2006/relationships/hyperlink" Target="consultantplus://offline/ref=BE6722DB4D6CFD120D8B4BCF4404501CA6FF11856C72C163E64854B5D0375F540DFAFB1687B8CF23549374DD4D36w3I" TargetMode="External"/><Relationship Id="rId2" Type="http://schemas.microsoft.com/office/2007/relationships/stylesWithEffects" Target="stylesWithEffects.xml"/><Relationship Id="rId16" Type="http://schemas.openxmlformats.org/officeDocument/2006/relationships/hyperlink" Target="consultantplus://offline/ref=BE6722DB4D6CFD120D8B55C252680E15ACFC468E6A70CB34B31E52E28F6759015FBAA54FD7FB842E548A68DD4E7F9F5A7B3Dw5I" TargetMode="External"/><Relationship Id="rId29" Type="http://schemas.openxmlformats.org/officeDocument/2006/relationships/hyperlink" Target="consultantplus://offline/ref=BE6722DB4D6CFD120D8B4BCF4404501CA1F71C856B70C163E64854B5D0375F541FFAA31A86BBD9215D86228C0B34905B7EC9C50A96DBF4CC31w6I" TargetMode="External"/><Relationship Id="rId11" Type="http://schemas.openxmlformats.org/officeDocument/2006/relationships/hyperlink" Target="consultantplus://offline/ref=BE6722DB4D6CFD120D8B55C252680E15ACFC468E6A70CC36BB1A52E28F6759015FBAA54FC5FBDC22558D76DE486AC90B3D82C80A8FC7F4CF0AC1FA9F3Ew3I" TargetMode="External"/><Relationship Id="rId24" Type="http://schemas.openxmlformats.org/officeDocument/2006/relationships/hyperlink" Target="consultantplus://offline/ref=BE6722DB4D6CFD120D8B4BCF4404501CA1F71C856B70C163E64854B5D0375F541FFAA31A86BCD1225386228C0B34905B7EC9C50A96DBF4CC31w6I" TargetMode="External"/><Relationship Id="rId32" Type="http://schemas.openxmlformats.org/officeDocument/2006/relationships/hyperlink" Target="consultantplus://offline/ref=BE6722DB4D6CFD120D8B4BCF4404501CA1F71C856B70C163E64854B5D0375F541FFAA31A86BAD3225586228C0B34905B7EC9C50A96DBF4CC31w6I" TargetMode="External"/><Relationship Id="rId37" Type="http://schemas.openxmlformats.org/officeDocument/2006/relationships/hyperlink" Target="consultantplus://offline/ref=BE6722DB4D6CFD120D8B4BCF4404501CA1F71C856B70C163E64854B5D0375F541FFAA31A86BAD7215386228C0B34905B7EC9C50A96DBF4CC31w6I" TargetMode="External"/><Relationship Id="rId40" Type="http://schemas.openxmlformats.org/officeDocument/2006/relationships/hyperlink" Target="consultantplus://offline/ref=BE6722DB4D6CFD120D8B4BCF4404501CA1F71C856B70C163E64854B5D0375F541FFAA31A86BCD1225C86228C0B34905B7EC9C50A96DBF4CC31w6I" TargetMode="External"/><Relationship Id="rId45" Type="http://schemas.openxmlformats.org/officeDocument/2006/relationships/hyperlink" Target="consultantplus://offline/ref=BE6722DB4D6CFD120D8B4BCF4404501CA1F71C856B70C163E64854B5D0375F541FFAA31A86BAD1225386228C0B34905B7EC9C50A96DBF4CC31w6I" TargetMode="External"/><Relationship Id="rId53" Type="http://schemas.openxmlformats.org/officeDocument/2006/relationships/hyperlink" Target="consultantplus://offline/ref=BE6722DB4D6CFD120D8B4BCF4404501CA6F31A80687CC163E64854B5D0375F541FFAA31881B7DA7704C923D04E66835A78C9C70B8A3DwBI" TargetMode="External"/><Relationship Id="rId58" Type="http://schemas.openxmlformats.org/officeDocument/2006/relationships/hyperlink" Target="consultantplus://offline/ref=BE6722DB4D6CFD120D8B4BCF4404501CA3F611846C7F9C69EE1158B7D738004318B3AF1B86BFD3245ED927991A6C9C5D67D7C4158AD9F63CwCI" TargetMode="External"/><Relationship Id="rId66" Type="http://schemas.openxmlformats.org/officeDocument/2006/relationships/hyperlink" Target="consultantplus://offline/ref=BE6722DB4D6CFD120D8B4BCF4404501CA6F11E8B6A7DC163E64854B5D0375F541FFAA31D8DEB8067008077DA51619C447BD7C730w9I" TargetMode="External"/><Relationship Id="rId74" Type="http://schemas.openxmlformats.org/officeDocument/2006/relationships/hyperlink" Target="consultantplus://offline/ref=BE6722DB4D6CFD120D8B4BCF4404501CA6FF11856C72C163E64854B5D0375F540DFAFB1687B8CF23549374DD4D36w3I" TargetMode="External"/><Relationship Id="rId79" Type="http://schemas.openxmlformats.org/officeDocument/2006/relationships/theme" Target="theme/theme1.xml"/><Relationship Id="rId5" Type="http://schemas.openxmlformats.org/officeDocument/2006/relationships/hyperlink" Target="consultantplus://offline/ref=BE6722DB4D6CFD120D8B55C252680E15ACFC468E6A70CB3CBC1852E28F6759015FBAA54FC5FBDC22558D76DC4A6AC90B3D82C80A8FC7F4CF0AC1FA9F3Ew3I" TargetMode="External"/><Relationship Id="rId61" Type="http://schemas.openxmlformats.org/officeDocument/2006/relationships/hyperlink" Target="consultantplus://offline/ref=BE6722DB4D6CFD120D8B4BCF4404501CA7F61A8B6F7DC163E64854B5D0375F541FFAA31A86BFD1265586228C0B34905B7EC9C50A96DBF4CC31w6I" TargetMode="External"/><Relationship Id="rId10" Type="http://schemas.openxmlformats.org/officeDocument/2006/relationships/hyperlink" Target="consultantplus://offline/ref=BE6722DB4D6CFD120D8B55C252680E15ACFC468E6A70CF37BF1452E28F6759015FBAA54FC5FBDC22558D72DA4D6AC90B3D82C80A8FC7F4CF0AC1FA9F3Ew3I" TargetMode="External"/><Relationship Id="rId19" Type="http://schemas.openxmlformats.org/officeDocument/2006/relationships/hyperlink" Target="consultantplus://offline/ref=BE6722DB4D6CFD120D8B4BCF4404501CA6F01F8A6977C163E64854B5D0375F541FFAA31A86BFD1225086228C0B34905B7EC9C50A96DBF4CC31w6I" TargetMode="External"/><Relationship Id="rId31" Type="http://schemas.openxmlformats.org/officeDocument/2006/relationships/hyperlink" Target="consultantplus://offline/ref=BE6722DB4D6CFD120D8B4BCF4404501CA1F71C856B70C163E64854B5D0375F541FFAA31A86BAD1215286228C0B34905B7EC9C50A96DBF4CC31w6I" TargetMode="External"/><Relationship Id="rId44" Type="http://schemas.openxmlformats.org/officeDocument/2006/relationships/hyperlink" Target="consultantplus://offline/ref=BE6722DB4D6CFD120D8B4BCF4404501CA1F71C856B70C163E64854B5D0375F541FFAA31A86BBD9215D86228C0B34905B7EC9C50A96DBF4CC31w6I" TargetMode="External"/><Relationship Id="rId52" Type="http://schemas.openxmlformats.org/officeDocument/2006/relationships/hyperlink" Target="consultantplus://offline/ref=BE6722DB4D6CFD120D8B4BCF4404501CA1F71C856B70C163E64854B5D0375F541FFAA31A86BAD7215386228C0B34905B7EC9C50A96DBF4CC31w6I" TargetMode="External"/><Relationship Id="rId60" Type="http://schemas.openxmlformats.org/officeDocument/2006/relationships/hyperlink" Target="consultantplus://offline/ref=BE6722DB4D6CFD120D8B4BCF4404501CA7F6188A6971C163E64854B5D0375F541FFAA31A86BFD0235286228C0B34905B7EC9C50A96DBF4CC31w6I" TargetMode="External"/><Relationship Id="rId65" Type="http://schemas.openxmlformats.org/officeDocument/2006/relationships/hyperlink" Target="consultantplus://offline/ref=BE6722DB4D6CFD120D8B4BCF4404501CA7F61A8B6F7DC163E64854B5D0375F541FFAA31A86BFD1265586228C0B34905B7EC9C50A96DBF4CC31w6I" TargetMode="External"/><Relationship Id="rId73" Type="http://schemas.openxmlformats.org/officeDocument/2006/relationships/hyperlink" Target="consultantplus://offline/ref=BE6722DB4D6CFD120D8B4BCF4404501CA6F11E8B6A7DC163E64854B5D0375F541FFAA31D8DEB8067008077DA51619C447BD7C730w9I"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E6722DB4D6CFD120D8B4BCF4404501CA6FE1E8A6D76C163E64854B5D0375F541FFAA31A86BFD1225D86228C0B34905B7EC9C50A96DBF4CC31w6I" TargetMode="External"/><Relationship Id="rId14" Type="http://schemas.openxmlformats.org/officeDocument/2006/relationships/hyperlink" Target="consultantplus://offline/ref=BE6722DB4D6CFD120D8B4BCF4404501CA6F31B856A7DC163E64854B5D0375F541FFAA31A86BED3255C86228C0B34905B7EC9C50A96DBF4CC31w6I" TargetMode="External"/><Relationship Id="rId22" Type="http://schemas.openxmlformats.org/officeDocument/2006/relationships/hyperlink" Target="consultantplus://offline/ref=BE6722DB4D6CFD120D8B4BCF4404501CA6F01F8A6977C163E64854B5D0375F541FFAA31A86BFD1225086228C0B34905B7EC9C50A96DBF4CC31w6I" TargetMode="External"/><Relationship Id="rId27" Type="http://schemas.openxmlformats.org/officeDocument/2006/relationships/hyperlink" Target="consultantplus://offline/ref=BE6722DB4D6CFD120D8B4BCF4404501CA1F71C856B70C163E64854B5D0375F541FFAA31A86BBD6215486228C0B34905B7EC9C50A96DBF4CC31w6I" TargetMode="External"/><Relationship Id="rId30" Type="http://schemas.openxmlformats.org/officeDocument/2006/relationships/hyperlink" Target="consultantplus://offline/ref=BE6722DB4D6CFD120D8B4BCF4404501CA1F71C856B70C163E64854B5D0375F541FFAA31A86BAD1225386228C0B34905B7EC9C50A96DBF4CC31w6I" TargetMode="External"/><Relationship Id="rId35" Type="http://schemas.openxmlformats.org/officeDocument/2006/relationships/hyperlink" Target="consultantplus://offline/ref=BE6722DB4D6CFD120D8B4BCF4404501CA1F71C856B70C163E64854B5D0375F541FFAA31A86BAD42A5786228C0B34905B7EC9C50A96DBF4CC31w6I" TargetMode="External"/><Relationship Id="rId43" Type="http://schemas.openxmlformats.org/officeDocument/2006/relationships/hyperlink" Target="consultantplus://offline/ref=BE6722DB4D6CFD120D8B4BCF4404501CA1F71C856B70C163E64854B5D0375F541FFAA31A86BBD62A5786228C0B34905B7EC9C50A96DBF4CC31w6I" TargetMode="External"/><Relationship Id="rId48" Type="http://schemas.openxmlformats.org/officeDocument/2006/relationships/hyperlink" Target="consultantplus://offline/ref=BE6722DB4D6CFD120D8B4BCF4404501CA1F71C856B70C163E64854B5D0375F541FFAA31A86BAD4205786228C0B34905B7EC9C50A96DBF4CC31w6I" TargetMode="External"/><Relationship Id="rId56" Type="http://schemas.openxmlformats.org/officeDocument/2006/relationships/hyperlink" Target="consultantplus://offline/ref=BE6722DB4D6CFD120D8B55C252680E15ACFC468E6A70CC37BF1C52E28F6759015FBAA54FC5FBDC22558D76DC486AC90B3D82C80A8FC7F4CF0AC1FA9F3Ew3I" TargetMode="External"/><Relationship Id="rId64" Type="http://schemas.openxmlformats.org/officeDocument/2006/relationships/hyperlink" Target="consultantplus://offline/ref=BE6722DB4D6CFD120D8B4BCF4404501CA7F6188A6971C163E64854B5D0375F541FFAA31A86BFD0235286228C0B34905B7EC9C50A96DBF4CC31w6I" TargetMode="External"/><Relationship Id="rId69" Type="http://schemas.openxmlformats.org/officeDocument/2006/relationships/hyperlink" Target="consultantplus://offline/ref=BE6722DB4D6CFD120D8B4BCF4404501CA7F61A8B6F7DC163E64854B5D0375F541FFAA31A86BFD1265586228C0B34905B7EC9C50A96DBF4CC31w6I" TargetMode="External"/><Relationship Id="rId77" Type="http://schemas.openxmlformats.org/officeDocument/2006/relationships/hyperlink" Target="consultantplus://offline/ref=BE6722DB4D6CFD120D8B55C252680E15ACFC468E6A70CC36BB1A52E28F6759015FBAA54FC5FBDC22548B7EDC4C6AC90B3D82C80A8FC7F4CF0AC1FA9F3Ew3I" TargetMode="External"/><Relationship Id="rId8" Type="http://schemas.openxmlformats.org/officeDocument/2006/relationships/hyperlink" Target="consultantplus://offline/ref=BE6722DB4D6CFD120D8B4BCF4404501CA6FF11856C72C163E64854B5D0375F541FFAA31A86BFD0255586228C0B34905B7EC9C50A96DBF4CC31w6I" TargetMode="External"/><Relationship Id="rId51" Type="http://schemas.openxmlformats.org/officeDocument/2006/relationships/hyperlink" Target="consultantplus://offline/ref=BE6722DB4D6CFD120D8B4BCF4404501CA1F71C856B70C163E64854B5D0375F541FFAA31A86BAD7235286228C0B34905B7EC9C50A96DBF4CC31w6I" TargetMode="External"/><Relationship Id="rId72" Type="http://schemas.openxmlformats.org/officeDocument/2006/relationships/hyperlink" Target="consultantplus://offline/ref=BE6722DB4D6CFD120D8B4BCF4404501CA7F61A8B6F7DC163E64854B5D0375F541FFAA31A86BFD1265586228C0B34905B7EC9C50A96DBF4CC31w6I" TargetMode="External"/><Relationship Id="rId3" Type="http://schemas.openxmlformats.org/officeDocument/2006/relationships/settings" Target="settings.xml"/><Relationship Id="rId12" Type="http://schemas.openxmlformats.org/officeDocument/2006/relationships/hyperlink" Target="consultantplus://offline/ref=BE6722DB4D6CFD120D8B4BCF4404501CA6FF11856C72C163E64854B5D0375F540DFAFB1687B8CF23549374DD4D36w3I" TargetMode="External"/><Relationship Id="rId17" Type="http://schemas.openxmlformats.org/officeDocument/2006/relationships/image" Target="media/image2.wmf"/><Relationship Id="rId25" Type="http://schemas.openxmlformats.org/officeDocument/2006/relationships/hyperlink" Target="consultantplus://offline/ref=BE6722DB4D6CFD120D8B4BCF4404501CA1F71C856B70C163E64854B5D0375F541FFAA31A86BCD1225C86228C0B34905B7EC9C50A96DBF4CC31w6I" TargetMode="External"/><Relationship Id="rId33" Type="http://schemas.openxmlformats.org/officeDocument/2006/relationships/hyperlink" Target="consultantplus://offline/ref=BE6722DB4D6CFD120D8B4BCF4404501CA1F71C856B70C163E64854B5D0375F541FFAA31A86BAD4205786228C0B34905B7EC9C50A96DBF4CC31w6I" TargetMode="External"/><Relationship Id="rId38" Type="http://schemas.openxmlformats.org/officeDocument/2006/relationships/hyperlink" Target="consultantplus://offline/ref=BE6722DB4D6CFD120D8B4BCF4404501CA6F31A80687CC163E64854B5D0375F541FFAA31881B7DA7704C923D04E66835A78C9C70B8A3DwBI" TargetMode="External"/><Relationship Id="rId46" Type="http://schemas.openxmlformats.org/officeDocument/2006/relationships/hyperlink" Target="consultantplus://offline/ref=BE6722DB4D6CFD120D8B4BCF4404501CA1F71C856B70C163E64854B5D0375F541FFAA31A86BAD1215286228C0B34905B7EC9C50A96DBF4CC31w6I" TargetMode="External"/><Relationship Id="rId59" Type="http://schemas.openxmlformats.org/officeDocument/2006/relationships/hyperlink" Target="consultantplus://offline/ref=BE6722DB4D6CFD120D8B4BCF4404501CA6FF11856C72C163E64854B5D0375F540DFAFB1687B8CF23549374DD4D36w3I" TargetMode="External"/><Relationship Id="rId67" Type="http://schemas.openxmlformats.org/officeDocument/2006/relationships/hyperlink" Target="consultantplus://offline/ref=BE6722DB4D6CFD120D8B4BCF4404501CA6FF11856C72C163E64854B5D0375F540DFAFB1687B8CF23549374DD4D36w3I" TargetMode="External"/><Relationship Id="rId20" Type="http://schemas.openxmlformats.org/officeDocument/2006/relationships/hyperlink" Target="consultantplus://offline/ref=BE6722DB4D6CFD120D8B4BCF4404501CA6FF11856C72C163E64854B5D0375F540DFAFB1687B8CF23549374DD4D36w3I" TargetMode="External"/><Relationship Id="rId41" Type="http://schemas.openxmlformats.org/officeDocument/2006/relationships/hyperlink" Target="consultantplus://offline/ref=BE6722DB4D6CFD120D8B4BCF4404501CA1F71C856B70C163E64854B5D0375F541FFAA31A86BBD4265086228C0B34905B7EC9C50A96DBF4CC31w6I" TargetMode="External"/><Relationship Id="rId54" Type="http://schemas.openxmlformats.org/officeDocument/2006/relationships/hyperlink" Target="consultantplus://offline/ref=BE6722DB4D6CFD120D8B4BCF4404501CA7F71F846A74C163E64854B5D0375F540DFAFB1687B8CF23549374DD4D36w3I" TargetMode="External"/><Relationship Id="rId62" Type="http://schemas.openxmlformats.org/officeDocument/2006/relationships/hyperlink" Target="consultantplus://offline/ref=BE6722DB4D6CFD120D8B4BCF4404501CA6F11E8B6A7DC163E64854B5D0375F541FFAA31D8DEB8067008077DA51619C447BD7C730w9I" TargetMode="External"/><Relationship Id="rId70" Type="http://schemas.openxmlformats.org/officeDocument/2006/relationships/hyperlink" Target="consultantplus://offline/ref=BE6722DB4D6CFD120D8B4BCF4404501CA6F11E8B6A7DC163E64854B5D0375F541FFAA31D8DEB8067008077DA51619C447BD7C730w9I" TargetMode="External"/><Relationship Id="rId75" Type="http://schemas.openxmlformats.org/officeDocument/2006/relationships/hyperlink" Target="consultantplus://offline/ref=BE6722DB4D6CFD120D8B4BCF4404501CA7F710846D75C163E64854B5D0375F541FFAA31A86BFD1225586228C0B34905B7EC9C50A96DBF4CC31w6I" TargetMode="External"/><Relationship Id="rId1" Type="http://schemas.openxmlformats.org/officeDocument/2006/relationships/styles" Target="styles.xml"/><Relationship Id="rId6" Type="http://schemas.openxmlformats.org/officeDocument/2006/relationships/hyperlink" Target="consultantplus://offline/ref=BE6722DB4D6CFD120D8B55C252680E15ACFC468E6A70CC37BF1C52E28F6759015FBAA54FC5FBDC22558D76DC486AC90B3D82C80A8FC7F4CF0AC1FA9F3Ew3I" TargetMode="External"/><Relationship Id="rId15" Type="http://schemas.openxmlformats.org/officeDocument/2006/relationships/image" Target="media/image1.wmf"/><Relationship Id="rId23" Type="http://schemas.openxmlformats.org/officeDocument/2006/relationships/hyperlink" Target="consultantplus://offline/ref=BE6722DB4D6CFD120D8B55C252680E15ACFC468E6A70CC37BF1C52E28F6759015FBAA54FC5FBDC22558D76DC486AC90B3D82C80A8FC7F4CF0AC1FA9F3Ew3I" TargetMode="External"/><Relationship Id="rId28" Type="http://schemas.openxmlformats.org/officeDocument/2006/relationships/hyperlink" Target="consultantplus://offline/ref=BE6722DB4D6CFD120D8B4BCF4404501CA1F71C856B70C163E64854B5D0375F541FFAA31A86BBD62A5786228C0B34905B7EC9C50A96DBF4CC31w6I" TargetMode="External"/><Relationship Id="rId36" Type="http://schemas.openxmlformats.org/officeDocument/2006/relationships/hyperlink" Target="consultantplus://offline/ref=BE6722DB4D6CFD120D8B4BCF4404501CA1F71C856B70C163E64854B5D0375F541FFAA31A86BAD7235286228C0B34905B7EC9C50A96DBF4CC31w6I" TargetMode="External"/><Relationship Id="rId49" Type="http://schemas.openxmlformats.org/officeDocument/2006/relationships/hyperlink" Target="consultantplus://offline/ref=BE6722DB4D6CFD120D8B4BCF4404501CA1F71C856B70C163E64854B5D0375F541FFAA31A86BAD4265086228C0B34905B7EC9C50A96DBF4CC31w6I" TargetMode="External"/><Relationship Id="rId57" Type="http://schemas.openxmlformats.org/officeDocument/2006/relationships/hyperlink" Target="consultantplus://offline/ref=BE6722DB4D6CFD120D8B4BCF4404501CA1F71C856B70C163E64854B5D0375F540DFAFB1687B8CF23549374DD4D36w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36</Pages>
  <Words>17050</Words>
  <Characters>97187</Characters>
  <Application>Microsoft Office Word</Application>
  <DocSecurity>0</DocSecurity>
  <Lines>809</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114009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Данилова Ирина Ураловна</dc:creator>
  <cp:lastModifiedBy>Данилова Ирина Ураловна</cp:lastModifiedBy>
  <cp:revision>1</cp:revision>
  <dcterms:created xsi:type="dcterms:W3CDTF">2022-01-17T08:48:00Z</dcterms:created>
  <dcterms:modified xsi:type="dcterms:W3CDTF">2022-01-17T08:53:00Z</dcterms:modified>
</cp:coreProperties>
</file>