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7B82" w:rsidRDefault="00C97B82" w:rsidP="00B04CDD">
      <w:pPr>
        <w:pStyle w:val="---"/>
        <w:numPr>
          <w:ilvl w:val="0"/>
          <w:numId w:val="0"/>
        </w:numPr>
        <w:tabs>
          <w:tab w:val="left" w:pos="70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Уведомление </w:t>
      </w:r>
    </w:p>
    <w:p w:rsidR="00B04CDD" w:rsidRDefault="00B04CDD" w:rsidP="00B04CDD">
      <w:pPr>
        <w:pStyle w:val="---"/>
        <w:numPr>
          <w:ilvl w:val="0"/>
          <w:numId w:val="0"/>
        </w:numPr>
        <w:tabs>
          <w:tab w:val="left" w:pos="70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подготовке проекта постановления администрации Тогучинского района Новосибирской области</w:t>
      </w:r>
    </w:p>
    <w:p w:rsidR="00B04CDD" w:rsidRDefault="00B04CDD" w:rsidP="00B04CDD">
      <w:pPr>
        <w:pStyle w:val="---"/>
        <w:numPr>
          <w:ilvl w:val="0"/>
          <w:numId w:val="0"/>
        </w:numPr>
        <w:tabs>
          <w:tab w:val="left" w:pos="708"/>
        </w:tabs>
        <w:rPr>
          <w:szCs w:val="24"/>
        </w:rPr>
      </w:pPr>
    </w:p>
    <w:p w:rsidR="001C39B3" w:rsidRDefault="001C39B3" w:rsidP="001C39B3">
      <w:pPr>
        <w:ind w:firstLine="708"/>
        <w:jc w:val="both"/>
        <w:rPr>
          <w:szCs w:val="28"/>
        </w:rPr>
      </w:pPr>
      <w:r>
        <w:rPr>
          <w:szCs w:val="28"/>
        </w:rPr>
        <w:t>Управление экономического развития, промышленности и торговли администрации Тогучинского района Новосибирской области (далее – УЭРПиТ администрации района), извещает о начале обсуждения идеи предлагаемого правового регулирования и сборе предложений заинтересованных лиц.</w:t>
      </w:r>
    </w:p>
    <w:p w:rsidR="001C39B3" w:rsidRDefault="001C39B3" w:rsidP="001C39B3">
      <w:pPr>
        <w:widowControl w:val="0"/>
        <w:autoSpaceDE w:val="0"/>
        <w:autoSpaceDN w:val="0"/>
        <w:adjustRightInd w:val="0"/>
        <w:ind w:firstLine="708"/>
        <w:jc w:val="both"/>
      </w:pPr>
      <w:r>
        <w:rPr>
          <w:b/>
          <w:szCs w:val="28"/>
        </w:rPr>
        <w:t>Разработчик проекта НПА</w:t>
      </w:r>
      <w:r>
        <w:rPr>
          <w:szCs w:val="28"/>
        </w:rPr>
        <w:t>: УЭРПиТ администрации района</w:t>
      </w:r>
      <w:r>
        <w:t>;</w:t>
      </w:r>
    </w:p>
    <w:p w:rsidR="001C39B3" w:rsidRDefault="001C39B3" w:rsidP="001C39B3">
      <w:pPr>
        <w:ind w:firstLine="708"/>
        <w:jc w:val="both"/>
        <w:rPr>
          <w:szCs w:val="28"/>
        </w:rPr>
      </w:pPr>
      <w:r>
        <w:rPr>
          <w:b/>
          <w:szCs w:val="28"/>
        </w:rPr>
        <w:t>Описание проблемы:</w:t>
      </w:r>
      <w:r>
        <w:rPr>
          <w:szCs w:val="28"/>
        </w:rPr>
        <w:t xml:space="preserve"> привлечение инвестиций в экономику района, эффективное использование имущества, находящегося в собственности Тогучинского района.</w:t>
      </w:r>
    </w:p>
    <w:p w:rsidR="001C39B3" w:rsidRDefault="001C39B3" w:rsidP="001C39B3">
      <w:pPr>
        <w:pStyle w:val="ConsPlusNormal"/>
        <w:ind w:firstLine="737"/>
        <w:jc w:val="both"/>
        <w:outlineLvl w:val="0"/>
      </w:pPr>
      <w:r>
        <w:rPr>
          <w:rFonts w:ascii="Times New Roman" w:hAnsi="Times New Roman" w:cs="Times New Roman"/>
          <w:b/>
          <w:sz w:val="28"/>
          <w:szCs w:val="28"/>
        </w:rPr>
        <w:t>Способ решения проблемы:</w:t>
      </w:r>
      <w:r>
        <w:rPr>
          <w:rFonts w:ascii="Times New Roman" w:hAnsi="Times New Roman" w:cs="Times New Roman"/>
          <w:sz w:val="28"/>
          <w:szCs w:val="28"/>
        </w:rPr>
        <w:t xml:space="preserve"> разработка НПА о закреплении процедуры заключения концессионных соглашений в отношении имущества, находящегося в собственности Тогучинского района, установления порядка рассмотрения предложения лица, выступившего с инициативой заключения концессионного соглашения; формирования Перечня объектов, в отношении которых планируется заключение концессионных соглашений; принятия решений о заключении концессионных соглашений.</w:t>
      </w:r>
    </w:p>
    <w:tbl>
      <w:tblPr>
        <w:tblW w:w="9918" w:type="dxa"/>
        <w:tblLook w:val="00A0" w:firstRow="1" w:lastRow="0" w:firstColumn="1" w:lastColumn="0" w:noHBand="0" w:noVBand="0"/>
      </w:tblPr>
      <w:tblGrid>
        <w:gridCol w:w="9356"/>
        <w:gridCol w:w="299"/>
        <w:gridCol w:w="263"/>
      </w:tblGrid>
      <w:tr w:rsidR="001C39B3" w:rsidTr="001C39B3">
        <w:trPr>
          <w:trHeight w:val="426"/>
        </w:trPr>
        <w:tc>
          <w:tcPr>
            <w:tcW w:w="9356" w:type="dxa"/>
            <w:hideMark/>
          </w:tcPr>
          <w:p w:rsidR="001C39B3" w:rsidRDefault="001C39B3">
            <w:pPr>
              <w:widowControl w:val="0"/>
              <w:autoSpaceDE w:val="0"/>
              <w:autoSpaceDN w:val="0"/>
              <w:adjustRightInd w:val="0"/>
              <w:ind w:firstLine="708"/>
              <w:jc w:val="both"/>
              <w:rPr>
                <w:color w:val="000000"/>
                <w:szCs w:val="28"/>
              </w:rPr>
            </w:pPr>
            <w:r>
              <w:rPr>
                <w:b/>
                <w:szCs w:val="28"/>
              </w:rPr>
              <w:t xml:space="preserve">Наименование: </w:t>
            </w:r>
            <w:r>
              <w:rPr>
                <w:szCs w:val="28"/>
              </w:rPr>
              <w:t xml:space="preserve">постановление администрации Тогучинского района Новосибирской области </w:t>
            </w:r>
            <w:r>
              <w:rPr>
                <w:b/>
                <w:szCs w:val="28"/>
              </w:rPr>
              <w:t>«</w:t>
            </w:r>
            <w:r>
              <w:rPr>
                <w:rFonts w:eastAsia="Courier New"/>
                <w:bCs/>
                <w:color w:val="000000"/>
                <w:szCs w:val="28"/>
              </w:rPr>
              <w:t>Об утверждении Порядка заключения концессионных соглашений в отношении имущества, находящегося в</w:t>
            </w:r>
            <w:r>
              <w:rPr>
                <w:rFonts w:eastAsia="Courier New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eastAsia="Courier New"/>
                <w:bCs/>
                <w:color w:val="000000"/>
                <w:szCs w:val="28"/>
              </w:rPr>
              <w:t>собственности Тогучинского района Новосибирской области</w:t>
            </w:r>
            <w:r>
              <w:rPr>
                <w:szCs w:val="28"/>
              </w:rPr>
              <w:t>».</w:t>
            </w:r>
          </w:p>
        </w:tc>
        <w:tc>
          <w:tcPr>
            <w:tcW w:w="299" w:type="dxa"/>
          </w:tcPr>
          <w:p w:rsidR="001C39B3" w:rsidRDefault="001C39B3">
            <w:pPr>
              <w:pStyle w:val="a4"/>
              <w:ind w:left="720" w:right="665"/>
              <w:jc w:val="both"/>
              <w:rPr>
                <w:b w:val="0"/>
                <w:bCs w:val="0"/>
                <w:sz w:val="10"/>
                <w:lang w:eastAsia="en-US"/>
              </w:rPr>
            </w:pPr>
          </w:p>
        </w:tc>
        <w:tc>
          <w:tcPr>
            <w:tcW w:w="263" w:type="dxa"/>
          </w:tcPr>
          <w:p w:rsidR="001C39B3" w:rsidRDefault="001C39B3">
            <w:pPr>
              <w:pStyle w:val="a4"/>
              <w:ind w:left="720" w:right="665"/>
              <w:jc w:val="both"/>
              <w:rPr>
                <w:b w:val="0"/>
                <w:bCs w:val="0"/>
                <w:sz w:val="10"/>
                <w:lang w:eastAsia="en-US"/>
              </w:rPr>
            </w:pPr>
          </w:p>
        </w:tc>
      </w:tr>
    </w:tbl>
    <w:p w:rsidR="001C39B3" w:rsidRDefault="001C39B3" w:rsidP="001C39B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Электронный, почтовый адреса, для направления предложений и замечаний: </w:t>
      </w:r>
      <w:r>
        <w:rPr>
          <w:rFonts w:ascii="Times New Roman" w:hAnsi="Times New Roman" w:cs="Times New Roman"/>
          <w:sz w:val="28"/>
          <w:szCs w:val="28"/>
        </w:rPr>
        <w:t xml:space="preserve">Прием предложений осуществляется по электронному адресу: </w:t>
      </w:r>
      <w:hyperlink r:id="rId5" w:history="1"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evp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73@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list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или по адресу: 633456, Новосибирская область, город Тогучин, ул. Садовая, 9, каб. 16, контактный телефон: 8 (383) 40 22-455.</w:t>
      </w:r>
    </w:p>
    <w:p w:rsidR="001C39B3" w:rsidRDefault="001C39B3" w:rsidP="001C39B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Замечания и предложения могут направляться посредством размещения комментариев на странице ГИС НСО «Электронная демократия Новосибирской области» (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htt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>://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dem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nso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  <w:u w:val="single"/>
        </w:rPr>
        <w:t>).</w:t>
      </w:r>
    </w:p>
    <w:p w:rsidR="001C39B3" w:rsidRDefault="001C39B3" w:rsidP="001C39B3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b/>
          <w:szCs w:val="28"/>
        </w:rPr>
        <w:t>Срок принятия предложений:</w:t>
      </w:r>
      <w:r>
        <w:rPr>
          <w:szCs w:val="28"/>
        </w:rPr>
        <w:t xml:space="preserve"> 10 (десять) рабочих дней (срок начинается на следующий рабочий день после размещения уведомления на официальном сайте администрации Тогучинского района).</w:t>
      </w:r>
    </w:p>
    <w:p w:rsidR="0055419D" w:rsidRDefault="0055419D" w:rsidP="001C39B3">
      <w:pPr>
        <w:ind w:firstLine="708"/>
        <w:jc w:val="both"/>
        <w:rPr>
          <w:szCs w:val="28"/>
        </w:rPr>
      </w:pPr>
      <w:bookmarkStart w:id="0" w:name="_GoBack"/>
      <w:bookmarkEnd w:id="0"/>
    </w:p>
    <w:sectPr w:rsidR="005541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8C41CA"/>
    <w:multiLevelType w:val="singleLevel"/>
    <w:tmpl w:val="3A5AE7F0"/>
    <w:lvl w:ilvl="0">
      <w:start w:val="1"/>
      <w:numFmt w:val="bullet"/>
      <w:pStyle w:val="---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76B"/>
    <w:rsid w:val="000B772B"/>
    <w:rsid w:val="001754DC"/>
    <w:rsid w:val="001C39B3"/>
    <w:rsid w:val="0027733F"/>
    <w:rsid w:val="002D3B75"/>
    <w:rsid w:val="002E6037"/>
    <w:rsid w:val="00351F26"/>
    <w:rsid w:val="003A7104"/>
    <w:rsid w:val="003C0F9B"/>
    <w:rsid w:val="00493F94"/>
    <w:rsid w:val="0055419D"/>
    <w:rsid w:val="00576CD7"/>
    <w:rsid w:val="005F4F90"/>
    <w:rsid w:val="0062576E"/>
    <w:rsid w:val="006C6765"/>
    <w:rsid w:val="006F4C15"/>
    <w:rsid w:val="007B5375"/>
    <w:rsid w:val="009330B1"/>
    <w:rsid w:val="00B04CDD"/>
    <w:rsid w:val="00B14C09"/>
    <w:rsid w:val="00B96C01"/>
    <w:rsid w:val="00BA533F"/>
    <w:rsid w:val="00C97B82"/>
    <w:rsid w:val="00DF6459"/>
    <w:rsid w:val="00DF6C16"/>
    <w:rsid w:val="00F004E0"/>
    <w:rsid w:val="00F1443B"/>
    <w:rsid w:val="00F5548E"/>
    <w:rsid w:val="00F6276B"/>
    <w:rsid w:val="00F66616"/>
    <w:rsid w:val="00F940D5"/>
    <w:rsid w:val="00FD6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98DF09-F676-4F9B-B944-81F6D57BA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4CD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04CDD"/>
    <w:rPr>
      <w:color w:val="0000FF"/>
      <w:u w:val="single"/>
    </w:rPr>
  </w:style>
  <w:style w:type="paragraph" w:customStyle="1" w:styleId="---">
    <w:name w:val="---"/>
    <w:basedOn w:val="a"/>
    <w:rsid w:val="00B04CDD"/>
    <w:pPr>
      <w:numPr>
        <w:numId w:val="1"/>
      </w:numPr>
    </w:pPr>
    <w:rPr>
      <w:sz w:val="24"/>
    </w:rPr>
  </w:style>
  <w:style w:type="paragraph" w:customStyle="1" w:styleId="ConsPlusNormal">
    <w:name w:val="ConsPlusNormal"/>
    <w:uiPriority w:val="99"/>
    <w:qFormat/>
    <w:rsid w:val="00B04C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Title"/>
    <w:basedOn w:val="a"/>
    <w:link w:val="a5"/>
    <w:uiPriority w:val="99"/>
    <w:qFormat/>
    <w:rsid w:val="00F1443B"/>
    <w:pPr>
      <w:jc w:val="center"/>
    </w:pPr>
    <w:rPr>
      <w:b/>
      <w:bCs/>
      <w:szCs w:val="24"/>
    </w:rPr>
  </w:style>
  <w:style w:type="character" w:customStyle="1" w:styleId="a5">
    <w:name w:val="Название Знак"/>
    <w:basedOn w:val="a0"/>
    <w:link w:val="a4"/>
    <w:uiPriority w:val="99"/>
    <w:rsid w:val="00F1443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58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vp73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V. Plotnikowa</dc:creator>
  <cp:keywords/>
  <dc:description/>
  <cp:lastModifiedBy>Elena V. Plotnikowa</cp:lastModifiedBy>
  <cp:revision>120</cp:revision>
  <dcterms:created xsi:type="dcterms:W3CDTF">2017-03-10T09:25:00Z</dcterms:created>
  <dcterms:modified xsi:type="dcterms:W3CDTF">2017-10-31T10:07:00Z</dcterms:modified>
</cp:coreProperties>
</file>