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A9" w:rsidRDefault="00961E8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EB30A9" w:rsidRDefault="00961E8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экспертизы</w:t>
      </w:r>
    </w:p>
    <w:p w:rsidR="00EB30A9" w:rsidRDefault="00EB30A9">
      <w:pPr>
        <w:pStyle w:val="Default"/>
        <w:jc w:val="center"/>
        <w:rPr>
          <w:b/>
          <w:sz w:val="28"/>
          <w:szCs w:val="28"/>
        </w:rPr>
      </w:pPr>
    </w:p>
    <w:p w:rsidR="00EB30A9" w:rsidRDefault="00961E8F">
      <w:pPr>
        <w:pStyle w:val="Default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Настоящим уведомляем о проведении экспертизы муниципального нормативного правового акта: </w:t>
      </w:r>
      <w:r>
        <w:rPr>
          <w:rFonts w:eastAsia="Times New Roman"/>
          <w:sz w:val="28"/>
        </w:rPr>
        <w:t xml:space="preserve">постановление администрации </w:t>
      </w:r>
      <w:proofErr w:type="spellStart"/>
      <w:r>
        <w:rPr>
          <w:rFonts w:eastAsia="Times New Roman"/>
          <w:sz w:val="28"/>
        </w:rPr>
        <w:t>Мошковского</w:t>
      </w:r>
      <w:proofErr w:type="spellEnd"/>
      <w:r>
        <w:rPr>
          <w:rFonts w:eastAsia="Times New Roman"/>
          <w:sz w:val="28"/>
        </w:rPr>
        <w:t xml:space="preserve"> района Новосибирской области от 06.10.2023 № 154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</w:t>
      </w:r>
      <w:r>
        <w:rPr>
          <w:rFonts w:eastAsia="Times New Roman"/>
          <w:sz w:val="28"/>
        </w:rPr>
        <w:t>структуры для детей и Порядка</w:t>
      </w:r>
      <w:r w:rsidR="00B44204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проведения оценки последствий принятия решения о реорганизации или ликвидации муниципальных организаций, образующих социальную инфраструктуру для детей»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EB30A9" w:rsidRDefault="00961E8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 муниципального нормативного правового акта проводится в целях </w:t>
      </w:r>
      <w:r>
        <w:rPr>
          <w:sz w:val="28"/>
          <w:szCs w:val="28"/>
        </w:rPr>
        <w:t>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</w:t>
      </w:r>
      <w:r>
        <w:rPr>
          <w:sz w:val="28"/>
          <w:szCs w:val="28"/>
        </w:rPr>
        <w:t xml:space="preserve">едством анализа правоприменительной практики. </w:t>
      </w:r>
    </w:p>
    <w:p w:rsidR="00EB30A9" w:rsidRDefault="00961E8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публичных консультаций: с «14» марта 2024 года по «15» апреля 2024 года </w:t>
      </w:r>
      <w:bookmarkStart w:id="0" w:name="_GoBack"/>
      <w:bookmarkEnd w:id="0"/>
    </w:p>
    <w:p w:rsidR="00EB30A9" w:rsidRDefault="00961E8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Мнения, замечания и предложения направляются в электронном виде на адрес: </w:t>
      </w:r>
      <w:proofErr w:type="spellStart"/>
      <w:r>
        <w:rPr>
          <w:sz w:val="28"/>
          <w:szCs w:val="28"/>
          <w:lang w:val="en-US"/>
        </w:rPr>
        <w:t>tatamsh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или на бумажном носителе п</w:t>
      </w:r>
      <w:r>
        <w:rPr>
          <w:sz w:val="28"/>
          <w:szCs w:val="28"/>
        </w:rPr>
        <w:t xml:space="preserve">о адресу: 633131, Новосибирская область, </w:t>
      </w:r>
      <w:proofErr w:type="spellStart"/>
      <w:r>
        <w:rPr>
          <w:sz w:val="28"/>
          <w:szCs w:val="28"/>
        </w:rPr>
        <w:t>Мошковский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р.п.Мошково</w:t>
      </w:r>
      <w:proofErr w:type="spellEnd"/>
      <w:r>
        <w:rPr>
          <w:sz w:val="28"/>
          <w:szCs w:val="28"/>
        </w:rPr>
        <w:t xml:space="preserve">, ул. Советская, 9, каб.102, 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в форме открытого обсуждения на портале ГИС НСО «Элект</w:t>
      </w:r>
      <w:r>
        <w:rPr>
          <w:sz w:val="28"/>
          <w:szCs w:val="28"/>
        </w:rPr>
        <w:t>ронная демократия Новосибирской области» [http://dem.nso.ru/bills]</w:t>
      </w:r>
    </w:p>
    <w:p w:rsidR="00EB30A9" w:rsidRDefault="00961E8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по вопросам публичных консультаций: Харисова Наталья Сергеевна, заместитель начальника Управления имущественных и земельных отношений администрации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</w:t>
      </w:r>
      <w:r>
        <w:rPr>
          <w:sz w:val="28"/>
          <w:szCs w:val="28"/>
        </w:rPr>
        <w:t xml:space="preserve">бирской области </w:t>
      </w:r>
    </w:p>
    <w:p w:rsidR="00EB30A9" w:rsidRDefault="00961E8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рабочий телефон: </w:t>
      </w:r>
      <w:r>
        <w:rPr>
          <w:sz w:val="27"/>
          <w:szCs w:val="27"/>
        </w:rPr>
        <w:t>8 (383-48) 21-230</w:t>
      </w:r>
    </w:p>
    <w:p w:rsidR="00EB30A9" w:rsidRDefault="00961E8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с 08:00 до 13:00 по рабочим дням: понедельник, вторник, пятница. </w:t>
      </w:r>
    </w:p>
    <w:p w:rsidR="00EB30A9" w:rsidRDefault="00961E8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Прилагаемые к уведомлению материалы: </w:t>
      </w:r>
    </w:p>
    <w:p w:rsidR="00EB30A9" w:rsidRDefault="00961E8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</w:rPr>
        <w:t xml:space="preserve">Постановление администрации </w:t>
      </w:r>
      <w:proofErr w:type="spellStart"/>
      <w:r>
        <w:rPr>
          <w:rFonts w:eastAsia="Times New Roman"/>
          <w:sz w:val="28"/>
        </w:rPr>
        <w:t>Мошковского</w:t>
      </w:r>
      <w:proofErr w:type="spellEnd"/>
      <w:r>
        <w:rPr>
          <w:rFonts w:eastAsia="Times New Roman"/>
          <w:sz w:val="28"/>
        </w:rPr>
        <w:t xml:space="preserve"> района Новосибирской области от 06.10.2023</w:t>
      </w:r>
      <w:r>
        <w:rPr>
          <w:rFonts w:eastAsia="Times New Roman"/>
          <w:sz w:val="28"/>
        </w:rPr>
        <w:t xml:space="preserve"> № 154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 и </w:t>
      </w:r>
      <w:proofErr w:type="spellStart"/>
      <w:r>
        <w:rPr>
          <w:rFonts w:eastAsia="Times New Roman"/>
          <w:sz w:val="28"/>
        </w:rPr>
        <w:t>Порядкапроведения</w:t>
      </w:r>
      <w:proofErr w:type="spellEnd"/>
      <w:r>
        <w:rPr>
          <w:rFonts w:eastAsia="Times New Roman"/>
          <w:sz w:val="28"/>
        </w:rPr>
        <w:t xml:space="preserve"> оценки последствий принятия решения о реор</w:t>
      </w:r>
      <w:r>
        <w:rPr>
          <w:rFonts w:eastAsia="Times New Roman"/>
          <w:sz w:val="28"/>
        </w:rPr>
        <w:t>ганизации или ликвидации муниципальных организаций, образующих социальную инфраструктуру для детей»</w:t>
      </w:r>
      <w:r>
        <w:rPr>
          <w:sz w:val="28"/>
          <w:szCs w:val="28"/>
        </w:rPr>
        <w:t xml:space="preserve">; </w:t>
      </w:r>
    </w:p>
    <w:p w:rsidR="00EB30A9" w:rsidRDefault="00961E8F">
      <w:pPr>
        <w:pStyle w:val="ConsPlusNonformat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бланк опросного листа для проведения публичных консультаций.</w:t>
      </w:r>
    </w:p>
    <w:sectPr w:rsidR="00EB30A9">
      <w:headerReference w:type="default" r:id="rId7"/>
      <w:headerReference w:type="first" r:id="rId8"/>
      <w:pgSz w:w="11906" w:h="16838"/>
      <w:pgMar w:top="851" w:right="567" w:bottom="851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8F" w:rsidRDefault="00961E8F">
      <w:pPr>
        <w:spacing w:after="0" w:line="240" w:lineRule="auto"/>
      </w:pPr>
      <w:r>
        <w:separator/>
      </w:r>
    </w:p>
  </w:endnote>
  <w:endnote w:type="continuationSeparator" w:id="0">
    <w:p w:rsidR="00961E8F" w:rsidRDefault="0096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FreeSan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8F" w:rsidRDefault="00961E8F">
      <w:pPr>
        <w:spacing w:after="0" w:line="240" w:lineRule="auto"/>
      </w:pPr>
      <w:r>
        <w:separator/>
      </w:r>
    </w:p>
  </w:footnote>
  <w:footnote w:type="continuationSeparator" w:id="0">
    <w:p w:rsidR="00961E8F" w:rsidRDefault="00961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0A9" w:rsidRDefault="00961E8F">
    <w:pPr>
      <w:pStyle w:val="ac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0A9" w:rsidRDefault="00EB30A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2C60"/>
    <w:multiLevelType w:val="hybridMultilevel"/>
    <w:tmpl w:val="1AA6B768"/>
    <w:lvl w:ilvl="0" w:tplc="A7C017B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4DC25C90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5498A574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FE9E7F58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EEF2733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2BAABCE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AE0026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8CC4C9A2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F6DCDC8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DF6C6B"/>
    <w:multiLevelType w:val="hybridMultilevel"/>
    <w:tmpl w:val="1E54E6E8"/>
    <w:lvl w:ilvl="0" w:tplc="1834F5A8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D930B946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2954D164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1F4C36A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4C109492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092AE4E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B8A7F2C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257083C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0A803E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0A9"/>
    <w:rsid w:val="00961E8F"/>
    <w:rsid w:val="00B44204"/>
    <w:rsid w:val="00EB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A9F3"/>
  <w15:docId w15:val="{E17705CD-A0E8-4842-886C-318C2134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link w:val="11"/>
    <w:qFormat/>
    <w:pPr>
      <w:numPr>
        <w:numId w:val="2"/>
      </w:numPr>
      <w:shd w:val="clear" w:color="auto" w:fill="E0EBFB"/>
      <w:spacing w:before="280" w:after="280" w:line="240" w:lineRule="auto"/>
      <w:outlineLvl w:val="0"/>
    </w:pPr>
    <w:rPr>
      <w:rFonts w:ascii="Times New Roman" w:hAnsi="Times New Roman"/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"/>
    <w:next w:val="a0"/>
    <w:link w:val="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10">
    <w:name w:val="Верхний колонтитул Знак1"/>
    <w:link w:val="ac"/>
    <w:uiPriority w:val="99"/>
  </w:style>
  <w:style w:type="paragraph" w:styleId="ad">
    <w:name w:val="footer"/>
    <w:basedOn w:val="a"/>
    <w:link w:val="1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12">
    <w:name w:val="Нижний колонтитул Знак1"/>
    <w:link w:val="ad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5">
    <w:name w:val="Основной шрифт абзаца1"/>
  </w:style>
  <w:style w:type="character" w:styleId="af9">
    <w:name w:val="Emphasis"/>
    <w:qFormat/>
    <w:rPr>
      <w:rFonts w:cs="Times New Roman"/>
      <w:i/>
      <w:iCs/>
    </w:rPr>
  </w:style>
  <w:style w:type="character" w:customStyle="1" w:styleId="16">
    <w:name w:val="Заголовок 1 Знак"/>
    <w:rPr>
      <w:rFonts w:ascii="Times New Roman" w:hAnsi="Times New Roman" w:cs="Times New Roman"/>
      <w:b/>
      <w:bCs/>
      <w:sz w:val="48"/>
      <w:szCs w:val="48"/>
      <w:lang w:val="en-US"/>
    </w:rPr>
  </w:style>
  <w:style w:type="character" w:customStyle="1" w:styleId="afa">
    <w:name w:val="Верхний колонтитул Знак"/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rPr>
      <w:rFonts w:ascii="Calibri" w:eastAsia="Times New Roman" w:hAnsi="Calibri" w:cs="Times New Roman"/>
    </w:rPr>
  </w:style>
  <w:style w:type="character" w:customStyle="1" w:styleId="afc">
    <w:name w:val="Текст выноски Знак"/>
    <w:rPr>
      <w:rFonts w:ascii="Tahoma" w:hAnsi="Tahoma" w:cs="Tahoma"/>
      <w:sz w:val="16"/>
      <w:szCs w:val="16"/>
    </w:rPr>
  </w:style>
  <w:style w:type="paragraph" w:styleId="a0">
    <w:name w:val="Body Text"/>
    <w:basedOn w:val="a"/>
    <w:pPr>
      <w:spacing w:after="140" w:line="288" w:lineRule="auto"/>
    </w:pPr>
  </w:style>
  <w:style w:type="paragraph" w:styleId="afd">
    <w:name w:val="List"/>
    <w:basedOn w:val="a0"/>
    <w:rPr>
      <w:rFonts w:cs="FreeSans"/>
    </w:rPr>
  </w:style>
  <w:style w:type="paragraph" w:customStyle="1" w:styleId="17">
    <w:name w:val="Указатель1"/>
    <w:basedOn w:val="a"/>
    <w:pPr>
      <w:suppressLineNumbers/>
    </w:pPr>
    <w:rPr>
      <w:rFonts w:cs="FreeSans"/>
    </w:rPr>
  </w:style>
  <w:style w:type="paragraph" w:customStyle="1" w:styleId="ConsPlusNonformat">
    <w:name w:val="ConsPlusNonformat"/>
    <w:rPr>
      <w:rFonts w:ascii="Courier New" w:eastAsia="Calibri" w:hAnsi="Courier New" w:cs="Courier New"/>
      <w:lang w:eastAsia="zh-CN"/>
    </w:rPr>
  </w:style>
  <w:style w:type="paragraph" w:styleId="af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Pr>
      <w:rFonts w:eastAsia="Calibri"/>
      <w:b/>
      <w:bCs/>
      <w:sz w:val="28"/>
      <w:szCs w:val="28"/>
      <w:lang w:eastAsia="zh-CN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1992</Characters>
  <Application>Microsoft Office Word</Application>
  <DocSecurity>0</DocSecurity>
  <Lines>16</Lines>
  <Paragraphs>4</Paragraphs>
  <ScaleCrop>false</ScaleCrop>
  <Company>АГНОиПНО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m.zakazchikova</dc:creator>
  <cp:lastModifiedBy>User</cp:lastModifiedBy>
  <cp:revision>22</cp:revision>
  <dcterms:created xsi:type="dcterms:W3CDTF">2019-05-04T06:56:00Z</dcterms:created>
  <dcterms:modified xsi:type="dcterms:W3CDTF">2024-03-13T08:14:00Z</dcterms:modified>
  <cp:version>983040</cp:version>
</cp:coreProperties>
</file>