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2875E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 экономики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2875E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2875E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2768E0" w:rsidRDefault="00AF4233" w:rsidP="00BC2F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768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постановление администрации Барабинского района </w:t>
      </w:r>
      <w:r w:rsidR="00E75B84" w:rsidRPr="002768E0">
        <w:rPr>
          <w:rFonts w:ascii="Times New Roman" w:hAnsi="Times New Roman"/>
          <w:sz w:val="24"/>
          <w:szCs w:val="24"/>
          <w:u w:val="single"/>
        </w:rPr>
        <w:t>«</w:t>
      </w:r>
      <w:r w:rsidR="00E75B84" w:rsidRPr="002768E0">
        <w:rPr>
          <w:rFonts w:ascii="Times New Roman" w:hAnsi="Times New Roman"/>
          <w:bCs/>
          <w:sz w:val="24"/>
          <w:szCs w:val="24"/>
          <w:u w:val="single"/>
        </w:rPr>
        <w:t xml:space="preserve">Об утверждении административного регламента </w:t>
      </w:r>
      <w:r w:rsidR="00E75B84" w:rsidRPr="002768E0">
        <w:rPr>
          <w:rFonts w:ascii="Times New Roman" w:hAnsi="Times New Roman"/>
          <w:sz w:val="24"/>
          <w:szCs w:val="24"/>
          <w:u w:val="single"/>
        </w:rPr>
        <w:t>предоставления муниципальной услуги по выдаче паспорта мобильного объекта»</w:t>
      </w:r>
      <w:r w:rsidR="00E67E1A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</w:p>
    <w:p w:rsidR="00BC2F8E" w:rsidRPr="00BC2F8E" w:rsidRDefault="00BC2F8E" w:rsidP="00E67E1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044075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E1A"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 w:rsidRPr="00E67E1A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044075" w:rsidRPr="00E67E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67E1A" w:rsidRPr="00E6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7E1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 w:rsidRPr="00E6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A46" w:rsidRPr="00E67E1A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044075" w:rsidRPr="00E6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 w:rsidRPr="00E67E1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F4233" w:rsidRPr="00E67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67E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01076" w:rsidRPr="00E67E1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67E1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01076" w:rsidRPr="00E67E1A"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="00AF4233" w:rsidRPr="00E67E1A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BC2F8E" w:rsidRPr="00E6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7E1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044075" w:rsidRPr="00E6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E52EAC" w:rsidRPr="006C5F49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klvadmbar</w:t>
        </w:r>
        <w:r w:rsidR="00E52EAC" w:rsidRPr="006C5F4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E52EAC" w:rsidRPr="006C5F49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E52EAC" w:rsidRPr="006C5F4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E52EAC" w:rsidRPr="006C5F49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AF4233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E52EAC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Кураедова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Лилия Владимировна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экономист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экономики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администрации Барабинского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</w:t>
      </w:r>
      <w:r w:rsidR="00E67E1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</w:t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</w:t>
      </w:r>
      <w:r w:rsidR="00E52EA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34C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52EAC">
        <w:rPr>
          <w:rFonts w:ascii="Times New Roman" w:eastAsia="Times New Roman" w:hAnsi="Times New Roman"/>
          <w:sz w:val="24"/>
          <w:szCs w:val="24"/>
          <w:lang w:eastAsia="ru-RU"/>
        </w:rPr>
        <w:t>72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30FC6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1A" w:rsidRDefault="00E67E1A" w:rsidP="00A80CE8">
      <w:pPr>
        <w:spacing w:after="0" w:line="240" w:lineRule="auto"/>
      </w:pPr>
      <w:r>
        <w:separator/>
      </w:r>
    </w:p>
  </w:endnote>
  <w:endnote w:type="continuationSeparator" w:id="0">
    <w:p w:rsidR="00E67E1A" w:rsidRDefault="00E67E1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1A" w:rsidRDefault="00E67E1A" w:rsidP="00A80CE8">
      <w:pPr>
        <w:spacing w:after="0" w:line="240" w:lineRule="auto"/>
      </w:pPr>
      <w:r>
        <w:separator/>
      </w:r>
    </w:p>
  </w:footnote>
  <w:footnote w:type="continuationSeparator" w:id="0">
    <w:p w:rsidR="00E67E1A" w:rsidRDefault="00E67E1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1A" w:rsidRPr="00A60BD5" w:rsidRDefault="00E67E1A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075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8E0"/>
    <w:rsid w:val="00276B39"/>
    <w:rsid w:val="00277D40"/>
    <w:rsid w:val="00277D60"/>
    <w:rsid w:val="00286766"/>
    <w:rsid w:val="002875E9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A46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1863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016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BD6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076"/>
    <w:rsid w:val="00801C57"/>
    <w:rsid w:val="008121C5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0D1A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0FC6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2EAC"/>
    <w:rsid w:val="00E55876"/>
    <w:rsid w:val="00E55AFF"/>
    <w:rsid w:val="00E65DDF"/>
    <w:rsid w:val="00E67E1A"/>
    <w:rsid w:val="00E7166C"/>
    <w:rsid w:val="00E73CFB"/>
    <w:rsid w:val="00E74F8D"/>
    <w:rsid w:val="00E753A0"/>
    <w:rsid w:val="00E753D8"/>
    <w:rsid w:val="00E75B84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v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95D6-5436-4A73-ABA1-E87CF18A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10</cp:revision>
  <cp:lastPrinted>2018-07-03T07:52:00Z</cp:lastPrinted>
  <dcterms:created xsi:type="dcterms:W3CDTF">2018-07-03T02:28:00Z</dcterms:created>
  <dcterms:modified xsi:type="dcterms:W3CDTF">2018-07-03T08:02:00Z</dcterms:modified>
</cp:coreProperties>
</file>