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25" w:rsidRDefault="00FA5C25" w:rsidP="00FA5C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0B4D" w:rsidRPr="003A76E9" w:rsidRDefault="00D40B4D" w:rsidP="00D40B4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90F257" wp14:editId="54ADDA08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4D" w:rsidRPr="003A76E9" w:rsidRDefault="00D40B4D" w:rsidP="00D40B4D">
      <w:pPr>
        <w:rPr>
          <w:b/>
          <w:sz w:val="28"/>
          <w:szCs w:val="28"/>
        </w:rPr>
      </w:pPr>
    </w:p>
    <w:p w:rsidR="00D40B4D" w:rsidRPr="003A76E9" w:rsidRDefault="00D40B4D" w:rsidP="00D40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</w:t>
      </w:r>
      <w:r w:rsidRPr="003A76E9">
        <w:rPr>
          <w:b/>
          <w:sz w:val="28"/>
          <w:szCs w:val="28"/>
        </w:rPr>
        <w:t xml:space="preserve"> РАЙОНА</w:t>
      </w:r>
    </w:p>
    <w:p w:rsidR="00D40B4D" w:rsidRPr="003A76E9" w:rsidRDefault="00D40B4D" w:rsidP="00D40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</w:t>
      </w:r>
      <w:r w:rsidRPr="003A76E9">
        <w:rPr>
          <w:b/>
          <w:sz w:val="28"/>
          <w:szCs w:val="28"/>
        </w:rPr>
        <w:t xml:space="preserve"> ОБЛАСТИ</w:t>
      </w:r>
    </w:p>
    <w:p w:rsidR="00D40B4D" w:rsidRPr="003A76E9" w:rsidRDefault="00D40B4D" w:rsidP="00D40B4D">
      <w:pPr>
        <w:jc w:val="center"/>
        <w:rPr>
          <w:b/>
          <w:sz w:val="28"/>
          <w:szCs w:val="28"/>
        </w:rPr>
      </w:pPr>
    </w:p>
    <w:p w:rsidR="00D40B4D" w:rsidRPr="003A76E9" w:rsidRDefault="00D40B4D" w:rsidP="00D40B4D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D40B4D" w:rsidRPr="003A76E9" w:rsidRDefault="00D40B4D" w:rsidP="00D40B4D">
      <w:pPr>
        <w:tabs>
          <w:tab w:val="left" w:pos="6300"/>
        </w:tabs>
      </w:pPr>
    </w:p>
    <w:p w:rsidR="00D40B4D" w:rsidRPr="003A76E9" w:rsidRDefault="00D40B4D" w:rsidP="00D40B4D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23.03</w:t>
      </w:r>
      <w:r w:rsidRPr="003A76E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A76E9">
        <w:rPr>
          <w:sz w:val="28"/>
          <w:szCs w:val="28"/>
        </w:rPr>
        <w:t xml:space="preserve"> </w:t>
      </w:r>
      <w:r w:rsidRPr="003A76E9">
        <w:rPr>
          <w:b/>
          <w:sz w:val="28"/>
          <w:szCs w:val="28"/>
        </w:rPr>
        <w:t xml:space="preserve">                                         </w:t>
      </w:r>
      <w:r w:rsidRPr="003A76E9">
        <w:rPr>
          <w:sz w:val="28"/>
          <w:szCs w:val="28"/>
        </w:rPr>
        <w:t xml:space="preserve">с. </w:t>
      </w:r>
      <w:proofErr w:type="gramStart"/>
      <w:r w:rsidRPr="003A76E9">
        <w:rPr>
          <w:sz w:val="28"/>
          <w:szCs w:val="28"/>
        </w:rPr>
        <w:t>Северное</w:t>
      </w:r>
      <w:proofErr w:type="gramEnd"/>
      <w:r w:rsidRPr="003A76E9">
        <w:rPr>
          <w:sz w:val="28"/>
          <w:szCs w:val="28"/>
        </w:rPr>
        <w:t xml:space="preserve">  </w:t>
      </w:r>
      <w:r w:rsidRPr="003A76E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№ 221</w:t>
      </w:r>
    </w:p>
    <w:p w:rsidR="00D40B4D" w:rsidRPr="00AB15E7" w:rsidRDefault="00D40B4D" w:rsidP="00D40B4D">
      <w:pPr>
        <w:pStyle w:val="ConsPlusTitle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FA5C25" w:rsidRPr="009B3C4A" w:rsidRDefault="00FA5C25" w:rsidP="00FA5C25">
      <w:pPr>
        <w:pStyle w:val="Defaul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06.12.2017 №661</w:t>
      </w:r>
    </w:p>
    <w:p w:rsidR="00FA5C25" w:rsidRDefault="00FA5C25" w:rsidP="00FA5C25">
      <w:pPr>
        <w:tabs>
          <w:tab w:val="left" w:pos="9355"/>
        </w:tabs>
        <w:rPr>
          <w:sz w:val="28"/>
          <w:szCs w:val="28"/>
        </w:rPr>
      </w:pPr>
    </w:p>
    <w:p w:rsidR="00D40B4D" w:rsidRDefault="00FA5C25" w:rsidP="00D40B4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D40B4D" w:rsidRDefault="00FA5C25" w:rsidP="00D40B4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41E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0B4D" w:rsidRDefault="00D40B4D" w:rsidP="00D40B4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B4D">
        <w:rPr>
          <w:rFonts w:ascii="Times New Roman" w:hAnsi="Times New Roman" w:cs="Times New Roman"/>
          <w:sz w:val="28"/>
          <w:szCs w:val="28"/>
        </w:rPr>
        <w:t>1.</w:t>
      </w:r>
      <w:r w:rsidR="00FA5C25" w:rsidRPr="00D40B4D">
        <w:rPr>
          <w:rFonts w:ascii="Times New Roman" w:hAnsi="Times New Roman" w:cs="Times New Roman"/>
          <w:sz w:val="28"/>
          <w:szCs w:val="28"/>
        </w:rPr>
        <w:t>Внести в Приложение № 1 к Порядку предоставления субсидий 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</w:t>
      </w:r>
      <w:bookmarkStart w:id="0" w:name="_Hlk492378168"/>
      <w:r w:rsidR="00FA5C25" w:rsidRPr="00D40B4D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</w:t>
      </w:r>
      <w:proofErr w:type="gramEnd"/>
      <w:r w:rsidR="00FA5C25" w:rsidRPr="00D40B4D">
        <w:rPr>
          <w:rFonts w:ascii="Times New Roman" w:hAnsi="Times New Roman" w:cs="Times New Roman"/>
          <w:sz w:val="28"/>
          <w:szCs w:val="28"/>
        </w:rPr>
        <w:t xml:space="preserve"> в Северном районе Новосибирско</w:t>
      </w:r>
      <w:r>
        <w:rPr>
          <w:rFonts w:ascii="Times New Roman" w:hAnsi="Times New Roman" w:cs="Times New Roman"/>
          <w:sz w:val="28"/>
          <w:szCs w:val="28"/>
        </w:rPr>
        <w:t>й области на 2018-2022 годы», изменения, изложив его в прилагаемой</w:t>
      </w:r>
      <w:r w:rsidR="00FA5C25" w:rsidRPr="00D40B4D">
        <w:rPr>
          <w:rFonts w:ascii="Times New Roman" w:hAnsi="Times New Roman" w:cs="Times New Roman"/>
          <w:sz w:val="28"/>
          <w:szCs w:val="28"/>
        </w:rPr>
        <w:t xml:space="preserve"> редакции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A5C25" w:rsidRPr="00D40B4D" w:rsidRDefault="00D40B4D" w:rsidP="00D40B4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5C25" w:rsidRPr="00D40B4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FA5C25" w:rsidRDefault="00FA5C25" w:rsidP="00FA5C25">
      <w:pPr>
        <w:jc w:val="both"/>
        <w:rPr>
          <w:sz w:val="28"/>
          <w:szCs w:val="28"/>
        </w:rPr>
      </w:pPr>
    </w:p>
    <w:p w:rsidR="00FA5C25" w:rsidRDefault="00FA5C25" w:rsidP="00FA5C25">
      <w:pPr>
        <w:jc w:val="both"/>
        <w:rPr>
          <w:sz w:val="28"/>
          <w:szCs w:val="28"/>
        </w:rPr>
      </w:pPr>
    </w:p>
    <w:p w:rsidR="00FA5C25" w:rsidRDefault="00FA5C25" w:rsidP="00FA5C25">
      <w:pPr>
        <w:jc w:val="both"/>
        <w:rPr>
          <w:sz w:val="28"/>
          <w:szCs w:val="28"/>
        </w:rPr>
      </w:pPr>
    </w:p>
    <w:p w:rsidR="00FA5C25" w:rsidRDefault="00FA5C25" w:rsidP="00FA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района </w:t>
      </w:r>
    </w:p>
    <w:p w:rsidR="00FA5C25" w:rsidRDefault="00FA5C25" w:rsidP="00FA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D40B4D">
        <w:rPr>
          <w:sz w:val="28"/>
          <w:szCs w:val="28"/>
        </w:rPr>
        <w:t xml:space="preserve"> </w:t>
      </w:r>
      <w:r w:rsidR="001C3A55">
        <w:rPr>
          <w:sz w:val="28"/>
          <w:szCs w:val="28"/>
        </w:rPr>
        <w:t xml:space="preserve">        </w:t>
      </w:r>
      <w:bookmarkStart w:id="1" w:name="_GoBack"/>
      <w:bookmarkEnd w:id="1"/>
      <w:r w:rsidR="00D40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С.В. Коростелев</w:t>
      </w:r>
    </w:p>
    <w:p w:rsidR="00FA5C25" w:rsidRDefault="00FA5C25" w:rsidP="00FA5C2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FA5C25" w:rsidRDefault="00FA5C25" w:rsidP="00FA5C2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5C25" w:rsidRDefault="00FA5C25" w:rsidP="00FA5C25"/>
    <w:p w:rsidR="00FA5C25" w:rsidRDefault="00FA5C25" w:rsidP="00FA5C25"/>
    <w:p w:rsidR="00FA5C25" w:rsidRDefault="00FA5C25" w:rsidP="00FA5C25"/>
    <w:p w:rsidR="00FA5C25" w:rsidRDefault="00FA5C25" w:rsidP="00FA5C25"/>
    <w:p w:rsidR="00FA5C25" w:rsidRDefault="00FA5C25" w:rsidP="00FA5C25"/>
    <w:p w:rsidR="00FA5C25" w:rsidRDefault="00FA5C25">
      <w:pPr>
        <w:sectPr w:rsidR="00FA5C25" w:rsidSect="00D40B4D">
          <w:pgSz w:w="11906" w:h="16838"/>
          <w:pgMar w:top="851" w:right="707" w:bottom="1701" w:left="1276" w:header="708" w:footer="708" w:gutter="0"/>
          <w:cols w:space="708"/>
          <w:docGrid w:linePitch="360"/>
        </w:sectPr>
      </w:pPr>
    </w:p>
    <w:p w:rsidR="00FA5C25" w:rsidRPr="00FA5C25" w:rsidRDefault="00FA5C25" w:rsidP="00FA5C25">
      <w:pPr>
        <w:jc w:val="right"/>
      </w:pPr>
      <w:r w:rsidRPr="00FA5C25">
        <w:lastRenderedPageBreak/>
        <w:t>Приложение к постановлению</w:t>
      </w:r>
    </w:p>
    <w:p w:rsidR="00FA5C25" w:rsidRPr="00FA5C25" w:rsidRDefault="00FA5C25" w:rsidP="00FA5C25">
      <w:pPr>
        <w:jc w:val="right"/>
      </w:pPr>
      <w:r w:rsidRPr="00FA5C25">
        <w:t>администрации Северного района</w:t>
      </w:r>
    </w:p>
    <w:p w:rsidR="00FA5C25" w:rsidRPr="00FA5C25" w:rsidRDefault="00FA5C25" w:rsidP="00FA5C25">
      <w:pPr>
        <w:jc w:val="right"/>
      </w:pPr>
      <w:r w:rsidRPr="00FA5C25">
        <w:t>Новосибирской области</w:t>
      </w:r>
    </w:p>
    <w:p w:rsidR="00FA5C25" w:rsidRDefault="00D40B4D" w:rsidP="00FA5C25">
      <w:pPr>
        <w:jc w:val="right"/>
      </w:pPr>
      <w:r>
        <w:t>о</w:t>
      </w:r>
      <w:r w:rsidR="00FA5C25" w:rsidRPr="00FA5C25">
        <w:t>т</w:t>
      </w:r>
      <w:r>
        <w:t xml:space="preserve"> 23.03.2020</w:t>
      </w:r>
      <w:r w:rsidR="00FA5C25" w:rsidRPr="00FA5C25">
        <w:t xml:space="preserve"> №</w:t>
      </w:r>
      <w:r>
        <w:t xml:space="preserve"> 221</w:t>
      </w:r>
    </w:p>
    <w:p w:rsidR="00D40B4D" w:rsidRPr="00FA5C25" w:rsidRDefault="00D40B4D" w:rsidP="00FA5C25">
      <w:pPr>
        <w:jc w:val="right"/>
      </w:pPr>
    </w:p>
    <w:p w:rsidR="00FA5C25" w:rsidRPr="00FA5C25" w:rsidRDefault="00FA5C25" w:rsidP="00FA5C25">
      <w:pPr>
        <w:jc w:val="right"/>
      </w:pPr>
      <w:r w:rsidRPr="00FA5C25">
        <w:t>«ПРИЛОЖЕНИЕ № 1</w:t>
      </w:r>
    </w:p>
    <w:p w:rsidR="00FA5C25" w:rsidRPr="00FA5C25" w:rsidRDefault="00FA5C25" w:rsidP="00FA5C25">
      <w:pPr>
        <w:jc w:val="right"/>
      </w:pPr>
      <w:r w:rsidRPr="00FA5C25">
        <w:t>к Порядку предоставления субсидий</w:t>
      </w:r>
    </w:p>
    <w:p w:rsidR="00FA5C25" w:rsidRPr="00FA5C25" w:rsidRDefault="00FA5C25" w:rsidP="00FA5C25">
      <w:pPr>
        <w:jc w:val="right"/>
      </w:pPr>
      <w:proofErr w:type="gramStart"/>
      <w:r w:rsidRPr="00FA5C25">
        <w:t>юридическим лицам (за исключением</w:t>
      </w:r>
      <w:proofErr w:type="gramEnd"/>
    </w:p>
    <w:p w:rsidR="00FA5C25" w:rsidRPr="00FA5C25" w:rsidRDefault="00FA5C25" w:rsidP="00FA5C25">
      <w:pPr>
        <w:jc w:val="right"/>
      </w:pPr>
      <w:r w:rsidRPr="00FA5C25">
        <w:t xml:space="preserve">субсидий </w:t>
      </w:r>
      <w:proofErr w:type="gramStart"/>
      <w:r w:rsidRPr="00FA5C25">
        <w:t>государственным</w:t>
      </w:r>
      <w:proofErr w:type="gramEnd"/>
    </w:p>
    <w:p w:rsidR="00FA5C25" w:rsidRPr="00FA5C25" w:rsidRDefault="00FA5C25" w:rsidP="00FA5C25">
      <w:pPr>
        <w:jc w:val="right"/>
      </w:pPr>
      <w:r w:rsidRPr="00FA5C25">
        <w:t>(муниципальным) учреждениям),</w:t>
      </w:r>
    </w:p>
    <w:p w:rsidR="00FA5C25" w:rsidRPr="00FA5C25" w:rsidRDefault="00FA5C25" w:rsidP="00FA5C25">
      <w:pPr>
        <w:jc w:val="right"/>
      </w:pPr>
      <w:r w:rsidRPr="00FA5C25">
        <w:t>индивидуальным предпринимателям –</w:t>
      </w:r>
    </w:p>
    <w:p w:rsidR="00FA5C25" w:rsidRPr="00FA5C25" w:rsidRDefault="00FA5C25" w:rsidP="00FA5C25">
      <w:pPr>
        <w:jc w:val="right"/>
      </w:pPr>
      <w:r w:rsidRPr="00FA5C25">
        <w:t>производителям товаров, работ,</w:t>
      </w:r>
    </w:p>
    <w:p w:rsidR="00FA5C25" w:rsidRPr="00FA5C25" w:rsidRDefault="00FA5C25" w:rsidP="00FA5C25">
      <w:pPr>
        <w:jc w:val="right"/>
      </w:pPr>
      <w:r w:rsidRPr="00FA5C25">
        <w:t>услуг на реализацию мероприятий</w:t>
      </w:r>
    </w:p>
    <w:p w:rsidR="00FA5C25" w:rsidRPr="00FA5C25" w:rsidRDefault="00FA5C25" w:rsidP="00FA5C25">
      <w:pPr>
        <w:jc w:val="right"/>
      </w:pPr>
      <w:r w:rsidRPr="00FA5C25">
        <w:t>муниципальной программы</w:t>
      </w:r>
    </w:p>
    <w:p w:rsidR="00FA5C25" w:rsidRPr="00FA5C25" w:rsidRDefault="00FA5C25" w:rsidP="00FA5C25">
      <w:pPr>
        <w:jc w:val="right"/>
      </w:pPr>
      <w:r w:rsidRPr="00FA5C25">
        <w:t>«Развитие малого и среднего предпринимательства</w:t>
      </w:r>
    </w:p>
    <w:p w:rsidR="00FA5C25" w:rsidRPr="00FA5C25" w:rsidRDefault="00DD2E61" w:rsidP="00FA5C25">
      <w:pPr>
        <w:jc w:val="right"/>
      </w:pPr>
      <w:r>
        <w:t xml:space="preserve">в Северном </w:t>
      </w:r>
      <w:r w:rsidR="00FA5C25" w:rsidRPr="00FA5C25">
        <w:t xml:space="preserve">районе </w:t>
      </w:r>
      <w:proofErr w:type="gramStart"/>
      <w:r w:rsidR="00FA5C25" w:rsidRPr="00FA5C25">
        <w:t>Новосибирской</w:t>
      </w:r>
      <w:proofErr w:type="gramEnd"/>
    </w:p>
    <w:p w:rsidR="00FA5C25" w:rsidRPr="00FA5C25" w:rsidRDefault="00FA5C25" w:rsidP="00FA5C25">
      <w:pPr>
        <w:jc w:val="right"/>
      </w:pPr>
      <w:r w:rsidRPr="00FA5C25">
        <w:t>области на 2018-2022 годы»</w:t>
      </w:r>
    </w:p>
    <w:p w:rsidR="00FA5C25" w:rsidRPr="00FA5C25" w:rsidRDefault="00FA5C25" w:rsidP="00FA5C25"/>
    <w:p w:rsidR="00FA5C25" w:rsidRPr="00FA5C25" w:rsidRDefault="00FA5C25" w:rsidP="00FA5C25">
      <w:pPr>
        <w:jc w:val="center"/>
        <w:rPr>
          <w:bCs/>
        </w:rPr>
      </w:pPr>
      <w:r w:rsidRPr="00FA5C25">
        <w:rPr>
          <w:bCs/>
        </w:rPr>
        <w:t>Условия и порядок</w:t>
      </w:r>
    </w:p>
    <w:p w:rsidR="00FA5C25" w:rsidRPr="00FA5C25" w:rsidRDefault="00FA5C25" w:rsidP="00FA5C25">
      <w:pPr>
        <w:jc w:val="center"/>
      </w:pPr>
      <w:r w:rsidRPr="00FA5C25">
        <w:rPr>
          <w:bCs/>
        </w:rPr>
        <w:t>предоставления финансовой поддержки</w:t>
      </w:r>
    </w:p>
    <w:p w:rsidR="00FA5C25" w:rsidRPr="00FA5C25" w:rsidRDefault="00FA5C25" w:rsidP="00FA5C25">
      <w:pPr>
        <w:jc w:val="center"/>
      </w:pPr>
      <w:r w:rsidRPr="00FA5C25">
        <w:rPr>
          <w:bCs/>
        </w:rPr>
        <w:t>определенным категориям субъектов малого и среднего предпринимательства</w:t>
      </w:r>
    </w:p>
    <w:p w:rsidR="00FA5C25" w:rsidRPr="00FA5C25" w:rsidRDefault="00FA5C25" w:rsidP="00FA5C25"/>
    <w:tbl>
      <w:tblPr>
        <w:tblW w:w="15593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5101"/>
        <w:gridCol w:w="3971"/>
      </w:tblGrid>
      <w:tr w:rsidR="00FA5C25" w:rsidRPr="00FA5C25" w:rsidTr="00197EC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rPr>
                <w:bCs/>
              </w:rPr>
              <w:t xml:space="preserve">    №</w:t>
            </w:r>
          </w:p>
          <w:p w:rsidR="00FA5C25" w:rsidRPr="00FA5C25" w:rsidRDefault="00FA5C25" w:rsidP="00FA5C25">
            <w:proofErr w:type="gramStart"/>
            <w:r w:rsidRPr="00FA5C25">
              <w:rPr>
                <w:bCs/>
              </w:rPr>
              <w:t>п</w:t>
            </w:r>
            <w:proofErr w:type="gramEnd"/>
            <w:r w:rsidRPr="00FA5C25">
              <w:rPr>
                <w:bCs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DD2E61">
            <w:pPr>
              <w:jc w:val="center"/>
            </w:pPr>
            <w:r w:rsidRPr="00FA5C25">
              <w:rPr>
                <w:bCs/>
              </w:rPr>
              <w:t>Форма поддержки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DD2E61">
            <w:pPr>
              <w:jc w:val="center"/>
            </w:pPr>
            <w:r w:rsidRPr="00FA5C25">
              <w:rPr>
                <w:bCs/>
              </w:rPr>
              <w:t>Категория получателей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DD2E61">
            <w:pPr>
              <w:jc w:val="center"/>
            </w:pPr>
            <w:r w:rsidRPr="00FA5C25">
              <w:rPr>
                <w:bCs/>
              </w:rPr>
              <w:t>Условия предоставления поддержки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DD2E61">
            <w:pPr>
              <w:jc w:val="center"/>
            </w:pPr>
            <w:r w:rsidRPr="00FA5C25">
              <w:rPr>
                <w:bCs/>
              </w:rPr>
              <w:t>Величина поддержки</w:t>
            </w:r>
            <w:r w:rsidRPr="00FA5C25">
              <w:t xml:space="preserve"> и затраты, подлежащие субсидированию</w:t>
            </w:r>
          </w:p>
        </w:tc>
      </w:tr>
      <w:tr w:rsidR="00FA5C25" w:rsidRPr="00FA5C25" w:rsidTr="00197EC3">
        <w:trPr>
          <w:trHeight w:val="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>Субсидирование части процентных выплат по банковским кредитам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>1) 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, осуществляющие свою основную деятельность в сфере оказания бытовых услуг населения, в соответствии с Общероссийским </w:t>
            </w:r>
            <w:hyperlink r:id="rId6" w:history="1">
              <w:r w:rsidRPr="00FA5C25">
                <w:rPr>
                  <w:rStyle w:val="a8"/>
                </w:rPr>
                <w:t>классификатором</w:t>
              </w:r>
            </w:hyperlink>
            <w:r w:rsidRPr="00FA5C25">
              <w:t xml:space="preserve"> видов экономической деятельности ОК 029-2014 (ОКВЭД2) </w:t>
            </w:r>
            <w:r w:rsidRPr="00FA5C25">
              <w:lastRenderedPageBreak/>
              <w:t>(КДЕС</w:t>
            </w:r>
            <w:proofErr w:type="gramStart"/>
            <w:r w:rsidRPr="00FA5C25">
              <w:t xml:space="preserve"> Р</w:t>
            </w:r>
            <w:proofErr w:type="gramEnd"/>
            <w:r w:rsidRPr="00FA5C25">
              <w:t xml:space="preserve">ед. 2),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</w:t>
            </w:r>
            <w:proofErr w:type="gramStart"/>
            <w:r w:rsidRPr="00FA5C25">
              <w:t>удаления и обработки сточных вод, удаления и обработки твердых отходов, уборки территорий*, получившие кредиты на строительство (реконструкцию) для собственных нужд производственных зданий, строений, сооружений и (или) приобретение оборудования в целях создания и (или) развития, и (или) модернизации производства товаров</w:t>
            </w:r>
            <w:proofErr w:type="gramEnd"/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EE7" w:rsidRDefault="00580EE7" w:rsidP="00FA5C25">
            <w:r>
              <w:lastRenderedPageBreak/>
              <w:t xml:space="preserve">1. Принятие обязательств </w:t>
            </w:r>
            <w:proofErr w:type="spellStart"/>
            <w:r w:rsidR="00DD2E61">
              <w:t>СМиСП</w:t>
            </w:r>
            <w:proofErr w:type="spellEnd"/>
            <w:r w:rsidR="00DD2E61">
              <w:t xml:space="preserve"> обязательства по созданию новых рабочих мест в год оказания финансовой поддержки по сравнению с предшествующим годом;</w:t>
            </w:r>
          </w:p>
          <w:p w:rsidR="00FA5C25" w:rsidRPr="00FA5C25" w:rsidRDefault="00DD2E61" w:rsidP="00DD2E61">
            <w:r>
              <w:t xml:space="preserve">2. Отсутствие задолженности по налогам и сборам в бюджетную систему </w:t>
            </w:r>
            <w:r w:rsidR="006E4132">
              <w:t>РФ.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>В форме субсидирования части процентных в</w:t>
            </w:r>
            <w:r w:rsidR="002403C3">
              <w:t>ыплат по банковским кредитам - </w:t>
            </w:r>
            <w:r w:rsidRPr="00FA5C25">
              <w:t xml:space="preserve"> в размере 90% платежей по процентам за кредит, но не более чем 300 тыс. руб.</w:t>
            </w:r>
          </w:p>
          <w:p w:rsidR="00FA5C25" w:rsidRPr="00FA5C25" w:rsidRDefault="00FA5C25" w:rsidP="00FA5C25">
            <w:r w:rsidRPr="00FA5C25">
              <w:t xml:space="preserve">Выплачивается ежеквартально по предъявлении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 платежных документов об уплате процентов по банковскому кредиту.</w:t>
            </w:r>
          </w:p>
        </w:tc>
      </w:tr>
      <w:tr w:rsidR="00FA5C25" w:rsidRPr="00FA5C25" w:rsidTr="00197EC3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>Субсидирование части лизинговых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 xml:space="preserve"> 1)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, осуществляющие свою основную деятельность в  сфере оказания бытовых услуг населения, в соответствии с Общероссийским </w:t>
            </w:r>
            <w:hyperlink r:id="rId7" w:history="1">
              <w:r w:rsidRPr="00FA5C25">
                <w:rPr>
                  <w:rStyle w:val="a8"/>
                </w:rPr>
                <w:t>классификатором</w:t>
              </w:r>
            </w:hyperlink>
            <w:r w:rsidRPr="00FA5C25">
              <w:t xml:space="preserve"> видов </w:t>
            </w:r>
            <w:r w:rsidRPr="00FA5C25">
              <w:lastRenderedPageBreak/>
              <w:t>экономической деятельности ОК 029-2014 (ОКВЭД2) (КДЕС</w:t>
            </w:r>
            <w:proofErr w:type="gramStart"/>
            <w:r w:rsidRPr="00FA5C25">
              <w:t xml:space="preserve"> Р</w:t>
            </w:r>
            <w:proofErr w:type="gramEnd"/>
            <w:r w:rsidRPr="00FA5C25">
              <w:t>ед. 2), материального производства, 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услуг;</w:t>
            </w:r>
          </w:p>
          <w:p w:rsidR="00FA5C25" w:rsidRPr="00FA5C25" w:rsidRDefault="00FA5C25" w:rsidP="00FA5C25">
            <w:r w:rsidRPr="00FA5C25">
              <w:t xml:space="preserve"> 2)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, более 50 процентов среднесписочной численности </w:t>
            </w:r>
            <w:proofErr w:type="gramStart"/>
            <w:r w:rsidRPr="00FA5C25">
              <w:t>работников</w:t>
            </w:r>
            <w:proofErr w:type="gramEnd"/>
            <w:r w:rsidRPr="00FA5C25">
              <w:t xml:space="preserve"> которых составляют инвалиды, а их доля в фонде оплаты труда составляет не менее 25 процентов;</w:t>
            </w:r>
          </w:p>
          <w:p w:rsidR="00FA5C25" w:rsidRPr="00FA5C25" w:rsidRDefault="00FA5C25" w:rsidP="00FA5C25">
            <w:r w:rsidRPr="00FA5C25">
              <w:t xml:space="preserve">3) </w:t>
            </w:r>
            <w:proofErr w:type="spellStart"/>
            <w:r w:rsidRPr="00FA5C25">
              <w:t>СМиСП</w:t>
            </w:r>
            <w:proofErr w:type="spellEnd"/>
            <w:r w:rsidRPr="00FA5C25">
              <w:t>, заключившие договоры лизинга с организациями, зарегистрированными в качестве юридических лиц в Новосибирской области, и осуществляющие в целях своего развития затраты на приобретение машин, оборудования.</w:t>
            </w:r>
          </w:p>
          <w:p w:rsidR="00FA5C25" w:rsidRPr="00FA5C25" w:rsidRDefault="00FA5C25" w:rsidP="00FA5C25"/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61" w:rsidRPr="00DD2E61" w:rsidRDefault="00DD2E61" w:rsidP="00DD2E61">
            <w:r w:rsidRPr="00DD2E61">
              <w:lastRenderedPageBreak/>
              <w:t xml:space="preserve">1. Принятие обязательств </w:t>
            </w:r>
            <w:proofErr w:type="spellStart"/>
            <w:r w:rsidRPr="00DD2E61">
              <w:t>СМиСП</w:t>
            </w:r>
            <w:proofErr w:type="spellEnd"/>
            <w:r w:rsidRPr="00DD2E61">
              <w:t xml:space="preserve"> обязательства по созданию новых рабочих мест в год оказания финансовой поддержки по сравнению с предшествующим годом;</w:t>
            </w:r>
          </w:p>
          <w:p w:rsidR="00FA5C25" w:rsidRPr="00FA5C25" w:rsidRDefault="00DD2E61" w:rsidP="00DD2E61">
            <w:r w:rsidRPr="00DD2E61">
              <w:t>2. Отсутствие задолженности по налогам и сборам в бюджетную систему</w:t>
            </w:r>
            <w:r w:rsidR="006E4132">
              <w:t xml:space="preserve"> РФ.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 xml:space="preserve"> - 25%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FA5C25" w:rsidRPr="00FA5C25" w:rsidRDefault="00FA5C25" w:rsidP="00FA5C25">
            <w:r w:rsidRPr="00FA5C25">
              <w:t xml:space="preserve"> Величина финансовой поддержки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 (за исключением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, более 50 процентов среднесписочной численности </w:t>
            </w:r>
            <w:r w:rsidRPr="00FA5C25">
              <w:lastRenderedPageBreak/>
              <w:t>работников которых составляют инвалиды, а их доля в фонде оплаты труда составляет не менее 25 процентов)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поддержки.</w:t>
            </w:r>
          </w:p>
          <w:p w:rsidR="00FA5C25" w:rsidRPr="00FA5C25" w:rsidRDefault="00FA5C25" w:rsidP="00FA5C25">
            <w:r w:rsidRPr="00FA5C25">
              <w:t xml:space="preserve">Выплачивается ежеквартально по предъявлении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 платежных документов по оплате лизинговых платежей.</w:t>
            </w:r>
          </w:p>
          <w:p w:rsidR="00FA5C25" w:rsidRPr="00FA5C25" w:rsidRDefault="00FA5C25" w:rsidP="00FA5C25"/>
        </w:tc>
      </w:tr>
      <w:tr w:rsidR="00FA5C25" w:rsidRPr="00FA5C25" w:rsidTr="00197EC3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lastRenderedPageBreak/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 xml:space="preserve">Субсидирование </w:t>
            </w:r>
            <w:r w:rsidRPr="00FA5C25">
              <w:lastRenderedPageBreak/>
              <w:t>части арендных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DA19CC" w:rsidP="00FA5C25">
            <w:proofErr w:type="spellStart"/>
            <w:r w:rsidRPr="00FA5C25">
              <w:lastRenderedPageBreak/>
              <w:t>СМиСП</w:t>
            </w:r>
            <w:proofErr w:type="spellEnd"/>
            <w:r w:rsidRPr="00FA5C25">
              <w:t xml:space="preserve">, осуществляющие </w:t>
            </w:r>
            <w:r w:rsidRPr="00FA5C25">
              <w:lastRenderedPageBreak/>
              <w:t xml:space="preserve">основной вид деятельности в сфере оказания бытовых услуг населения, в соответствии с </w:t>
            </w:r>
            <w:r w:rsidR="00FA5C25" w:rsidRPr="00FA5C25">
              <w:t xml:space="preserve">Общероссийским </w:t>
            </w:r>
            <w:hyperlink r:id="rId8" w:history="1">
              <w:r w:rsidR="00FA5C25" w:rsidRPr="00FA5C25">
                <w:rPr>
                  <w:rStyle w:val="a8"/>
                </w:rPr>
                <w:t>классификатором</w:t>
              </w:r>
            </w:hyperlink>
            <w:r w:rsidR="00FA5C25" w:rsidRPr="00FA5C25">
              <w:t xml:space="preserve"> видов экономической деятельности ОК 029-2014 (ОКВЭД2) (КДЕС</w:t>
            </w:r>
            <w:proofErr w:type="gramStart"/>
            <w:r w:rsidR="00FA5C25" w:rsidRPr="00FA5C25">
              <w:t xml:space="preserve"> Р</w:t>
            </w:r>
            <w:proofErr w:type="gramEnd"/>
            <w:r w:rsidR="00FA5C25" w:rsidRPr="00FA5C25">
              <w:t>ед. 2),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61" w:rsidRPr="00DD2E61" w:rsidRDefault="00DD2E61" w:rsidP="00DD2E61">
            <w:r w:rsidRPr="00DD2E61">
              <w:lastRenderedPageBreak/>
              <w:t xml:space="preserve">1. Принятие обязательств </w:t>
            </w:r>
            <w:proofErr w:type="spellStart"/>
            <w:r w:rsidRPr="00DD2E61">
              <w:t>СМиСП</w:t>
            </w:r>
            <w:proofErr w:type="spellEnd"/>
            <w:r w:rsidRPr="00DD2E61">
              <w:t xml:space="preserve"> </w:t>
            </w:r>
            <w:r w:rsidRPr="00DD2E61">
              <w:lastRenderedPageBreak/>
              <w:t>обязательства по созданию новых рабочих мест в год оказания финансовой поддержки по сравнению с предшествующим годом;</w:t>
            </w:r>
          </w:p>
          <w:p w:rsidR="00FA5C25" w:rsidRPr="00FA5C25" w:rsidRDefault="00DD2E61" w:rsidP="00DD2E61">
            <w:r w:rsidRPr="00DD2E61">
              <w:t>2. Отсутствие задолженности по налогам и сборам в бюджетную систему</w:t>
            </w:r>
            <w:r w:rsidR="006E4132">
              <w:t xml:space="preserve"> РФ.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A9A" w:rsidRDefault="00FA5C25" w:rsidP="00FA5C25">
            <w:r w:rsidRPr="00FA5C25">
              <w:lastRenderedPageBreak/>
              <w:t>50% от вел</w:t>
            </w:r>
            <w:r w:rsidR="00EE3A9A">
              <w:t xml:space="preserve">ичины арендной платы </w:t>
            </w:r>
            <w:r w:rsidR="00EE3A9A">
              <w:lastRenderedPageBreak/>
              <w:t>(без НДС)</w:t>
            </w:r>
            <w:r w:rsidR="006E4132">
              <w:t xml:space="preserve"> но не более 350 рублей</w:t>
            </w:r>
            <w:r w:rsidR="00EE3A9A">
              <w:t>.</w:t>
            </w:r>
          </w:p>
          <w:p w:rsidR="00FA5C25" w:rsidRPr="00FA5C25" w:rsidRDefault="00FA5C25" w:rsidP="00FA5C25">
            <w:r w:rsidRPr="00FA5C25">
              <w:t xml:space="preserve">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 до 1 января года оказания финансовой поддержки.</w:t>
            </w:r>
          </w:p>
          <w:p w:rsidR="00FA5C25" w:rsidRPr="00FA5C25" w:rsidRDefault="00FA5C25" w:rsidP="00FA5C25"/>
        </w:tc>
      </w:tr>
      <w:tr w:rsidR="00FA5C25" w:rsidRPr="00FA5C25" w:rsidTr="00197EC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 xml:space="preserve">Субсидирование части затрат на технологическое присоединение </w:t>
            </w:r>
            <w:proofErr w:type="spellStart"/>
            <w:r w:rsidRPr="00FA5C25">
              <w:t>энергопринимающих</w:t>
            </w:r>
            <w:proofErr w:type="spellEnd"/>
            <w:r w:rsidRPr="00FA5C25">
              <w:t xml:space="preserve"> устройств (энергетических установок) субъектов малого и среднего предпринимательства к электрическим </w:t>
            </w:r>
            <w:r w:rsidRPr="00FA5C25">
              <w:lastRenderedPageBreak/>
              <w:t>сетям территориальных сетевых организаций Северного района Новосибирской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proofErr w:type="spellStart"/>
            <w:r w:rsidRPr="00FA5C25">
              <w:lastRenderedPageBreak/>
              <w:t>СМиСП</w:t>
            </w:r>
            <w:proofErr w:type="spellEnd"/>
            <w:r w:rsidRPr="00FA5C25">
              <w:t xml:space="preserve">, осуществляющие свою основную деятельность в сфере материального производства, в сфере оказания бытовых услуг населения, в соответствии с Общероссийским </w:t>
            </w:r>
            <w:hyperlink r:id="rId9" w:history="1">
              <w:r w:rsidRPr="00FA5C25">
                <w:rPr>
                  <w:rStyle w:val="a8"/>
                </w:rPr>
                <w:t>классификатором</w:t>
              </w:r>
            </w:hyperlink>
            <w:r w:rsidRPr="00FA5C25">
              <w:t xml:space="preserve"> видов экономической деятельности ОК 029-2014 (ОКВЭД2) (КДЕС</w:t>
            </w:r>
            <w:proofErr w:type="gramStart"/>
            <w:r w:rsidRPr="00FA5C25">
              <w:t xml:space="preserve"> Р</w:t>
            </w:r>
            <w:proofErr w:type="gramEnd"/>
            <w:r w:rsidRPr="00FA5C25">
              <w:t xml:space="preserve">ед. 2), </w:t>
            </w:r>
            <w:r w:rsidRPr="00FA5C25">
              <w:lastRenderedPageBreak/>
              <w:t>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61" w:rsidRPr="00DD2E61" w:rsidRDefault="00DD2E61" w:rsidP="00DD2E61">
            <w:r w:rsidRPr="00DD2E61">
              <w:lastRenderedPageBreak/>
              <w:t xml:space="preserve">1. Принятие обязательств </w:t>
            </w:r>
            <w:proofErr w:type="spellStart"/>
            <w:r w:rsidRPr="00DD2E61">
              <w:t>СМиСП</w:t>
            </w:r>
            <w:proofErr w:type="spellEnd"/>
            <w:r w:rsidRPr="00DD2E61">
              <w:t xml:space="preserve"> обязательства по созданию новых рабочих мест в год оказания финансовой поддержки по сравнению с предшествующим годом;</w:t>
            </w:r>
          </w:p>
          <w:p w:rsidR="00FA5C25" w:rsidRPr="00FA5C25" w:rsidRDefault="00DD2E61" w:rsidP="00DD2E61">
            <w:r w:rsidRPr="00DD2E61">
              <w:t>2. Отсутствие задолженности по налогам и сборам в бюджетную систему</w:t>
            </w:r>
            <w:r w:rsidR="006E4132">
              <w:t xml:space="preserve"> РФ.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proofErr w:type="gramStart"/>
            <w:r w:rsidRPr="00FA5C25">
              <w:t xml:space="preserve">Величина субсидии для компенсации части затрат на технологическое присоединение </w:t>
            </w:r>
            <w:proofErr w:type="spellStart"/>
            <w:r w:rsidRPr="00FA5C25">
              <w:t>энергопринимающих</w:t>
            </w:r>
            <w:proofErr w:type="spellEnd"/>
            <w:r w:rsidRPr="00FA5C25"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 определяется в размере не </w:t>
            </w:r>
            <w:r w:rsidRPr="00FA5C25">
              <w:lastRenderedPageBreak/>
              <w:t xml:space="preserve">более 90% фактически произведенных и документально подтвержденных затрат на технологическое присоединение </w:t>
            </w:r>
            <w:proofErr w:type="spellStart"/>
            <w:r w:rsidRPr="00FA5C25">
              <w:t>энергопринимающих</w:t>
            </w:r>
            <w:proofErr w:type="spellEnd"/>
            <w:r w:rsidRPr="00FA5C25"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области.</w:t>
            </w:r>
            <w:proofErr w:type="gramEnd"/>
          </w:p>
          <w:p w:rsidR="00FA5C25" w:rsidRPr="00FA5C25" w:rsidRDefault="00FA5C25" w:rsidP="00FA5C25"/>
        </w:tc>
      </w:tr>
      <w:tr w:rsidR="00FA5C25" w:rsidRPr="00FA5C25" w:rsidTr="00197EC3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lastRenderedPageBreak/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FA5C25">
              <w:t>Субсидирование части затрат на реализацию бизнес-плана предпринимательского проекта юридического лица (индивидуального предпринимателя)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proofErr w:type="spellStart"/>
            <w:r w:rsidRPr="00FA5C25">
              <w:t>СМиСП</w:t>
            </w:r>
            <w:proofErr w:type="spellEnd"/>
            <w:r w:rsidRPr="00FA5C25">
              <w:t xml:space="preserve">, осуществляющие основной вид деятельности в сфере оказания бытовых услуг населения, в соответствии с Общероссийским </w:t>
            </w:r>
            <w:hyperlink r:id="rId10" w:history="1">
              <w:r w:rsidRPr="00FA5C25">
                <w:rPr>
                  <w:rStyle w:val="a8"/>
                </w:rPr>
                <w:t>классификатором</w:t>
              </w:r>
            </w:hyperlink>
            <w:r w:rsidRPr="00FA5C25">
              <w:t xml:space="preserve"> видов экономической деятельности ОК 029-2014 (ОКВЭД2) (КДЕС</w:t>
            </w:r>
            <w:proofErr w:type="gramStart"/>
            <w:r w:rsidRPr="00FA5C25">
              <w:t xml:space="preserve"> Р</w:t>
            </w:r>
            <w:proofErr w:type="gramEnd"/>
            <w:r w:rsidRPr="00FA5C25">
              <w:t>ед. 2), материального производства *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E61" w:rsidRPr="00DD2E61" w:rsidRDefault="00DD2E61" w:rsidP="00DD2E61">
            <w:r w:rsidRPr="00DD2E61">
              <w:t xml:space="preserve">1. Принятие обязательств </w:t>
            </w:r>
            <w:proofErr w:type="spellStart"/>
            <w:r w:rsidRPr="00DD2E61">
              <w:t>СМиСП</w:t>
            </w:r>
            <w:proofErr w:type="spellEnd"/>
            <w:r w:rsidRPr="00DD2E61">
              <w:t xml:space="preserve"> обязательства по созданию новых рабочих мест в год оказания финансовой поддержки по сравнению с предшествующим годом;</w:t>
            </w:r>
          </w:p>
          <w:p w:rsidR="00FA5C25" w:rsidRPr="00FA5C25" w:rsidRDefault="00DD2E61" w:rsidP="00DD2E61">
            <w:r w:rsidRPr="00DD2E61">
              <w:t>2. Отсутствие задолженности по налогам и сборам в бюджетную систему</w:t>
            </w:r>
            <w:r w:rsidR="006E4132">
              <w:t xml:space="preserve"> РФ.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>
            <w:r w:rsidRPr="003444C0">
              <w:t xml:space="preserve">В размере до 90% от общих затрат по бизнес-плану предпринимательского проекта, но не более 300 тысяч рублей, на </w:t>
            </w:r>
            <w:r w:rsidRPr="00FA5C25">
              <w:t>безвозмездной и безвозвратной основе.</w:t>
            </w:r>
          </w:p>
          <w:p w:rsidR="00FA5C25" w:rsidRPr="00FA5C25" w:rsidRDefault="00FA5C25" w:rsidP="00FA5C25">
            <w:proofErr w:type="gramStart"/>
            <w:r w:rsidRPr="00FA5C25">
      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выплату процентов по банковским кредитам; на приобретение основных и (или) оборотных </w:t>
            </w:r>
            <w:r w:rsidRPr="00FA5C25">
              <w:lastRenderedPageBreak/>
              <w:t>средств; на оплату услуг подрядных организаций по строительству (ремонту) зданий</w:t>
            </w:r>
            <w:r>
              <w:t xml:space="preserve"> </w:t>
            </w:r>
            <w:r w:rsidRPr="00FA5C25">
              <w:t xml:space="preserve">(помещений), используемых </w:t>
            </w:r>
            <w:proofErr w:type="spellStart"/>
            <w:r w:rsidRPr="00FA5C25">
              <w:t>СМиСП</w:t>
            </w:r>
            <w:proofErr w:type="spellEnd"/>
            <w:r w:rsidRPr="00FA5C25">
              <w:t xml:space="preserve"> для своей основной деятельности;</w:t>
            </w:r>
            <w:proofErr w:type="gramEnd"/>
            <w:r w:rsidRPr="00FA5C25">
              <w:t xml:space="preserve"> на приобретение компьютерного программного обеспечения.</w:t>
            </w:r>
          </w:p>
          <w:p w:rsidR="00FA5C25" w:rsidRPr="00FA5C25" w:rsidRDefault="00FA5C25" w:rsidP="00DA19CC">
            <w:r w:rsidRPr="00FA5C25">
              <w:t>Предоставляется единовременно после принятия решения Комиссией</w:t>
            </w:r>
            <w:r w:rsidR="00DA19CC">
              <w:t xml:space="preserve"> при предъявлении платежных документов, подтверждающих произведенные затраты.</w:t>
            </w:r>
          </w:p>
        </w:tc>
      </w:tr>
      <w:tr w:rsidR="00FA5C25" w:rsidRPr="00FA5C25" w:rsidTr="00197EC3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/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/>
        </w:tc>
        <w:tc>
          <w:tcPr>
            <w:tcW w:w="3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C25" w:rsidRPr="00FA5C25" w:rsidRDefault="00FA5C25" w:rsidP="00FA5C25"/>
        </w:tc>
      </w:tr>
      <w:tr w:rsidR="00FA5C25" w:rsidRPr="00FA5C25" w:rsidTr="0019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9" w:type="dxa"/>
          </w:tcPr>
          <w:p w:rsidR="00FA5C25" w:rsidRPr="00FA5C25" w:rsidRDefault="00FA5C25" w:rsidP="00FA5C25"/>
          <w:p w:rsidR="00FA5C25" w:rsidRPr="00FA5C25" w:rsidRDefault="00FA5C25" w:rsidP="00FA5C25">
            <w:r w:rsidRPr="00FA5C25">
              <w:t>6.</w:t>
            </w:r>
          </w:p>
        </w:tc>
        <w:tc>
          <w:tcPr>
            <w:tcW w:w="2552" w:type="dxa"/>
          </w:tcPr>
          <w:p w:rsidR="00FA5C25" w:rsidRPr="00FA5C25" w:rsidRDefault="00FA5C25" w:rsidP="00FA5C25">
            <w:r w:rsidRPr="00FA5C25">
              <w:t>Субсидирование части затрат на обновление основных средств</w:t>
            </w:r>
          </w:p>
          <w:p w:rsidR="00FA5C25" w:rsidRPr="00FA5C25" w:rsidRDefault="00FA5C25" w:rsidP="00FA5C25"/>
        </w:tc>
        <w:tc>
          <w:tcPr>
            <w:tcW w:w="3260" w:type="dxa"/>
          </w:tcPr>
          <w:p w:rsidR="00FA5C25" w:rsidRPr="00FA5C25" w:rsidRDefault="00FA5C25" w:rsidP="00FA5C25">
            <w:proofErr w:type="spellStart"/>
            <w:r w:rsidRPr="00FA5C25">
              <w:t>СМиСП</w:t>
            </w:r>
            <w:proofErr w:type="spellEnd"/>
            <w:r w:rsidRPr="00FA5C25">
              <w:t xml:space="preserve">, осуществляющие основной вид деятельности в сфере оказания бытовых услуг населения, в соответствии с Общероссийским </w:t>
            </w:r>
            <w:hyperlink r:id="rId11" w:history="1">
              <w:r w:rsidRPr="00FA5C25">
                <w:rPr>
                  <w:rStyle w:val="a8"/>
                </w:rPr>
                <w:t>классификатором</w:t>
              </w:r>
            </w:hyperlink>
            <w:r w:rsidRPr="00FA5C25">
              <w:t xml:space="preserve"> видов экономической деятельности ОК 029-2014 (ОКВЭД2) (КДЕС</w:t>
            </w:r>
            <w:proofErr w:type="gramStart"/>
            <w:r w:rsidRPr="00FA5C25">
              <w:t xml:space="preserve"> Р</w:t>
            </w:r>
            <w:proofErr w:type="gramEnd"/>
            <w:r w:rsidRPr="00FA5C25">
              <w:t xml:space="preserve">ед. 2),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</w:t>
            </w:r>
            <w:r w:rsidRPr="00FA5C25">
              <w:lastRenderedPageBreak/>
              <w:t>сточных вод, удаления и обработки твердых отходов, уборки территорий* и осуществляющие затраты на приобретение в собственность технологического и (или) энергетического оборудования в целях создания и (или) развития, и (или) модернизации производства товаров (работ, услуг)</w:t>
            </w:r>
          </w:p>
          <w:p w:rsidR="00FA5C25" w:rsidRPr="00FA5C25" w:rsidRDefault="00FA5C25" w:rsidP="00FA5C25"/>
        </w:tc>
        <w:tc>
          <w:tcPr>
            <w:tcW w:w="5101" w:type="dxa"/>
          </w:tcPr>
          <w:p w:rsidR="00DD2E61" w:rsidRPr="00DD2E61" w:rsidRDefault="00DD2E61" w:rsidP="00DD2E61">
            <w:r w:rsidRPr="00DD2E61">
              <w:lastRenderedPageBreak/>
              <w:t xml:space="preserve">1. Принятие обязательств </w:t>
            </w:r>
            <w:proofErr w:type="spellStart"/>
            <w:r w:rsidRPr="00DD2E61">
              <w:t>СМиСП</w:t>
            </w:r>
            <w:proofErr w:type="spellEnd"/>
            <w:r w:rsidRPr="00DD2E61">
              <w:t xml:space="preserve"> обязательства по созданию новых рабочих мест в год оказания финансовой поддержки по сравнению с предшествующим годом;</w:t>
            </w:r>
          </w:p>
          <w:p w:rsidR="00FA5C25" w:rsidRPr="00FA5C25" w:rsidRDefault="00DD2E61" w:rsidP="00DD2E61">
            <w:r w:rsidRPr="00DD2E61">
              <w:t>2. Отсутствие задолженности по налогам и сборам в бюджетную систему</w:t>
            </w:r>
            <w:r w:rsidR="006E4132">
              <w:t xml:space="preserve"> РФ</w:t>
            </w:r>
            <w:r w:rsidR="00D40B4D">
              <w:t>.</w:t>
            </w:r>
          </w:p>
        </w:tc>
        <w:tc>
          <w:tcPr>
            <w:tcW w:w="3971" w:type="dxa"/>
          </w:tcPr>
          <w:p w:rsidR="00FA5C25" w:rsidRDefault="00DA19CC" w:rsidP="00FA5C25">
            <w:r>
              <w:t>7</w:t>
            </w:r>
            <w:r w:rsidR="003444C0" w:rsidRPr="003444C0">
              <w:t>0</w:t>
            </w:r>
            <w:r w:rsidR="00FA5C25" w:rsidRPr="003444C0">
              <w:t>% фактически произведенных и документально подтвержденных затрат на обновление основных сре</w:t>
            </w:r>
            <w:proofErr w:type="gramStart"/>
            <w:r w:rsidR="00FA5C25" w:rsidRPr="003444C0">
              <w:t>дств в т</w:t>
            </w:r>
            <w:proofErr w:type="gramEnd"/>
            <w:r w:rsidR="00FA5C25" w:rsidRPr="003444C0">
              <w:t>ечение 3 лет с даты приобретения.</w:t>
            </w:r>
          </w:p>
          <w:p w:rsidR="00DA19CC" w:rsidRPr="003444C0" w:rsidRDefault="00DA19CC" w:rsidP="00FA5C25">
            <w:r>
              <w:t>Основные средства (оборудование) должны быть произведены не ранее чем за 12 месяцев до даты приобретения их получателем субсидии.</w:t>
            </w:r>
          </w:p>
          <w:p w:rsidR="00FA5C25" w:rsidRPr="00FA5C25" w:rsidRDefault="00FA5C25" w:rsidP="00FA5C25">
            <w:r w:rsidRPr="00FA5C25">
              <w:t>Выплачивается единовременно п</w:t>
            </w:r>
            <w:r w:rsidR="00DA19CC">
              <w:t>осле принятия решения Комиссией при предъявлении платежных документов, подтверждающих произведенные затраты.</w:t>
            </w:r>
          </w:p>
          <w:p w:rsidR="00FA5C25" w:rsidRPr="00FA5C25" w:rsidRDefault="00FA5C25" w:rsidP="00FA5C25"/>
        </w:tc>
      </w:tr>
    </w:tbl>
    <w:p w:rsidR="00FA5C25" w:rsidRPr="00FA5C25" w:rsidRDefault="00FA5C25" w:rsidP="00FA5C25">
      <w:r w:rsidRPr="00FA5C25"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</w:t>
      </w:r>
      <w:proofErr w:type="gramStart"/>
      <w:r w:rsidRPr="00FA5C25">
        <w:t xml:space="preserve"> Р</w:t>
      </w:r>
      <w:proofErr w:type="gramEnd"/>
      <w:r w:rsidRPr="00FA5C25">
        <w:t xml:space="preserve">ед. 2): сельское хозяйство, охота и лесное хозяйство; </w:t>
      </w:r>
      <w:proofErr w:type="gramStart"/>
      <w:r w:rsidRPr="00FA5C25">
        <w:t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сброшенных материалов, виноградного вина, сидра и прочих плодово-ягодных вин, прочих недистиллированных напитков и сброшенных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FA5C25"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FA5C25" w:rsidRPr="00FA5C25" w:rsidRDefault="00FA5C25" w:rsidP="00FA5C25">
      <w:r w:rsidRPr="00FA5C25"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FA5C25" w:rsidRPr="00FA5C25" w:rsidRDefault="00FA5C25" w:rsidP="00FA5C25">
      <w:r w:rsidRPr="00FA5C25">
        <w:t>** Учитывается только численность списочного состава (без внешних совместителей).</w:t>
      </w:r>
    </w:p>
    <w:p w:rsidR="00FA5C25" w:rsidRPr="00FA5C25" w:rsidRDefault="00FA5C25" w:rsidP="00FA5C25">
      <w:r w:rsidRPr="00FA5C25"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FA5C25" w:rsidRPr="00FA5C25" w:rsidRDefault="00FA5C25" w:rsidP="00FA5C25"/>
    <w:p w:rsidR="00FA5C25" w:rsidRDefault="00FA5C25">
      <w:r w:rsidRPr="00FA5C25">
        <w:t xml:space="preserve">Список используемых сокращений: </w:t>
      </w:r>
      <w:proofErr w:type="spellStart"/>
      <w:r w:rsidRPr="00FA5C25">
        <w:rPr>
          <w:bCs/>
        </w:rPr>
        <w:t>СМиСП</w:t>
      </w:r>
      <w:proofErr w:type="spellEnd"/>
      <w:r w:rsidRPr="00FA5C25">
        <w:rPr>
          <w:b/>
          <w:bCs/>
        </w:rPr>
        <w:t xml:space="preserve"> – </w:t>
      </w:r>
      <w:r w:rsidRPr="00FA5C25">
        <w:t>субъекты малого и среднего предпринимательства».</w:t>
      </w:r>
    </w:p>
    <w:sectPr w:rsidR="00FA5C25" w:rsidSect="005A3C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25"/>
    <w:rsid w:val="00042A2E"/>
    <w:rsid w:val="001C3A55"/>
    <w:rsid w:val="002403C3"/>
    <w:rsid w:val="003444C0"/>
    <w:rsid w:val="00580EE7"/>
    <w:rsid w:val="006E4132"/>
    <w:rsid w:val="00912D2E"/>
    <w:rsid w:val="00C11429"/>
    <w:rsid w:val="00D40B4D"/>
    <w:rsid w:val="00DA19CC"/>
    <w:rsid w:val="00DD2E61"/>
    <w:rsid w:val="00E85DD0"/>
    <w:rsid w:val="00E91F97"/>
    <w:rsid w:val="00EC6E4D"/>
    <w:rsid w:val="00EE3A9A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5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A5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A5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A5C25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A5C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FA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5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2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A5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5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A5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A5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A5C25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A5C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FA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5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2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A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B59F656BEC35D0D7B48B708EB25EDE21A70595184F4951B89146747P1W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B59F656BEC35D0D7B48B708EB25EDE21A70595184F4951B89146747P1WA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B59F656BEC35D0D7B48B708EB25EDE21A70595184F4951B89146747P1WAE" TargetMode="External"/><Relationship Id="rId11" Type="http://schemas.openxmlformats.org/officeDocument/2006/relationships/hyperlink" Target="consultantplus://offline/ref=EB7B59F656BEC35D0D7B48B708EB25EDE21A70595184F4951B89146747P1WA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B7B59F656BEC35D0D7B48B708EB25EDE21A70595184F4951B89146747P1W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B59F656BEC35D0D7B48B708EB25EDE21A70595184F4951B89146747P1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</cp:lastModifiedBy>
  <cp:revision>10</cp:revision>
  <cp:lastPrinted>2020-03-23T04:45:00Z</cp:lastPrinted>
  <dcterms:created xsi:type="dcterms:W3CDTF">2020-03-02T05:06:00Z</dcterms:created>
  <dcterms:modified xsi:type="dcterms:W3CDTF">2020-03-23T04:46:00Z</dcterms:modified>
</cp:coreProperties>
</file>