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A35" w:rsidRPr="00996F8E" w:rsidRDefault="005D6A35" w:rsidP="005D6A35">
      <w:pPr>
        <w:tabs>
          <w:tab w:val="left" w:pos="709"/>
        </w:tabs>
        <w:snapToGrid/>
        <w:spacing w:before="0" w:after="0"/>
        <w:ind w:left="5245"/>
        <w:jc w:val="right"/>
        <w:rPr>
          <w:sz w:val="28"/>
          <w:szCs w:val="28"/>
        </w:rPr>
      </w:pPr>
      <w:r w:rsidRPr="00996F8E">
        <w:rPr>
          <w:sz w:val="28"/>
          <w:szCs w:val="28"/>
        </w:rPr>
        <w:t>Проект постановления</w:t>
      </w:r>
    </w:p>
    <w:p w:rsidR="005D6A35" w:rsidRPr="00996F8E" w:rsidRDefault="005D6A35" w:rsidP="005D6A35">
      <w:pPr>
        <w:tabs>
          <w:tab w:val="left" w:pos="709"/>
        </w:tabs>
        <w:snapToGrid/>
        <w:spacing w:before="0" w:after="0"/>
        <w:ind w:left="4962"/>
        <w:jc w:val="right"/>
        <w:rPr>
          <w:sz w:val="28"/>
          <w:szCs w:val="28"/>
        </w:rPr>
      </w:pPr>
      <w:r w:rsidRPr="00996F8E">
        <w:rPr>
          <w:sz w:val="28"/>
          <w:szCs w:val="28"/>
        </w:rPr>
        <w:t>Правительства Новосибирской области</w:t>
      </w:r>
    </w:p>
    <w:p w:rsidR="005D6A35" w:rsidRPr="00996F8E" w:rsidRDefault="005D6A35"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5D6A35" w:rsidRDefault="005D6A35"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Pr="00996F8E" w:rsidRDefault="00660D91" w:rsidP="00660D91">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Default="00660D91" w:rsidP="00660D91">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Default="00660D91" w:rsidP="00660D91">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Pr="00996F8E" w:rsidRDefault="00660D91" w:rsidP="00660D91">
      <w:pPr>
        <w:widowControl w:val="0"/>
        <w:tabs>
          <w:tab w:val="left" w:pos="709"/>
        </w:tabs>
        <w:autoSpaceDE w:val="0"/>
        <w:autoSpaceDN w:val="0"/>
        <w:adjustRightInd w:val="0"/>
        <w:snapToGrid/>
        <w:spacing w:before="0" w:after="0"/>
        <w:jc w:val="both"/>
        <w:rPr>
          <w:rFonts w:eastAsia="Calibri"/>
          <w:sz w:val="28"/>
          <w:szCs w:val="22"/>
          <w:lang w:eastAsia="en-US"/>
        </w:rPr>
      </w:pPr>
    </w:p>
    <w:p w:rsidR="00A70EDD" w:rsidRDefault="00A70EDD"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Default="00660D91"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660D91" w:rsidRDefault="00660D91"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5D6A35" w:rsidRPr="00996F8E" w:rsidRDefault="005D6A35" w:rsidP="005D6A35">
      <w:pPr>
        <w:widowControl w:val="0"/>
        <w:tabs>
          <w:tab w:val="left" w:pos="709"/>
        </w:tabs>
        <w:autoSpaceDE w:val="0"/>
        <w:autoSpaceDN w:val="0"/>
        <w:adjustRightInd w:val="0"/>
        <w:snapToGrid/>
        <w:spacing w:before="0" w:after="0"/>
        <w:jc w:val="both"/>
        <w:rPr>
          <w:rFonts w:eastAsia="Calibri"/>
          <w:sz w:val="28"/>
          <w:szCs w:val="22"/>
          <w:lang w:eastAsia="en-US"/>
        </w:rPr>
      </w:pPr>
    </w:p>
    <w:p w:rsidR="005D6A35" w:rsidRPr="00D947CD" w:rsidRDefault="005D6A35" w:rsidP="004B45E8">
      <w:pPr>
        <w:widowControl w:val="0"/>
        <w:tabs>
          <w:tab w:val="left" w:pos="709"/>
        </w:tabs>
        <w:autoSpaceDE w:val="0"/>
        <w:autoSpaceDN w:val="0"/>
        <w:adjustRightInd w:val="0"/>
        <w:snapToGrid/>
        <w:spacing w:before="0" w:after="0"/>
        <w:jc w:val="center"/>
        <w:rPr>
          <w:rFonts w:eastAsia="Calibri"/>
          <w:sz w:val="28"/>
          <w:szCs w:val="22"/>
          <w:lang w:eastAsia="en-US"/>
        </w:rPr>
      </w:pPr>
      <w:r w:rsidRPr="00D947CD">
        <w:rPr>
          <w:rFonts w:eastAsia="Calibri"/>
          <w:sz w:val="28"/>
          <w:szCs w:val="22"/>
          <w:lang w:eastAsia="en-US"/>
        </w:rPr>
        <w:t>О внесении изменени</w:t>
      </w:r>
      <w:r w:rsidR="001112F7" w:rsidRPr="00D947CD">
        <w:rPr>
          <w:rFonts w:eastAsia="Calibri"/>
          <w:sz w:val="28"/>
          <w:szCs w:val="22"/>
          <w:lang w:eastAsia="en-US"/>
        </w:rPr>
        <w:t>й</w:t>
      </w:r>
      <w:r w:rsidRPr="00D947CD">
        <w:rPr>
          <w:rFonts w:eastAsia="Calibri"/>
          <w:sz w:val="28"/>
          <w:szCs w:val="22"/>
          <w:lang w:eastAsia="en-US"/>
        </w:rPr>
        <w:t xml:space="preserve"> в постановление Правительства</w:t>
      </w:r>
      <w:r w:rsidR="00660D91">
        <w:rPr>
          <w:rFonts w:eastAsia="Calibri"/>
          <w:sz w:val="28"/>
          <w:szCs w:val="22"/>
          <w:lang w:eastAsia="en-US"/>
        </w:rPr>
        <w:t xml:space="preserve"> </w:t>
      </w:r>
      <w:r w:rsidRPr="00D947CD">
        <w:rPr>
          <w:rFonts w:eastAsia="Calibri"/>
          <w:sz w:val="28"/>
          <w:szCs w:val="22"/>
          <w:lang w:eastAsia="en-US"/>
        </w:rPr>
        <w:t>Новосибирской области от 02.02.2015 № 37-п</w:t>
      </w:r>
      <w:r w:rsidR="004B45E8" w:rsidRPr="00D947CD">
        <w:rPr>
          <w:rFonts w:eastAsia="Calibri"/>
          <w:sz w:val="28"/>
          <w:szCs w:val="22"/>
          <w:lang w:eastAsia="en-US"/>
        </w:rPr>
        <w:t xml:space="preserve"> и признании утратившими силу отдельных постановлений Правительства Новосибирской области</w:t>
      </w:r>
    </w:p>
    <w:p w:rsidR="005D6A35" w:rsidRPr="00D947CD" w:rsidRDefault="005D6A35" w:rsidP="005D6A35">
      <w:pPr>
        <w:widowControl w:val="0"/>
        <w:tabs>
          <w:tab w:val="left" w:pos="709"/>
        </w:tabs>
        <w:autoSpaceDE w:val="0"/>
        <w:autoSpaceDN w:val="0"/>
        <w:adjustRightInd w:val="0"/>
        <w:snapToGrid/>
        <w:spacing w:before="0" w:after="0"/>
        <w:ind w:firstLine="540"/>
        <w:jc w:val="both"/>
        <w:rPr>
          <w:rFonts w:eastAsia="Calibri"/>
          <w:sz w:val="28"/>
          <w:szCs w:val="22"/>
          <w:lang w:eastAsia="en-US"/>
        </w:rPr>
      </w:pPr>
    </w:p>
    <w:p w:rsidR="005D6A35" w:rsidRPr="00D947CD" w:rsidRDefault="005D6A35" w:rsidP="005D6A35">
      <w:pPr>
        <w:widowControl w:val="0"/>
        <w:tabs>
          <w:tab w:val="left" w:pos="709"/>
        </w:tabs>
        <w:autoSpaceDE w:val="0"/>
        <w:autoSpaceDN w:val="0"/>
        <w:adjustRightInd w:val="0"/>
        <w:snapToGrid/>
        <w:spacing w:before="0" w:after="0"/>
        <w:ind w:firstLine="540"/>
        <w:jc w:val="both"/>
        <w:rPr>
          <w:rFonts w:eastAsia="Calibri"/>
          <w:sz w:val="28"/>
          <w:szCs w:val="22"/>
          <w:lang w:eastAsia="en-US"/>
        </w:rPr>
      </w:pPr>
    </w:p>
    <w:p w:rsidR="005D6A35" w:rsidRPr="00D947CD" w:rsidRDefault="005D6A35" w:rsidP="006D497C">
      <w:pPr>
        <w:tabs>
          <w:tab w:val="left" w:pos="-5245"/>
        </w:tabs>
        <w:snapToGrid/>
        <w:spacing w:before="0" w:after="0"/>
        <w:ind w:right="21" w:firstLine="708"/>
        <w:jc w:val="both"/>
        <w:rPr>
          <w:sz w:val="28"/>
          <w:szCs w:val="28"/>
        </w:rPr>
      </w:pPr>
      <w:r w:rsidRPr="00D947CD">
        <w:rPr>
          <w:sz w:val="28"/>
          <w:szCs w:val="28"/>
        </w:rPr>
        <w:t xml:space="preserve">Правительство Новосибирской области </w:t>
      </w:r>
      <w:r w:rsidRPr="00D947CD">
        <w:rPr>
          <w:b/>
          <w:sz w:val="28"/>
          <w:szCs w:val="28"/>
        </w:rPr>
        <w:t>п о с т а н о в л я е т</w:t>
      </w:r>
      <w:r w:rsidRPr="00D947CD">
        <w:rPr>
          <w:sz w:val="28"/>
          <w:szCs w:val="28"/>
        </w:rPr>
        <w:t>:</w:t>
      </w:r>
    </w:p>
    <w:p w:rsidR="005D6A35" w:rsidRPr="00D947CD" w:rsidRDefault="005D6A35" w:rsidP="006D497C">
      <w:pPr>
        <w:autoSpaceDE w:val="0"/>
        <w:autoSpaceDN w:val="0"/>
        <w:adjustRightInd w:val="0"/>
        <w:snapToGrid/>
        <w:spacing w:before="0" w:after="0"/>
        <w:ind w:firstLine="708"/>
        <w:jc w:val="both"/>
        <w:rPr>
          <w:rFonts w:eastAsiaTheme="minorHAnsi"/>
          <w:sz w:val="28"/>
          <w:szCs w:val="28"/>
          <w:lang w:eastAsia="en-US"/>
        </w:rPr>
      </w:pPr>
      <w:r w:rsidRPr="00E930FC">
        <w:rPr>
          <w:rFonts w:eastAsiaTheme="minorHAnsi"/>
          <w:sz w:val="28"/>
          <w:szCs w:val="28"/>
          <w:lang w:eastAsia="en-US"/>
        </w:rPr>
        <w:t xml:space="preserve">Внести в постановление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w:t>
      </w:r>
      <w:r w:rsidRPr="00D947CD">
        <w:rPr>
          <w:rFonts w:eastAsiaTheme="minorHAnsi"/>
          <w:sz w:val="28"/>
          <w:szCs w:val="28"/>
          <w:lang w:eastAsia="en-US"/>
        </w:rPr>
        <w:t>и продовольствия в Новосибирской области» (далее</w:t>
      </w:r>
      <w:r w:rsidR="00FE7785" w:rsidRPr="00D947CD">
        <w:rPr>
          <w:rFonts w:eastAsiaTheme="minorHAnsi"/>
          <w:sz w:val="28"/>
          <w:szCs w:val="28"/>
          <w:lang w:eastAsia="en-US"/>
        </w:rPr>
        <w:t> </w:t>
      </w:r>
      <w:r w:rsidRPr="00D947CD">
        <w:rPr>
          <w:rFonts w:eastAsiaTheme="minorHAnsi"/>
          <w:sz w:val="28"/>
          <w:szCs w:val="28"/>
          <w:lang w:eastAsia="en-US"/>
        </w:rPr>
        <w:t>–постановление) следующ</w:t>
      </w:r>
      <w:r w:rsidR="001112F7" w:rsidRPr="00D947CD">
        <w:rPr>
          <w:rFonts w:eastAsiaTheme="minorHAnsi"/>
          <w:sz w:val="28"/>
          <w:szCs w:val="28"/>
          <w:lang w:eastAsia="en-US"/>
        </w:rPr>
        <w:t>и</w:t>
      </w:r>
      <w:r w:rsidRPr="00D947CD">
        <w:rPr>
          <w:rFonts w:eastAsiaTheme="minorHAnsi"/>
          <w:sz w:val="28"/>
          <w:szCs w:val="28"/>
          <w:lang w:eastAsia="en-US"/>
        </w:rPr>
        <w:t>е изменени</w:t>
      </w:r>
      <w:r w:rsidR="001112F7" w:rsidRPr="00D947CD">
        <w:rPr>
          <w:rFonts w:eastAsiaTheme="minorHAnsi"/>
          <w:sz w:val="28"/>
          <w:szCs w:val="28"/>
          <w:lang w:eastAsia="en-US"/>
        </w:rPr>
        <w:t>я</w:t>
      </w:r>
      <w:r w:rsidRPr="00D947CD">
        <w:rPr>
          <w:rFonts w:eastAsiaTheme="minorHAnsi"/>
          <w:sz w:val="28"/>
          <w:szCs w:val="28"/>
          <w:lang w:eastAsia="en-US"/>
        </w:rPr>
        <w:t>:</w:t>
      </w:r>
    </w:p>
    <w:p w:rsidR="001112F7" w:rsidRPr="00D947CD" w:rsidRDefault="001112F7"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t>1.</w:t>
      </w:r>
      <w:r w:rsidR="00177776" w:rsidRPr="00D947CD">
        <w:rPr>
          <w:rFonts w:eastAsiaTheme="minorHAnsi"/>
          <w:sz w:val="28"/>
          <w:szCs w:val="28"/>
          <w:lang w:eastAsia="en-US"/>
        </w:rPr>
        <w:t> </w:t>
      </w:r>
      <w:r w:rsidR="00FB51D3">
        <w:rPr>
          <w:rFonts w:eastAsiaTheme="minorHAnsi"/>
          <w:sz w:val="28"/>
          <w:szCs w:val="28"/>
          <w:lang w:eastAsia="en-US"/>
        </w:rPr>
        <w:t>Пункт </w:t>
      </w:r>
      <w:r w:rsidRPr="00D947CD">
        <w:rPr>
          <w:rFonts w:eastAsiaTheme="minorHAnsi"/>
          <w:sz w:val="28"/>
          <w:szCs w:val="28"/>
          <w:lang w:eastAsia="en-US"/>
        </w:rPr>
        <w:t>2 дополнить подпунктом следующего содержания:</w:t>
      </w:r>
    </w:p>
    <w:p w:rsidR="001112F7" w:rsidRPr="00D947CD" w:rsidRDefault="001112F7"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t>«11) Порядок 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 согласно приложению №</w:t>
      </w:r>
      <w:r w:rsidR="00177776" w:rsidRPr="00D947CD">
        <w:rPr>
          <w:rFonts w:eastAsiaTheme="minorHAnsi"/>
          <w:sz w:val="28"/>
          <w:szCs w:val="28"/>
          <w:lang w:eastAsia="en-US"/>
        </w:rPr>
        <w:t> </w:t>
      </w:r>
      <w:r w:rsidRPr="00D947CD">
        <w:rPr>
          <w:rFonts w:eastAsiaTheme="minorHAnsi"/>
          <w:sz w:val="28"/>
          <w:szCs w:val="28"/>
          <w:lang w:eastAsia="en-US"/>
        </w:rPr>
        <w:t>11 к настоящему постановлению.</w:t>
      </w:r>
      <w:r w:rsidR="00177776" w:rsidRPr="00D947CD">
        <w:rPr>
          <w:rFonts w:eastAsiaTheme="minorHAnsi"/>
          <w:sz w:val="28"/>
          <w:szCs w:val="28"/>
          <w:lang w:eastAsia="en-US"/>
        </w:rPr>
        <w:t>».</w:t>
      </w:r>
    </w:p>
    <w:p w:rsidR="00FE7785" w:rsidRPr="00D947CD" w:rsidRDefault="001112F7"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t>2.</w:t>
      </w:r>
      <w:r w:rsidR="00177776" w:rsidRPr="00D947CD">
        <w:rPr>
          <w:rFonts w:eastAsiaTheme="minorHAnsi"/>
          <w:sz w:val="28"/>
          <w:szCs w:val="28"/>
          <w:lang w:eastAsia="en-US"/>
        </w:rPr>
        <w:t> </w:t>
      </w:r>
      <w:r w:rsidRPr="00D947CD">
        <w:rPr>
          <w:rFonts w:eastAsiaTheme="minorHAnsi"/>
          <w:sz w:val="28"/>
          <w:szCs w:val="28"/>
          <w:lang w:eastAsia="en-US"/>
        </w:rPr>
        <w:t>Д</w:t>
      </w:r>
      <w:r w:rsidR="00FE7785" w:rsidRPr="00D947CD">
        <w:rPr>
          <w:rFonts w:eastAsiaTheme="minorHAnsi"/>
          <w:sz w:val="28"/>
          <w:szCs w:val="28"/>
          <w:lang w:eastAsia="en-US"/>
        </w:rPr>
        <w:t>ополнить постановление приложением № 11 «Порядок 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 в редакции согласно приложению к настоящему постановлению.</w:t>
      </w:r>
    </w:p>
    <w:p w:rsidR="00683E42" w:rsidRPr="00D947CD" w:rsidRDefault="00683E42"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t xml:space="preserve">3. Признать утратившими силу: </w:t>
      </w:r>
    </w:p>
    <w:p w:rsidR="00683E42" w:rsidRPr="00D947CD" w:rsidRDefault="00683E42"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t>1) постановление Правите</w:t>
      </w:r>
      <w:r w:rsidR="00345C39">
        <w:rPr>
          <w:rFonts w:eastAsiaTheme="minorHAnsi"/>
          <w:sz w:val="28"/>
          <w:szCs w:val="28"/>
          <w:lang w:eastAsia="en-US"/>
        </w:rPr>
        <w:t>льства Новосибирской области от </w:t>
      </w:r>
      <w:r w:rsidRPr="00D947CD">
        <w:rPr>
          <w:rFonts w:eastAsiaTheme="minorHAnsi"/>
          <w:sz w:val="28"/>
          <w:szCs w:val="28"/>
          <w:lang w:eastAsia="en-US"/>
        </w:rPr>
        <w:t xml:space="preserve">23.07.2012 </w:t>
      </w:r>
      <w:r w:rsidR="001F4097" w:rsidRPr="00D947CD">
        <w:rPr>
          <w:rFonts w:eastAsiaTheme="minorHAnsi"/>
          <w:sz w:val="28"/>
          <w:szCs w:val="28"/>
          <w:lang w:eastAsia="en-US"/>
        </w:rPr>
        <w:t>№ </w:t>
      </w:r>
      <w:r w:rsidRPr="00D947CD">
        <w:rPr>
          <w:rFonts w:eastAsiaTheme="minorHAnsi"/>
          <w:sz w:val="28"/>
          <w:szCs w:val="28"/>
          <w:lang w:eastAsia="en-US"/>
        </w:rPr>
        <w:t>348-п «Об утверждении перечня видов технических средств и оборудования для осуществления товарного рыбоводства и промышленного рыболовства, при приобретении которых предоставляется государственная поддержка»;</w:t>
      </w:r>
    </w:p>
    <w:p w:rsidR="00683E42" w:rsidRPr="00D947CD" w:rsidRDefault="00683E42" w:rsidP="006D497C">
      <w:pPr>
        <w:autoSpaceDE w:val="0"/>
        <w:autoSpaceDN w:val="0"/>
        <w:adjustRightInd w:val="0"/>
        <w:snapToGrid/>
        <w:spacing w:before="0" w:after="0"/>
        <w:ind w:firstLine="708"/>
        <w:jc w:val="both"/>
        <w:rPr>
          <w:rFonts w:eastAsiaTheme="minorHAnsi"/>
          <w:sz w:val="28"/>
          <w:szCs w:val="28"/>
          <w:lang w:eastAsia="en-US"/>
        </w:rPr>
      </w:pPr>
      <w:r w:rsidRPr="00D947CD">
        <w:rPr>
          <w:rFonts w:eastAsiaTheme="minorHAnsi"/>
          <w:sz w:val="28"/>
          <w:szCs w:val="28"/>
          <w:lang w:eastAsia="en-US"/>
        </w:rPr>
        <w:lastRenderedPageBreak/>
        <w:t>2) постановление Правите</w:t>
      </w:r>
      <w:r w:rsidR="00345C39">
        <w:rPr>
          <w:rFonts w:eastAsiaTheme="minorHAnsi"/>
          <w:sz w:val="28"/>
          <w:szCs w:val="28"/>
          <w:lang w:eastAsia="en-US"/>
        </w:rPr>
        <w:t>льства Новосибирской области от </w:t>
      </w:r>
      <w:r w:rsidRPr="00D947CD">
        <w:rPr>
          <w:rFonts w:eastAsiaTheme="minorHAnsi"/>
          <w:sz w:val="28"/>
          <w:szCs w:val="28"/>
          <w:lang w:eastAsia="en-US"/>
        </w:rPr>
        <w:t xml:space="preserve">14.12.2016 </w:t>
      </w:r>
      <w:r w:rsidR="001F4097" w:rsidRPr="00D947CD">
        <w:rPr>
          <w:rFonts w:eastAsiaTheme="minorHAnsi"/>
          <w:sz w:val="28"/>
          <w:szCs w:val="28"/>
          <w:lang w:eastAsia="en-US"/>
        </w:rPr>
        <w:t>№ </w:t>
      </w:r>
      <w:r w:rsidRPr="00D947CD">
        <w:rPr>
          <w:rFonts w:eastAsiaTheme="minorHAnsi"/>
          <w:sz w:val="28"/>
          <w:szCs w:val="28"/>
          <w:lang w:eastAsia="en-US"/>
        </w:rPr>
        <w:t>422-п «О внесении изменения в постановление Правите</w:t>
      </w:r>
      <w:r w:rsidR="00345C39">
        <w:rPr>
          <w:rFonts w:eastAsiaTheme="minorHAnsi"/>
          <w:sz w:val="28"/>
          <w:szCs w:val="28"/>
          <w:lang w:eastAsia="en-US"/>
        </w:rPr>
        <w:t>льства Новосибирской области от 23.07.2012 № </w:t>
      </w:r>
      <w:r w:rsidRPr="00D947CD">
        <w:rPr>
          <w:rFonts w:eastAsiaTheme="minorHAnsi"/>
          <w:sz w:val="28"/>
          <w:szCs w:val="28"/>
          <w:lang w:eastAsia="en-US"/>
        </w:rPr>
        <w:t>348-п».</w:t>
      </w:r>
    </w:p>
    <w:p w:rsidR="00973CFC" w:rsidRDefault="00973CFC" w:rsidP="005D6A35">
      <w:pPr>
        <w:tabs>
          <w:tab w:val="left" w:pos="709"/>
        </w:tabs>
        <w:snapToGrid/>
        <w:spacing w:before="0" w:after="0"/>
        <w:ind w:right="21"/>
        <w:jc w:val="both"/>
        <w:rPr>
          <w:sz w:val="28"/>
          <w:szCs w:val="28"/>
        </w:rPr>
      </w:pPr>
    </w:p>
    <w:p w:rsidR="00973CFC" w:rsidRDefault="00973CFC" w:rsidP="005D6A35">
      <w:pPr>
        <w:tabs>
          <w:tab w:val="left" w:pos="709"/>
        </w:tabs>
        <w:snapToGrid/>
        <w:spacing w:before="0" w:after="0"/>
        <w:ind w:right="21"/>
        <w:jc w:val="both"/>
        <w:rPr>
          <w:sz w:val="28"/>
          <w:szCs w:val="28"/>
        </w:rPr>
      </w:pPr>
    </w:p>
    <w:p w:rsidR="00973CFC" w:rsidRDefault="00973CFC" w:rsidP="005D6A35">
      <w:pPr>
        <w:tabs>
          <w:tab w:val="left" w:pos="709"/>
        </w:tabs>
        <w:snapToGrid/>
        <w:spacing w:before="0" w:after="0"/>
        <w:ind w:right="21"/>
        <w:jc w:val="both"/>
        <w:rPr>
          <w:sz w:val="28"/>
          <w:szCs w:val="28"/>
        </w:rPr>
      </w:pPr>
    </w:p>
    <w:p w:rsidR="005D6A35" w:rsidRPr="00996F8E" w:rsidRDefault="005D6A35" w:rsidP="005D6A35">
      <w:pPr>
        <w:tabs>
          <w:tab w:val="left" w:pos="709"/>
        </w:tabs>
        <w:snapToGrid/>
        <w:spacing w:before="0" w:after="0"/>
        <w:ind w:right="21"/>
        <w:jc w:val="both"/>
        <w:rPr>
          <w:sz w:val="28"/>
          <w:szCs w:val="28"/>
        </w:rPr>
      </w:pPr>
      <w:r w:rsidRPr="00996F8E">
        <w:rPr>
          <w:sz w:val="28"/>
          <w:szCs w:val="28"/>
        </w:rPr>
        <w:t xml:space="preserve">Губернатор Новосибирской области                </w:t>
      </w:r>
      <w:r w:rsidR="00F72CE8" w:rsidRPr="00996F8E">
        <w:rPr>
          <w:sz w:val="28"/>
          <w:szCs w:val="28"/>
        </w:rPr>
        <w:t xml:space="preserve">        </w:t>
      </w:r>
      <w:r w:rsidRPr="00996F8E">
        <w:rPr>
          <w:sz w:val="28"/>
          <w:szCs w:val="28"/>
        </w:rPr>
        <w:t xml:space="preserve">  </w:t>
      </w:r>
      <w:r w:rsidR="00345C39">
        <w:rPr>
          <w:sz w:val="28"/>
          <w:szCs w:val="28"/>
        </w:rPr>
        <w:t xml:space="preserve">                          </w:t>
      </w:r>
      <w:r w:rsidR="009D7025" w:rsidRPr="00996F8E">
        <w:rPr>
          <w:sz w:val="28"/>
          <w:szCs w:val="28"/>
        </w:rPr>
        <w:t>А.А. Травников</w:t>
      </w:r>
    </w:p>
    <w:p w:rsidR="00FB51D3" w:rsidRDefault="00FB51D3"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660D91" w:rsidRDefault="00660D91" w:rsidP="00B31E31">
      <w:pPr>
        <w:pStyle w:val="a5"/>
        <w:tabs>
          <w:tab w:val="left" w:pos="709"/>
        </w:tabs>
        <w:rPr>
          <w:sz w:val="20"/>
          <w:szCs w:val="20"/>
        </w:rPr>
      </w:pPr>
    </w:p>
    <w:p w:rsidR="008318B4" w:rsidRDefault="008318B4" w:rsidP="00B31E31">
      <w:pPr>
        <w:pStyle w:val="a5"/>
        <w:tabs>
          <w:tab w:val="left" w:pos="709"/>
        </w:tabs>
        <w:rPr>
          <w:sz w:val="20"/>
          <w:szCs w:val="20"/>
        </w:rPr>
      </w:pPr>
    </w:p>
    <w:p w:rsidR="008318B4" w:rsidRDefault="008318B4" w:rsidP="00B31E31">
      <w:pPr>
        <w:pStyle w:val="a5"/>
        <w:tabs>
          <w:tab w:val="left" w:pos="709"/>
        </w:tabs>
        <w:rPr>
          <w:sz w:val="20"/>
          <w:szCs w:val="20"/>
        </w:rPr>
      </w:pPr>
    </w:p>
    <w:p w:rsidR="008318B4" w:rsidRDefault="008318B4" w:rsidP="00B31E31">
      <w:pPr>
        <w:pStyle w:val="a5"/>
        <w:tabs>
          <w:tab w:val="left" w:pos="709"/>
        </w:tabs>
        <w:rPr>
          <w:sz w:val="20"/>
          <w:szCs w:val="20"/>
        </w:rPr>
      </w:pPr>
    </w:p>
    <w:p w:rsidR="008318B4" w:rsidRDefault="008318B4" w:rsidP="00B31E31">
      <w:pPr>
        <w:pStyle w:val="a5"/>
        <w:tabs>
          <w:tab w:val="left" w:pos="709"/>
        </w:tabs>
        <w:rPr>
          <w:sz w:val="20"/>
          <w:szCs w:val="20"/>
        </w:rPr>
      </w:pPr>
    </w:p>
    <w:p w:rsidR="00660D91" w:rsidRDefault="009774E7" w:rsidP="00B31E31">
      <w:pPr>
        <w:pStyle w:val="a5"/>
        <w:tabs>
          <w:tab w:val="left" w:pos="709"/>
        </w:tabs>
        <w:rPr>
          <w:sz w:val="20"/>
          <w:szCs w:val="20"/>
        </w:rPr>
      </w:pPr>
      <w:r w:rsidRPr="00996F8E">
        <w:rPr>
          <w:sz w:val="20"/>
          <w:szCs w:val="20"/>
        </w:rPr>
        <w:t>Е.</w:t>
      </w:r>
      <w:r w:rsidR="0041035B" w:rsidRPr="00996F8E">
        <w:rPr>
          <w:sz w:val="20"/>
          <w:szCs w:val="20"/>
        </w:rPr>
        <w:t>М. Лещенко</w:t>
      </w:r>
    </w:p>
    <w:p w:rsidR="00FB51D3" w:rsidRDefault="005D6A35" w:rsidP="008318B4">
      <w:pPr>
        <w:pStyle w:val="a5"/>
        <w:tabs>
          <w:tab w:val="left" w:pos="709"/>
        </w:tabs>
        <w:rPr>
          <w:sz w:val="20"/>
          <w:szCs w:val="20"/>
        </w:rPr>
      </w:pPr>
      <w:r w:rsidRPr="00996F8E">
        <w:rPr>
          <w:sz w:val="20"/>
          <w:szCs w:val="20"/>
        </w:rPr>
        <w:t>2</w:t>
      </w:r>
      <w:r w:rsidR="00BC421F" w:rsidRPr="00996F8E">
        <w:rPr>
          <w:sz w:val="20"/>
          <w:szCs w:val="20"/>
        </w:rPr>
        <w:t>38 65 0</w:t>
      </w:r>
      <w:r w:rsidR="0041035B" w:rsidRPr="00996F8E">
        <w:rPr>
          <w:sz w:val="20"/>
          <w:szCs w:val="20"/>
        </w:rPr>
        <w:t>6</w:t>
      </w:r>
    </w:p>
    <w:p w:rsidR="008318B4" w:rsidRDefault="008318B4" w:rsidP="00C658CF">
      <w:pPr>
        <w:pStyle w:val="ConsPlusNormal"/>
        <w:ind w:left="5812"/>
        <w:jc w:val="center"/>
        <w:rPr>
          <w:rFonts w:ascii="Times New Roman" w:hAnsi="Times New Roman" w:cs="Times New Roman"/>
          <w:color w:val="000000" w:themeColor="text1"/>
          <w:sz w:val="28"/>
          <w:szCs w:val="28"/>
        </w:rPr>
      </w:pPr>
      <w:r w:rsidRPr="00A57C73">
        <w:rPr>
          <w:rFonts w:ascii="Times New Roman" w:hAnsi="Times New Roman" w:cs="Times New Roman"/>
          <w:color w:val="000000" w:themeColor="text1"/>
          <w:sz w:val="28"/>
          <w:szCs w:val="28"/>
        </w:rPr>
        <w:lastRenderedPageBreak/>
        <w:t>ПРИЛОЖЕНИЕ</w:t>
      </w:r>
    </w:p>
    <w:p w:rsidR="008318B4" w:rsidRPr="00A57C73" w:rsidRDefault="008318B4" w:rsidP="00C658CF">
      <w:pPr>
        <w:pStyle w:val="ConsPlusNormal"/>
        <w:ind w:left="5812"/>
        <w:jc w:val="center"/>
        <w:rPr>
          <w:rFonts w:ascii="Times New Roman" w:hAnsi="Times New Roman" w:cs="Times New Roman"/>
          <w:color w:val="000000" w:themeColor="text1"/>
          <w:sz w:val="28"/>
          <w:szCs w:val="28"/>
        </w:rPr>
      </w:pPr>
      <w:r w:rsidRPr="00A57C73">
        <w:rPr>
          <w:rFonts w:ascii="Times New Roman" w:hAnsi="Times New Roman" w:cs="Times New Roman"/>
          <w:color w:val="000000" w:themeColor="text1"/>
          <w:sz w:val="28"/>
          <w:szCs w:val="28"/>
        </w:rPr>
        <w:t>к постановлению Правительства Новосибирской области</w:t>
      </w:r>
    </w:p>
    <w:p w:rsidR="008318B4" w:rsidRPr="00A57C73" w:rsidRDefault="008318B4" w:rsidP="00C658CF">
      <w:pPr>
        <w:pStyle w:val="ConsPlusNormal"/>
        <w:ind w:left="5812"/>
        <w:jc w:val="center"/>
        <w:rPr>
          <w:rFonts w:ascii="Times New Roman" w:hAnsi="Times New Roman" w:cs="Times New Roman"/>
          <w:color w:val="000000" w:themeColor="text1"/>
          <w:sz w:val="28"/>
          <w:szCs w:val="28"/>
        </w:rPr>
      </w:pPr>
    </w:p>
    <w:p w:rsidR="008318B4" w:rsidRPr="00A57C73" w:rsidRDefault="008318B4" w:rsidP="00C658CF">
      <w:pPr>
        <w:pStyle w:val="ConsPlusNormal"/>
        <w:ind w:left="5812"/>
        <w:jc w:val="center"/>
        <w:rPr>
          <w:rFonts w:ascii="Times New Roman" w:hAnsi="Times New Roman" w:cs="Times New Roman"/>
          <w:color w:val="000000" w:themeColor="text1"/>
          <w:sz w:val="28"/>
          <w:szCs w:val="28"/>
        </w:rPr>
      </w:pPr>
    </w:p>
    <w:p w:rsidR="008318B4" w:rsidRPr="00A57C73" w:rsidRDefault="008318B4" w:rsidP="00C658CF">
      <w:pPr>
        <w:pStyle w:val="ConsPlusNormal"/>
        <w:ind w:left="5812"/>
        <w:jc w:val="center"/>
        <w:rPr>
          <w:rFonts w:ascii="Times New Roman" w:hAnsi="Times New Roman" w:cs="Times New Roman"/>
          <w:color w:val="000000" w:themeColor="text1"/>
          <w:sz w:val="28"/>
          <w:szCs w:val="28"/>
        </w:rPr>
      </w:pPr>
      <w:r w:rsidRPr="00A57C73">
        <w:rPr>
          <w:rFonts w:ascii="Times New Roman" w:hAnsi="Times New Roman" w:cs="Times New Roman"/>
          <w:color w:val="000000" w:themeColor="text1"/>
          <w:sz w:val="28"/>
          <w:szCs w:val="28"/>
        </w:rPr>
        <w:t xml:space="preserve">«ПРИЛОЖЕНИЕ № </w:t>
      </w:r>
      <w:r>
        <w:rPr>
          <w:rFonts w:ascii="Times New Roman" w:hAnsi="Times New Roman" w:cs="Times New Roman"/>
          <w:color w:val="000000" w:themeColor="text1"/>
          <w:sz w:val="28"/>
          <w:szCs w:val="28"/>
        </w:rPr>
        <w:t>11</w:t>
      </w:r>
    </w:p>
    <w:p w:rsidR="008318B4" w:rsidRPr="00A57C73" w:rsidRDefault="008318B4" w:rsidP="00C658CF">
      <w:pPr>
        <w:pStyle w:val="ConsPlusNormal"/>
        <w:ind w:left="5812"/>
        <w:jc w:val="center"/>
        <w:rPr>
          <w:rFonts w:ascii="Times New Roman" w:hAnsi="Times New Roman" w:cs="Times New Roman"/>
          <w:color w:val="000000" w:themeColor="text1"/>
          <w:sz w:val="28"/>
          <w:szCs w:val="28"/>
        </w:rPr>
      </w:pPr>
      <w:r w:rsidRPr="00A57C73">
        <w:rPr>
          <w:rFonts w:ascii="Times New Roman" w:hAnsi="Times New Roman" w:cs="Times New Roman"/>
          <w:color w:val="000000" w:themeColor="text1"/>
          <w:sz w:val="28"/>
          <w:szCs w:val="28"/>
        </w:rPr>
        <w:t>к постановлению Правительства Новосибирской области</w:t>
      </w:r>
    </w:p>
    <w:p w:rsidR="008318B4" w:rsidRPr="00023BB9" w:rsidRDefault="008318B4" w:rsidP="00C658CF">
      <w:pPr>
        <w:pStyle w:val="ConsPlusNormal"/>
        <w:ind w:left="5812"/>
        <w:jc w:val="center"/>
        <w:rPr>
          <w:rFonts w:ascii="Times New Roman" w:hAnsi="Times New Roman" w:cs="Times New Roman"/>
          <w:color w:val="000000" w:themeColor="text1"/>
          <w:sz w:val="28"/>
          <w:szCs w:val="28"/>
        </w:rPr>
      </w:pPr>
      <w:r w:rsidRPr="00A57C73">
        <w:rPr>
          <w:rFonts w:ascii="Times New Roman" w:hAnsi="Times New Roman" w:cs="Times New Roman"/>
          <w:color w:val="000000" w:themeColor="text1"/>
          <w:sz w:val="28"/>
          <w:szCs w:val="28"/>
        </w:rPr>
        <w:t>от 02.02.2015 № 37-п</w:t>
      </w:r>
    </w:p>
    <w:p w:rsidR="008318B4" w:rsidRPr="00023BB9" w:rsidRDefault="008318B4" w:rsidP="00C658CF">
      <w:pPr>
        <w:spacing w:before="0" w:after="0"/>
        <w:rPr>
          <w:color w:val="000000" w:themeColor="text1"/>
          <w:sz w:val="28"/>
          <w:szCs w:val="28"/>
        </w:rPr>
      </w:pPr>
      <w:bookmarkStart w:id="0" w:name="P2919"/>
      <w:bookmarkEnd w:id="0"/>
    </w:p>
    <w:p w:rsidR="008318B4" w:rsidRPr="00BD56B9" w:rsidRDefault="008318B4" w:rsidP="00C658CF">
      <w:pPr>
        <w:pStyle w:val="ConsPlusNormal"/>
        <w:ind w:firstLine="540"/>
        <w:jc w:val="both"/>
        <w:rPr>
          <w:rFonts w:ascii="Times New Roman" w:hAnsi="Times New Roman" w:cs="Times New Roman"/>
          <w:b/>
          <w:sz w:val="28"/>
          <w:szCs w:val="28"/>
        </w:rPr>
      </w:pPr>
    </w:p>
    <w:p w:rsidR="008318B4" w:rsidRPr="00BD56B9" w:rsidRDefault="008318B4" w:rsidP="00C658CF">
      <w:pPr>
        <w:pStyle w:val="ConsPlusTitle"/>
        <w:jc w:val="center"/>
        <w:outlineLvl w:val="1"/>
        <w:rPr>
          <w:rFonts w:ascii="Times New Roman" w:hAnsi="Times New Roman" w:cs="Times New Roman"/>
          <w:sz w:val="28"/>
          <w:szCs w:val="28"/>
        </w:rPr>
      </w:pPr>
      <w:bookmarkStart w:id="1" w:name="P2931"/>
      <w:bookmarkEnd w:id="1"/>
      <w:r w:rsidRPr="00BD56B9">
        <w:rPr>
          <w:rFonts w:ascii="Times New Roman" w:hAnsi="Times New Roman" w:cs="Times New Roman"/>
          <w:sz w:val="28"/>
          <w:szCs w:val="28"/>
        </w:rPr>
        <w:t>ПОРЯДОК</w:t>
      </w:r>
    </w:p>
    <w:p w:rsidR="008318B4" w:rsidRPr="008B4BDA" w:rsidRDefault="008318B4" w:rsidP="00C658CF">
      <w:pPr>
        <w:pStyle w:val="ConsPlusTitle"/>
        <w:jc w:val="center"/>
        <w:outlineLvl w:val="1"/>
        <w:rPr>
          <w:rFonts w:ascii="Times New Roman" w:hAnsi="Times New Roman" w:cs="Times New Roman"/>
          <w:sz w:val="28"/>
          <w:szCs w:val="28"/>
        </w:rPr>
      </w:pPr>
      <w:r w:rsidRPr="00B4112D">
        <w:rPr>
          <w:rFonts w:ascii="Times New Roman" w:hAnsi="Times New Roman" w:cs="Times New Roman"/>
          <w:sz w:val="28"/>
          <w:szCs w:val="28"/>
        </w:rPr>
        <w:t>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r w:rsidRPr="0076449D">
        <w:rPr>
          <w:rFonts w:ascii="Times New Roman" w:eastAsiaTheme="minorHAnsi" w:hAnsi="Times New Roman" w:cs="Times New Roman"/>
          <w:sz w:val="28"/>
          <w:szCs w:val="28"/>
          <w:lang w:eastAsia="en-US"/>
        </w:rPr>
        <w:t xml:space="preserve"> </w:t>
      </w:r>
      <w:r w:rsidRPr="0076449D">
        <w:rPr>
          <w:rFonts w:ascii="Times New Roman" w:hAnsi="Times New Roman" w:cs="Times New Roman"/>
          <w:sz w:val="28"/>
          <w:szCs w:val="28"/>
        </w:rPr>
        <w:t>(далее – Порядок)</w:t>
      </w:r>
    </w:p>
    <w:p w:rsidR="008318B4" w:rsidRPr="008B4BDA" w:rsidRDefault="008318B4" w:rsidP="00C658CF">
      <w:pPr>
        <w:pStyle w:val="ConsPlusNormal"/>
        <w:ind w:firstLine="540"/>
        <w:jc w:val="both"/>
        <w:rPr>
          <w:rFonts w:ascii="Times New Roman" w:hAnsi="Times New Roman" w:cs="Times New Roman"/>
          <w:sz w:val="28"/>
          <w:szCs w:val="28"/>
        </w:rPr>
      </w:pPr>
    </w:p>
    <w:p w:rsidR="008318B4" w:rsidRPr="00BD56B9" w:rsidRDefault="008318B4" w:rsidP="00C658CF">
      <w:pPr>
        <w:pStyle w:val="ConsPlusNormal"/>
        <w:ind w:firstLine="709"/>
        <w:jc w:val="both"/>
        <w:rPr>
          <w:rFonts w:ascii="Times New Roman" w:hAnsi="Times New Roman" w:cs="Times New Roman"/>
          <w:sz w:val="28"/>
          <w:szCs w:val="28"/>
        </w:rPr>
      </w:pPr>
      <w:bookmarkStart w:id="2" w:name="P2939"/>
      <w:bookmarkEnd w:id="2"/>
      <w:r w:rsidRPr="008B4BDA">
        <w:rPr>
          <w:rFonts w:ascii="Times New Roman" w:hAnsi="Times New Roman" w:cs="Times New Roman"/>
          <w:sz w:val="28"/>
          <w:szCs w:val="28"/>
        </w:rPr>
        <w:t>1. Порядок регламентирует предоставление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w:t>
      </w:r>
      <w:r w:rsidRPr="00BD56B9">
        <w:rPr>
          <w:rFonts w:ascii="Times New Roman" w:hAnsi="Times New Roman" w:cs="Times New Roman"/>
          <w:sz w:val="28"/>
          <w:szCs w:val="28"/>
        </w:rPr>
        <w:t xml:space="preserve"> предпринимателям - производителям товаров, работ, услуг (далее - субъекты) на государственную поддержку в сфере товарного рыбоводства и промышленного рыболовства на территории Новосибирской области (далее - субсидии).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 Целями предоставления субсидий являются:</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 создание условий для развития товарного рыбоводства и промышленного рыболовства на территории Новосибирской области;</w:t>
      </w:r>
    </w:p>
    <w:p w:rsidR="008318B4" w:rsidRPr="00BD56B9" w:rsidRDefault="008318B4" w:rsidP="00C658CF">
      <w:pPr>
        <w:autoSpaceDE w:val="0"/>
        <w:autoSpaceDN w:val="0"/>
        <w:adjustRightInd w:val="0"/>
        <w:spacing w:before="0" w:after="0"/>
        <w:ind w:firstLine="708"/>
        <w:jc w:val="both"/>
        <w:rPr>
          <w:sz w:val="28"/>
          <w:szCs w:val="28"/>
        </w:rPr>
      </w:pPr>
      <w:r w:rsidRPr="00BD56B9">
        <w:rPr>
          <w:sz w:val="28"/>
          <w:szCs w:val="28"/>
        </w:rPr>
        <w:t xml:space="preserve">2) обеспечение достижения целей, показателей и результатов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w:t>
      </w:r>
      <w:r w:rsidRPr="00065D35">
        <w:rPr>
          <w:sz w:val="28"/>
          <w:szCs w:val="28"/>
        </w:rPr>
        <w:t>постановлением Правительства Новосибирской области от 02.02.2015 №</w:t>
      </w:r>
      <w:r w:rsidRPr="00065D35">
        <w:rPr>
          <w:sz w:val="28"/>
          <w:szCs w:val="28"/>
          <w:lang w:val="en-US"/>
        </w:rPr>
        <w:t> </w:t>
      </w:r>
      <w:r w:rsidRPr="00065D35">
        <w:rPr>
          <w:sz w:val="28"/>
          <w:szCs w:val="28"/>
        </w:rPr>
        <w:t>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8318B4" w:rsidRPr="00BD56B9" w:rsidRDefault="008318B4" w:rsidP="00C658CF">
      <w:pPr>
        <w:autoSpaceDE w:val="0"/>
        <w:autoSpaceDN w:val="0"/>
        <w:adjustRightInd w:val="0"/>
        <w:spacing w:before="0" w:after="0"/>
        <w:ind w:firstLine="709"/>
        <w:jc w:val="both"/>
        <w:rPr>
          <w:sz w:val="28"/>
          <w:szCs w:val="28"/>
        </w:rPr>
      </w:pPr>
      <w:bookmarkStart w:id="3" w:name="P2943"/>
      <w:bookmarkEnd w:id="3"/>
      <w:r w:rsidRPr="00BD56B9">
        <w:rPr>
          <w:sz w:val="28"/>
          <w:szCs w:val="28"/>
        </w:rPr>
        <w:t>3. Субсидии предоставляются следующим категориям субъектов:</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 xml:space="preserve">1) субъектам, зарегистрированным на территории Новосибирской области в качестве юридического лица или индивидуального предпринимателя, осуществляющим деятельность на территории Новосибирской области по содержанию и разведению, в том числе выращиванию, </w:t>
      </w:r>
      <w:r w:rsidRPr="00136BEB">
        <w:rPr>
          <w:sz w:val="28"/>
          <w:szCs w:val="28"/>
        </w:rPr>
        <w:t>водных биологических</w:t>
      </w:r>
      <w:r w:rsidRPr="00BD56B9">
        <w:rPr>
          <w:sz w:val="28"/>
          <w:szCs w:val="28"/>
        </w:rPr>
        <w:t xml:space="preserve"> ресурсов</w:t>
      </w:r>
      <w:r w:rsidRPr="00BD56B9" w:rsidDel="00EB39EA">
        <w:rPr>
          <w:sz w:val="28"/>
          <w:szCs w:val="28"/>
        </w:rPr>
        <w:t xml:space="preserve"> </w:t>
      </w:r>
      <w:r w:rsidRPr="00BD56B9">
        <w:rPr>
          <w:sz w:val="28"/>
          <w:szCs w:val="28"/>
        </w:rPr>
        <w:t xml:space="preserve">в полувольных условиях или искусственно созданной среде обитания; </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 xml:space="preserve">2) субъектам, зарегистрированным на территории Новосибирской области в качестве юридического лица или индивидуального предпринимателя осуществляющим деятельность на территории Новосибирской области по поиску </w:t>
      </w:r>
      <w:r w:rsidRPr="00BD56B9">
        <w:rPr>
          <w:sz w:val="28"/>
          <w:szCs w:val="28"/>
        </w:rPr>
        <w:lastRenderedPageBreak/>
        <w:t xml:space="preserve">и добыче (вылову) водных </w:t>
      </w:r>
      <w:r>
        <w:rPr>
          <w:sz w:val="28"/>
          <w:szCs w:val="28"/>
        </w:rPr>
        <w:t>биологических ресурсов</w:t>
      </w:r>
      <w:r w:rsidRPr="00BD56B9">
        <w:rPr>
          <w:sz w:val="28"/>
          <w:szCs w:val="28"/>
        </w:rPr>
        <w:t xml:space="preserve">, по приемке, обработке, перегрузке, транспортировке, хранению и выгрузке уловов </w:t>
      </w:r>
      <w:r w:rsidRPr="00136BEB">
        <w:rPr>
          <w:sz w:val="28"/>
          <w:szCs w:val="28"/>
        </w:rPr>
        <w:t xml:space="preserve">водных </w:t>
      </w:r>
      <w:r>
        <w:rPr>
          <w:sz w:val="28"/>
          <w:szCs w:val="28"/>
        </w:rPr>
        <w:t>биологических ресурсов</w:t>
      </w:r>
      <w:r w:rsidRPr="00BD56B9">
        <w:rPr>
          <w:sz w:val="28"/>
          <w:szCs w:val="28"/>
        </w:rPr>
        <w:t>.</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4. Субсидии предоставляются су</w:t>
      </w:r>
      <w:r>
        <w:rPr>
          <w:sz w:val="28"/>
          <w:szCs w:val="28"/>
        </w:rPr>
        <w:t>бъектам, перечисленным в пункте </w:t>
      </w:r>
      <w:r w:rsidRPr="00BD56B9">
        <w:rPr>
          <w:sz w:val="28"/>
          <w:szCs w:val="28"/>
        </w:rPr>
        <w:t>3 Порядка, имеющим право на получение государственной поддержки в соответствии с Законом</w:t>
      </w:r>
      <w:r>
        <w:rPr>
          <w:sz w:val="28"/>
          <w:szCs w:val="28"/>
        </w:rPr>
        <w:t xml:space="preserve"> Новосибирской области от </w:t>
      </w:r>
      <w:r w:rsidRPr="00BD56B9">
        <w:rPr>
          <w:sz w:val="28"/>
          <w:szCs w:val="28"/>
        </w:rPr>
        <w:t>01.0</w:t>
      </w:r>
      <w:r>
        <w:rPr>
          <w:sz w:val="28"/>
          <w:szCs w:val="28"/>
        </w:rPr>
        <w:t>7.2019 № </w:t>
      </w:r>
      <w:r w:rsidRPr="00BD56B9">
        <w:rPr>
          <w:sz w:val="28"/>
          <w:szCs w:val="28"/>
        </w:rPr>
        <w:t>396-ОЗ</w:t>
      </w:r>
      <w:r w:rsidRPr="00DC7912">
        <w:rPr>
          <w:sz w:val="28"/>
          <w:szCs w:val="28"/>
        </w:rPr>
        <w:t xml:space="preserve"> </w:t>
      </w:r>
      <w:r w:rsidRPr="00BD56B9">
        <w:rPr>
          <w:sz w:val="28"/>
          <w:szCs w:val="28"/>
        </w:rPr>
        <w:t>«О</w:t>
      </w:r>
      <w:r>
        <w:rPr>
          <w:sz w:val="28"/>
          <w:szCs w:val="28"/>
          <w:lang w:val="en-US"/>
        </w:rPr>
        <w:t> </w:t>
      </w:r>
      <w:r w:rsidRPr="00BD56B9">
        <w:rPr>
          <w:sz w:val="28"/>
          <w:szCs w:val="28"/>
        </w:rPr>
        <w:t>государственной аграрной политике в Новосибирской области», по фактически произведенным затратам в пределах бюджетных ассигнований, предусмотренных в областном бюджете Новосибирской области министерству сельского хозяйства Новосибирской области (далее - министерство) на соответствующий финансовый год и плановый период, и лимитов бюджетных обязательств, доведенных министерству в установленном порядке на предоставление субсидий</w:t>
      </w:r>
      <w:r>
        <w:rPr>
          <w:sz w:val="28"/>
          <w:szCs w:val="28"/>
        </w:rPr>
        <w:t>:</w:t>
      </w:r>
    </w:p>
    <w:p w:rsidR="008318B4" w:rsidRPr="00BD56B9" w:rsidRDefault="008318B4" w:rsidP="00C658CF">
      <w:pPr>
        <w:autoSpaceDE w:val="0"/>
        <w:autoSpaceDN w:val="0"/>
        <w:adjustRightInd w:val="0"/>
        <w:spacing w:before="0" w:after="0"/>
        <w:ind w:firstLine="709"/>
        <w:jc w:val="both"/>
        <w:rPr>
          <w:sz w:val="28"/>
          <w:szCs w:val="28"/>
        </w:rPr>
      </w:pPr>
      <w:bookmarkStart w:id="4" w:name="P2944"/>
      <w:bookmarkEnd w:id="4"/>
      <w:r w:rsidRPr="00BD56B9">
        <w:rPr>
          <w:sz w:val="28"/>
          <w:szCs w:val="28"/>
        </w:rPr>
        <w:t xml:space="preserve">1) субъектам, </w:t>
      </w:r>
      <w:r>
        <w:rPr>
          <w:sz w:val="28"/>
          <w:szCs w:val="28"/>
        </w:rPr>
        <w:t>предусмотренным подпунктом 1 пункта </w:t>
      </w:r>
      <w:r w:rsidRPr="00BD56B9">
        <w:rPr>
          <w:sz w:val="28"/>
          <w:szCs w:val="28"/>
        </w:rPr>
        <w:t>3 Порядка, по следующим направлениям государственной поддержки: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а)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50% </w:t>
      </w:r>
      <w:r w:rsidRPr="00BD56B9">
        <w:rPr>
          <w:rFonts w:ascii="Times New Roman" w:hAnsi="Times New Roman" w:cs="Times New Roman"/>
          <w:sz w:val="28"/>
          <w:szCs w:val="28"/>
        </w:rPr>
        <w:t>стоимости приобретенного рыбопосадочного материала для зарыбления прудов и озер, используемых для осуществления товарного рыбоводства;</w:t>
      </w:r>
    </w:p>
    <w:p w:rsidR="008318B4" w:rsidRPr="00BD56B9" w:rsidRDefault="008318B4" w:rsidP="00C658CF">
      <w:pPr>
        <w:pStyle w:val="ConsPlusNormal"/>
        <w:ind w:firstLine="709"/>
        <w:jc w:val="both"/>
        <w:rPr>
          <w:rFonts w:ascii="Times New Roman" w:hAnsi="Times New Roman" w:cs="Times New Roman"/>
          <w:sz w:val="28"/>
          <w:szCs w:val="28"/>
        </w:rPr>
      </w:pPr>
      <w:bookmarkStart w:id="5" w:name="P2946"/>
      <w:bookmarkEnd w:id="5"/>
      <w:r w:rsidRPr="00BD56B9">
        <w:rPr>
          <w:rFonts w:ascii="Times New Roman" w:hAnsi="Times New Roman" w:cs="Times New Roman"/>
          <w:sz w:val="28"/>
          <w:szCs w:val="28"/>
        </w:rPr>
        <w:t>б)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20% </w:t>
      </w:r>
      <w:r w:rsidRPr="00BD56B9">
        <w:rPr>
          <w:rFonts w:ascii="Times New Roman" w:hAnsi="Times New Roman" w:cs="Times New Roman"/>
          <w:sz w:val="28"/>
          <w:szCs w:val="28"/>
        </w:rPr>
        <w:t>стоимости выполненных мелиоративных мероприятий на рыбоводных водоемах, используемых для выращивания товарной рыбы;</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в)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10% </w:t>
      </w:r>
      <w:r w:rsidRPr="00BD56B9">
        <w:rPr>
          <w:rFonts w:ascii="Times New Roman" w:hAnsi="Times New Roman" w:cs="Times New Roman"/>
          <w:sz w:val="28"/>
          <w:szCs w:val="28"/>
        </w:rPr>
        <w:t>уплаченной страховой премии (страхового взноса) по договорам страхования на случай утраты (гибели) или частичной утраты выращенной товарной рыбы в результате воздействия на нее опасных природных явлений;</w:t>
      </w:r>
    </w:p>
    <w:p w:rsidR="008318B4" w:rsidRPr="00BD56B9" w:rsidRDefault="008318B4" w:rsidP="00C658CF">
      <w:pPr>
        <w:pStyle w:val="ConsPlusNormal"/>
        <w:ind w:firstLine="709"/>
        <w:jc w:val="both"/>
        <w:rPr>
          <w:rFonts w:ascii="Times New Roman" w:hAnsi="Times New Roman" w:cs="Times New Roman"/>
          <w:sz w:val="28"/>
          <w:szCs w:val="28"/>
        </w:rPr>
      </w:pPr>
      <w:bookmarkStart w:id="6" w:name="P2948"/>
      <w:bookmarkEnd w:id="6"/>
      <w:r w:rsidRPr="00BD56B9">
        <w:rPr>
          <w:rFonts w:ascii="Times New Roman" w:hAnsi="Times New Roman" w:cs="Times New Roman"/>
          <w:sz w:val="28"/>
          <w:szCs w:val="28"/>
        </w:rPr>
        <w:t>г)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50% </w:t>
      </w:r>
      <w:r w:rsidRPr="00BD56B9">
        <w:rPr>
          <w:rFonts w:ascii="Times New Roman" w:hAnsi="Times New Roman" w:cs="Times New Roman"/>
          <w:sz w:val="28"/>
          <w:szCs w:val="28"/>
        </w:rPr>
        <w:t>стоимости приобретенных технических средств и оборудования для осуществления товарного рыбоводства, в том числе на условиях финансовой аренды (лизинга);</w:t>
      </w:r>
    </w:p>
    <w:p w:rsidR="008318B4" w:rsidRPr="00BD56B9" w:rsidRDefault="008318B4" w:rsidP="00C658CF">
      <w:pPr>
        <w:pStyle w:val="ConsPlusNormal"/>
        <w:ind w:firstLine="709"/>
        <w:jc w:val="both"/>
        <w:rPr>
          <w:rFonts w:ascii="Times New Roman" w:hAnsi="Times New Roman" w:cs="Times New Roman"/>
          <w:sz w:val="28"/>
          <w:szCs w:val="28"/>
        </w:rPr>
      </w:pPr>
      <w:bookmarkStart w:id="7" w:name="P2949"/>
      <w:bookmarkEnd w:id="7"/>
      <w:r w:rsidRPr="00BD56B9">
        <w:rPr>
          <w:rFonts w:ascii="Times New Roman" w:hAnsi="Times New Roman" w:cs="Times New Roman"/>
          <w:sz w:val="28"/>
          <w:szCs w:val="28"/>
        </w:rPr>
        <w:t>2) </w:t>
      </w:r>
      <w:r w:rsidRPr="00BD56B9">
        <w:rPr>
          <w:rFonts w:ascii="Times New Roman" w:eastAsiaTheme="minorHAnsi" w:hAnsi="Times New Roman" w:cs="Times New Roman"/>
          <w:sz w:val="28"/>
          <w:szCs w:val="28"/>
          <w:lang w:eastAsia="en-US"/>
        </w:rPr>
        <w:t xml:space="preserve">субъектам, </w:t>
      </w:r>
      <w:r w:rsidRPr="00BD56B9">
        <w:rPr>
          <w:rFonts w:ascii="Times New Roman" w:hAnsi="Times New Roman" w:cs="Times New Roman"/>
          <w:sz w:val="28"/>
          <w:szCs w:val="28"/>
        </w:rPr>
        <w:t>преду</w:t>
      </w:r>
      <w:r>
        <w:rPr>
          <w:rFonts w:ascii="Times New Roman" w:hAnsi="Times New Roman" w:cs="Times New Roman"/>
          <w:sz w:val="28"/>
          <w:szCs w:val="28"/>
        </w:rPr>
        <w:t>смотренным подпунктом 2 пункта </w:t>
      </w:r>
      <w:r w:rsidRPr="00BD56B9">
        <w:rPr>
          <w:rFonts w:ascii="Times New Roman" w:hAnsi="Times New Roman" w:cs="Times New Roman"/>
          <w:sz w:val="28"/>
          <w:szCs w:val="28"/>
        </w:rPr>
        <w:t>3 Порядка, по следующим направлениям государственной поддержки:</w:t>
      </w:r>
    </w:p>
    <w:p w:rsidR="008318B4" w:rsidRPr="00BD56B9" w:rsidRDefault="008318B4" w:rsidP="00C658CF">
      <w:pPr>
        <w:pStyle w:val="ConsPlusNormal"/>
        <w:ind w:firstLine="709"/>
        <w:jc w:val="both"/>
        <w:rPr>
          <w:rFonts w:ascii="Times New Roman" w:hAnsi="Times New Roman" w:cs="Times New Roman"/>
          <w:sz w:val="28"/>
          <w:szCs w:val="28"/>
        </w:rPr>
      </w:pPr>
      <w:bookmarkStart w:id="8" w:name="P2950"/>
      <w:bookmarkEnd w:id="8"/>
      <w:r w:rsidRPr="00BD56B9">
        <w:rPr>
          <w:rFonts w:ascii="Times New Roman" w:hAnsi="Times New Roman" w:cs="Times New Roman"/>
          <w:sz w:val="28"/>
          <w:szCs w:val="28"/>
        </w:rPr>
        <w:t>а)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50% </w:t>
      </w:r>
      <w:r w:rsidRPr="00BD56B9">
        <w:rPr>
          <w:rFonts w:ascii="Times New Roman" w:hAnsi="Times New Roman" w:cs="Times New Roman"/>
          <w:sz w:val="28"/>
          <w:szCs w:val="28"/>
        </w:rPr>
        <w:t>стоимости приобретенного рыбопосадочного материала для зарыбления водных объектов, используемых для осуществления промышленного рыболовства;</w:t>
      </w:r>
    </w:p>
    <w:p w:rsidR="008318B4" w:rsidRPr="00BD56B9" w:rsidRDefault="008318B4" w:rsidP="00C658CF">
      <w:pPr>
        <w:pStyle w:val="ConsPlusNormal"/>
        <w:ind w:firstLine="709"/>
        <w:jc w:val="both"/>
        <w:rPr>
          <w:rFonts w:ascii="Times New Roman" w:hAnsi="Times New Roman" w:cs="Times New Roman"/>
          <w:sz w:val="28"/>
          <w:szCs w:val="28"/>
        </w:rPr>
      </w:pPr>
      <w:bookmarkStart w:id="9" w:name="P2951"/>
      <w:bookmarkEnd w:id="9"/>
      <w:r w:rsidRPr="00BD56B9">
        <w:rPr>
          <w:rFonts w:ascii="Times New Roman" w:hAnsi="Times New Roman" w:cs="Times New Roman"/>
          <w:sz w:val="28"/>
          <w:szCs w:val="28"/>
        </w:rPr>
        <w:t>б)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50% </w:t>
      </w:r>
      <w:r w:rsidRPr="00BD56B9">
        <w:rPr>
          <w:rFonts w:ascii="Times New Roman" w:hAnsi="Times New Roman" w:cs="Times New Roman"/>
          <w:sz w:val="28"/>
          <w:szCs w:val="28"/>
        </w:rPr>
        <w:t>стоимости затрат на изготовление и установку искусственных нерестилищ на водных объектах, используемых для осуществления промышленного рыболовства;</w:t>
      </w:r>
    </w:p>
    <w:p w:rsidR="008318B4" w:rsidRPr="00BD56B9" w:rsidRDefault="008318B4" w:rsidP="00C658CF">
      <w:pPr>
        <w:pStyle w:val="ConsPlusNormal"/>
        <w:ind w:firstLine="709"/>
        <w:jc w:val="both"/>
        <w:rPr>
          <w:rFonts w:ascii="Times New Roman" w:hAnsi="Times New Roman" w:cs="Times New Roman"/>
          <w:sz w:val="28"/>
          <w:szCs w:val="28"/>
        </w:rPr>
      </w:pPr>
      <w:bookmarkStart w:id="10" w:name="P2952"/>
      <w:bookmarkEnd w:id="10"/>
      <w:r w:rsidRPr="00BD56B9">
        <w:rPr>
          <w:rFonts w:ascii="Times New Roman" w:hAnsi="Times New Roman" w:cs="Times New Roman"/>
          <w:sz w:val="28"/>
          <w:szCs w:val="28"/>
        </w:rPr>
        <w:t>в) </w:t>
      </w:r>
      <w:r w:rsidRPr="00BD56B9">
        <w:rPr>
          <w:rFonts w:ascii="Times New Roman" w:eastAsiaTheme="minorHAnsi" w:hAnsi="Times New Roman" w:cs="Times New Roman"/>
          <w:sz w:val="28"/>
          <w:szCs w:val="28"/>
          <w:lang w:eastAsia="en-US"/>
        </w:rPr>
        <w:t>на возмещение</w:t>
      </w:r>
      <w:r w:rsidRPr="00BD56B9">
        <w:rPr>
          <w:rFonts w:ascii="Times New Roman" w:hAnsi="Times New Roman" w:cs="Times New Roman"/>
          <w:sz w:val="28"/>
          <w:szCs w:val="28"/>
        </w:rPr>
        <w:t xml:space="preserve"> </w:t>
      </w:r>
      <w:r>
        <w:rPr>
          <w:rFonts w:ascii="Times New Roman" w:hAnsi="Times New Roman" w:cs="Times New Roman"/>
          <w:sz w:val="28"/>
          <w:szCs w:val="28"/>
        </w:rPr>
        <w:t>50% </w:t>
      </w:r>
      <w:r w:rsidRPr="00BD56B9">
        <w:rPr>
          <w:rFonts w:ascii="Times New Roman" w:hAnsi="Times New Roman" w:cs="Times New Roman"/>
          <w:sz w:val="28"/>
          <w:szCs w:val="28"/>
        </w:rPr>
        <w:t>стоимости приобретенных технических средств и оборудования для осуществления промышленного рыболовства, в том числе на условиях финансовой аренды (лизинга).</w:t>
      </w:r>
    </w:p>
    <w:p w:rsidR="008318B4" w:rsidRPr="00BD56B9" w:rsidRDefault="008318B4" w:rsidP="00C658CF">
      <w:pPr>
        <w:pStyle w:val="ConsPlusNormal"/>
        <w:ind w:firstLine="709"/>
        <w:jc w:val="both"/>
        <w:rPr>
          <w:rFonts w:ascii="Times New Roman" w:hAnsi="Times New Roman" w:cs="Times New Roman"/>
          <w:sz w:val="28"/>
          <w:szCs w:val="28"/>
        </w:rPr>
      </w:pPr>
      <w:r w:rsidRPr="00065D35">
        <w:rPr>
          <w:rFonts w:ascii="Times New Roman" w:hAnsi="Times New Roman" w:cs="Times New Roman"/>
          <w:sz w:val="28"/>
          <w:szCs w:val="28"/>
        </w:rPr>
        <w:t xml:space="preserve">5. Устанавливаются следующие результаты предоставления субсидии </w:t>
      </w:r>
      <w:r w:rsidRPr="00065D35">
        <w:rPr>
          <w:rFonts w:ascii="Times New Roman" w:hAnsi="Times New Roman" w:cs="Times New Roman"/>
          <w:sz w:val="28"/>
          <w:szCs w:val="28"/>
          <w:shd w:val="clear" w:color="auto" w:fill="FFFFFF" w:themeFill="background1"/>
        </w:rPr>
        <w:t>с показателями, необходимыми для достижения результатов предоставления субсидии</w:t>
      </w:r>
      <w:r w:rsidRPr="00065D35">
        <w:rPr>
          <w:rFonts w:ascii="Times New Roman" w:hAnsi="Times New Roman" w:cs="Times New Roman"/>
          <w:sz w:val="28"/>
          <w:szCs w:val="28"/>
        </w:rPr>
        <w:t>:</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1) по направлениям государственной поддержки, </w:t>
      </w:r>
      <w:r>
        <w:rPr>
          <w:rFonts w:ascii="Times New Roman" w:hAnsi="Times New Roman" w:cs="Times New Roman"/>
          <w:sz w:val="28"/>
          <w:szCs w:val="28"/>
        </w:rPr>
        <w:t>предусмотренным подпунктом 1 пункта </w:t>
      </w:r>
      <w:r w:rsidRPr="00BD56B9">
        <w:rPr>
          <w:rFonts w:ascii="Times New Roman" w:hAnsi="Times New Roman" w:cs="Times New Roman"/>
          <w:sz w:val="28"/>
          <w:szCs w:val="28"/>
        </w:rPr>
        <w:t>4 Порядка, - вылов выращенной товарной рыбы (в тоннах);</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 по направлениям государственной поддер</w:t>
      </w:r>
      <w:r>
        <w:rPr>
          <w:rFonts w:ascii="Times New Roman" w:hAnsi="Times New Roman" w:cs="Times New Roman"/>
          <w:sz w:val="28"/>
          <w:szCs w:val="28"/>
        </w:rPr>
        <w:t xml:space="preserve">жки, предусмотренным </w:t>
      </w:r>
      <w:r>
        <w:rPr>
          <w:rFonts w:ascii="Times New Roman" w:hAnsi="Times New Roman" w:cs="Times New Roman"/>
          <w:sz w:val="28"/>
          <w:szCs w:val="28"/>
        </w:rPr>
        <w:lastRenderedPageBreak/>
        <w:t>подпунктом 2 пункта </w:t>
      </w:r>
      <w:r w:rsidRPr="00BD56B9">
        <w:rPr>
          <w:rFonts w:ascii="Times New Roman" w:hAnsi="Times New Roman" w:cs="Times New Roman"/>
          <w:sz w:val="28"/>
          <w:szCs w:val="28"/>
        </w:rPr>
        <w:t>4 Порядка, - освоение предоставленных объемов добычи водных биологических ресурсов (в %).</w:t>
      </w:r>
    </w:p>
    <w:p w:rsidR="008318B4" w:rsidRDefault="008318B4" w:rsidP="00C658CF">
      <w:pPr>
        <w:autoSpaceDE w:val="0"/>
        <w:autoSpaceDN w:val="0"/>
        <w:adjustRightInd w:val="0"/>
        <w:spacing w:before="0" w:after="0"/>
        <w:ind w:firstLine="709"/>
        <w:jc w:val="both"/>
        <w:rPr>
          <w:sz w:val="28"/>
          <w:szCs w:val="28"/>
        </w:rPr>
      </w:pPr>
      <w:bookmarkStart w:id="11" w:name="P2953"/>
      <w:bookmarkEnd w:id="11"/>
      <w:r w:rsidRPr="00BD56B9">
        <w:rPr>
          <w:sz w:val="28"/>
          <w:szCs w:val="28"/>
        </w:rPr>
        <w:t>6.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которые начали хозяйственную деятельность в текущем финансовом году либо не получали субсидию в предыдущем финансовом году.</w:t>
      </w:r>
    </w:p>
    <w:p w:rsidR="008318B4" w:rsidRDefault="008318B4" w:rsidP="00C658CF">
      <w:pPr>
        <w:autoSpaceDE w:val="0"/>
        <w:autoSpaceDN w:val="0"/>
        <w:adjustRightInd w:val="0"/>
        <w:spacing w:before="0" w:after="0"/>
        <w:ind w:firstLine="709"/>
        <w:jc w:val="both"/>
        <w:rPr>
          <w:sz w:val="28"/>
          <w:szCs w:val="28"/>
        </w:rPr>
      </w:pPr>
      <w:r w:rsidRPr="00BD6984">
        <w:rPr>
          <w:sz w:val="28"/>
          <w:szCs w:val="28"/>
        </w:rPr>
        <w:t>Субъектам,</w:t>
      </w:r>
      <w:r>
        <w:rPr>
          <w:sz w:val="28"/>
          <w:szCs w:val="28"/>
        </w:rPr>
        <w:t xml:space="preserve"> </w:t>
      </w:r>
      <w:r w:rsidRPr="00896768">
        <w:rPr>
          <w:sz w:val="28"/>
          <w:szCs w:val="28"/>
        </w:rPr>
        <w:t>которые начали хозяйственную деятельность в текущем финансовом году либо не получали субсидию в предыдущем финансовом году</w:t>
      </w:r>
      <w:r>
        <w:rPr>
          <w:sz w:val="28"/>
          <w:szCs w:val="28"/>
        </w:rPr>
        <w:t xml:space="preserve"> з</w:t>
      </w:r>
      <w:r w:rsidRPr="0050080A">
        <w:rPr>
          <w:sz w:val="28"/>
          <w:szCs w:val="28"/>
        </w:rPr>
        <w:t>начения показателей, необходимые для достижения результатов предоставления субсидии, устанавливаемые министерств</w:t>
      </w:r>
      <w:r>
        <w:rPr>
          <w:sz w:val="28"/>
          <w:szCs w:val="28"/>
        </w:rPr>
        <w:t>ом в соглашении, рассчитываются:</w:t>
      </w:r>
    </w:p>
    <w:p w:rsidR="008318B4" w:rsidRDefault="008318B4" w:rsidP="00C658CF">
      <w:pPr>
        <w:autoSpaceDE w:val="0"/>
        <w:autoSpaceDN w:val="0"/>
        <w:adjustRightInd w:val="0"/>
        <w:spacing w:before="0" w:after="0"/>
        <w:ind w:firstLine="709"/>
        <w:jc w:val="both"/>
        <w:rPr>
          <w:sz w:val="28"/>
          <w:szCs w:val="28"/>
        </w:rPr>
      </w:pPr>
      <w:r w:rsidRPr="0050080A">
        <w:rPr>
          <w:sz w:val="28"/>
          <w:szCs w:val="28"/>
        </w:rPr>
        <w:t>1)</w:t>
      </w:r>
      <w:r>
        <w:rPr>
          <w:sz w:val="28"/>
          <w:szCs w:val="28"/>
        </w:rPr>
        <w:t> </w:t>
      </w:r>
      <w:r w:rsidRPr="0050080A">
        <w:rPr>
          <w:sz w:val="28"/>
          <w:szCs w:val="28"/>
        </w:rPr>
        <w:t>по направлениям государственной поддер</w:t>
      </w:r>
      <w:r>
        <w:rPr>
          <w:sz w:val="28"/>
          <w:szCs w:val="28"/>
        </w:rPr>
        <w:t>жки, предусмотренным подпунктом </w:t>
      </w:r>
      <w:r w:rsidRPr="0050080A">
        <w:rPr>
          <w:sz w:val="28"/>
          <w:szCs w:val="28"/>
        </w:rPr>
        <w:t xml:space="preserve">1 </w:t>
      </w:r>
      <w:r>
        <w:rPr>
          <w:sz w:val="28"/>
          <w:szCs w:val="28"/>
        </w:rPr>
        <w:t>пункта </w:t>
      </w:r>
      <w:r w:rsidRPr="00105778">
        <w:rPr>
          <w:sz w:val="28"/>
          <w:szCs w:val="28"/>
        </w:rPr>
        <w:t>4 Порядка в соответствии с приказом</w:t>
      </w:r>
      <w:r w:rsidRPr="00DF2649">
        <w:rPr>
          <w:sz w:val="28"/>
          <w:szCs w:val="28"/>
        </w:rPr>
        <w:t xml:space="preserve"> </w:t>
      </w:r>
      <w:r w:rsidRPr="00065D35">
        <w:rPr>
          <w:sz w:val="28"/>
          <w:szCs w:val="28"/>
        </w:rPr>
        <w:t>М</w:t>
      </w:r>
      <w:r>
        <w:rPr>
          <w:sz w:val="28"/>
          <w:szCs w:val="28"/>
        </w:rPr>
        <w:t>инистерства сельского хозяйства Российской Федерации от </w:t>
      </w:r>
      <w:r w:rsidRPr="00DF2649">
        <w:rPr>
          <w:sz w:val="28"/>
          <w:szCs w:val="28"/>
        </w:rPr>
        <w:t xml:space="preserve">15.03.2017 </w:t>
      </w:r>
      <w:r>
        <w:rPr>
          <w:sz w:val="28"/>
          <w:szCs w:val="28"/>
        </w:rPr>
        <w:t>№ </w:t>
      </w:r>
      <w:r w:rsidRPr="00DF2649">
        <w:rPr>
          <w:sz w:val="28"/>
          <w:szCs w:val="28"/>
        </w:rPr>
        <w:t xml:space="preserve">124 </w:t>
      </w:r>
      <w:r>
        <w:rPr>
          <w:sz w:val="28"/>
          <w:szCs w:val="28"/>
        </w:rPr>
        <w:t>«</w:t>
      </w:r>
      <w:r w:rsidRPr="00DF2649">
        <w:rPr>
          <w:sz w:val="28"/>
          <w:szCs w:val="28"/>
        </w:rPr>
        <w:t>Об утверждении Методики определения минимального объема объектов аквакультуры, подлежащих разведению и (или) содержанию, выращиванию, а также выпуску в водный объект и изъятию из водного объекта в границах рыбоводного участка</w:t>
      </w:r>
      <w:r>
        <w:rPr>
          <w:sz w:val="28"/>
          <w:szCs w:val="28"/>
        </w:rPr>
        <w:t>»;</w:t>
      </w:r>
    </w:p>
    <w:p w:rsidR="008318B4" w:rsidRPr="00BD56B9" w:rsidRDefault="008318B4" w:rsidP="00C658CF">
      <w:pPr>
        <w:autoSpaceDE w:val="0"/>
        <w:autoSpaceDN w:val="0"/>
        <w:adjustRightInd w:val="0"/>
        <w:spacing w:before="0" w:after="0"/>
        <w:ind w:firstLine="709"/>
        <w:jc w:val="both"/>
        <w:rPr>
          <w:sz w:val="28"/>
          <w:szCs w:val="28"/>
        </w:rPr>
      </w:pPr>
      <w:r>
        <w:rPr>
          <w:sz w:val="28"/>
          <w:szCs w:val="28"/>
        </w:rPr>
        <w:t>2) </w:t>
      </w:r>
      <w:r w:rsidRPr="00DF2649">
        <w:rPr>
          <w:sz w:val="28"/>
          <w:szCs w:val="28"/>
        </w:rPr>
        <w:t>по направлениям государственной поддер</w:t>
      </w:r>
      <w:r>
        <w:rPr>
          <w:sz w:val="28"/>
          <w:szCs w:val="28"/>
        </w:rPr>
        <w:t>жки, предусмотренным подпунктом 2 пункта </w:t>
      </w:r>
      <w:r w:rsidRPr="00DF2649">
        <w:rPr>
          <w:sz w:val="28"/>
          <w:szCs w:val="28"/>
        </w:rPr>
        <w:t>4 Порядка,</w:t>
      </w:r>
      <w:r>
        <w:rPr>
          <w:sz w:val="28"/>
          <w:szCs w:val="28"/>
        </w:rPr>
        <w:t xml:space="preserve"> минимальное значения показателя </w:t>
      </w:r>
      <w:r w:rsidRPr="00DF2649">
        <w:rPr>
          <w:sz w:val="28"/>
          <w:szCs w:val="28"/>
        </w:rPr>
        <w:t xml:space="preserve">освоение предоставленных объемов добычи водных биологических ресурсов </w:t>
      </w:r>
      <w:r>
        <w:rPr>
          <w:sz w:val="28"/>
          <w:szCs w:val="28"/>
        </w:rPr>
        <w:t>устанавливается в размере 70%</w:t>
      </w:r>
      <w:r w:rsidRPr="00DF2649">
        <w:rPr>
          <w:sz w:val="28"/>
          <w:szCs w:val="28"/>
        </w:rPr>
        <w:t>.</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7. Субсидии предоставляются на возмещение фактических затрат, произведенных в предыдущем и текущем финансовых годах.</w:t>
      </w:r>
    </w:p>
    <w:p w:rsidR="008318B4" w:rsidRPr="00BD56B9" w:rsidRDefault="008318B4" w:rsidP="00C658CF">
      <w:pPr>
        <w:autoSpaceDE w:val="0"/>
        <w:autoSpaceDN w:val="0"/>
        <w:adjustRightInd w:val="0"/>
        <w:spacing w:before="0" w:after="0"/>
        <w:ind w:firstLine="708"/>
        <w:jc w:val="both"/>
        <w:rPr>
          <w:sz w:val="28"/>
          <w:szCs w:val="28"/>
        </w:rPr>
      </w:pPr>
      <w:r w:rsidRPr="00BD56B9">
        <w:rPr>
          <w:sz w:val="28"/>
          <w:szCs w:val="28"/>
        </w:rPr>
        <w:t>Су</w:t>
      </w:r>
      <w:r>
        <w:rPr>
          <w:sz w:val="28"/>
          <w:szCs w:val="28"/>
        </w:rPr>
        <w:t>бсидии, предусмотренные абзацем «г» подпункта 1 и абзацем «в» подпункта 2 пункта </w:t>
      </w:r>
      <w:r w:rsidRPr="00BD56B9">
        <w:rPr>
          <w:sz w:val="28"/>
          <w:szCs w:val="28"/>
        </w:rPr>
        <w:t>4 Порядка, предоставляются на технические средства и оборудование, включенные в перечень видов технических средств и оборудования для осуществления товарного рыбоводства и промышленного рыболовства, при приобретении которых предоставляется государственная поддержка, согласно приложению № 3 к Порядку.</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8. Размер субсидии рассчитывается по следующей формуле:</w:t>
      </w:r>
    </w:p>
    <w:p w:rsidR="008318B4" w:rsidRPr="00BD56B9" w:rsidRDefault="008318B4" w:rsidP="00C658CF">
      <w:pPr>
        <w:pStyle w:val="ConsPlusNormal"/>
        <w:ind w:firstLine="709"/>
        <w:jc w:val="both"/>
        <w:rPr>
          <w:rFonts w:ascii="Times New Roman" w:hAnsi="Times New Roman" w:cs="Times New Roman"/>
          <w:sz w:val="28"/>
          <w:szCs w:val="28"/>
        </w:rPr>
      </w:pPr>
    </w:p>
    <w:p w:rsidR="008318B4" w:rsidRPr="00BD56B9" w:rsidRDefault="008318B4" w:rsidP="00C658CF">
      <w:pPr>
        <w:pStyle w:val="ConsPlusNormal"/>
        <w:ind w:firstLine="709"/>
        <w:jc w:val="center"/>
        <w:rPr>
          <w:rFonts w:ascii="Times New Roman" w:hAnsi="Times New Roman" w:cs="Times New Roman"/>
          <w:sz w:val="28"/>
          <w:szCs w:val="28"/>
        </w:rPr>
      </w:pPr>
      <w:r w:rsidRPr="00BD56B9">
        <w:rPr>
          <w:rFonts w:ascii="Times New Roman" w:hAnsi="Times New Roman" w:cs="Times New Roman"/>
          <w:sz w:val="28"/>
          <w:szCs w:val="28"/>
        </w:rPr>
        <w:t>С</w:t>
      </w:r>
      <w:r w:rsidRPr="00BD56B9">
        <w:rPr>
          <w:rFonts w:ascii="Times New Roman" w:hAnsi="Times New Roman" w:cs="Times New Roman"/>
          <w:sz w:val="28"/>
          <w:szCs w:val="28"/>
          <w:vertAlign w:val="subscript"/>
        </w:rPr>
        <w:t>р</w:t>
      </w:r>
      <w:r w:rsidRPr="00BD56B9">
        <w:rPr>
          <w:rFonts w:ascii="Times New Roman" w:hAnsi="Times New Roman" w:cs="Times New Roman"/>
          <w:sz w:val="28"/>
          <w:szCs w:val="28"/>
        </w:rPr>
        <w:t xml:space="preserve"> = З x к</w:t>
      </w:r>
      <w:r w:rsidRPr="00BD56B9">
        <w:rPr>
          <w:rFonts w:ascii="Times New Roman" w:hAnsi="Times New Roman" w:cs="Times New Roman"/>
          <w:sz w:val="28"/>
          <w:szCs w:val="28"/>
          <w:vertAlign w:val="subscript"/>
        </w:rPr>
        <w:t>р</w:t>
      </w:r>
      <w:r w:rsidRPr="00BD56B9">
        <w:rPr>
          <w:rFonts w:ascii="Times New Roman" w:hAnsi="Times New Roman" w:cs="Times New Roman"/>
          <w:sz w:val="28"/>
          <w:szCs w:val="28"/>
        </w:rPr>
        <w:t xml:space="preserve">, </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где:</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С</w:t>
      </w:r>
      <w:r w:rsidRPr="00BD56B9">
        <w:rPr>
          <w:rFonts w:ascii="Times New Roman" w:hAnsi="Times New Roman" w:cs="Times New Roman"/>
          <w:sz w:val="28"/>
          <w:szCs w:val="28"/>
          <w:vertAlign w:val="subscript"/>
        </w:rPr>
        <w:t>р</w:t>
      </w:r>
      <w:r w:rsidRPr="00BD56B9">
        <w:rPr>
          <w:rFonts w:ascii="Times New Roman" w:hAnsi="Times New Roman" w:cs="Times New Roman"/>
          <w:sz w:val="28"/>
          <w:szCs w:val="28"/>
        </w:rPr>
        <w:t xml:space="preserve"> - сумма субсидии субъекту на возмещение затрат, рублей;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З - размер фактически понесенных затрат, определяемый в соответствии с </w:t>
      </w:r>
      <w:r>
        <w:rPr>
          <w:rFonts w:ascii="Times New Roman" w:hAnsi="Times New Roman" w:cs="Times New Roman"/>
          <w:sz w:val="28"/>
          <w:szCs w:val="28"/>
        </w:rPr>
        <w:t>пунктом </w:t>
      </w:r>
      <w:r w:rsidRPr="00BD56B9">
        <w:rPr>
          <w:rFonts w:ascii="Times New Roman" w:hAnsi="Times New Roman" w:cs="Times New Roman"/>
          <w:sz w:val="28"/>
          <w:szCs w:val="28"/>
        </w:rPr>
        <w:t xml:space="preserve">7 Порядка и </w:t>
      </w:r>
      <w:r>
        <w:rPr>
          <w:rFonts w:ascii="Times New Roman" w:hAnsi="Times New Roman" w:cs="Times New Roman"/>
          <w:sz w:val="28"/>
          <w:szCs w:val="28"/>
        </w:rPr>
        <w:t>приложениями № </w:t>
      </w:r>
      <w:r w:rsidRPr="00BD56B9">
        <w:rPr>
          <w:rFonts w:ascii="Times New Roman" w:hAnsi="Times New Roman" w:cs="Times New Roman"/>
          <w:sz w:val="28"/>
          <w:szCs w:val="28"/>
        </w:rPr>
        <w:t>1,</w:t>
      </w:r>
      <w:r>
        <w:rPr>
          <w:rFonts w:ascii="Times New Roman" w:hAnsi="Times New Roman" w:cs="Times New Roman"/>
          <w:sz w:val="28"/>
          <w:szCs w:val="28"/>
        </w:rPr>
        <w:t> </w:t>
      </w:r>
      <w:r w:rsidRPr="00BD56B9">
        <w:rPr>
          <w:rFonts w:ascii="Times New Roman" w:hAnsi="Times New Roman" w:cs="Times New Roman"/>
          <w:sz w:val="28"/>
          <w:szCs w:val="28"/>
        </w:rPr>
        <w:t>2 к Порядку, рублей;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к</w:t>
      </w:r>
      <w:r w:rsidRPr="00BD56B9">
        <w:rPr>
          <w:rFonts w:ascii="Times New Roman" w:hAnsi="Times New Roman" w:cs="Times New Roman"/>
          <w:sz w:val="28"/>
          <w:szCs w:val="28"/>
          <w:vertAlign w:val="subscript"/>
        </w:rPr>
        <w:t>р</w:t>
      </w:r>
      <w:r w:rsidRPr="00BD56B9">
        <w:rPr>
          <w:rFonts w:ascii="Times New Roman" w:hAnsi="Times New Roman" w:cs="Times New Roman"/>
          <w:sz w:val="28"/>
          <w:szCs w:val="28"/>
        </w:rPr>
        <w:t xml:space="preserve"> - коэффициент компенсации из областного бюджета Новосибирской области, установленный в соответствии с </w:t>
      </w:r>
      <w:r>
        <w:rPr>
          <w:rFonts w:ascii="Times New Roman" w:hAnsi="Times New Roman" w:cs="Times New Roman"/>
          <w:sz w:val="28"/>
          <w:szCs w:val="28"/>
        </w:rPr>
        <w:t>пунктом </w:t>
      </w:r>
      <w:r w:rsidRPr="00BD56B9">
        <w:rPr>
          <w:rFonts w:ascii="Times New Roman" w:hAnsi="Times New Roman" w:cs="Times New Roman"/>
          <w:sz w:val="28"/>
          <w:szCs w:val="28"/>
        </w:rPr>
        <w:t>4 настоящего Порядка.</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В случае предоставления субсидии, установленной </w:t>
      </w:r>
      <w:r>
        <w:rPr>
          <w:rFonts w:ascii="Times New Roman" w:hAnsi="Times New Roman" w:cs="Times New Roman"/>
          <w:sz w:val="28"/>
          <w:szCs w:val="28"/>
        </w:rPr>
        <w:t>абзацем «г» подпункта </w:t>
      </w:r>
      <w:r w:rsidRPr="00BD56B9">
        <w:rPr>
          <w:rFonts w:ascii="Times New Roman" w:hAnsi="Times New Roman" w:cs="Times New Roman"/>
          <w:sz w:val="28"/>
          <w:szCs w:val="28"/>
        </w:rPr>
        <w:t>1 пун</w:t>
      </w:r>
      <w:r>
        <w:rPr>
          <w:rFonts w:ascii="Times New Roman" w:hAnsi="Times New Roman" w:cs="Times New Roman"/>
          <w:sz w:val="28"/>
          <w:szCs w:val="28"/>
        </w:rPr>
        <w:t>кта </w:t>
      </w:r>
      <w:r w:rsidRPr="00BD56B9">
        <w:rPr>
          <w:rFonts w:ascii="Times New Roman" w:hAnsi="Times New Roman" w:cs="Times New Roman"/>
          <w:sz w:val="28"/>
          <w:szCs w:val="28"/>
        </w:rPr>
        <w:t xml:space="preserve">4 настоящего Порядка, размер субсидии в течение одного финансового года в расчете на один водный объект, предоставленный субъекту в пользование </w:t>
      </w:r>
      <w:r w:rsidRPr="00BD56B9">
        <w:rPr>
          <w:rFonts w:ascii="Times New Roman" w:hAnsi="Times New Roman" w:cs="Times New Roman"/>
          <w:sz w:val="28"/>
          <w:szCs w:val="28"/>
        </w:rPr>
        <w:lastRenderedPageBreak/>
        <w:t>для осуществления товарного ры</w:t>
      </w:r>
      <w:r>
        <w:rPr>
          <w:rFonts w:ascii="Times New Roman" w:hAnsi="Times New Roman" w:cs="Times New Roman"/>
          <w:sz w:val="28"/>
          <w:szCs w:val="28"/>
        </w:rPr>
        <w:t>боводства, не может превышать 2 млн. </w:t>
      </w:r>
      <w:r w:rsidRPr="00BD56B9">
        <w:rPr>
          <w:rFonts w:ascii="Times New Roman" w:hAnsi="Times New Roman" w:cs="Times New Roman"/>
          <w:sz w:val="28"/>
          <w:szCs w:val="28"/>
        </w:rPr>
        <w:t>рублей.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В случае предоставления субсидии, установленной </w:t>
      </w:r>
      <w:r>
        <w:rPr>
          <w:rFonts w:ascii="Times New Roman" w:hAnsi="Times New Roman" w:cs="Times New Roman"/>
          <w:sz w:val="28"/>
          <w:szCs w:val="28"/>
        </w:rPr>
        <w:t>абзацами </w:t>
      </w:r>
      <w:r w:rsidRPr="00BD56B9">
        <w:rPr>
          <w:rFonts w:ascii="Times New Roman" w:hAnsi="Times New Roman" w:cs="Times New Roman"/>
          <w:sz w:val="28"/>
          <w:szCs w:val="28"/>
        </w:rPr>
        <w:t>«а</w:t>
      </w:r>
      <w:r>
        <w:rPr>
          <w:rFonts w:ascii="Times New Roman" w:hAnsi="Times New Roman" w:cs="Times New Roman"/>
          <w:sz w:val="28"/>
          <w:szCs w:val="28"/>
        </w:rPr>
        <w:t>» </w:t>
      </w:r>
      <w:r w:rsidRPr="00BD56B9">
        <w:rPr>
          <w:rFonts w:ascii="Times New Roman" w:hAnsi="Times New Roman" w:cs="Times New Roman"/>
          <w:sz w:val="28"/>
          <w:szCs w:val="28"/>
        </w:rPr>
        <w:t>или</w:t>
      </w:r>
      <w:r>
        <w:rPr>
          <w:rFonts w:ascii="Times New Roman" w:hAnsi="Times New Roman" w:cs="Times New Roman"/>
          <w:sz w:val="28"/>
          <w:szCs w:val="28"/>
        </w:rPr>
        <w:t> «в» подпункта 2 пункта </w:t>
      </w:r>
      <w:r w:rsidRPr="00BD56B9">
        <w:rPr>
          <w:rFonts w:ascii="Times New Roman" w:hAnsi="Times New Roman" w:cs="Times New Roman"/>
          <w:sz w:val="28"/>
          <w:szCs w:val="28"/>
        </w:rPr>
        <w:t>4 настоящего Порядка, размер субсидии в течение одного финансового года в расчете на од</w:t>
      </w:r>
      <w:r>
        <w:rPr>
          <w:rFonts w:ascii="Times New Roman" w:hAnsi="Times New Roman" w:cs="Times New Roman"/>
          <w:sz w:val="28"/>
          <w:szCs w:val="28"/>
        </w:rPr>
        <w:t>ин субъект не может превышать 2 млн. </w:t>
      </w:r>
      <w:r w:rsidRPr="00BD56B9">
        <w:rPr>
          <w:rFonts w:ascii="Times New Roman" w:hAnsi="Times New Roman" w:cs="Times New Roman"/>
          <w:sz w:val="28"/>
          <w:szCs w:val="28"/>
        </w:rPr>
        <w:t>рублей.</w:t>
      </w:r>
    </w:p>
    <w:p w:rsidR="008318B4" w:rsidRPr="00BD56B9" w:rsidRDefault="008318B4" w:rsidP="00C658CF">
      <w:pPr>
        <w:autoSpaceDE w:val="0"/>
        <w:autoSpaceDN w:val="0"/>
        <w:adjustRightInd w:val="0"/>
        <w:spacing w:before="0" w:after="0"/>
        <w:ind w:firstLine="709"/>
        <w:jc w:val="both"/>
        <w:rPr>
          <w:sz w:val="28"/>
          <w:szCs w:val="28"/>
        </w:rPr>
      </w:pPr>
      <w:bookmarkStart w:id="12" w:name="P2956"/>
      <w:bookmarkEnd w:id="12"/>
      <w:r w:rsidRPr="00BD56B9">
        <w:rPr>
          <w:sz w:val="28"/>
          <w:szCs w:val="28"/>
        </w:rPr>
        <w:t>9. Субъект для получения субсидии представляет в министерство заявление по форме, утверждаемой министерством, с приложением следующих документов:</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 </w:t>
      </w:r>
      <w:r>
        <w:rPr>
          <w:rFonts w:ascii="Times New Roman" w:hAnsi="Times New Roman" w:cs="Times New Roman"/>
          <w:sz w:val="28"/>
          <w:szCs w:val="28"/>
        </w:rPr>
        <w:t>субъекты, указанные в подпункте 1 пункта </w:t>
      </w:r>
      <w:r w:rsidRPr="00BD56B9">
        <w:rPr>
          <w:rFonts w:ascii="Times New Roman" w:hAnsi="Times New Roman" w:cs="Times New Roman"/>
          <w:sz w:val="28"/>
          <w:szCs w:val="28"/>
        </w:rPr>
        <w:t>3 Порядка, представляют в министерство документы на предоставление субсидии (далее - документы) согласно приложению № 1 к Порядку;</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2) субъекты, указанные в </w:t>
      </w:r>
      <w:r>
        <w:rPr>
          <w:rFonts w:ascii="Times New Roman" w:hAnsi="Times New Roman" w:cs="Times New Roman"/>
          <w:sz w:val="28"/>
          <w:szCs w:val="28"/>
        </w:rPr>
        <w:t>подпункте 2 пункта </w:t>
      </w:r>
      <w:r w:rsidRPr="00BD56B9">
        <w:rPr>
          <w:rFonts w:ascii="Times New Roman" w:hAnsi="Times New Roman" w:cs="Times New Roman"/>
          <w:sz w:val="28"/>
          <w:szCs w:val="28"/>
        </w:rPr>
        <w:t>3 Порядка, представляют в министерство документы согласно приложению № 2 к Порядку.</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Документы не должны содержать подчисток, зачеркнутых слов и иных не оговоренных в них исправлений, а также повреждений, не позволяющих однозначно истолковать их содержание.</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Представленные справка, подтверждающая отсутствие просроченной задолженности по выплате заработной платы, и копии документов заверяются подписью руководителя субъекта и печатью (при наличии печати).</w:t>
      </w:r>
      <w:r w:rsidRPr="00BD56B9">
        <w:t xml:space="preserve"> </w:t>
      </w:r>
    </w:p>
    <w:p w:rsidR="008318B4" w:rsidRPr="00BD56B9" w:rsidRDefault="008318B4" w:rsidP="00C658CF">
      <w:pPr>
        <w:pStyle w:val="ConsPlusNormal"/>
        <w:ind w:firstLine="709"/>
        <w:jc w:val="both"/>
        <w:rPr>
          <w:rFonts w:ascii="Times New Roman" w:hAnsi="Times New Roman" w:cs="Times New Roman"/>
          <w:sz w:val="28"/>
          <w:szCs w:val="28"/>
        </w:rPr>
      </w:pPr>
      <w:bookmarkStart w:id="13" w:name="P2964"/>
      <w:bookmarkStart w:id="14" w:name="P2975"/>
      <w:bookmarkEnd w:id="13"/>
      <w:bookmarkEnd w:id="14"/>
      <w:r w:rsidRPr="00BD56B9">
        <w:rPr>
          <w:rFonts w:ascii="Times New Roman" w:hAnsi="Times New Roman" w:cs="Times New Roman"/>
          <w:sz w:val="28"/>
          <w:szCs w:val="28"/>
        </w:rPr>
        <w:t>10. Требования, которым должен соответствовать субъект:</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 у субъекта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у субъекта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нормативными правовыми актами Новосибирской области, и иная просроченная задолженность перед областным бюджетом Новосибирской области;</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3)</w:t>
      </w:r>
      <w:r w:rsidRPr="00BD56B9">
        <w:rPr>
          <w:sz w:val="28"/>
          <w:szCs w:val="28"/>
          <w:lang w:val="en-US"/>
        </w:rPr>
        <w:t> </w:t>
      </w:r>
      <w:r w:rsidRPr="00BD56B9">
        <w:rPr>
          <w:sz w:val="28"/>
          <w:szCs w:val="28"/>
        </w:rPr>
        <w:t xml:space="preserve">субъект - юридическое лицо не должен находиться в процессе реорганизации, ликвидации, в отношении </w:t>
      </w:r>
      <w:r>
        <w:rPr>
          <w:sz w:val="28"/>
          <w:szCs w:val="28"/>
        </w:rPr>
        <w:t>его</w:t>
      </w:r>
      <w:r w:rsidRPr="00BD56B9">
        <w:rPr>
          <w:sz w:val="28"/>
          <w:szCs w:val="28"/>
        </w:rPr>
        <w:t xml:space="preserve"> не введена процедура банкротства, деятельность субъекта не приостановлена в порядке, предусмотренном законодательством Российской Федерации, а субъект - индивидуальный предприниматель не должен прекратить деятельность в качестве индивидуального предпринимателя;</w:t>
      </w:r>
    </w:p>
    <w:p w:rsidR="008318B4" w:rsidRPr="00BD56B9" w:rsidRDefault="008318B4" w:rsidP="00C658CF">
      <w:pPr>
        <w:pStyle w:val="ConsPlusNormal"/>
        <w:ind w:firstLine="709"/>
        <w:jc w:val="both"/>
        <w:rPr>
          <w:rFonts w:ascii="Times New Roman" w:hAnsi="Times New Roman" w:cs="Times New Roman"/>
          <w:sz w:val="28"/>
          <w:szCs w:val="28"/>
        </w:rPr>
      </w:pPr>
      <w:r w:rsidRPr="0020347F">
        <w:rPr>
          <w:rFonts w:ascii="Times New Roman" w:hAnsi="Times New Roman" w:cs="Times New Roman"/>
          <w:sz w:val="28"/>
          <w:szCs w:val="28"/>
        </w:rPr>
        <w:t>4) субъект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5)</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 xml:space="preserve">субъект не должен получать средства из областного бюджета Новосибирской области на основании иных нормативных правовых актов Новосибирской области на цели, указанные </w:t>
      </w:r>
      <w:r w:rsidRPr="0020347F">
        <w:rPr>
          <w:rFonts w:ascii="Times New Roman" w:hAnsi="Times New Roman" w:cs="Times New Roman"/>
          <w:sz w:val="28"/>
          <w:szCs w:val="28"/>
        </w:rPr>
        <w:t xml:space="preserve">в </w:t>
      </w:r>
      <w:r>
        <w:rPr>
          <w:rFonts w:ascii="Times New Roman" w:hAnsi="Times New Roman" w:cs="Times New Roman"/>
          <w:sz w:val="28"/>
          <w:szCs w:val="28"/>
        </w:rPr>
        <w:t>пункте 2</w:t>
      </w:r>
      <w:r w:rsidRPr="00BD56B9">
        <w:rPr>
          <w:rFonts w:ascii="Times New Roman" w:hAnsi="Times New Roman" w:cs="Times New Roman"/>
          <w:sz w:val="28"/>
          <w:szCs w:val="28"/>
        </w:rPr>
        <w:t xml:space="preserve"> настоящего Порядка;</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lastRenderedPageBreak/>
        <w:t>6)</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у субъекта должна отсутствовать просроченная задолженность по выплате заработной платы;</w:t>
      </w:r>
    </w:p>
    <w:p w:rsidR="008318B4" w:rsidRDefault="008318B4" w:rsidP="00C658CF">
      <w:pPr>
        <w:pStyle w:val="ConsPlusNormal"/>
        <w:ind w:firstLine="709"/>
        <w:jc w:val="both"/>
        <w:rPr>
          <w:rFonts w:ascii="Times New Roman" w:hAnsi="Times New Roman" w:cs="Times New Roman"/>
          <w:sz w:val="28"/>
          <w:szCs w:val="28"/>
        </w:rPr>
      </w:pPr>
      <w:r w:rsidRPr="0020347F">
        <w:rPr>
          <w:rFonts w:ascii="Times New Roman" w:hAnsi="Times New Roman" w:cs="Times New Roman"/>
          <w:sz w:val="28"/>
          <w:szCs w:val="28"/>
        </w:rPr>
        <w:t>7)</w:t>
      </w:r>
      <w:r w:rsidRPr="0020347F">
        <w:rPr>
          <w:rFonts w:ascii="Times New Roman" w:hAnsi="Times New Roman" w:cs="Times New Roman"/>
          <w:sz w:val="28"/>
          <w:szCs w:val="28"/>
          <w:lang w:val="en-US"/>
        </w:rPr>
        <w:t> </w:t>
      </w:r>
      <w:r w:rsidRPr="0020347F">
        <w:rPr>
          <w:rFonts w:ascii="Times New Roman" w:hAnsi="Times New Roman" w:cs="Times New Roman"/>
          <w:sz w:val="28"/>
          <w:szCs w:val="28"/>
        </w:rPr>
        <w:t>общий объем полученной субсидии из средств областного бюджета Новосибирской области субъектом государственной поддержки совместно с его аффилированными лицами не должен превышать 250 млн. рублей за 36 месяцев, предшествующих дате подачи з</w:t>
      </w:r>
      <w:r>
        <w:rPr>
          <w:rFonts w:ascii="Times New Roman" w:hAnsi="Times New Roman" w:cs="Times New Roman"/>
          <w:sz w:val="28"/>
          <w:szCs w:val="28"/>
        </w:rPr>
        <w:t>аявления на получение субсидии.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11</w:t>
      </w:r>
      <w:r>
        <w:rPr>
          <w:rFonts w:ascii="Times New Roman" w:hAnsi="Times New Roman" w:cs="Times New Roman"/>
          <w:sz w:val="28"/>
          <w:szCs w:val="28"/>
        </w:rPr>
        <w:t>. </w:t>
      </w:r>
      <w:r w:rsidRPr="00BD56B9">
        <w:rPr>
          <w:rFonts w:ascii="Times New Roman" w:hAnsi="Times New Roman" w:cs="Times New Roman"/>
          <w:sz w:val="28"/>
          <w:szCs w:val="28"/>
        </w:rPr>
        <w:t>Соблюдение субъектом требований, предусмотренных подпунктами</w:t>
      </w:r>
      <w:r>
        <w:rPr>
          <w:rFonts w:ascii="Times New Roman" w:hAnsi="Times New Roman" w:cs="Times New Roman"/>
          <w:sz w:val="28"/>
          <w:szCs w:val="28"/>
        </w:rPr>
        <w:t> </w:t>
      </w:r>
      <w:r w:rsidRPr="00BD56B9">
        <w:rPr>
          <w:rFonts w:ascii="Times New Roman" w:hAnsi="Times New Roman" w:cs="Times New Roman"/>
          <w:sz w:val="28"/>
          <w:szCs w:val="28"/>
        </w:rPr>
        <w:t>1-5, 7</w:t>
      </w:r>
      <w:r>
        <w:rPr>
          <w:rFonts w:ascii="Times New Roman" w:hAnsi="Times New Roman" w:cs="Times New Roman"/>
          <w:sz w:val="28"/>
          <w:szCs w:val="28"/>
        </w:rPr>
        <w:t xml:space="preserve"> пункта </w:t>
      </w:r>
      <w:r w:rsidRPr="00BD56B9">
        <w:rPr>
          <w:rFonts w:ascii="Times New Roman" w:hAnsi="Times New Roman" w:cs="Times New Roman"/>
          <w:sz w:val="28"/>
          <w:szCs w:val="28"/>
        </w:rPr>
        <w:t xml:space="preserve">10 Порядка, устанавливается министерством </w:t>
      </w:r>
      <w:r w:rsidRPr="0052733F">
        <w:rPr>
          <w:rFonts w:ascii="Times New Roman" w:hAnsi="Times New Roman" w:cs="Times New Roman"/>
          <w:sz w:val="28"/>
          <w:szCs w:val="28"/>
        </w:rPr>
        <w:t>на первое число месяца, в котором предоставляется субсидия</w:t>
      </w:r>
      <w:r w:rsidRPr="00E05356">
        <w:rPr>
          <w:rFonts w:ascii="Times New Roman" w:hAnsi="Times New Roman" w:cs="Times New Roman"/>
          <w:sz w:val="28"/>
          <w:szCs w:val="28"/>
        </w:rPr>
        <w:t>,</w:t>
      </w:r>
      <w:r w:rsidRPr="00BD56B9">
        <w:rPr>
          <w:rFonts w:ascii="Times New Roman" w:hAnsi="Times New Roman" w:cs="Times New Roman"/>
          <w:sz w:val="28"/>
          <w:szCs w:val="28"/>
        </w:rPr>
        <w:t xml:space="preserve"> на основании информации, запрашиваемой министерством посредством межведомственного информационного взаимодействия и государственных информационных ресурсов. Субъект вправе представить в министерство документы, подтверждающие указанную информацию, по собственной инициативе.</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и отсутствия указанной задолженности на другое число месяца, в котором предоставляется субсидия, субъект вправе представить документы, подтверждающие состояние расчетов по налогам, сборам и иным обязательным платежам, страховым взносам.</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Соблюдение субъектом требования, предусмотренного под</w:t>
      </w:r>
      <w:r>
        <w:rPr>
          <w:rFonts w:ascii="Times New Roman" w:hAnsi="Times New Roman" w:cs="Times New Roman"/>
          <w:sz w:val="28"/>
          <w:szCs w:val="28"/>
        </w:rPr>
        <w:t>пунктом 6 пункта </w:t>
      </w:r>
      <w:r w:rsidRPr="00BD56B9">
        <w:rPr>
          <w:rFonts w:ascii="Times New Roman" w:hAnsi="Times New Roman" w:cs="Times New Roman"/>
          <w:sz w:val="28"/>
          <w:szCs w:val="28"/>
        </w:rPr>
        <w:t>10 Порядка, устанавливается министерством на основании представленной субъектом справки, подтверждающей отсутствие просроченной задолженности по выплате заработной платы на первое число месяца, предшествующего месяцу, в котором субъект представил в министерство документы на предоставление субсидии, подписанной руководителем юридического лица (индивидуальным предпринимателем) и заверенной печатью (при наличии печати).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12. Субсидия предоставляется </w:t>
      </w:r>
      <w:r w:rsidRPr="00065D35">
        <w:rPr>
          <w:rFonts w:ascii="Times New Roman" w:hAnsi="Times New Roman" w:cs="Times New Roman"/>
          <w:sz w:val="28"/>
          <w:szCs w:val="28"/>
        </w:rPr>
        <w:t>при соблюдении следующих условий: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соответствие субъекта к</w:t>
      </w:r>
      <w:r>
        <w:rPr>
          <w:rFonts w:ascii="Times New Roman" w:hAnsi="Times New Roman" w:cs="Times New Roman"/>
          <w:sz w:val="28"/>
          <w:szCs w:val="28"/>
        </w:rPr>
        <w:t>атегориям, установленным пунктом 3 Порядка;</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 отсутствия факта нарушения субъектом условий, целей и порядка предоставления субсидии в соответствии с настоящим Порядком в течение трех лет, предшествующих дате подачи субъектом документов;</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3) ведение раздельного учета расходов (затрат) в случае предоставления субсидии, установленной </w:t>
      </w:r>
      <w:r>
        <w:rPr>
          <w:rFonts w:ascii="Times New Roman" w:hAnsi="Times New Roman" w:cs="Times New Roman"/>
          <w:sz w:val="28"/>
          <w:szCs w:val="28"/>
        </w:rPr>
        <w:t>абзацем «б» подпункта </w:t>
      </w:r>
      <w:r w:rsidRPr="00BD56B9">
        <w:rPr>
          <w:rFonts w:ascii="Times New Roman" w:hAnsi="Times New Roman" w:cs="Times New Roman"/>
          <w:sz w:val="28"/>
          <w:szCs w:val="28"/>
        </w:rPr>
        <w:t xml:space="preserve">1 или </w:t>
      </w:r>
      <w:r>
        <w:rPr>
          <w:rFonts w:ascii="Times New Roman" w:hAnsi="Times New Roman" w:cs="Times New Roman"/>
          <w:sz w:val="28"/>
          <w:szCs w:val="28"/>
        </w:rPr>
        <w:t>абзацем «б» подпункта 2 пункта </w:t>
      </w:r>
      <w:r w:rsidRPr="00BD56B9">
        <w:rPr>
          <w:rFonts w:ascii="Times New Roman" w:hAnsi="Times New Roman" w:cs="Times New Roman"/>
          <w:sz w:val="28"/>
          <w:szCs w:val="28"/>
        </w:rPr>
        <w:t>4 настоящего Порядка, при проведении работ хозяйственным способом;</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4)</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 xml:space="preserve">в случае предоставления субсидии, установленной </w:t>
      </w:r>
      <w:r>
        <w:rPr>
          <w:rFonts w:ascii="Times New Roman" w:hAnsi="Times New Roman" w:cs="Times New Roman"/>
          <w:sz w:val="28"/>
          <w:szCs w:val="28"/>
        </w:rPr>
        <w:t>абзацем «г» подпункта </w:t>
      </w:r>
      <w:r w:rsidRPr="00BD56B9">
        <w:rPr>
          <w:rFonts w:ascii="Times New Roman" w:hAnsi="Times New Roman" w:cs="Times New Roman"/>
          <w:sz w:val="28"/>
          <w:szCs w:val="28"/>
        </w:rPr>
        <w:t xml:space="preserve">1 или </w:t>
      </w:r>
      <w:r>
        <w:rPr>
          <w:rFonts w:ascii="Times New Roman" w:hAnsi="Times New Roman" w:cs="Times New Roman"/>
          <w:sz w:val="28"/>
          <w:szCs w:val="28"/>
        </w:rPr>
        <w:t>абзацем «в» подпункта 2 пункта </w:t>
      </w:r>
      <w:r w:rsidRPr="00BD56B9">
        <w:rPr>
          <w:rFonts w:ascii="Times New Roman" w:hAnsi="Times New Roman" w:cs="Times New Roman"/>
          <w:sz w:val="28"/>
          <w:szCs w:val="28"/>
        </w:rPr>
        <w:t>4 настоящего Порядка, технические средства и оборудование должны соответствовать следующим требованиям:</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время, прошедшее с года выпуска (изготовления) технических средств и оборудования, не должно превышать двух лет на дату подачи субъектом документов;</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 xml:space="preserve">технические средства, для которых в соответствии с действующим законодательством предусмотрена регистрация в государственных органах, должны быть зарегистрированы в соответствующих государственных органах до </w:t>
      </w:r>
      <w:r w:rsidRPr="00BD56B9">
        <w:rPr>
          <w:rFonts w:ascii="Times New Roman" w:hAnsi="Times New Roman" w:cs="Times New Roman"/>
          <w:sz w:val="28"/>
          <w:szCs w:val="28"/>
        </w:rPr>
        <w:lastRenderedPageBreak/>
        <w:t>даты подачи субъектом документов.</w:t>
      </w:r>
    </w:p>
    <w:p w:rsidR="008318B4" w:rsidRPr="00BD56B9" w:rsidRDefault="008318B4" w:rsidP="00C658CF">
      <w:pPr>
        <w:pStyle w:val="ConsPlusNormal"/>
        <w:ind w:firstLine="709"/>
        <w:jc w:val="both"/>
        <w:rPr>
          <w:rFonts w:ascii="Times New Roman" w:hAnsi="Times New Roman" w:cs="Times New Roman"/>
          <w:sz w:val="28"/>
          <w:szCs w:val="28"/>
        </w:rPr>
      </w:pPr>
      <w:bookmarkStart w:id="15" w:name="P2977"/>
      <w:bookmarkStart w:id="16" w:name="P2978"/>
      <w:bookmarkStart w:id="17" w:name="P2979"/>
      <w:bookmarkStart w:id="18" w:name="P2980"/>
      <w:bookmarkStart w:id="19" w:name="P2981"/>
      <w:bookmarkStart w:id="20" w:name="P2982"/>
      <w:bookmarkEnd w:id="15"/>
      <w:bookmarkEnd w:id="16"/>
      <w:bookmarkEnd w:id="17"/>
      <w:bookmarkEnd w:id="18"/>
      <w:bookmarkEnd w:id="19"/>
      <w:bookmarkEnd w:id="20"/>
      <w:r w:rsidRPr="00BD56B9">
        <w:rPr>
          <w:rFonts w:ascii="Times New Roman" w:hAnsi="Times New Roman" w:cs="Times New Roman"/>
          <w:sz w:val="28"/>
          <w:szCs w:val="28"/>
        </w:rPr>
        <w:t>13. Министерство рассм</w:t>
      </w:r>
      <w:r>
        <w:rPr>
          <w:rFonts w:ascii="Times New Roman" w:hAnsi="Times New Roman" w:cs="Times New Roman"/>
          <w:sz w:val="28"/>
          <w:szCs w:val="28"/>
        </w:rPr>
        <w:t>атривает документы в течение 20 </w:t>
      </w:r>
      <w:r w:rsidRPr="00BD56B9">
        <w:rPr>
          <w:rFonts w:ascii="Times New Roman" w:hAnsi="Times New Roman" w:cs="Times New Roman"/>
          <w:sz w:val="28"/>
          <w:szCs w:val="28"/>
        </w:rPr>
        <w:t>рабочих дней со дня их представления и принимает решение:</w:t>
      </w:r>
    </w:p>
    <w:p w:rsidR="008318B4" w:rsidRPr="00BD56B9" w:rsidRDefault="008318B4" w:rsidP="00C658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Pr="00BD56B9">
        <w:rPr>
          <w:rFonts w:ascii="Times New Roman" w:hAnsi="Times New Roman" w:cs="Times New Roman"/>
          <w:sz w:val="28"/>
          <w:szCs w:val="28"/>
        </w:rPr>
        <w:t>о предоставлении субсидии;</w:t>
      </w:r>
    </w:p>
    <w:p w:rsidR="008318B4" w:rsidRPr="00BD56B9" w:rsidRDefault="008318B4" w:rsidP="00C658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Pr="00BD56B9">
        <w:rPr>
          <w:rFonts w:ascii="Times New Roman" w:hAnsi="Times New Roman" w:cs="Times New Roman"/>
          <w:sz w:val="28"/>
          <w:szCs w:val="28"/>
        </w:rPr>
        <w:t>об отказе в предоставлении субсидии.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14. Основаниями для отказа в предоставлении субсидии являются:</w:t>
      </w:r>
    </w:p>
    <w:p w:rsidR="008318B4" w:rsidRPr="00065D35" w:rsidRDefault="008318B4" w:rsidP="00C658CF">
      <w:pPr>
        <w:pStyle w:val="ConsPlusNormal"/>
        <w:ind w:firstLine="709"/>
        <w:jc w:val="both"/>
        <w:rPr>
          <w:rFonts w:ascii="Times New Roman" w:hAnsi="Times New Roman" w:cs="Times New Roman"/>
          <w:sz w:val="28"/>
          <w:szCs w:val="28"/>
        </w:rPr>
      </w:pPr>
      <w:r w:rsidRPr="00065D35">
        <w:rPr>
          <w:rFonts w:ascii="Times New Roman" w:hAnsi="Times New Roman" w:cs="Times New Roman"/>
          <w:sz w:val="28"/>
          <w:szCs w:val="28"/>
        </w:rPr>
        <w:t>1)</w:t>
      </w:r>
      <w:r w:rsidRPr="00065D35">
        <w:rPr>
          <w:rFonts w:ascii="Times New Roman" w:hAnsi="Times New Roman" w:cs="Times New Roman"/>
          <w:sz w:val="28"/>
          <w:szCs w:val="28"/>
          <w:lang w:val="en-US"/>
        </w:rPr>
        <w:t> </w:t>
      </w:r>
      <w:r w:rsidRPr="00065D35">
        <w:rPr>
          <w:rFonts w:ascii="Times New Roman" w:hAnsi="Times New Roman" w:cs="Times New Roman"/>
          <w:sz w:val="28"/>
          <w:szCs w:val="28"/>
        </w:rPr>
        <w:t>несоответствие субъекта категориям, предусмотренным пунктом 3 настоящего Порядка;</w:t>
      </w:r>
    </w:p>
    <w:p w:rsidR="008318B4" w:rsidRPr="00065D35" w:rsidRDefault="008318B4" w:rsidP="00C658CF">
      <w:pPr>
        <w:pStyle w:val="ConsPlusNormal"/>
        <w:ind w:firstLine="709"/>
        <w:jc w:val="both"/>
        <w:rPr>
          <w:rFonts w:ascii="Times New Roman" w:hAnsi="Times New Roman" w:cs="Times New Roman"/>
          <w:sz w:val="28"/>
          <w:szCs w:val="28"/>
        </w:rPr>
      </w:pPr>
      <w:r w:rsidRPr="00065D35">
        <w:rPr>
          <w:rFonts w:ascii="Times New Roman" w:hAnsi="Times New Roman" w:cs="Times New Roman"/>
          <w:sz w:val="28"/>
          <w:szCs w:val="28"/>
        </w:rPr>
        <w:t>2) несоответствие субъекта требованиям, предусмотренным пунктом 10 настоящего Порядка;</w:t>
      </w:r>
    </w:p>
    <w:p w:rsidR="008318B4" w:rsidRDefault="008318B4" w:rsidP="00C658CF">
      <w:pPr>
        <w:pStyle w:val="ConsPlusNormal"/>
        <w:ind w:firstLine="709"/>
        <w:jc w:val="both"/>
        <w:rPr>
          <w:rFonts w:ascii="Times New Roman" w:hAnsi="Times New Roman" w:cs="Times New Roman"/>
          <w:sz w:val="28"/>
          <w:szCs w:val="28"/>
        </w:rPr>
      </w:pPr>
      <w:r w:rsidRPr="00065D35">
        <w:rPr>
          <w:rFonts w:ascii="Times New Roman" w:hAnsi="Times New Roman" w:cs="Times New Roman"/>
          <w:sz w:val="28"/>
          <w:szCs w:val="28"/>
        </w:rPr>
        <w:t>3) несоответствие субъекта условиям, предусмотренным пунктом 12 настоящего Порядка;</w:t>
      </w:r>
    </w:p>
    <w:p w:rsidR="008318B4" w:rsidRPr="00BD56B9" w:rsidRDefault="008318B4" w:rsidP="00C658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BD56B9">
        <w:rPr>
          <w:rFonts w:ascii="Times New Roman" w:hAnsi="Times New Roman" w:cs="Times New Roman"/>
          <w:sz w:val="28"/>
          <w:szCs w:val="28"/>
        </w:rPr>
        <w:t>)</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 xml:space="preserve">несоответствие представленных субъектом документов требованиям, определенным </w:t>
      </w:r>
      <w:r>
        <w:rPr>
          <w:rFonts w:ascii="Times New Roman" w:hAnsi="Times New Roman" w:cs="Times New Roman"/>
          <w:sz w:val="28"/>
          <w:szCs w:val="28"/>
        </w:rPr>
        <w:t>пунктом </w:t>
      </w:r>
      <w:r w:rsidRPr="00BD56B9">
        <w:rPr>
          <w:rFonts w:ascii="Times New Roman" w:hAnsi="Times New Roman" w:cs="Times New Roman"/>
          <w:sz w:val="28"/>
          <w:szCs w:val="28"/>
        </w:rPr>
        <w:t>9 настоящего Порядка, или непредставление (представление не в полном объеме) указанных документов;</w:t>
      </w:r>
    </w:p>
    <w:p w:rsidR="008318B4" w:rsidRPr="00BD56B9" w:rsidRDefault="008318B4" w:rsidP="00C658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BD56B9">
        <w:rPr>
          <w:rFonts w:ascii="Times New Roman" w:hAnsi="Times New Roman" w:cs="Times New Roman"/>
          <w:sz w:val="28"/>
          <w:szCs w:val="28"/>
        </w:rPr>
        <w:t>)</w:t>
      </w:r>
      <w:r w:rsidRPr="00BD56B9">
        <w:rPr>
          <w:rFonts w:ascii="Times New Roman" w:hAnsi="Times New Roman" w:cs="Times New Roman"/>
          <w:sz w:val="28"/>
          <w:szCs w:val="28"/>
          <w:lang w:val="en-US"/>
        </w:rPr>
        <w:t> </w:t>
      </w:r>
      <w:r w:rsidRPr="00BD56B9">
        <w:rPr>
          <w:rFonts w:ascii="Times New Roman" w:hAnsi="Times New Roman" w:cs="Times New Roman"/>
          <w:sz w:val="28"/>
          <w:szCs w:val="28"/>
        </w:rPr>
        <w:t>недостоверность пред</w:t>
      </w:r>
      <w:r>
        <w:rPr>
          <w:rFonts w:ascii="Times New Roman" w:hAnsi="Times New Roman" w:cs="Times New Roman"/>
          <w:sz w:val="28"/>
          <w:szCs w:val="28"/>
        </w:rPr>
        <w:t>ставленной субъектом информации;</w:t>
      </w:r>
    </w:p>
    <w:p w:rsidR="008318B4" w:rsidRPr="00BD56B9" w:rsidRDefault="008318B4" w:rsidP="00C658CF">
      <w:pPr>
        <w:autoSpaceDE w:val="0"/>
        <w:autoSpaceDN w:val="0"/>
        <w:adjustRightInd w:val="0"/>
        <w:spacing w:before="0" w:after="0"/>
        <w:ind w:firstLine="709"/>
        <w:jc w:val="both"/>
        <w:rPr>
          <w:sz w:val="28"/>
          <w:szCs w:val="28"/>
        </w:rPr>
      </w:pPr>
      <w:r>
        <w:rPr>
          <w:sz w:val="28"/>
          <w:szCs w:val="28"/>
        </w:rPr>
        <w:t>6</w:t>
      </w:r>
      <w:r w:rsidRPr="00BD56B9">
        <w:rPr>
          <w:sz w:val="28"/>
          <w:szCs w:val="28"/>
        </w:rPr>
        <w:t>)</w:t>
      </w:r>
      <w:r w:rsidRPr="00BD56B9">
        <w:rPr>
          <w:sz w:val="28"/>
          <w:szCs w:val="28"/>
          <w:lang w:val="en-US"/>
        </w:rPr>
        <w:t> </w:t>
      </w:r>
      <w:r w:rsidRPr="00BD56B9">
        <w:rPr>
          <w:sz w:val="28"/>
          <w:szCs w:val="28"/>
        </w:rPr>
        <w:t>письменное заявление субъекта об отказе в предоставлении субсидий.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15. Не позднее десятого рабочего дня после принятия решения о предоставлении субсидии: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 между министерством и субъектом заключается соглашение по форме, утвержденной министерством в соответствии с типовой формой, установленной министерством финансов и налоговой политики Новосибирской области;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 министерство перечисляет субсидию на расчетный счет субъекта, открытый в кредитной организации.</w:t>
      </w:r>
    </w:p>
    <w:p w:rsidR="008318B4" w:rsidRPr="00BD56B9" w:rsidRDefault="008318B4" w:rsidP="00C658CF">
      <w:pPr>
        <w:pStyle w:val="ConsPlusNormal"/>
        <w:ind w:firstLine="709"/>
        <w:jc w:val="both"/>
        <w:rPr>
          <w:rFonts w:ascii="Times New Roman" w:hAnsi="Times New Roman" w:cs="Times New Roman"/>
          <w:sz w:val="28"/>
          <w:szCs w:val="28"/>
        </w:rPr>
      </w:pPr>
      <w:r w:rsidRPr="008B4BDA">
        <w:rPr>
          <w:rFonts w:ascii="Times New Roman" w:eastAsiaTheme="minorHAnsi" w:hAnsi="Times New Roman"/>
          <w:sz w:val="28"/>
          <w:szCs w:val="28"/>
        </w:rPr>
        <w:t>В случае отказа субъекта от подписания соглашения</w:t>
      </w:r>
      <w:r w:rsidRPr="00BD56B9">
        <w:rPr>
          <w:rFonts w:ascii="Times New Roman" w:hAnsi="Times New Roman" w:cs="Times New Roman"/>
          <w:sz w:val="28"/>
          <w:szCs w:val="28"/>
        </w:rPr>
        <w:t xml:space="preserve"> или нарушения срока его подписания министерство отменяет решение о предоставлении субсидии</w:t>
      </w:r>
      <w:r>
        <w:rPr>
          <w:rFonts w:ascii="Times New Roman" w:hAnsi="Times New Roman" w:cs="Times New Roman"/>
          <w:sz w:val="28"/>
          <w:szCs w:val="28"/>
        </w:rPr>
        <w:t>, о чем в течение 3 </w:t>
      </w:r>
      <w:r w:rsidRPr="00BD56B9">
        <w:rPr>
          <w:rFonts w:ascii="Times New Roman" w:hAnsi="Times New Roman" w:cs="Times New Roman"/>
          <w:sz w:val="28"/>
          <w:szCs w:val="28"/>
        </w:rPr>
        <w:t>рабочих дней направляет субъекту письменное уведомление.</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16. При предоставлении субсидий обязательным условием их предоставления, в том числе включаемым в договоры (соглашения) о предоставлении субсидий, является согласие субъектов получателей субсидий на осуществление министерством и органами государственного финансового контроля проверок соблюдения субъект</w:t>
      </w:r>
      <w:r>
        <w:rPr>
          <w:rFonts w:ascii="Times New Roman" w:hAnsi="Times New Roman" w:cs="Times New Roman"/>
          <w:sz w:val="28"/>
          <w:szCs w:val="28"/>
        </w:rPr>
        <w:t>ами</w:t>
      </w:r>
      <w:r w:rsidRPr="00BD56B9">
        <w:rPr>
          <w:rFonts w:ascii="Times New Roman" w:hAnsi="Times New Roman" w:cs="Times New Roman"/>
          <w:sz w:val="28"/>
          <w:szCs w:val="28"/>
        </w:rPr>
        <w:t xml:space="preserve"> условий, целей и порядка предоставления субсидий.</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17. В соглашении министерство устанавливает значения показателей, необходимых для достижения результатов предоставления субсидии.</w:t>
      </w:r>
    </w:p>
    <w:p w:rsidR="008318B4" w:rsidRPr="00065D35" w:rsidRDefault="008318B4" w:rsidP="00C658CF">
      <w:pPr>
        <w:autoSpaceDE w:val="0"/>
        <w:autoSpaceDN w:val="0"/>
        <w:adjustRightInd w:val="0"/>
        <w:spacing w:before="0" w:after="0"/>
        <w:ind w:firstLine="709"/>
        <w:jc w:val="both"/>
        <w:rPr>
          <w:sz w:val="28"/>
          <w:szCs w:val="28"/>
        </w:rPr>
      </w:pPr>
      <w:r w:rsidRPr="00065D35">
        <w:rPr>
          <w:sz w:val="28"/>
          <w:szCs w:val="28"/>
        </w:rPr>
        <w:t>Субъект в срок до 20 февраля года, следующего за отчетным, представляет в министерство отчет о достижении результатов предоставления субсидий, предоставляемых за счет средств областного бюджета Новосибирской области, указанных в пункте 5 настоящего Порядка, по форме согласно приложению № 4 к настоящему Порядку.</w:t>
      </w:r>
    </w:p>
    <w:p w:rsidR="008318B4" w:rsidRDefault="008318B4" w:rsidP="00C658CF">
      <w:pPr>
        <w:autoSpaceDE w:val="0"/>
        <w:autoSpaceDN w:val="0"/>
        <w:adjustRightInd w:val="0"/>
        <w:spacing w:before="0" w:after="0"/>
        <w:ind w:firstLine="709"/>
        <w:jc w:val="both"/>
        <w:rPr>
          <w:sz w:val="28"/>
          <w:szCs w:val="28"/>
        </w:rPr>
      </w:pPr>
      <w:r w:rsidRPr="00065D35">
        <w:rPr>
          <w:sz w:val="28"/>
          <w:szCs w:val="28"/>
        </w:rPr>
        <w:t>Министерство вправе устанавливать в соглашении сроки и формы представления субъектом дополнительной отчетности.</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 xml:space="preserve">18. Предоставление субсидий по направлениям государственной поддержки, предусмотренным в </w:t>
      </w:r>
      <w:r>
        <w:rPr>
          <w:sz w:val="28"/>
          <w:szCs w:val="28"/>
        </w:rPr>
        <w:t>пункте </w:t>
      </w:r>
      <w:r w:rsidRPr="00BD56B9">
        <w:rPr>
          <w:sz w:val="28"/>
          <w:szCs w:val="28"/>
        </w:rPr>
        <w:t xml:space="preserve">4 Порядка, осуществляется в порядке очередности включения заявителей в реестр заявителей в пределах месячных </w:t>
      </w:r>
      <w:r w:rsidRPr="00BD56B9">
        <w:rPr>
          <w:sz w:val="28"/>
          <w:szCs w:val="28"/>
        </w:rPr>
        <w:lastRenderedPageBreak/>
        <w:t>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19.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20. Субъект несет ответственность за предоставление недостоверных сведений в соответствии с действующим законодательством Российской Федерации.</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21. За нарушение условий, целей и порядка предоставления субсидий, выявленных по фактам проверок, проведенных министерством и уполномоченным органом государственного финансового контроля, к субъекту применяются следующие меры ответственности:</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1) в случае нарушения субъектом условий</w:t>
      </w:r>
      <w:r>
        <w:rPr>
          <w:sz w:val="28"/>
          <w:szCs w:val="28"/>
        </w:rPr>
        <w:t xml:space="preserve"> </w:t>
      </w:r>
      <w:r w:rsidRPr="00BD56B9">
        <w:rPr>
          <w:sz w:val="28"/>
          <w:szCs w:val="28"/>
        </w:rPr>
        <w:t>предоставлени</w:t>
      </w:r>
      <w:r>
        <w:rPr>
          <w:sz w:val="28"/>
          <w:szCs w:val="28"/>
        </w:rPr>
        <w:t>я субсидии</w:t>
      </w:r>
      <w:r w:rsidRPr="00BD56B9">
        <w:rPr>
          <w:sz w:val="28"/>
          <w:szCs w:val="28"/>
        </w:rPr>
        <w:t xml:space="preserve"> субъект возвращает денежные средства, полученные в счет субсидии, в полном объеме в областной бюджет Новосибирской области;</w:t>
      </w:r>
    </w:p>
    <w:p w:rsidR="008318B4" w:rsidRPr="00BD56B9" w:rsidRDefault="008318B4" w:rsidP="00C658CF">
      <w:pPr>
        <w:pStyle w:val="ConsPlusNormal"/>
        <w:ind w:firstLine="709"/>
        <w:jc w:val="both"/>
        <w:rPr>
          <w:rFonts w:ascii="Times New Roman" w:hAnsi="Times New Roman" w:cs="Times New Roman"/>
          <w:sz w:val="28"/>
          <w:szCs w:val="28"/>
        </w:rPr>
      </w:pPr>
      <w:r w:rsidRPr="00BD56B9">
        <w:rPr>
          <w:rFonts w:ascii="Times New Roman" w:hAnsi="Times New Roman" w:cs="Times New Roman"/>
          <w:sz w:val="28"/>
          <w:szCs w:val="28"/>
        </w:rPr>
        <w:t>2) в случае выявления фактов нарушения целей предоставления субсидии субъект возвращает денежные средства, полученные в счет субсидии, в объеме их нецелевого использования;</w:t>
      </w:r>
    </w:p>
    <w:p w:rsidR="008318B4" w:rsidRPr="00BD56B9" w:rsidRDefault="008318B4" w:rsidP="00C658CF">
      <w:pPr>
        <w:autoSpaceDE w:val="0"/>
        <w:autoSpaceDN w:val="0"/>
        <w:adjustRightInd w:val="0"/>
        <w:spacing w:before="0" w:after="0"/>
        <w:ind w:firstLine="709"/>
        <w:jc w:val="both"/>
        <w:rPr>
          <w:sz w:val="28"/>
          <w:szCs w:val="28"/>
        </w:rPr>
      </w:pPr>
      <w:r w:rsidRPr="00BD56B9">
        <w:rPr>
          <w:sz w:val="28"/>
          <w:szCs w:val="28"/>
        </w:rPr>
        <w:t>3) в случае установления в соглашении значений показателей, необходимых для достижения результатов предоставления субсидии,</w:t>
      </w:r>
      <w:r w:rsidRPr="00BD56B9" w:rsidDel="00F55BEE">
        <w:rPr>
          <w:sz w:val="28"/>
          <w:szCs w:val="28"/>
        </w:rPr>
        <w:t xml:space="preserve"> </w:t>
      </w:r>
      <w:r w:rsidRPr="00BD56B9">
        <w:rPr>
          <w:sz w:val="28"/>
          <w:szCs w:val="28"/>
        </w:rPr>
        <w:t>за недостижение указанных значений показателей к субъектам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8318B4" w:rsidRPr="00BD56B9" w:rsidRDefault="008318B4" w:rsidP="00C658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Министерство в течение 10 </w:t>
      </w:r>
      <w:r w:rsidRPr="00BD56B9">
        <w:rPr>
          <w:rFonts w:ascii="Times New Roman" w:hAnsi="Times New Roman" w:cs="Times New Roman"/>
          <w:sz w:val="28"/>
          <w:szCs w:val="28"/>
        </w:rPr>
        <w:t xml:space="preserve">дней со дня выявления указанных в настоящем пункте нарушений направляет субъекту уведомление о </w:t>
      </w:r>
      <w:r>
        <w:rPr>
          <w:rFonts w:ascii="Times New Roman" w:hAnsi="Times New Roman" w:cs="Times New Roman"/>
          <w:sz w:val="28"/>
          <w:szCs w:val="28"/>
        </w:rPr>
        <w:t xml:space="preserve">необходимости </w:t>
      </w:r>
      <w:r w:rsidRPr="00BD56B9">
        <w:rPr>
          <w:rFonts w:ascii="Times New Roman" w:hAnsi="Times New Roman" w:cs="Times New Roman"/>
          <w:sz w:val="28"/>
          <w:szCs w:val="28"/>
        </w:rPr>
        <w:t>возврат</w:t>
      </w:r>
      <w:r>
        <w:rPr>
          <w:rFonts w:ascii="Times New Roman" w:hAnsi="Times New Roman" w:cs="Times New Roman"/>
          <w:sz w:val="28"/>
          <w:szCs w:val="28"/>
        </w:rPr>
        <w:t>а</w:t>
      </w:r>
      <w:r w:rsidRPr="00BD56B9">
        <w:rPr>
          <w:rFonts w:ascii="Times New Roman" w:hAnsi="Times New Roman" w:cs="Times New Roman"/>
          <w:sz w:val="28"/>
          <w:szCs w:val="28"/>
        </w:rPr>
        <w:t xml:space="preserve"> полученных денежных средств и (или) уведомление о </w:t>
      </w:r>
      <w:r>
        <w:rPr>
          <w:rFonts w:ascii="Times New Roman" w:hAnsi="Times New Roman" w:cs="Times New Roman"/>
          <w:sz w:val="28"/>
          <w:szCs w:val="28"/>
        </w:rPr>
        <w:t>необходимости уплаты</w:t>
      </w:r>
      <w:r w:rsidRPr="00BD56B9">
        <w:rPr>
          <w:rFonts w:ascii="Times New Roman" w:hAnsi="Times New Roman" w:cs="Times New Roman"/>
          <w:sz w:val="28"/>
          <w:szCs w:val="28"/>
        </w:rPr>
        <w:t xml:space="preserve"> штрафных санкций.</w:t>
      </w:r>
    </w:p>
    <w:p w:rsidR="008318B4" w:rsidRDefault="008318B4" w:rsidP="00C658CF">
      <w:pPr>
        <w:autoSpaceDE w:val="0"/>
        <w:autoSpaceDN w:val="0"/>
        <w:adjustRightInd w:val="0"/>
        <w:spacing w:before="0" w:after="0"/>
        <w:ind w:firstLine="709"/>
        <w:jc w:val="both"/>
        <w:rPr>
          <w:sz w:val="28"/>
          <w:szCs w:val="28"/>
        </w:rPr>
      </w:pPr>
      <w:r>
        <w:rPr>
          <w:sz w:val="28"/>
          <w:szCs w:val="28"/>
        </w:rPr>
        <w:t>Субъект обязан в течение 30 </w:t>
      </w:r>
      <w:r w:rsidRPr="00BD56B9">
        <w:rPr>
          <w:sz w:val="28"/>
          <w:szCs w:val="28"/>
        </w:rPr>
        <w:t xml:space="preserve">дней со дня получения уведомления о </w:t>
      </w:r>
      <w:r>
        <w:rPr>
          <w:sz w:val="28"/>
          <w:szCs w:val="28"/>
        </w:rPr>
        <w:t xml:space="preserve">необходимости </w:t>
      </w:r>
      <w:r w:rsidRPr="00BD56B9">
        <w:rPr>
          <w:sz w:val="28"/>
          <w:szCs w:val="28"/>
        </w:rPr>
        <w:t>возврат</w:t>
      </w:r>
      <w:r>
        <w:rPr>
          <w:sz w:val="28"/>
          <w:szCs w:val="28"/>
        </w:rPr>
        <w:t>а</w:t>
      </w:r>
      <w:r w:rsidRPr="00BD56B9">
        <w:rPr>
          <w:sz w:val="28"/>
          <w:szCs w:val="28"/>
        </w:rPr>
        <w:t xml:space="preserve"> полученных денежных средств и (или) уведомления о </w:t>
      </w:r>
      <w:r>
        <w:rPr>
          <w:sz w:val="28"/>
          <w:szCs w:val="28"/>
        </w:rPr>
        <w:t>необходимости уплаты</w:t>
      </w:r>
      <w:r w:rsidRPr="00BD56B9">
        <w:rPr>
          <w:sz w:val="28"/>
          <w:szCs w:val="28"/>
        </w:rPr>
        <w:t xml:space="preserve"> штрафных санкций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законодательством Российской Федерации.</w:t>
      </w:r>
    </w:p>
    <w:p w:rsidR="008318B4" w:rsidRDefault="008318B4" w:rsidP="00C658CF">
      <w:pPr>
        <w:autoSpaceDE w:val="0"/>
        <w:autoSpaceDN w:val="0"/>
        <w:adjustRightInd w:val="0"/>
        <w:spacing w:before="0" w:after="0"/>
        <w:ind w:firstLine="709"/>
        <w:jc w:val="both"/>
        <w:rPr>
          <w:sz w:val="28"/>
          <w:szCs w:val="28"/>
        </w:rPr>
      </w:pPr>
    </w:p>
    <w:p w:rsidR="008318B4" w:rsidRPr="00BD56B9" w:rsidRDefault="008318B4" w:rsidP="00C658CF">
      <w:pPr>
        <w:autoSpaceDE w:val="0"/>
        <w:autoSpaceDN w:val="0"/>
        <w:adjustRightInd w:val="0"/>
        <w:spacing w:before="0" w:after="0"/>
        <w:ind w:firstLine="709"/>
        <w:jc w:val="both"/>
        <w:rPr>
          <w:sz w:val="28"/>
          <w:szCs w:val="28"/>
        </w:rPr>
      </w:pPr>
    </w:p>
    <w:p w:rsidR="008318B4" w:rsidRDefault="008318B4" w:rsidP="00C658CF">
      <w:pPr>
        <w:pStyle w:val="ConsPlusNormal"/>
        <w:ind w:firstLine="540"/>
        <w:jc w:val="center"/>
        <w:rPr>
          <w:rFonts w:ascii="Times New Roman" w:hAnsi="Times New Roman" w:cs="Times New Roman"/>
          <w:sz w:val="28"/>
          <w:szCs w:val="28"/>
        </w:rPr>
      </w:pPr>
      <w:r w:rsidRPr="00A57C73">
        <w:rPr>
          <w:rFonts w:ascii="Times New Roman" w:hAnsi="Times New Roman" w:cs="Times New Roman"/>
          <w:sz w:val="28"/>
          <w:szCs w:val="28"/>
        </w:rPr>
        <w:t>_________</w:t>
      </w:r>
    </w:p>
    <w:p w:rsidR="008318B4" w:rsidRDefault="008318B4" w:rsidP="008318B4">
      <w:pPr>
        <w:pStyle w:val="ConsPlusNormal"/>
        <w:ind w:firstLine="540"/>
        <w:jc w:val="center"/>
        <w:rPr>
          <w:rFonts w:ascii="Times New Roman" w:hAnsi="Times New Roman" w:cs="Times New Roman"/>
          <w:sz w:val="28"/>
          <w:szCs w:val="28"/>
        </w:rPr>
      </w:pPr>
    </w:p>
    <w:p w:rsidR="008318B4" w:rsidRDefault="008318B4" w:rsidP="008318B4">
      <w:pPr>
        <w:pStyle w:val="ConsPlusNormal"/>
        <w:ind w:firstLine="540"/>
        <w:jc w:val="center"/>
        <w:rPr>
          <w:rFonts w:ascii="Times New Roman" w:hAnsi="Times New Roman" w:cs="Times New Roman"/>
          <w:sz w:val="28"/>
          <w:szCs w:val="28"/>
        </w:rPr>
      </w:pPr>
    </w:p>
    <w:p w:rsidR="008318B4" w:rsidRDefault="008318B4" w:rsidP="008318B4">
      <w:pPr>
        <w:pStyle w:val="ConsPlusNormal"/>
        <w:ind w:firstLine="540"/>
        <w:jc w:val="center"/>
        <w:rPr>
          <w:rFonts w:ascii="Times New Roman" w:hAnsi="Times New Roman" w:cs="Times New Roman"/>
          <w:sz w:val="28"/>
          <w:szCs w:val="28"/>
        </w:rPr>
      </w:pPr>
    </w:p>
    <w:p w:rsidR="008318B4" w:rsidRDefault="008318B4" w:rsidP="008318B4">
      <w:pPr>
        <w:pStyle w:val="ConsPlusNormal"/>
        <w:ind w:firstLine="540"/>
        <w:jc w:val="center"/>
        <w:rPr>
          <w:rFonts w:ascii="Times New Roman" w:hAnsi="Times New Roman" w:cs="Times New Roman"/>
          <w:sz w:val="28"/>
          <w:szCs w:val="28"/>
        </w:rPr>
      </w:pPr>
    </w:p>
    <w:p w:rsidR="008318B4" w:rsidRDefault="008318B4" w:rsidP="008318B4">
      <w:pPr>
        <w:pStyle w:val="ConsPlusNormal"/>
        <w:ind w:firstLine="540"/>
        <w:jc w:val="center"/>
        <w:rPr>
          <w:rFonts w:ascii="Times New Roman" w:hAnsi="Times New Roman" w:cs="Times New Roman"/>
          <w:sz w:val="28"/>
          <w:szCs w:val="28"/>
        </w:rPr>
      </w:pPr>
    </w:p>
    <w:p w:rsidR="008318B4" w:rsidRDefault="008318B4" w:rsidP="008318B4">
      <w:pPr>
        <w:pStyle w:val="ConsPlusNormal"/>
        <w:ind w:firstLine="540"/>
        <w:jc w:val="center"/>
        <w:rPr>
          <w:rFonts w:ascii="Times New Roman" w:hAnsi="Times New Roman" w:cs="Times New Roman"/>
          <w:sz w:val="28"/>
          <w:szCs w:val="28"/>
        </w:rPr>
      </w:pPr>
    </w:p>
    <w:p w:rsidR="008318B4" w:rsidRPr="0032412B" w:rsidRDefault="008318B4" w:rsidP="008318B4">
      <w:pPr>
        <w:pStyle w:val="ConsPlusNormal"/>
        <w:ind w:left="5954"/>
        <w:jc w:val="center"/>
        <w:rPr>
          <w:rFonts w:ascii="Times New Roman" w:hAnsi="Times New Roman" w:cs="Times New Roman"/>
          <w:sz w:val="28"/>
          <w:szCs w:val="28"/>
        </w:rPr>
      </w:pPr>
      <w:r w:rsidRPr="0032412B">
        <w:rPr>
          <w:rFonts w:ascii="Times New Roman" w:hAnsi="Times New Roman" w:cs="Times New Roman"/>
          <w:sz w:val="28"/>
          <w:szCs w:val="28"/>
        </w:rPr>
        <w:lastRenderedPageBreak/>
        <w:t>ПРИЛОЖЕНИЕ № 1</w:t>
      </w:r>
    </w:p>
    <w:p w:rsidR="00974CD6" w:rsidRPr="00BB6A5D" w:rsidRDefault="00974CD6" w:rsidP="00974CD6">
      <w:pPr>
        <w:autoSpaceDE w:val="0"/>
        <w:autoSpaceDN w:val="0"/>
        <w:adjustRightInd w:val="0"/>
        <w:spacing w:before="0" w:after="0"/>
        <w:ind w:left="5954"/>
        <w:jc w:val="center"/>
        <w:outlineLvl w:val="0"/>
        <w:rPr>
          <w:rFonts w:eastAsiaTheme="minorHAnsi"/>
          <w:sz w:val="28"/>
          <w:szCs w:val="28"/>
          <w:lang w:eastAsia="en-US"/>
        </w:rPr>
      </w:pPr>
      <w:r w:rsidRPr="00BB6A5D">
        <w:rPr>
          <w:rFonts w:eastAsiaTheme="minorHAnsi"/>
          <w:sz w:val="28"/>
          <w:szCs w:val="28"/>
          <w:lang w:eastAsia="en-US"/>
        </w:rPr>
        <w:t>к Порядку</w:t>
      </w:r>
    </w:p>
    <w:p w:rsidR="008318B4" w:rsidRPr="0032412B" w:rsidRDefault="00974CD6" w:rsidP="00974CD6">
      <w:pPr>
        <w:pStyle w:val="ConsPlusTitle"/>
        <w:ind w:left="5954"/>
        <w:jc w:val="center"/>
        <w:rPr>
          <w:rFonts w:ascii="Times New Roman" w:hAnsi="Times New Roman" w:cs="Times New Roman"/>
          <w:b w:val="0"/>
          <w:sz w:val="28"/>
          <w:szCs w:val="28"/>
        </w:rPr>
      </w:pPr>
      <w:r w:rsidRPr="00974CD6">
        <w:rPr>
          <w:rFonts w:ascii="Times New Roman" w:eastAsiaTheme="minorHAnsi" w:hAnsi="Times New Roman" w:cs="Times New Roman"/>
          <w:b w:val="0"/>
          <w:sz w:val="28"/>
          <w:szCs w:val="28"/>
          <w:lang w:eastAsia="en-US"/>
        </w:rPr>
        <w:t>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p>
    <w:p w:rsidR="008318B4" w:rsidRPr="0032412B" w:rsidRDefault="008318B4" w:rsidP="008318B4">
      <w:pPr>
        <w:pStyle w:val="ConsPlusNormal"/>
        <w:ind w:firstLine="540"/>
        <w:jc w:val="both"/>
        <w:rPr>
          <w:rFonts w:ascii="Times New Roman" w:hAnsi="Times New Roman" w:cs="Times New Roman"/>
          <w:sz w:val="28"/>
          <w:szCs w:val="28"/>
        </w:rPr>
      </w:pPr>
    </w:p>
    <w:p w:rsidR="008318B4" w:rsidRPr="0032412B" w:rsidRDefault="008318B4" w:rsidP="008318B4">
      <w:pPr>
        <w:pStyle w:val="ConsPlusNormal"/>
        <w:ind w:firstLine="540"/>
        <w:jc w:val="both"/>
        <w:rPr>
          <w:rFonts w:ascii="Times New Roman" w:hAnsi="Times New Roman" w:cs="Times New Roman"/>
          <w:sz w:val="28"/>
          <w:szCs w:val="28"/>
        </w:rPr>
      </w:pPr>
    </w:p>
    <w:p w:rsidR="008318B4" w:rsidRPr="0032412B" w:rsidRDefault="008318B4" w:rsidP="00C658CF">
      <w:pPr>
        <w:pStyle w:val="ConsPlusTitle"/>
        <w:jc w:val="center"/>
        <w:rPr>
          <w:rFonts w:ascii="Times New Roman" w:hAnsi="Times New Roman" w:cs="Times New Roman"/>
          <w:sz w:val="28"/>
          <w:szCs w:val="28"/>
        </w:rPr>
      </w:pPr>
      <w:bookmarkStart w:id="21" w:name="P3196"/>
      <w:bookmarkEnd w:id="21"/>
      <w:r w:rsidRPr="0032412B">
        <w:rPr>
          <w:rFonts w:ascii="Times New Roman" w:hAnsi="Times New Roman" w:cs="Times New Roman"/>
          <w:sz w:val="28"/>
          <w:szCs w:val="28"/>
        </w:rPr>
        <w:t>ПЕРЕЧЕНЬ</w:t>
      </w:r>
    </w:p>
    <w:p w:rsidR="008318B4" w:rsidRPr="0032412B" w:rsidRDefault="008318B4" w:rsidP="00C658CF">
      <w:pPr>
        <w:pStyle w:val="ConsPlusTitle"/>
        <w:jc w:val="center"/>
        <w:rPr>
          <w:rFonts w:ascii="Times New Roman" w:hAnsi="Times New Roman" w:cs="Times New Roman"/>
          <w:sz w:val="28"/>
          <w:szCs w:val="28"/>
        </w:rPr>
      </w:pPr>
      <w:r w:rsidRPr="0032412B">
        <w:rPr>
          <w:rFonts w:ascii="Times New Roman" w:hAnsi="Times New Roman" w:cs="Times New Roman"/>
          <w:sz w:val="28"/>
          <w:szCs w:val="28"/>
        </w:rPr>
        <w:t>документов для получения субсидий юридическими лицами и индивидуальными предпринимателями, осуществляющими сельскохозяйственное производство, юридическими лицами и индивидуальными предпринимателями, осуществляющими деятельность по содержанию и разведению, в том числе выращиванию, водных биоресурсов в полувольных условиях или искусственно созданной среде обитания, и размер фактически понесенных затрат для расчета субсидий</w:t>
      </w:r>
    </w:p>
    <w:p w:rsidR="008318B4" w:rsidRPr="0032412B" w:rsidRDefault="008318B4" w:rsidP="00C658CF">
      <w:pPr>
        <w:pStyle w:val="ConsPlusNormal"/>
        <w:ind w:firstLine="540"/>
        <w:jc w:val="both"/>
        <w:rPr>
          <w:rFonts w:ascii="Times New Roman" w:hAnsi="Times New Roman" w:cs="Times New Roman"/>
          <w:sz w:val="28"/>
          <w:szCs w:val="28"/>
        </w:rPr>
      </w:pPr>
    </w:p>
    <w:p w:rsidR="008318B4" w:rsidRPr="0032412B" w:rsidRDefault="008318B4" w:rsidP="00C658CF">
      <w:pPr>
        <w:pStyle w:val="ConsPlusNormal"/>
        <w:ind w:firstLine="540"/>
        <w:jc w:val="both"/>
        <w:rPr>
          <w:rFonts w:ascii="Times New Roman" w:hAnsi="Times New Roman" w:cs="Times New Roman"/>
          <w:sz w:val="28"/>
          <w:szCs w:val="28"/>
        </w:rPr>
      </w:pPr>
    </w:p>
    <w:tbl>
      <w:tblPr>
        <w:tblW w:w="10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31"/>
        <w:gridCol w:w="2410"/>
        <w:gridCol w:w="4771"/>
      </w:tblGrid>
      <w:tr w:rsidR="008318B4" w:rsidRPr="0032412B" w:rsidTr="00806C16">
        <w:tc>
          <w:tcPr>
            <w:tcW w:w="566"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 п/п</w:t>
            </w:r>
          </w:p>
        </w:tc>
        <w:tc>
          <w:tcPr>
            <w:tcW w:w="2331"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Наименование расходов</w:t>
            </w:r>
          </w:p>
        </w:tc>
        <w:tc>
          <w:tcPr>
            <w:tcW w:w="2410"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Размер фактически понесенных затрат</w:t>
            </w:r>
          </w:p>
        </w:tc>
        <w:tc>
          <w:tcPr>
            <w:tcW w:w="4771"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Перечень документов на предоставление субсидий</w:t>
            </w:r>
          </w:p>
        </w:tc>
      </w:tr>
      <w:tr w:rsidR="008318B4" w:rsidRPr="0032412B" w:rsidTr="00806C16">
        <w:tc>
          <w:tcPr>
            <w:tcW w:w="566"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1</w:t>
            </w:r>
          </w:p>
        </w:tc>
        <w:tc>
          <w:tcPr>
            <w:tcW w:w="233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Приобретение рыбопосадочного материала для зарыбления прудов и озер, используемых для осуществления товарного рыбоводства</w:t>
            </w:r>
          </w:p>
        </w:tc>
        <w:tc>
          <w:tcPr>
            <w:tcW w:w="2410"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 xml:space="preserve">Стоимость приобретенного рыбопосадочного материала, указанная в товарной накладной на приобретенный рыбопосадочный материал, но не более стоимости нормативного </w:t>
            </w:r>
            <w:r w:rsidRPr="0032412B">
              <w:rPr>
                <w:rFonts w:ascii="Times New Roman" w:hAnsi="Times New Roman" w:cs="Times New Roman"/>
                <w:sz w:val="28"/>
                <w:szCs w:val="28"/>
              </w:rPr>
              <w:lastRenderedPageBreak/>
              <w:t>объема зарыбления, рассчитанной в соответствии с рыбоводно-биологическим обоснованием на организацию товарного рыбоводного хозяйства на водном объекте</w:t>
            </w:r>
          </w:p>
        </w:tc>
        <w:tc>
          <w:tcPr>
            <w:tcW w:w="477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lastRenderedPageBreak/>
              <w:t>1. Заявление о предоставлении субсидии.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3. Копия рыбоводно-биологического обоснования на организацию товарного рыбоводного хозяйства на водном объекте.</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4. Копия договора поставки рыбопосадочного материала.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lastRenderedPageBreak/>
              <w:t>5. Копия ветеринарного свидетельства о благополучии рыбопосадочного материала и отсутствии заболеваний.</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6. 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7. Копии платежных документов на приобретенный рыбопосадочный материал.</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8. Акт на выпуск рыбопосадочного материала в водный объект.</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9.</w:t>
            </w:r>
            <w:r>
              <w:rPr>
                <w:rFonts w:ascii="Times New Roman" w:hAnsi="Times New Roman" w:cs="Times New Roman"/>
                <w:sz w:val="28"/>
                <w:szCs w:val="28"/>
              </w:rPr>
              <w:t> </w:t>
            </w:r>
            <w:r w:rsidRPr="0032412B">
              <w:rPr>
                <w:rFonts w:ascii="Times New Roman" w:hAnsi="Times New Roman" w:cs="Times New Roman"/>
                <w:sz w:val="28"/>
                <w:szCs w:val="28"/>
              </w:rPr>
              <w:t>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tc>
      </w:tr>
      <w:tr w:rsidR="008318B4" w:rsidRPr="0032412B" w:rsidTr="00806C16">
        <w:tc>
          <w:tcPr>
            <w:tcW w:w="566" w:type="dxa"/>
            <w:vMerge w:val="restart"/>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2</w:t>
            </w:r>
          </w:p>
        </w:tc>
        <w:tc>
          <w:tcPr>
            <w:tcW w:w="2331" w:type="dxa"/>
            <w:vMerge w:val="restart"/>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Выполнение мелиоративных мероприятий на рыбоводных водоемах, используемых для выращивания товарной рыбы</w:t>
            </w:r>
          </w:p>
        </w:tc>
        <w:tc>
          <w:tcPr>
            <w:tcW w:w="2410"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 проведении работ подрядным способом:</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стоимость выполненных мелиоративных мероприятий, указанная в справке о стоимости выполненных работ и затрат.</w:t>
            </w:r>
          </w:p>
        </w:tc>
        <w:tc>
          <w:tcPr>
            <w:tcW w:w="477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 проведении работ подрядным способом:</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1. Заявление о предоставлении субсидии.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3.</w:t>
            </w:r>
            <w:r w:rsidRPr="0032412B">
              <w:rPr>
                <w:rFonts w:ascii="Times New Roman" w:hAnsi="Times New Roman" w:cs="Times New Roman"/>
                <w:sz w:val="28"/>
                <w:szCs w:val="28"/>
                <w:lang w:val="en-US"/>
              </w:rPr>
              <w:t> </w:t>
            </w:r>
            <w:r w:rsidRPr="0032412B">
              <w:rPr>
                <w:rFonts w:ascii="Times New Roman" w:hAnsi="Times New Roman" w:cs="Times New Roman"/>
                <w:sz w:val="28"/>
                <w:szCs w:val="28"/>
              </w:rPr>
              <w:t>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 xml:space="preserve">Указанные документы (сведения из них) запрашиваются в порядке </w:t>
            </w:r>
            <w:r w:rsidRPr="0032412B">
              <w:rPr>
                <w:rFonts w:ascii="Times New Roman" w:hAnsi="Times New Roman" w:cs="Times New Roman"/>
                <w:sz w:val="28"/>
                <w:szCs w:val="28"/>
              </w:rPr>
              <w:lastRenderedPageBreak/>
              <w:t>межведомственного информационного взаимодействия. Субъект вправе представить указанные документы по собственной инициативе.</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4. Справка о стоимости выполненных работ и затрат.</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5. Акт о приемке выполненных работ.</w:t>
            </w:r>
          </w:p>
          <w:p w:rsidR="008318B4"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6.</w:t>
            </w:r>
            <w:r w:rsidRPr="0032412B">
              <w:rPr>
                <w:rFonts w:ascii="Times New Roman" w:hAnsi="Times New Roman" w:cs="Times New Roman"/>
                <w:sz w:val="28"/>
                <w:szCs w:val="28"/>
                <w:lang w:val="en-US"/>
              </w:rPr>
              <w:t> </w:t>
            </w:r>
            <w:r w:rsidRPr="0032412B">
              <w:rPr>
                <w:rFonts w:ascii="Times New Roman" w:hAnsi="Times New Roman" w:cs="Times New Roman"/>
                <w:sz w:val="28"/>
                <w:szCs w:val="28"/>
              </w:rPr>
              <w:t>Копия договора подряда между субъектом государственной поддержки и подрядчиком на выполнение мелиоративных работ.</w:t>
            </w:r>
          </w:p>
          <w:p w:rsidR="008318B4" w:rsidRPr="00956B19" w:rsidRDefault="008318B4" w:rsidP="00C658CF">
            <w:pPr>
              <w:pStyle w:val="ConsPlusNormal"/>
              <w:rPr>
                <w:rFonts w:ascii="Times New Roman" w:hAnsi="Times New Roman" w:cs="Times New Roman"/>
                <w:sz w:val="28"/>
                <w:szCs w:val="28"/>
              </w:rPr>
            </w:pPr>
            <w:r>
              <w:rPr>
                <w:rFonts w:ascii="Times New Roman" w:hAnsi="Times New Roman" w:cs="Times New Roman"/>
                <w:sz w:val="28"/>
                <w:szCs w:val="28"/>
              </w:rPr>
              <w:t>7</w:t>
            </w:r>
            <w:r w:rsidRPr="00AE4D7B">
              <w:rPr>
                <w:rFonts w:ascii="Times New Roman" w:hAnsi="Times New Roman" w:cs="Times New Roman"/>
                <w:sz w:val="28"/>
                <w:szCs w:val="28"/>
              </w:rPr>
              <w:t>. Копии платежных документов, подтверждающие произведенные затраты на выполненные мелиоративные работы.</w:t>
            </w:r>
          </w:p>
        </w:tc>
      </w:tr>
      <w:tr w:rsidR="008318B4" w:rsidRPr="0032412B" w:rsidTr="00806C16">
        <w:tc>
          <w:tcPr>
            <w:tcW w:w="566" w:type="dxa"/>
            <w:vMerge/>
          </w:tcPr>
          <w:p w:rsidR="008318B4" w:rsidRPr="0032412B" w:rsidRDefault="008318B4" w:rsidP="00C658CF">
            <w:pPr>
              <w:spacing w:before="0" w:after="0"/>
              <w:rPr>
                <w:sz w:val="28"/>
                <w:szCs w:val="28"/>
              </w:rPr>
            </w:pPr>
          </w:p>
        </w:tc>
        <w:tc>
          <w:tcPr>
            <w:tcW w:w="2331" w:type="dxa"/>
            <w:vMerge/>
          </w:tcPr>
          <w:p w:rsidR="008318B4" w:rsidRPr="0032412B" w:rsidRDefault="008318B4" w:rsidP="00C658CF">
            <w:pPr>
              <w:spacing w:before="0" w:after="0"/>
              <w:rPr>
                <w:sz w:val="28"/>
                <w:szCs w:val="28"/>
              </w:rPr>
            </w:pPr>
          </w:p>
        </w:tc>
        <w:tc>
          <w:tcPr>
            <w:tcW w:w="2410"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 проведении работ хозяйственным способом:</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стоимость выполненных мелиоративных мероприятий, указанная в отчете о фактически произведенных расходах за выполненные мелиоративные работы</w:t>
            </w:r>
          </w:p>
        </w:tc>
        <w:tc>
          <w:tcPr>
            <w:tcW w:w="477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 проведении работ хозяйственным способом:</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1. Заявление на предоставление субсидии.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2.</w:t>
            </w:r>
            <w:r w:rsidRPr="0032412B">
              <w:rPr>
                <w:rFonts w:ascii="Times New Roman" w:hAnsi="Times New Roman" w:cs="Times New Roman"/>
                <w:sz w:val="28"/>
                <w:szCs w:val="28"/>
                <w:lang w:val="en-US"/>
              </w:rPr>
              <w:t> </w:t>
            </w:r>
            <w:r w:rsidRPr="0032412B">
              <w:rPr>
                <w:rFonts w:ascii="Times New Roman" w:hAnsi="Times New Roman" w:cs="Times New Roman"/>
                <w:sz w:val="28"/>
                <w:szCs w:val="28"/>
              </w:rPr>
              <w:t>Справка, подтверждающая отсутствие просроченной задолженности по выплате заработной платы.</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3.</w:t>
            </w:r>
            <w:r w:rsidRPr="0032412B">
              <w:rPr>
                <w:rFonts w:ascii="Times New Roman" w:hAnsi="Times New Roman" w:cs="Times New Roman"/>
                <w:sz w:val="28"/>
                <w:szCs w:val="28"/>
                <w:lang w:val="en-US"/>
              </w:rPr>
              <w:t> </w:t>
            </w:r>
            <w:r w:rsidRPr="0032412B">
              <w:rPr>
                <w:rFonts w:ascii="Times New Roman" w:hAnsi="Times New Roman" w:cs="Times New Roman"/>
                <w:sz w:val="28"/>
                <w:szCs w:val="28"/>
              </w:rPr>
              <w:t>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4. Отчет о фактически произведенных расходах за выполненные мелиоративные работы, подписанный субъектом государственной поддержки.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 xml:space="preserve">5. Копии платежных документов, </w:t>
            </w:r>
            <w:r w:rsidRPr="0032412B">
              <w:rPr>
                <w:rFonts w:ascii="Times New Roman" w:hAnsi="Times New Roman" w:cs="Times New Roman"/>
                <w:sz w:val="28"/>
                <w:szCs w:val="28"/>
              </w:rPr>
              <w:lastRenderedPageBreak/>
              <w:t>подтверждающие произведенные затраты на выполненные мелиоративные работы.</w:t>
            </w:r>
          </w:p>
        </w:tc>
      </w:tr>
      <w:tr w:rsidR="008318B4" w:rsidRPr="0032412B" w:rsidTr="00806C16">
        <w:tc>
          <w:tcPr>
            <w:tcW w:w="566"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lastRenderedPageBreak/>
              <w:t>3</w:t>
            </w:r>
          </w:p>
        </w:tc>
        <w:tc>
          <w:tcPr>
            <w:tcW w:w="233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Оплата страховой премии (страхового взноса) по договорам страхования на случай утраты (гибели) или частичной утраты выращенной товарной рыбы в результате воздействия на нее опасных природных явлений</w:t>
            </w:r>
          </w:p>
        </w:tc>
        <w:tc>
          <w:tcPr>
            <w:tcW w:w="2410"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Сумма оплаченной страховой премии (страхового взноса), указанная в платежных документах по уплаченной страховой премии (страховому взносу), но не более суммы страховой премии (страхового взноса), рассчитанной в соответствии с договором страхования на случай утраты (гибели) или частичной утраты выращенной товарной рыбы в результате воздействия на нее опасных природных явлений</w:t>
            </w:r>
          </w:p>
        </w:tc>
        <w:tc>
          <w:tcPr>
            <w:tcW w:w="477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1. Заявление о предоставлении субсидии.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3.</w:t>
            </w:r>
            <w:r w:rsidRPr="0032412B">
              <w:rPr>
                <w:rFonts w:ascii="Times New Roman" w:hAnsi="Times New Roman" w:cs="Times New Roman"/>
                <w:sz w:val="28"/>
                <w:szCs w:val="28"/>
                <w:lang w:val="en-US"/>
              </w:rPr>
              <w:t> </w:t>
            </w:r>
            <w:r w:rsidRPr="0032412B">
              <w:rPr>
                <w:rFonts w:ascii="Times New Roman" w:hAnsi="Times New Roman" w:cs="Times New Roman"/>
                <w:sz w:val="28"/>
                <w:szCs w:val="28"/>
              </w:rPr>
              <w:t>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4. Копия договора страхования на случай утраты (гибели) или частичной утраты выращенной товарной рыбы в результате воздействия на нее опасных природных явлений.</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5. Копии платежных документов по уплаченной страховой премии (страховому взносу).</w:t>
            </w:r>
          </w:p>
        </w:tc>
      </w:tr>
      <w:tr w:rsidR="008318B4" w:rsidRPr="0032412B" w:rsidTr="00806C16">
        <w:tc>
          <w:tcPr>
            <w:tcW w:w="566" w:type="dxa"/>
          </w:tcPr>
          <w:p w:rsidR="008318B4" w:rsidRPr="0032412B" w:rsidRDefault="008318B4" w:rsidP="00C658CF">
            <w:pPr>
              <w:pStyle w:val="ConsPlusNormal"/>
              <w:jc w:val="center"/>
              <w:rPr>
                <w:rFonts w:ascii="Times New Roman" w:hAnsi="Times New Roman" w:cs="Times New Roman"/>
                <w:sz w:val="28"/>
                <w:szCs w:val="28"/>
              </w:rPr>
            </w:pPr>
            <w:r w:rsidRPr="0032412B">
              <w:rPr>
                <w:rFonts w:ascii="Times New Roman" w:hAnsi="Times New Roman" w:cs="Times New Roman"/>
                <w:sz w:val="28"/>
                <w:szCs w:val="28"/>
              </w:rPr>
              <w:t>4</w:t>
            </w:r>
          </w:p>
        </w:tc>
        <w:tc>
          <w:tcPr>
            <w:tcW w:w="233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Приобретение технических средств и оборудования для осуществления товарного рыбоводства, в том числе на условиях финансовой аренды (лизинга)</w:t>
            </w:r>
          </w:p>
        </w:tc>
        <w:tc>
          <w:tcPr>
            <w:tcW w:w="2410" w:type="dxa"/>
          </w:tcPr>
          <w:p w:rsidR="008318B4" w:rsidRPr="0032412B" w:rsidRDefault="008318B4" w:rsidP="00C658CF">
            <w:pPr>
              <w:pStyle w:val="ConsPlusNormal"/>
              <w:rPr>
                <w:rFonts w:ascii="Times New Roman" w:hAnsi="Times New Roman" w:cs="Times New Roman"/>
                <w:sz w:val="28"/>
                <w:szCs w:val="28"/>
              </w:rPr>
            </w:pPr>
            <w:r>
              <w:rPr>
                <w:rFonts w:ascii="Times New Roman" w:hAnsi="Times New Roman" w:cs="Times New Roman"/>
                <w:sz w:val="28"/>
                <w:szCs w:val="28"/>
              </w:rPr>
              <w:t>С</w:t>
            </w:r>
            <w:r w:rsidRPr="0032412B">
              <w:rPr>
                <w:rFonts w:ascii="Times New Roman" w:hAnsi="Times New Roman" w:cs="Times New Roman"/>
                <w:sz w:val="28"/>
                <w:szCs w:val="28"/>
              </w:rPr>
              <w:t>тоимость приобретенных технических средств и оборудования, указанная в товарной накладной на приобретенное техническое средство или оборудование</w:t>
            </w:r>
          </w:p>
        </w:tc>
        <w:tc>
          <w:tcPr>
            <w:tcW w:w="4771" w:type="dxa"/>
          </w:tcPr>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1. Заявление о предоставлении субсидии.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3.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lastRenderedPageBreak/>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4. Копия договора поставки технического средства или оборудования (копия договора финансовой аренды (лизинга).</w:t>
            </w:r>
          </w:p>
          <w:p w:rsidR="008318B4" w:rsidRPr="008F0DB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 xml:space="preserve">5. Копия товарной накладной на приобретенное техническое средство или оборудование (копия акта </w:t>
            </w:r>
            <w:r>
              <w:rPr>
                <w:rFonts w:ascii="Times New Roman" w:hAnsi="Times New Roman" w:cs="Times New Roman"/>
                <w:sz w:val="28"/>
                <w:szCs w:val="28"/>
              </w:rPr>
              <w:t>купли продажи (выкупа)</w:t>
            </w:r>
            <w:r w:rsidRPr="0032412B">
              <w:rPr>
                <w:rFonts w:ascii="Times New Roman" w:hAnsi="Times New Roman" w:cs="Times New Roman"/>
                <w:sz w:val="28"/>
                <w:szCs w:val="28"/>
              </w:rPr>
              <w:t xml:space="preserve"> предмета финансовой аренды (лизинга) или копия универсального передаточного документа на приобретенное техническое средство или оборудование</w:t>
            </w:r>
            <w:r>
              <w:rPr>
                <w:rFonts w:ascii="Times New Roman" w:hAnsi="Times New Roman" w:cs="Times New Roman"/>
                <w:sz w:val="28"/>
                <w:szCs w:val="28"/>
              </w:rPr>
              <w:t>).</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6. Копия паспорта технического средства или оборудования с отметкой о государственной регистрации.</w:t>
            </w:r>
          </w:p>
          <w:p w:rsidR="008318B4" w:rsidRPr="0032412B" w:rsidRDefault="008318B4" w:rsidP="00C658CF">
            <w:pPr>
              <w:pStyle w:val="ConsPlusNormal"/>
              <w:rPr>
                <w:rFonts w:ascii="Times New Roman" w:hAnsi="Times New Roman" w:cs="Times New Roman"/>
                <w:sz w:val="28"/>
                <w:szCs w:val="28"/>
              </w:rPr>
            </w:pPr>
            <w:r w:rsidRPr="0032412B">
              <w:rPr>
                <w:rFonts w:ascii="Times New Roman" w:hAnsi="Times New Roman" w:cs="Times New Roman"/>
                <w:sz w:val="28"/>
                <w:szCs w:val="28"/>
              </w:rPr>
              <w:t>7. Копии платежных документов на оплату приобретенного технического средства или оборудования</w:t>
            </w:r>
            <w:r>
              <w:rPr>
                <w:rFonts w:ascii="Times New Roman" w:hAnsi="Times New Roman" w:cs="Times New Roman"/>
                <w:sz w:val="28"/>
                <w:szCs w:val="28"/>
              </w:rPr>
              <w:t xml:space="preserve"> (в том числе с учетом лизинговых платежей)</w:t>
            </w:r>
            <w:r w:rsidRPr="0032412B">
              <w:rPr>
                <w:rFonts w:ascii="Times New Roman" w:hAnsi="Times New Roman" w:cs="Times New Roman"/>
                <w:sz w:val="28"/>
                <w:szCs w:val="28"/>
              </w:rPr>
              <w:t>.</w:t>
            </w:r>
          </w:p>
        </w:tc>
      </w:tr>
    </w:tbl>
    <w:p w:rsidR="008318B4" w:rsidRPr="0032412B" w:rsidRDefault="008318B4" w:rsidP="00C658CF">
      <w:pPr>
        <w:pStyle w:val="ConsPlusNormal"/>
        <w:jc w:val="both"/>
        <w:rPr>
          <w:rFonts w:ascii="Times New Roman" w:hAnsi="Times New Roman" w:cs="Times New Roman"/>
          <w:sz w:val="28"/>
          <w:szCs w:val="28"/>
        </w:rPr>
      </w:pPr>
    </w:p>
    <w:p w:rsidR="008318B4" w:rsidRPr="0032412B" w:rsidRDefault="008318B4" w:rsidP="008318B4">
      <w:pPr>
        <w:pStyle w:val="ConsPlusNormal"/>
        <w:jc w:val="both"/>
        <w:rPr>
          <w:rFonts w:ascii="Times New Roman" w:hAnsi="Times New Roman" w:cs="Times New Roman"/>
          <w:sz w:val="28"/>
          <w:szCs w:val="28"/>
        </w:rPr>
      </w:pPr>
    </w:p>
    <w:p w:rsidR="008318B4" w:rsidRPr="00935F10" w:rsidRDefault="008318B4" w:rsidP="008318B4">
      <w:pPr>
        <w:jc w:val="center"/>
        <w:rPr>
          <w:sz w:val="28"/>
          <w:szCs w:val="28"/>
        </w:rPr>
      </w:pPr>
      <w:r w:rsidRPr="00935F10">
        <w:rPr>
          <w:sz w:val="28"/>
          <w:szCs w:val="28"/>
        </w:rPr>
        <w:t>_________</w:t>
      </w: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974CD6" w:rsidRDefault="00974CD6" w:rsidP="008318B4">
      <w:pPr>
        <w:jc w:val="center"/>
        <w:rPr>
          <w:sz w:val="28"/>
          <w:szCs w:val="28"/>
        </w:rPr>
      </w:pPr>
    </w:p>
    <w:p w:rsidR="008318B4" w:rsidRPr="009F6CA7" w:rsidRDefault="008318B4" w:rsidP="008318B4">
      <w:pPr>
        <w:pStyle w:val="ConsPlusNormal"/>
        <w:ind w:firstLine="5954"/>
        <w:jc w:val="center"/>
        <w:rPr>
          <w:rFonts w:ascii="Times New Roman" w:hAnsi="Times New Roman" w:cs="Times New Roman"/>
          <w:sz w:val="28"/>
          <w:szCs w:val="28"/>
        </w:rPr>
      </w:pPr>
      <w:r w:rsidRPr="009F6CA7">
        <w:rPr>
          <w:rFonts w:ascii="Times New Roman" w:hAnsi="Times New Roman" w:cs="Times New Roman"/>
          <w:sz w:val="28"/>
          <w:szCs w:val="28"/>
        </w:rPr>
        <w:lastRenderedPageBreak/>
        <w:t>ПРИЛОЖЕНИЕ № 2</w:t>
      </w:r>
    </w:p>
    <w:p w:rsidR="00974CD6" w:rsidRPr="00BB6A5D" w:rsidRDefault="00974CD6" w:rsidP="00974CD6">
      <w:pPr>
        <w:autoSpaceDE w:val="0"/>
        <w:autoSpaceDN w:val="0"/>
        <w:adjustRightInd w:val="0"/>
        <w:spacing w:before="0" w:after="0"/>
        <w:ind w:left="5954"/>
        <w:jc w:val="center"/>
        <w:outlineLvl w:val="0"/>
        <w:rPr>
          <w:rFonts w:eastAsiaTheme="minorHAnsi"/>
          <w:sz w:val="28"/>
          <w:szCs w:val="28"/>
          <w:lang w:eastAsia="en-US"/>
        </w:rPr>
      </w:pPr>
      <w:r w:rsidRPr="00BB6A5D">
        <w:rPr>
          <w:rFonts w:eastAsiaTheme="minorHAnsi"/>
          <w:sz w:val="28"/>
          <w:szCs w:val="28"/>
          <w:lang w:eastAsia="en-US"/>
        </w:rPr>
        <w:t>к Порядку</w:t>
      </w:r>
    </w:p>
    <w:p w:rsidR="008318B4" w:rsidRPr="00974CD6" w:rsidRDefault="00974CD6" w:rsidP="00974CD6">
      <w:pPr>
        <w:pStyle w:val="ConsPlusTitle"/>
        <w:ind w:left="5954"/>
        <w:jc w:val="center"/>
        <w:rPr>
          <w:rFonts w:ascii="Times New Roman" w:eastAsiaTheme="minorHAnsi" w:hAnsi="Times New Roman" w:cs="Times New Roman"/>
          <w:b w:val="0"/>
          <w:sz w:val="28"/>
          <w:szCs w:val="28"/>
          <w:lang w:eastAsia="en-US"/>
        </w:rPr>
      </w:pPr>
      <w:r w:rsidRPr="00974CD6">
        <w:rPr>
          <w:rFonts w:ascii="Times New Roman" w:eastAsiaTheme="minorHAnsi" w:hAnsi="Times New Roman" w:cs="Times New Roman"/>
          <w:b w:val="0"/>
          <w:sz w:val="28"/>
          <w:szCs w:val="28"/>
          <w:lang w:eastAsia="en-US"/>
        </w:rPr>
        <w:t>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p>
    <w:p w:rsidR="008318B4" w:rsidRPr="009F6CA7" w:rsidRDefault="008318B4" w:rsidP="008318B4">
      <w:pPr>
        <w:pStyle w:val="ConsPlusNormal"/>
        <w:ind w:firstLine="540"/>
        <w:jc w:val="both"/>
        <w:rPr>
          <w:rFonts w:ascii="Times New Roman" w:hAnsi="Times New Roman" w:cs="Times New Roman"/>
          <w:sz w:val="28"/>
          <w:szCs w:val="28"/>
        </w:rPr>
      </w:pPr>
    </w:p>
    <w:p w:rsidR="008318B4" w:rsidRPr="009F6CA7" w:rsidRDefault="008318B4" w:rsidP="008318B4">
      <w:pPr>
        <w:pStyle w:val="ConsPlusNormal"/>
        <w:ind w:firstLine="540"/>
        <w:jc w:val="both"/>
        <w:rPr>
          <w:rFonts w:ascii="Times New Roman" w:hAnsi="Times New Roman" w:cs="Times New Roman"/>
          <w:sz w:val="28"/>
          <w:szCs w:val="28"/>
        </w:rPr>
      </w:pPr>
    </w:p>
    <w:p w:rsidR="008318B4" w:rsidRPr="009F6CA7" w:rsidRDefault="008318B4" w:rsidP="00C658CF">
      <w:pPr>
        <w:pStyle w:val="ConsPlusTitle"/>
        <w:jc w:val="center"/>
        <w:rPr>
          <w:rFonts w:ascii="Times New Roman" w:hAnsi="Times New Roman" w:cs="Times New Roman"/>
          <w:sz w:val="28"/>
          <w:szCs w:val="28"/>
        </w:rPr>
      </w:pPr>
      <w:bookmarkStart w:id="22" w:name="P3290"/>
      <w:bookmarkEnd w:id="22"/>
      <w:r w:rsidRPr="009F6CA7">
        <w:rPr>
          <w:rFonts w:ascii="Times New Roman" w:hAnsi="Times New Roman" w:cs="Times New Roman"/>
          <w:sz w:val="28"/>
          <w:szCs w:val="28"/>
        </w:rPr>
        <w:t>ПЕРЕЧЕНЬ</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документов для получения субсидий юридическими лицами</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и индивидуальными предпринимателями, осуществляющими</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деятельность по поиску и добыче (вылову) водных биоресурсов,</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по приемке, обработке, перегрузке, транспортировке, хранению</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и выгрузке уловов водных биоресурсов, и размер фактически</w:t>
      </w:r>
    </w:p>
    <w:p w:rsidR="008318B4" w:rsidRPr="009F6CA7" w:rsidRDefault="008318B4" w:rsidP="00C658CF">
      <w:pPr>
        <w:pStyle w:val="ConsPlusTitle"/>
        <w:jc w:val="center"/>
        <w:rPr>
          <w:rFonts w:ascii="Times New Roman" w:hAnsi="Times New Roman" w:cs="Times New Roman"/>
          <w:sz w:val="28"/>
          <w:szCs w:val="28"/>
        </w:rPr>
      </w:pPr>
      <w:r w:rsidRPr="009F6CA7">
        <w:rPr>
          <w:rFonts w:ascii="Times New Roman" w:hAnsi="Times New Roman" w:cs="Times New Roman"/>
          <w:sz w:val="28"/>
          <w:szCs w:val="28"/>
        </w:rPr>
        <w:t>понесенных затрат для расчета субсидий</w:t>
      </w:r>
    </w:p>
    <w:p w:rsidR="008318B4" w:rsidRPr="009F6CA7" w:rsidRDefault="008318B4" w:rsidP="00C658CF">
      <w:pPr>
        <w:spacing w:before="0" w:after="0"/>
        <w:rPr>
          <w:sz w:val="28"/>
          <w:szCs w:val="28"/>
        </w:rPr>
      </w:pPr>
    </w:p>
    <w:p w:rsidR="008318B4" w:rsidRPr="009F6CA7" w:rsidRDefault="008318B4" w:rsidP="00C658CF">
      <w:pPr>
        <w:pStyle w:val="ConsPlusNormal"/>
        <w:ind w:firstLine="540"/>
        <w:jc w:val="both"/>
        <w:rPr>
          <w:rFonts w:ascii="Times New Roman" w:hAnsi="Times New Roman" w:cs="Times New Roman"/>
          <w:sz w:val="28"/>
          <w:szCs w:val="28"/>
        </w:rPr>
      </w:pPr>
    </w:p>
    <w:tbl>
      <w:tblPr>
        <w:tblW w:w="10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31"/>
        <w:gridCol w:w="2410"/>
        <w:gridCol w:w="4771"/>
      </w:tblGrid>
      <w:tr w:rsidR="008318B4" w:rsidRPr="009F6CA7" w:rsidTr="00806C16">
        <w:tc>
          <w:tcPr>
            <w:tcW w:w="566" w:type="dxa"/>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 п/п</w:t>
            </w:r>
          </w:p>
        </w:tc>
        <w:tc>
          <w:tcPr>
            <w:tcW w:w="2331" w:type="dxa"/>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Наименование расходов</w:t>
            </w:r>
          </w:p>
        </w:tc>
        <w:tc>
          <w:tcPr>
            <w:tcW w:w="2410" w:type="dxa"/>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Размер фактически понесенных затрат</w:t>
            </w:r>
          </w:p>
        </w:tc>
        <w:tc>
          <w:tcPr>
            <w:tcW w:w="4771" w:type="dxa"/>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Перечень документов на предоставление субсидий</w:t>
            </w:r>
          </w:p>
        </w:tc>
      </w:tr>
      <w:tr w:rsidR="008318B4" w:rsidRPr="009F6CA7" w:rsidTr="00806C16">
        <w:tc>
          <w:tcPr>
            <w:tcW w:w="566" w:type="dxa"/>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1</w:t>
            </w:r>
          </w:p>
        </w:tc>
        <w:tc>
          <w:tcPr>
            <w:tcW w:w="2331"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Приобретение рыбопосадочного материала для зарыбления водных объектов, используемых для осуществления промышленного рыболовства</w:t>
            </w:r>
          </w:p>
        </w:tc>
        <w:tc>
          <w:tcPr>
            <w:tcW w:w="2410"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 xml:space="preserve">Стоимость приобретенного рыбопосадочного материала, указанная в товарной накладной на приобретенный рыбопосадочный материал, но не более стоимости нормативного объема </w:t>
            </w:r>
            <w:r w:rsidRPr="009F6CA7">
              <w:rPr>
                <w:rFonts w:ascii="Times New Roman" w:hAnsi="Times New Roman" w:cs="Times New Roman"/>
                <w:sz w:val="28"/>
                <w:szCs w:val="28"/>
              </w:rPr>
              <w:lastRenderedPageBreak/>
              <w:t>зарыбления, рассчитанной в соответствии с рыбоводно-биологическим обоснованием на зарыбление водного объекта</w:t>
            </w:r>
          </w:p>
        </w:tc>
        <w:tc>
          <w:tcPr>
            <w:tcW w:w="4771"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lastRenderedPageBreak/>
              <w:t>1. Заявление о предоставлении субсидии.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3. Копия рыбоводно-биологического обоснования на зарыбление водного объекта.</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4. Копия договора поставки рыбопосадочного материала.</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 xml:space="preserve">5. Копия ветеринарного свидетельства о благополучии рыбопосадочного </w:t>
            </w:r>
            <w:r w:rsidRPr="009F6CA7">
              <w:rPr>
                <w:rFonts w:ascii="Times New Roman" w:hAnsi="Times New Roman" w:cs="Times New Roman"/>
                <w:sz w:val="28"/>
                <w:szCs w:val="28"/>
              </w:rPr>
              <w:lastRenderedPageBreak/>
              <w:t>материала и отсутствии заболеваний.</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6.</w:t>
            </w:r>
            <w:r w:rsidRPr="009F6CA7">
              <w:rPr>
                <w:rFonts w:ascii="Times New Roman" w:hAnsi="Times New Roman" w:cs="Times New Roman"/>
                <w:sz w:val="28"/>
                <w:szCs w:val="28"/>
                <w:lang w:val="en-US"/>
              </w:rPr>
              <w:t> </w:t>
            </w:r>
            <w:r w:rsidRPr="009F6CA7">
              <w:rPr>
                <w:rFonts w:ascii="Times New Roman" w:hAnsi="Times New Roman" w:cs="Times New Roman"/>
                <w:sz w:val="28"/>
                <w:szCs w:val="28"/>
              </w:rPr>
              <w:t>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7.</w:t>
            </w:r>
            <w:r w:rsidRPr="009F6CA7">
              <w:rPr>
                <w:rFonts w:ascii="Times New Roman" w:hAnsi="Times New Roman" w:cs="Times New Roman"/>
                <w:sz w:val="28"/>
                <w:szCs w:val="28"/>
                <w:lang w:val="en-US"/>
              </w:rPr>
              <w:t> </w:t>
            </w:r>
            <w:r w:rsidRPr="009F6CA7">
              <w:rPr>
                <w:rFonts w:ascii="Times New Roman" w:hAnsi="Times New Roman" w:cs="Times New Roman"/>
                <w:sz w:val="28"/>
                <w:szCs w:val="28"/>
              </w:rPr>
              <w:t>Копии платежных документов на приобретенный рыбопосадочный материал.</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8. Акт на выпуск рыбопосадочного материала в водный объект.</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9. Копия документа, подтверждающего право пользования водным объектом в целях осуществления промышленного рыболовства.</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tc>
      </w:tr>
      <w:tr w:rsidR="008318B4" w:rsidRPr="009F6CA7" w:rsidTr="00806C16">
        <w:tc>
          <w:tcPr>
            <w:tcW w:w="566" w:type="dxa"/>
            <w:vMerge w:val="restart"/>
          </w:tcPr>
          <w:p w:rsidR="008318B4" w:rsidRPr="009F6CA7" w:rsidRDefault="008318B4" w:rsidP="00806C16">
            <w:pPr>
              <w:pStyle w:val="ConsPlusNormal"/>
              <w:jc w:val="center"/>
              <w:rPr>
                <w:rFonts w:ascii="Times New Roman" w:hAnsi="Times New Roman" w:cs="Times New Roman"/>
                <w:sz w:val="28"/>
                <w:szCs w:val="28"/>
              </w:rPr>
            </w:pPr>
            <w:r w:rsidRPr="009F6CA7">
              <w:rPr>
                <w:rFonts w:ascii="Times New Roman" w:hAnsi="Times New Roman" w:cs="Times New Roman"/>
                <w:sz w:val="28"/>
                <w:szCs w:val="28"/>
              </w:rPr>
              <w:t>2</w:t>
            </w:r>
          </w:p>
        </w:tc>
        <w:tc>
          <w:tcPr>
            <w:tcW w:w="2331" w:type="dxa"/>
            <w:vMerge w:val="restart"/>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Изготовление и установка искусственных нерестилищ на водных объектах, используемых для осуществления промышленного рыболовства</w:t>
            </w:r>
          </w:p>
        </w:tc>
        <w:tc>
          <w:tcPr>
            <w:tcW w:w="2410"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При проведении работ подрядным способом:</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стоимость изготовленных и установленных искусственных нерестилищ, указанная в справке о стоимости выполненных работ и затрат.</w:t>
            </w:r>
          </w:p>
        </w:tc>
        <w:tc>
          <w:tcPr>
            <w:tcW w:w="4771"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При проведении работ подрядным способом:</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1. Заявление о предоставлении субсидии.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3. Справка о стоимости выполненных работ и затрат.</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4. Акт о приемке выполненных работ.</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5. Копия договора подряда между субъектом государственной поддержки и подрядчиком на выполнение работ по изготовлению и установке искусственных нерестилищ.</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 xml:space="preserve">6. Акты по установке искусственных нерестилищ (с указанием количества </w:t>
            </w:r>
            <w:r w:rsidRPr="009F6CA7">
              <w:rPr>
                <w:rFonts w:ascii="Times New Roman" w:hAnsi="Times New Roman" w:cs="Times New Roman"/>
                <w:sz w:val="28"/>
                <w:szCs w:val="28"/>
              </w:rPr>
              <w:lastRenderedPageBreak/>
              <w:t>и мест установки).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7. Акты обследования искусственных нерестилищ (с указанием количества и мест установки нерестилищ, количества отложенной на них икры по видам рыб).</w:t>
            </w:r>
          </w:p>
          <w:p w:rsidR="008318B4"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8. Копия документа, подтверждающего право пользования водным объектом в целях осуществления промышленного рыболовства.</w:t>
            </w:r>
          </w:p>
          <w:p w:rsidR="008318B4" w:rsidRPr="009F6CA7" w:rsidRDefault="008318B4" w:rsidP="00806C16">
            <w:pPr>
              <w:pStyle w:val="ConsPlusNormal"/>
              <w:rPr>
                <w:rFonts w:ascii="Times New Roman" w:hAnsi="Times New Roman" w:cs="Times New Roman"/>
                <w:sz w:val="28"/>
                <w:szCs w:val="28"/>
              </w:rPr>
            </w:pPr>
            <w:r>
              <w:rPr>
                <w:rFonts w:ascii="Times New Roman" w:hAnsi="Times New Roman" w:cs="Times New Roman"/>
                <w:sz w:val="28"/>
                <w:szCs w:val="28"/>
              </w:rPr>
              <w:t>9</w:t>
            </w:r>
            <w:r w:rsidRPr="00EF0CBE">
              <w:rPr>
                <w:rFonts w:ascii="Times New Roman" w:hAnsi="Times New Roman" w:cs="Times New Roman"/>
                <w:sz w:val="28"/>
                <w:szCs w:val="28"/>
              </w:rPr>
              <w:t>. Копии платежных документов, подтверждающие произведенные затраты на выполненные работы.</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r>
              <w:rPr>
                <w:rFonts w:ascii="Times New Roman" w:hAnsi="Times New Roman" w:cs="Times New Roman"/>
                <w:sz w:val="28"/>
                <w:szCs w:val="28"/>
              </w:rPr>
              <w:t>.</w:t>
            </w:r>
          </w:p>
        </w:tc>
      </w:tr>
      <w:tr w:rsidR="008318B4" w:rsidRPr="009F6CA7" w:rsidTr="00806C16">
        <w:tc>
          <w:tcPr>
            <w:tcW w:w="566" w:type="dxa"/>
            <w:vMerge/>
          </w:tcPr>
          <w:p w:rsidR="008318B4" w:rsidRPr="009F6CA7" w:rsidRDefault="008318B4" w:rsidP="00806C16">
            <w:pPr>
              <w:spacing w:after="0"/>
              <w:rPr>
                <w:sz w:val="28"/>
                <w:szCs w:val="28"/>
              </w:rPr>
            </w:pPr>
          </w:p>
        </w:tc>
        <w:tc>
          <w:tcPr>
            <w:tcW w:w="2331" w:type="dxa"/>
            <w:vMerge/>
          </w:tcPr>
          <w:p w:rsidR="008318B4" w:rsidRPr="009F6CA7" w:rsidRDefault="008318B4" w:rsidP="00806C16">
            <w:pPr>
              <w:spacing w:after="0"/>
              <w:rPr>
                <w:sz w:val="28"/>
                <w:szCs w:val="28"/>
              </w:rPr>
            </w:pPr>
          </w:p>
        </w:tc>
        <w:tc>
          <w:tcPr>
            <w:tcW w:w="2410"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При проведении работ хозяйственным способом:</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стоимость изготовленных и установленных искусственных нерестилищ, указанная в отчете о фактически произведенных расходах за выполненные работы по изготовлению и установке искусственных нерестилищ</w:t>
            </w:r>
          </w:p>
        </w:tc>
        <w:tc>
          <w:tcPr>
            <w:tcW w:w="4771" w:type="dxa"/>
          </w:tcPr>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При проведении работ хозяйственным способом:</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1. Заявление о предоставлении субсидии.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2. Справка, подтверждающая отсутствие просроченной задолженности по выплате заработной платы.</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3. Отчет о фактически произведенных расходах за выполненные работы по изготовлению и установке искусственных нерестилищ, подписанный субъектом государственной поддержки.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4. Копии платежных документов, подтверждающих произведенные затраты на выполненные работы по изготовлению и установке искусственных нерестилищ.</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5. Акты по установке искусственных нерестилищ (с указанием количества и мест установки).</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lastRenderedPageBreak/>
              <w:t>6. Акты обследования искусственных нерестилищ (с указанием количества и мест установки нерестилищ, количества отложенной на них икры по видам рыб)</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7. Копия документа, подтверждающего право пользования водным объектом в целях осуществления промышленного рыболовства.</w:t>
            </w:r>
          </w:p>
          <w:p w:rsidR="008318B4" w:rsidRPr="009F6CA7" w:rsidRDefault="008318B4" w:rsidP="00806C16">
            <w:pPr>
              <w:pStyle w:val="ConsPlusNormal"/>
              <w:rPr>
                <w:rFonts w:ascii="Times New Roman" w:hAnsi="Times New Roman" w:cs="Times New Roman"/>
                <w:sz w:val="28"/>
                <w:szCs w:val="28"/>
              </w:rPr>
            </w:pPr>
            <w:r w:rsidRPr="009F6CA7">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инициативе.</w:t>
            </w:r>
          </w:p>
        </w:tc>
      </w:tr>
      <w:tr w:rsidR="008318B4" w:rsidRPr="009F6CA7" w:rsidTr="00806C16">
        <w:tc>
          <w:tcPr>
            <w:tcW w:w="566" w:type="dxa"/>
          </w:tcPr>
          <w:p w:rsidR="008318B4" w:rsidRPr="0025274E" w:rsidRDefault="008318B4" w:rsidP="00806C16">
            <w:pPr>
              <w:pStyle w:val="ConsPlusNormal"/>
              <w:jc w:val="center"/>
              <w:rPr>
                <w:rFonts w:ascii="Times New Roman" w:hAnsi="Times New Roman" w:cs="Times New Roman"/>
                <w:sz w:val="28"/>
                <w:szCs w:val="28"/>
              </w:rPr>
            </w:pPr>
            <w:r w:rsidRPr="0025274E">
              <w:rPr>
                <w:rFonts w:ascii="Times New Roman" w:hAnsi="Times New Roman" w:cs="Times New Roman"/>
                <w:sz w:val="28"/>
                <w:szCs w:val="28"/>
              </w:rPr>
              <w:t>3</w:t>
            </w:r>
          </w:p>
        </w:tc>
        <w:tc>
          <w:tcPr>
            <w:tcW w:w="2331" w:type="dxa"/>
          </w:tcPr>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Приобретение технических средств и оборудования для осуществления промышленного рыболовства, в том числе на условиях финансовой аренды (лизинга)</w:t>
            </w:r>
          </w:p>
        </w:tc>
        <w:tc>
          <w:tcPr>
            <w:tcW w:w="2410" w:type="dxa"/>
          </w:tcPr>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Стоимость приобретенных технических средств и оборудования, указанная в товарной накладной на приобретенное техническое средство или оборудование</w:t>
            </w:r>
          </w:p>
        </w:tc>
        <w:tc>
          <w:tcPr>
            <w:tcW w:w="4771" w:type="dxa"/>
          </w:tcPr>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1.</w:t>
            </w:r>
            <w:r>
              <w:rPr>
                <w:rFonts w:ascii="Times New Roman" w:hAnsi="Times New Roman" w:cs="Times New Roman"/>
                <w:sz w:val="28"/>
                <w:szCs w:val="28"/>
              </w:rPr>
              <w:t> </w:t>
            </w:r>
            <w:r w:rsidRPr="0025274E">
              <w:rPr>
                <w:rFonts w:ascii="Times New Roman" w:hAnsi="Times New Roman" w:cs="Times New Roman"/>
                <w:sz w:val="28"/>
                <w:szCs w:val="28"/>
              </w:rPr>
              <w:t>Заявление о предоставлении субсидии.</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2.</w:t>
            </w:r>
            <w:r>
              <w:rPr>
                <w:rFonts w:ascii="Times New Roman" w:hAnsi="Times New Roman" w:cs="Times New Roman"/>
                <w:sz w:val="28"/>
                <w:szCs w:val="28"/>
              </w:rPr>
              <w:t> </w:t>
            </w:r>
            <w:r w:rsidRPr="0025274E">
              <w:rPr>
                <w:rFonts w:ascii="Times New Roman" w:hAnsi="Times New Roman" w:cs="Times New Roman"/>
                <w:sz w:val="28"/>
                <w:szCs w:val="28"/>
              </w:rPr>
              <w:t>Справка, подтверждающая отсутствие просроченной задолженности по выплате заработной платы.</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3.</w:t>
            </w:r>
            <w:r>
              <w:rPr>
                <w:rFonts w:ascii="Times New Roman" w:hAnsi="Times New Roman" w:cs="Times New Roman"/>
                <w:sz w:val="28"/>
                <w:szCs w:val="28"/>
              </w:rPr>
              <w:t> </w:t>
            </w:r>
            <w:r w:rsidRPr="0025274E">
              <w:rPr>
                <w:rFonts w:ascii="Times New Roman" w:hAnsi="Times New Roman" w:cs="Times New Roman"/>
                <w:sz w:val="28"/>
                <w:szCs w:val="28"/>
              </w:rPr>
              <w:t>Копия договора поставки технического средства или оборудования (копия договора финансовой аренды (лизинга).</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4.</w:t>
            </w:r>
            <w:r>
              <w:t xml:space="preserve"> </w:t>
            </w:r>
            <w:r w:rsidRPr="00EF0CBE">
              <w:rPr>
                <w:rFonts w:ascii="Times New Roman" w:hAnsi="Times New Roman" w:cs="Times New Roman"/>
                <w:sz w:val="28"/>
                <w:szCs w:val="28"/>
              </w:rPr>
              <w:t>Копия товарной накладной на приобретенное техническое средство или оборудование (копия акта купли продажи (выкупа) предмета финансовой аренды (лизинга) или копия универсального передаточного документа на приобретенное техническое средство или оборудование).</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5.</w:t>
            </w:r>
            <w:r>
              <w:rPr>
                <w:rFonts w:ascii="Times New Roman" w:hAnsi="Times New Roman" w:cs="Times New Roman"/>
                <w:sz w:val="28"/>
                <w:szCs w:val="28"/>
              </w:rPr>
              <w:t> </w:t>
            </w:r>
            <w:r w:rsidRPr="0025274E">
              <w:rPr>
                <w:rFonts w:ascii="Times New Roman" w:hAnsi="Times New Roman" w:cs="Times New Roman"/>
                <w:sz w:val="28"/>
                <w:szCs w:val="28"/>
              </w:rPr>
              <w:t>Копия паспорта технического средства или оборудования с отметкой о государственной регистрации.</w:t>
            </w:r>
          </w:p>
          <w:p w:rsidR="008318B4"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6.</w:t>
            </w:r>
            <w:r>
              <w:rPr>
                <w:rFonts w:ascii="Times New Roman" w:hAnsi="Times New Roman" w:cs="Times New Roman"/>
                <w:sz w:val="28"/>
                <w:szCs w:val="28"/>
              </w:rPr>
              <w:t> </w:t>
            </w:r>
            <w:r w:rsidRPr="00EF0CBE">
              <w:rPr>
                <w:rFonts w:ascii="Times New Roman" w:hAnsi="Times New Roman" w:cs="Times New Roman"/>
                <w:sz w:val="28"/>
                <w:szCs w:val="28"/>
              </w:rPr>
              <w:t>Копии платежных документов на оплату приобретенного технического средства или оборудования</w:t>
            </w:r>
            <w:r>
              <w:rPr>
                <w:rFonts w:ascii="Times New Roman" w:hAnsi="Times New Roman" w:cs="Times New Roman"/>
                <w:sz w:val="28"/>
                <w:szCs w:val="28"/>
              </w:rPr>
              <w:t xml:space="preserve"> (в том </w:t>
            </w:r>
            <w:r>
              <w:rPr>
                <w:rFonts w:ascii="Times New Roman" w:hAnsi="Times New Roman" w:cs="Times New Roman"/>
                <w:sz w:val="28"/>
                <w:szCs w:val="28"/>
              </w:rPr>
              <w:lastRenderedPageBreak/>
              <w:t>числе</w:t>
            </w:r>
            <w:r w:rsidRPr="00EF0CBE">
              <w:rPr>
                <w:rFonts w:ascii="Times New Roman" w:hAnsi="Times New Roman" w:cs="Times New Roman"/>
                <w:sz w:val="28"/>
                <w:szCs w:val="28"/>
              </w:rPr>
              <w:t xml:space="preserve"> с учетом лизинговых платежей</w:t>
            </w:r>
            <w:r>
              <w:rPr>
                <w:rFonts w:ascii="Times New Roman" w:hAnsi="Times New Roman" w:cs="Times New Roman"/>
                <w:sz w:val="28"/>
                <w:szCs w:val="28"/>
              </w:rPr>
              <w:t>)</w:t>
            </w:r>
            <w:r w:rsidRPr="00EF0CBE">
              <w:rPr>
                <w:rFonts w:ascii="Times New Roman" w:hAnsi="Times New Roman" w:cs="Times New Roman"/>
                <w:sz w:val="28"/>
                <w:szCs w:val="28"/>
              </w:rPr>
              <w:t>.</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7.</w:t>
            </w:r>
            <w:r>
              <w:rPr>
                <w:rFonts w:ascii="Times New Roman" w:hAnsi="Times New Roman" w:cs="Times New Roman"/>
                <w:sz w:val="28"/>
                <w:szCs w:val="28"/>
              </w:rPr>
              <w:t> </w:t>
            </w:r>
            <w:r w:rsidRPr="0025274E">
              <w:rPr>
                <w:rFonts w:ascii="Times New Roman" w:hAnsi="Times New Roman" w:cs="Times New Roman"/>
                <w:sz w:val="28"/>
                <w:szCs w:val="28"/>
              </w:rPr>
              <w:t>Копия документа, подтверждающего право пользования водным объектом в целях осуществления промышленного рыболовства.</w:t>
            </w:r>
          </w:p>
          <w:p w:rsidR="008318B4" w:rsidRPr="0025274E" w:rsidRDefault="008318B4" w:rsidP="00806C16">
            <w:pPr>
              <w:pStyle w:val="ConsPlusNormal"/>
              <w:rPr>
                <w:rFonts w:ascii="Times New Roman" w:hAnsi="Times New Roman" w:cs="Times New Roman"/>
                <w:sz w:val="28"/>
                <w:szCs w:val="28"/>
              </w:rPr>
            </w:pPr>
            <w:r w:rsidRPr="0025274E">
              <w:rPr>
                <w:rFonts w:ascii="Times New Roman" w:hAnsi="Times New Roman" w:cs="Times New Roman"/>
                <w:sz w:val="28"/>
                <w:szCs w:val="28"/>
              </w:rPr>
              <w:t>Указанные документы (сведения из них) запрашиваются в порядке межведомственного информационного взаимодействия. Субъект вправе представить указанные документы по собственной инициатив</w:t>
            </w:r>
            <w:r>
              <w:rPr>
                <w:rFonts w:ascii="Times New Roman" w:hAnsi="Times New Roman" w:cs="Times New Roman"/>
                <w:sz w:val="28"/>
                <w:szCs w:val="28"/>
              </w:rPr>
              <w:t>е.</w:t>
            </w:r>
          </w:p>
        </w:tc>
      </w:tr>
    </w:tbl>
    <w:p w:rsidR="008318B4" w:rsidRPr="00A57C73" w:rsidRDefault="008318B4" w:rsidP="008318B4">
      <w:pPr>
        <w:pStyle w:val="ConsPlusNormal"/>
        <w:ind w:firstLine="540"/>
        <w:jc w:val="center"/>
        <w:rPr>
          <w:rFonts w:ascii="Times New Roman" w:hAnsi="Times New Roman" w:cs="Times New Roman"/>
          <w:sz w:val="28"/>
          <w:szCs w:val="28"/>
        </w:rPr>
      </w:pPr>
    </w:p>
    <w:p w:rsidR="008318B4" w:rsidRPr="00A57C73" w:rsidRDefault="008318B4" w:rsidP="008318B4">
      <w:pPr>
        <w:pStyle w:val="ConsPlusNormal"/>
        <w:rPr>
          <w:rFonts w:ascii="Times New Roman" w:hAnsi="Times New Roman" w:cs="Times New Roman"/>
          <w:sz w:val="28"/>
          <w:szCs w:val="28"/>
        </w:rPr>
      </w:pPr>
    </w:p>
    <w:p w:rsidR="008318B4" w:rsidRPr="00A57C73" w:rsidRDefault="008318B4" w:rsidP="008318B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_________</w:t>
      </w: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Default="008318B4" w:rsidP="008318B4">
      <w:pPr>
        <w:jc w:val="center"/>
        <w:rPr>
          <w:sz w:val="28"/>
          <w:szCs w:val="28"/>
        </w:rPr>
      </w:pPr>
    </w:p>
    <w:p w:rsidR="008318B4" w:rsidRPr="00482DF0" w:rsidRDefault="008318B4" w:rsidP="008318B4">
      <w:pPr>
        <w:pStyle w:val="ConsPlusNormal"/>
        <w:ind w:firstLine="5954"/>
        <w:jc w:val="center"/>
        <w:rPr>
          <w:rFonts w:ascii="Times New Roman" w:hAnsi="Times New Roman" w:cs="Times New Roman"/>
          <w:sz w:val="28"/>
          <w:szCs w:val="28"/>
        </w:rPr>
      </w:pPr>
      <w:r w:rsidRPr="00482DF0">
        <w:rPr>
          <w:rFonts w:ascii="Times New Roman" w:hAnsi="Times New Roman" w:cs="Times New Roman"/>
          <w:sz w:val="28"/>
          <w:szCs w:val="28"/>
        </w:rPr>
        <w:lastRenderedPageBreak/>
        <w:t>ПРИЛОЖЕНИЕ № 3</w:t>
      </w:r>
    </w:p>
    <w:p w:rsidR="00974CD6" w:rsidRPr="00BB6A5D" w:rsidRDefault="00974CD6" w:rsidP="00974CD6">
      <w:pPr>
        <w:autoSpaceDE w:val="0"/>
        <w:autoSpaceDN w:val="0"/>
        <w:adjustRightInd w:val="0"/>
        <w:spacing w:before="0" w:after="0"/>
        <w:ind w:left="5954"/>
        <w:jc w:val="center"/>
        <w:outlineLvl w:val="0"/>
        <w:rPr>
          <w:rFonts w:eastAsiaTheme="minorHAnsi"/>
          <w:sz w:val="28"/>
          <w:szCs w:val="28"/>
          <w:lang w:eastAsia="en-US"/>
        </w:rPr>
      </w:pPr>
      <w:r w:rsidRPr="00BB6A5D">
        <w:rPr>
          <w:rFonts w:eastAsiaTheme="minorHAnsi"/>
          <w:sz w:val="28"/>
          <w:szCs w:val="28"/>
          <w:lang w:eastAsia="en-US"/>
        </w:rPr>
        <w:t>к Порядку</w:t>
      </w:r>
    </w:p>
    <w:p w:rsidR="008318B4" w:rsidRPr="00974CD6" w:rsidRDefault="00974CD6" w:rsidP="00974CD6">
      <w:pPr>
        <w:pStyle w:val="ConsPlusTitle"/>
        <w:ind w:left="5954"/>
        <w:jc w:val="center"/>
        <w:rPr>
          <w:rFonts w:ascii="Times New Roman" w:eastAsiaTheme="minorHAnsi" w:hAnsi="Times New Roman" w:cs="Times New Roman"/>
          <w:b w:val="0"/>
          <w:sz w:val="28"/>
          <w:szCs w:val="28"/>
          <w:lang w:eastAsia="en-US"/>
        </w:rPr>
      </w:pPr>
      <w:r w:rsidRPr="00974CD6">
        <w:rPr>
          <w:rFonts w:ascii="Times New Roman" w:eastAsiaTheme="minorHAnsi" w:hAnsi="Times New Roman" w:cs="Times New Roman"/>
          <w:b w:val="0"/>
          <w:sz w:val="28"/>
          <w:szCs w:val="28"/>
          <w:lang w:eastAsia="en-US"/>
        </w:rPr>
        <w:t>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C658CF">
      <w:pPr>
        <w:pStyle w:val="ConsPlusTitle"/>
        <w:jc w:val="center"/>
        <w:rPr>
          <w:rFonts w:ascii="Times New Roman" w:hAnsi="Times New Roman" w:cs="Times New Roman"/>
          <w:sz w:val="28"/>
          <w:szCs w:val="28"/>
        </w:rPr>
      </w:pPr>
      <w:r w:rsidRPr="00482DF0">
        <w:rPr>
          <w:rFonts w:ascii="Times New Roman" w:hAnsi="Times New Roman" w:cs="Times New Roman"/>
          <w:sz w:val="28"/>
          <w:szCs w:val="28"/>
        </w:rPr>
        <w:t>ПЕРЕЧЕНЬ</w:t>
      </w:r>
    </w:p>
    <w:p w:rsidR="008318B4" w:rsidRPr="00482DF0" w:rsidRDefault="008318B4" w:rsidP="00C658CF">
      <w:pPr>
        <w:pStyle w:val="ConsPlusTitle"/>
        <w:jc w:val="center"/>
        <w:rPr>
          <w:rFonts w:ascii="Times New Roman" w:hAnsi="Times New Roman" w:cs="Times New Roman"/>
          <w:sz w:val="28"/>
          <w:szCs w:val="28"/>
        </w:rPr>
      </w:pPr>
      <w:r w:rsidRPr="00482DF0">
        <w:rPr>
          <w:rFonts w:ascii="Times New Roman" w:hAnsi="Times New Roman" w:cs="Times New Roman"/>
          <w:sz w:val="28"/>
          <w:szCs w:val="28"/>
        </w:rPr>
        <w:t>видов технических средств и оборудования для осуществления товарного рыбоводства и промышленного рыболовства, при приобретении которых предоставляется государственная поддержка</w:t>
      </w:r>
    </w:p>
    <w:p w:rsidR="008318B4" w:rsidRPr="00482DF0" w:rsidRDefault="008318B4" w:rsidP="00C658CF">
      <w:pPr>
        <w:spacing w:before="0" w:after="0"/>
        <w:rPr>
          <w:sz w:val="28"/>
          <w:szCs w:val="28"/>
        </w:rPr>
      </w:pP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1. Технические средства и оборудование для охлаждения или заморозки водных биологических ресурсов.</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2. Орудия добычи (вылова) водных биологических ресурсов.</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3. Технические средства и оборудования по поиску и добыче (вылову) водных биологических ресурсов, по приемке, обработке, перегрузке, транспортировке, хранению и выгрузке уловов водных биологических ресурсов.</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4. Технические средства и оборудование для содержания, разведения, в том числе выращивания, водных биологических ресурсов в полувольных условиях или искусственно созданной среде обитания.</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5. Лодки, лодочные моторы.</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6. Уст</w:t>
      </w:r>
      <w:r>
        <w:rPr>
          <w:rFonts w:ascii="Times New Roman" w:hAnsi="Times New Roman" w:cs="Times New Roman"/>
          <w:sz w:val="28"/>
          <w:szCs w:val="28"/>
        </w:rPr>
        <w:t>ановки замкнутого водоснабжения </w:t>
      </w:r>
      <w:r w:rsidRPr="00482DF0">
        <w:rPr>
          <w:rFonts w:ascii="Times New Roman" w:hAnsi="Times New Roman" w:cs="Times New Roman"/>
          <w:sz w:val="28"/>
          <w:szCs w:val="28"/>
        </w:rPr>
        <w:t>(УЗВ) для выращивания водных биологических ресурсов.</w:t>
      </w:r>
    </w:p>
    <w:p w:rsidR="008318B4" w:rsidRPr="00482DF0" w:rsidRDefault="008318B4" w:rsidP="00C658CF">
      <w:pPr>
        <w:pStyle w:val="ConsPlusNormal"/>
        <w:ind w:firstLine="540"/>
        <w:jc w:val="both"/>
        <w:rPr>
          <w:rFonts w:ascii="Times New Roman" w:hAnsi="Times New Roman" w:cs="Times New Roman"/>
          <w:sz w:val="28"/>
          <w:szCs w:val="28"/>
        </w:rPr>
      </w:pPr>
      <w:r w:rsidRPr="00482DF0">
        <w:rPr>
          <w:rFonts w:ascii="Times New Roman" w:hAnsi="Times New Roman" w:cs="Times New Roman"/>
          <w:sz w:val="28"/>
          <w:szCs w:val="28"/>
        </w:rPr>
        <w:t>7. Приборы системы контроля параметров водной среды для содержания, разведения, в том числе выращивания, водных биологических ресурсов в полувольных условиях или искусственно созданной среде обитания.</w:t>
      </w: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8318B4">
      <w:pPr>
        <w:pStyle w:val="ConsPlusNormal"/>
        <w:ind w:firstLine="540"/>
        <w:jc w:val="center"/>
        <w:rPr>
          <w:rFonts w:ascii="Times New Roman" w:hAnsi="Times New Roman" w:cs="Times New Roman"/>
          <w:sz w:val="28"/>
          <w:szCs w:val="28"/>
        </w:rPr>
      </w:pPr>
      <w:r w:rsidRPr="00482DF0">
        <w:rPr>
          <w:rFonts w:ascii="Times New Roman" w:hAnsi="Times New Roman" w:cs="Times New Roman"/>
          <w:sz w:val="28"/>
          <w:szCs w:val="28"/>
        </w:rPr>
        <w:t>_________</w:t>
      </w:r>
    </w:p>
    <w:p w:rsidR="008318B4" w:rsidRDefault="008318B4" w:rsidP="008318B4">
      <w:pPr>
        <w:jc w:val="center"/>
        <w:rPr>
          <w:sz w:val="28"/>
          <w:szCs w:val="28"/>
        </w:rPr>
      </w:pPr>
    </w:p>
    <w:p w:rsidR="008318B4" w:rsidRDefault="008318B4" w:rsidP="008318B4">
      <w:pPr>
        <w:jc w:val="center"/>
        <w:rPr>
          <w:sz w:val="28"/>
          <w:szCs w:val="28"/>
        </w:rPr>
      </w:pPr>
    </w:p>
    <w:p w:rsidR="00C658CF" w:rsidRDefault="00C658CF" w:rsidP="008318B4">
      <w:pPr>
        <w:jc w:val="center"/>
        <w:rPr>
          <w:sz w:val="28"/>
          <w:szCs w:val="28"/>
        </w:rPr>
      </w:pPr>
      <w:bookmarkStart w:id="23" w:name="_GoBack"/>
      <w:bookmarkEnd w:id="23"/>
    </w:p>
    <w:p w:rsidR="008318B4" w:rsidRPr="00BB6A5D" w:rsidRDefault="008318B4" w:rsidP="008318B4">
      <w:pPr>
        <w:autoSpaceDE w:val="0"/>
        <w:autoSpaceDN w:val="0"/>
        <w:adjustRightInd w:val="0"/>
        <w:spacing w:before="0" w:after="0"/>
        <w:ind w:left="5954"/>
        <w:jc w:val="center"/>
        <w:outlineLvl w:val="0"/>
        <w:rPr>
          <w:rFonts w:eastAsiaTheme="minorHAnsi"/>
          <w:sz w:val="28"/>
          <w:szCs w:val="28"/>
          <w:lang w:eastAsia="en-US"/>
        </w:rPr>
      </w:pPr>
      <w:r w:rsidRPr="00BB6A5D">
        <w:rPr>
          <w:rFonts w:eastAsiaTheme="minorHAnsi"/>
          <w:sz w:val="28"/>
          <w:szCs w:val="28"/>
          <w:lang w:eastAsia="en-US"/>
        </w:rPr>
        <w:lastRenderedPageBreak/>
        <w:t xml:space="preserve">ПРИЛОЖЕНИЕ № </w:t>
      </w:r>
      <w:r>
        <w:rPr>
          <w:rFonts w:eastAsiaTheme="minorHAnsi"/>
          <w:sz w:val="28"/>
          <w:szCs w:val="28"/>
          <w:lang w:eastAsia="en-US"/>
        </w:rPr>
        <w:t>4</w:t>
      </w:r>
    </w:p>
    <w:p w:rsidR="008318B4" w:rsidRPr="00BB6A5D" w:rsidRDefault="008318B4" w:rsidP="008318B4">
      <w:pPr>
        <w:autoSpaceDE w:val="0"/>
        <w:autoSpaceDN w:val="0"/>
        <w:adjustRightInd w:val="0"/>
        <w:spacing w:before="0" w:after="0"/>
        <w:ind w:left="5954"/>
        <w:jc w:val="center"/>
        <w:outlineLvl w:val="0"/>
        <w:rPr>
          <w:rFonts w:eastAsiaTheme="minorHAnsi"/>
          <w:sz w:val="28"/>
          <w:szCs w:val="28"/>
          <w:lang w:eastAsia="en-US"/>
        </w:rPr>
      </w:pPr>
      <w:r w:rsidRPr="00BB6A5D">
        <w:rPr>
          <w:rFonts w:eastAsiaTheme="minorHAnsi"/>
          <w:sz w:val="28"/>
          <w:szCs w:val="28"/>
          <w:lang w:eastAsia="en-US"/>
        </w:rPr>
        <w:t>к Порядку</w:t>
      </w:r>
    </w:p>
    <w:p w:rsidR="008318B4" w:rsidRPr="005E4605" w:rsidRDefault="008318B4" w:rsidP="008318B4">
      <w:pPr>
        <w:autoSpaceDE w:val="0"/>
        <w:autoSpaceDN w:val="0"/>
        <w:adjustRightInd w:val="0"/>
        <w:spacing w:before="0" w:after="0"/>
        <w:ind w:left="5954"/>
        <w:jc w:val="center"/>
        <w:outlineLvl w:val="0"/>
        <w:rPr>
          <w:rFonts w:eastAsiaTheme="minorHAnsi"/>
          <w:sz w:val="28"/>
          <w:szCs w:val="28"/>
          <w:lang w:eastAsia="en-US"/>
        </w:rPr>
      </w:pPr>
      <w:r w:rsidRPr="00D63228">
        <w:rPr>
          <w:rFonts w:eastAsiaTheme="minorHAnsi"/>
          <w:sz w:val="28"/>
          <w:szCs w:val="28"/>
          <w:lang w:eastAsia="en-US"/>
        </w:rPr>
        <w:t>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w:t>
      </w:r>
    </w:p>
    <w:p w:rsidR="008318B4" w:rsidRPr="005E4605" w:rsidRDefault="008318B4" w:rsidP="008318B4">
      <w:pPr>
        <w:autoSpaceDE w:val="0"/>
        <w:autoSpaceDN w:val="0"/>
        <w:adjustRightInd w:val="0"/>
        <w:jc w:val="right"/>
        <w:rPr>
          <w:rFonts w:eastAsiaTheme="minorHAnsi"/>
          <w:sz w:val="28"/>
          <w:szCs w:val="28"/>
          <w:lang w:eastAsia="en-US"/>
        </w:rPr>
      </w:pPr>
    </w:p>
    <w:p w:rsidR="008318B4" w:rsidRDefault="008318B4" w:rsidP="008318B4">
      <w:pPr>
        <w:autoSpaceDE w:val="0"/>
        <w:autoSpaceDN w:val="0"/>
        <w:adjustRightInd w:val="0"/>
        <w:jc w:val="right"/>
        <w:rPr>
          <w:rFonts w:eastAsiaTheme="minorHAnsi"/>
          <w:sz w:val="28"/>
          <w:szCs w:val="28"/>
          <w:lang w:eastAsia="en-US"/>
        </w:rPr>
      </w:pPr>
    </w:p>
    <w:p w:rsidR="008318B4" w:rsidRPr="005E4605" w:rsidRDefault="008318B4" w:rsidP="00974CD6">
      <w:pPr>
        <w:autoSpaceDE w:val="0"/>
        <w:autoSpaceDN w:val="0"/>
        <w:adjustRightInd w:val="0"/>
        <w:spacing w:before="0" w:after="0"/>
        <w:ind w:right="5952"/>
        <w:jc w:val="both"/>
        <w:rPr>
          <w:rFonts w:eastAsiaTheme="minorHAnsi"/>
          <w:sz w:val="28"/>
          <w:szCs w:val="28"/>
          <w:lang w:eastAsia="en-US"/>
        </w:rPr>
      </w:pPr>
      <w:r>
        <w:rPr>
          <w:sz w:val="20"/>
        </w:rPr>
        <w:t>Представляется в м</w:t>
      </w:r>
      <w:r w:rsidRPr="00F97ACA">
        <w:rPr>
          <w:sz w:val="20"/>
        </w:rPr>
        <w:t>инистерство сельского хозяйства Новосибирской области в срок до 20 февраля года, следующего за отчетным</w:t>
      </w:r>
    </w:p>
    <w:p w:rsidR="008318B4" w:rsidRDefault="008318B4" w:rsidP="00974CD6">
      <w:pPr>
        <w:autoSpaceDE w:val="0"/>
        <w:autoSpaceDN w:val="0"/>
        <w:adjustRightInd w:val="0"/>
        <w:spacing w:before="0" w:after="0"/>
        <w:jc w:val="center"/>
        <w:rPr>
          <w:b/>
        </w:rPr>
      </w:pPr>
      <w:bookmarkStart w:id="24" w:name="Par164"/>
      <w:bookmarkEnd w:id="24"/>
    </w:p>
    <w:p w:rsidR="008318B4" w:rsidRDefault="007E10A9" w:rsidP="00974CD6">
      <w:pPr>
        <w:autoSpaceDE w:val="0"/>
        <w:autoSpaceDN w:val="0"/>
        <w:adjustRightInd w:val="0"/>
        <w:spacing w:before="0" w:after="0"/>
        <w:jc w:val="center"/>
        <w:rPr>
          <w:rFonts w:eastAsiaTheme="minorHAnsi"/>
          <w:b/>
          <w:sz w:val="28"/>
          <w:szCs w:val="28"/>
          <w:lang w:eastAsia="en-US"/>
        </w:rPr>
      </w:pPr>
      <w:hyperlink r:id="rId6" w:history="1">
        <w:r w:rsidR="008318B4" w:rsidRPr="00301276">
          <w:rPr>
            <w:rFonts w:eastAsiaTheme="minorHAnsi"/>
            <w:b/>
            <w:sz w:val="28"/>
            <w:szCs w:val="28"/>
            <w:lang w:eastAsia="en-US"/>
          </w:rPr>
          <w:t>ОТЧЕТ</w:t>
        </w:r>
      </w:hyperlink>
    </w:p>
    <w:p w:rsidR="008318B4" w:rsidRDefault="008318B4" w:rsidP="00974CD6">
      <w:pPr>
        <w:autoSpaceDE w:val="0"/>
        <w:autoSpaceDN w:val="0"/>
        <w:adjustRightInd w:val="0"/>
        <w:spacing w:before="0" w:after="0"/>
        <w:jc w:val="center"/>
        <w:rPr>
          <w:rFonts w:eastAsiaTheme="minorHAnsi"/>
          <w:b/>
          <w:sz w:val="28"/>
          <w:szCs w:val="28"/>
          <w:lang w:eastAsia="en-US"/>
        </w:rPr>
      </w:pPr>
      <w:r w:rsidRPr="00301276">
        <w:rPr>
          <w:rFonts w:eastAsiaTheme="minorHAnsi"/>
          <w:b/>
          <w:sz w:val="28"/>
          <w:szCs w:val="28"/>
          <w:lang w:eastAsia="en-US"/>
        </w:rPr>
        <w:t>о достижении результатов предоставления субсидий, предоставляемых за счет средств областного бюджета Новосибирской области</w:t>
      </w:r>
    </w:p>
    <w:p w:rsidR="008318B4" w:rsidRPr="00AF3FEB" w:rsidRDefault="008318B4" w:rsidP="00974CD6">
      <w:pPr>
        <w:autoSpaceDE w:val="0"/>
        <w:autoSpaceDN w:val="0"/>
        <w:adjustRightInd w:val="0"/>
        <w:spacing w:before="0" w:after="0"/>
        <w:jc w:val="center"/>
        <w:rPr>
          <w:rFonts w:eastAsiaTheme="minorHAnsi"/>
          <w:sz w:val="28"/>
          <w:szCs w:val="28"/>
          <w:lang w:eastAsia="en-US"/>
        </w:rPr>
      </w:pPr>
      <w:r>
        <w:rPr>
          <w:rFonts w:eastAsiaTheme="minorHAnsi"/>
          <w:sz w:val="28"/>
          <w:szCs w:val="28"/>
          <w:lang w:eastAsia="en-US"/>
        </w:rPr>
        <w:t>за ______________ год</w:t>
      </w:r>
    </w:p>
    <w:p w:rsidR="008318B4" w:rsidRPr="00AF3FEB" w:rsidRDefault="008318B4" w:rsidP="00974CD6">
      <w:pPr>
        <w:autoSpaceDE w:val="0"/>
        <w:autoSpaceDN w:val="0"/>
        <w:adjustRightInd w:val="0"/>
        <w:spacing w:before="0" w:after="0"/>
        <w:jc w:val="center"/>
        <w:rPr>
          <w:rFonts w:eastAsiaTheme="minorHAnsi"/>
          <w:sz w:val="28"/>
          <w:szCs w:val="28"/>
          <w:lang w:eastAsia="en-US"/>
        </w:rPr>
      </w:pPr>
      <w:r w:rsidRPr="00AF3FEB">
        <w:rPr>
          <w:rFonts w:eastAsiaTheme="minorHAnsi"/>
          <w:sz w:val="28"/>
          <w:szCs w:val="28"/>
          <w:lang w:eastAsia="en-US"/>
        </w:rPr>
        <w:t>_______________________________________________________________</w:t>
      </w:r>
    </w:p>
    <w:p w:rsidR="008318B4" w:rsidRPr="00AF3FEB" w:rsidRDefault="008318B4" w:rsidP="00974CD6">
      <w:pPr>
        <w:autoSpaceDE w:val="0"/>
        <w:autoSpaceDN w:val="0"/>
        <w:adjustRightInd w:val="0"/>
        <w:spacing w:before="0" w:after="0"/>
        <w:jc w:val="center"/>
        <w:rPr>
          <w:rFonts w:eastAsiaTheme="minorHAnsi"/>
          <w:sz w:val="20"/>
          <w:szCs w:val="28"/>
          <w:lang w:eastAsia="en-US"/>
        </w:rPr>
      </w:pPr>
      <w:r w:rsidRPr="00AF3FEB">
        <w:rPr>
          <w:rFonts w:eastAsiaTheme="minorHAnsi"/>
          <w:sz w:val="20"/>
          <w:szCs w:val="28"/>
          <w:lang w:eastAsia="en-US"/>
        </w:rPr>
        <w:t>(наименование субъекта государственной поддержки)</w:t>
      </w:r>
    </w:p>
    <w:p w:rsidR="008318B4" w:rsidRPr="00AF3FEB" w:rsidRDefault="008318B4" w:rsidP="00974CD6">
      <w:pPr>
        <w:autoSpaceDE w:val="0"/>
        <w:autoSpaceDN w:val="0"/>
        <w:adjustRightInd w:val="0"/>
        <w:spacing w:before="0" w:after="0"/>
        <w:jc w:val="center"/>
        <w:rPr>
          <w:rFonts w:eastAsiaTheme="minorHAnsi"/>
          <w:sz w:val="28"/>
          <w:szCs w:val="28"/>
          <w:lang w:eastAsia="en-US"/>
        </w:rPr>
      </w:pPr>
    </w:p>
    <w:p w:rsidR="008318B4" w:rsidRPr="00AF3FEB" w:rsidRDefault="008318B4" w:rsidP="00974CD6">
      <w:pPr>
        <w:autoSpaceDE w:val="0"/>
        <w:autoSpaceDN w:val="0"/>
        <w:adjustRightInd w:val="0"/>
        <w:spacing w:before="0" w:after="0"/>
        <w:jc w:val="center"/>
        <w:rPr>
          <w:rFonts w:eastAsiaTheme="minorHAnsi"/>
          <w:sz w:val="28"/>
          <w:szCs w:val="28"/>
          <w:lang w:eastAsia="en-US"/>
        </w:rPr>
      </w:pPr>
      <w:r>
        <w:rPr>
          <w:rFonts w:eastAsiaTheme="minorHAnsi"/>
          <w:sz w:val="28"/>
          <w:szCs w:val="28"/>
          <w:lang w:eastAsia="en-US"/>
        </w:rPr>
        <w:t>_______________________________________________________________</w:t>
      </w:r>
    </w:p>
    <w:p w:rsidR="008318B4" w:rsidRDefault="008318B4" w:rsidP="00974CD6">
      <w:pPr>
        <w:autoSpaceDE w:val="0"/>
        <w:autoSpaceDN w:val="0"/>
        <w:adjustRightInd w:val="0"/>
        <w:spacing w:before="0" w:after="0"/>
        <w:jc w:val="center"/>
        <w:rPr>
          <w:rFonts w:eastAsiaTheme="minorHAnsi"/>
          <w:sz w:val="20"/>
          <w:lang w:eastAsia="en-US"/>
        </w:rPr>
      </w:pPr>
      <w:r w:rsidRPr="00AF3FEB">
        <w:rPr>
          <w:rFonts w:eastAsiaTheme="minorHAnsi"/>
          <w:sz w:val="20"/>
          <w:lang w:eastAsia="en-US"/>
        </w:rPr>
        <w:t>(ИНН субъекта государственной поддержки)</w:t>
      </w:r>
    </w:p>
    <w:p w:rsidR="008318B4" w:rsidRPr="00AF3FEB" w:rsidRDefault="008318B4" w:rsidP="00974CD6">
      <w:pPr>
        <w:autoSpaceDE w:val="0"/>
        <w:autoSpaceDN w:val="0"/>
        <w:adjustRightInd w:val="0"/>
        <w:spacing w:before="0" w:after="0"/>
        <w:jc w:val="center"/>
        <w:rPr>
          <w:rFonts w:eastAsiaTheme="minorHAnsi"/>
          <w:sz w:val="28"/>
          <w:lang w:eastAsia="en-US"/>
        </w:rPr>
      </w:pPr>
    </w:p>
    <w:tbl>
      <w:tblPr>
        <w:tblStyle w:val="a7"/>
        <w:tblW w:w="0" w:type="auto"/>
        <w:tblLook w:val="04A0" w:firstRow="1" w:lastRow="0" w:firstColumn="1" w:lastColumn="0" w:noHBand="0" w:noVBand="1"/>
      </w:tblPr>
      <w:tblGrid>
        <w:gridCol w:w="2534"/>
        <w:gridCol w:w="2534"/>
        <w:gridCol w:w="2534"/>
        <w:gridCol w:w="2535"/>
      </w:tblGrid>
      <w:tr w:rsidR="008318B4" w:rsidTr="00806C16">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r w:rsidRPr="00F97ACA">
              <w:t>Наименование направления государственной поддержки</w:t>
            </w:r>
          </w:p>
        </w:tc>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r w:rsidRPr="00F97ACA">
              <w:t>Наименование результатов предоставления субсидии</w:t>
            </w:r>
          </w:p>
        </w:tc>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r w:rsidRPr="00F97ACA">
              <w:t>Плановые значения показателей, необходимые для достижения результатов предоставления субсидии, на текущий год</w:t>
            </w:r>
          </w:p>
        </w:tc>
        <w:tc>
          <w:tcPr>
            <w:tcW w:w="2535" w:type="dxa"/>
          </w:tcPr>
          <w:p w:rsidR="008318B4" w:rsidRDefault="008318B4" w:rsidP="00974CD6">
            <w:pPr>
              <w:autoSpaceDE w:val="0"/>
              <w:autoSpaceDN w:val="0"/>
              <w:adjustRightInd w:val="0"/>
              <w:spacing w:before="0" w:after="0"/>
              <w:jc w:val="center"/>
              <w:rPr>
                <w:rFonts w:eastAsiaTheme="minorHAnsi"/>
                <w:sz w:val="28"/>
                <w:szCs w:val="28"/>
                <w:lang w:eastAsia="en-US"/>
              </w:rPr>
            </w:pPr>
            <w:r w:rsidRPr="00F97ACA">
              <w:t>Фактически достигнутое значение показателя, необходимого для достижения результатов предоставления субсидии</w:t>
            </w:r>
          </w:p>
        </w:tc>
      </w:tr>
      <w:tr w:rsidR="008318B4" w:rsidTr="00806C16">
        <w:tc>
          <w:tcPr>
            <w:tcW w:w="2534" w:type="dxa"/>
          </w:tcPr>
          <w:p w:rsidR="008318B4" w:rsidRPr="00BE4AE4" w:rsidRDefault="008318B4" w:rsidP="00974CD6">
            <w:pPr>
              <w:autoSpaceDE w:val="0"/>
              <w:autoSpaceDN w:val="0"/>
              <w:adjustRightInd w:val="0"/>
              <w:spacing w:before="0" w:after="0"/>
              <w:jc w:val="center"/>
              <w:rPr>
                <w:rFonts w:eastAsiaTheme="minorHAnsi"/>
                <w:szCs w:val="28"/>
                <w:lang w:eastAsia="en-US"/>
              </w:rPr>
            </w:pPr>
            <w:r w:rsidRPr="00BE4AE4">
              <w:rPr>
                <w:rFonts w:eastAsiaTheme="minorHAnsi"/>
                <w:szCs w:val="28"/>
                <w:lang w:eastAsia="en-US"/>
              </w:rPr>
              <w:t>1</w:t>
            </w:r>
          </w:p>
        </w:tc>
        <w:tc>
          <w:tcPr>
            <w:tcW w:w="2534" w:type="dxa"/>
          </w:tcPr>
          <w:p w:rsidR="008318B4" w:rsidRPr="00BE4AE4" w:rsidRDefault="008318B4" w:rsidP="00974CD6">
            <w:pPr>
              <w:autoSpaceDE w:val="0"/>
              <w:autoSpaceDN w:val="0"/>
              <w:adjustRightInd w:val="0"/>
              <w:spacing w:before="0" w:after="0"/>
              <w:jc w:val="center"/>
              <w:rPr>
                <w:rFonts w:eastAsiaTheme="minorHAnsi"/>
                <w:szCs w:val="28"/>
                <w:lang w:eastAsia="en-US"/>
              </w:rPr>
            </w:pPr>
            <w:r w:rsidRPr="00BE4AE4">
              <w:rPr>
                <w:rFonts w:eastAsiaTheme="minorHAnsi"/>
                <w:szCs w:val="28"/>
                <w:lang w:eastAsia="en-US"/>
              </w:rPr>
              <w:t>2</w:t>
            </w:r>
          </w:p>
        </w:tc>
        <w:tc>
          <w:tcPr>
            <w:tcW w:w="2534" w:type="dxa"/>
          </w:tcPr>
          <w:p w:rsidR="008318B4" w:rsidRPr="00BE4AE4" w:rsidRDefault="008318B4" w:rsidP="00974CD6">
            <w:pPr>
              <w:autoSpaceDE w:val="0"/>
              <w:autoSpaceDN w:val="0"/>
              <w:adjustRightInd w:val="0"/>
              <w:spacing w:before="0" w:after="0"/>
              <w:jc w:val="center"/>
              <w:rPr>
                <w:rFonts w:eastAsiaTheme="minorHAnsi"/>
                <w:szCs w:val="28"/>
                <w:lang w:eastAsia="en-US"/>
              </w:rPr>
            </w:pPr>
            <w:r w:rsidRPr="00BE4AE4">
              <w:rPr>
                <w:rFonts w:eastAsiaTheme="minorHAnsi"/>
                <w:szCs w:val="28"/>
                <w:lang w:eastAsia="en-US"/>
              </w:rPr>
              <w:t>3</w:t>
            </w:r>
          </w:p>
        </w:tc>
        <w:tc>
          <w:tcPr>
            <w:tcW w:w="2535" w:type="dxa"/>
          </w:tcPr>
          <w:p w:rsidR="008318B4" w:rsidRPr="00BE4AE4" w:rsidRDefault="008318B4" w:rsidP="00974CD6">
            <w:pPr>
              <w:autoSpaceDE w:val="0"/>
              <w:autoSpaceDN w:val="0"/>
              <w:adjustRightInd w:val="0"/>
              <w:spacing w:before="0" w:after="0"/>
              <w:jc w:val="center"/>
              <w:rPr>
                <w:rFonts w:eastAsiaTheme="minorHAnsi"/>
                <w:szCs w:val="28"/>
                <w:lang w:eastAsia="en-US"/>
              </w:rPr>
            </w:pPr>
            <w:r w:rsidRPr="00BE4AE4">
              <w:rPr>
                <w:rFonts w:eastAsiaTheme="minorHAnsi"/>
                <w:szCs w:val="28"/>
                <w:lang w:eastAsia="en-US"/>
              </w:rPr>
              <w:t>4</w:t>
            </w:r>
          </w:p>
        </w:tc>
      </w:tr>
      <w:tr w:rsidR="008318B4" w:rsidTr="00806C16">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p>
        </w:tc>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p>
        </w:tc>
        <w:tc>
          <w:tcPr>
            <w:tcW w:w="2534" w:type="dxa"/>
          </w:tcPr>
          <w:p w:rsidR="008318B4" w:rsidRDefault="008318B4" w:rsidP="00974CD6">
            <w:pPr>
              <w:autoSpaceDE w:val="0"/>
              <w:autoSpaceDN w:val="0"/>
              <w:adjustRightInd w:val="0"/>
              <w:spacing w:before="0" w:after="0"/>
              <w:jc w:val="center"/>
              <w:rPr>
                <w:rFonts w:eastAsiaTheme="minorHAnsi"/>
                <w:sz w:val="28"/>
                <w:szCs w:val="28"/>
                <w:lang w:eastAsia="en-US"/>
              </w:rPr>
            </w:pPr>
          </w:p>
        </w:tc>
        <w:tc>
          <w:tcPr>
            <w:tcW w:w="2535" w:type="dxa"/>
          </w:tcPr>
          <w:p w:rsidR="008318B4" w:rsidRDefault="008318B4" w:rsidP="00974CD6">
            <w:pPr>
              <w:autoSpaceDE w:val="0"/>
              <w:autoSpaceDN w:val="0"/>
              <w:adjustRightInd w:val="0"/>
              <w:spacing w:before="0" w:after="0"/>
              <w:jc w:val="center"/>
              <w:rPr>
                <w:rFonts w:eastAsiaTheme="minorHAnsi"/>
                <w:sz w:val="28"/>
                <w:szCs w:val="28"/>
                <w:lang w:eastAsia="en-US"/>
              </w:rPr>
            </w:pPr>
          </w:p>
        </w:tc>
      </w:tr>
    </w:tbl>
    <w:p w:rsidR="008318B4" w:rsidRPr="005E4605" w:rsidRDefault="008318B4" w:rsidP="00974CD6">
      <w:pPr>
        <w:autoSpaceDE w:val="0"/>
        <w:autoSpaceDN w:val="0"/>
        <w:adjustRightInd w:val="0"/>
        <w:spacing w:before="0" w:after="0"/>
        <w:jc w:val="both"/>
        <w:rPr>
          <w:rFonts w:eastAsiaTheme="minorHAnsi"/>
          <w:sz w:val="28"/>
          <w:szCs w:val="28"/>
          <w:lang w:eastAsia="en-US"/>
        </w:rPr>
      </w:pPr>
      <w:bookmarkStart w:id="25" w:name="Par884"/>
      <w:bookmarkEnd w:id="25"/>
    </w:p>
    <w:p w:rsidR="008318B4" w:rsidRPr="004256C2" w:rsidRDefault="008318B4" w:rsidP="00974CD6">
      <w:pPr>
        <w:pStyle w:val="ConsPlusNormal"/>
        <w:jc w:val="both"/>
        <w:rPr>
          <w:rFonts w:ascii="Times New Roman" w:hAnsi="Times New Roman" w:cs="Times New Roman"/>
          <w:sz w:val="28"/>
          <w:szCs w:val="28"/>
        </w:rPr>
      </w:pPr>
      <w:r w:rsidRPr="004256C2">
        <w:rPr>
          <w:rFonts w:ascii="Times New Roman" w:hAnsi="Times New Roman" w:cs="Times New Roman"/>
          <w:sz w:val="28"/>
          <w:szCs w:val="28"/>
        </w:rPr>
        <w:t xml:space="preserve">Руководитель </w:t>
      </w:r>
      <w:r>
        <w:rPr>
          <w:rFonts w:ascii="Times New Roman" w:hAnsi="Times New Roman" w:cs="Times New Roman"/>
          <w:sz w:val="28"/>
          <w:szCs w:val="28"/>
        </w:rPr>
        <w:t>получателя субсидии</w:t>
      </w:r>
      <w:r w:rsidRPr="004256C2">
        <w:rPr>
          <w:rFonts w:ascii="Times New Roman" w:hAnsi="Times New Roman" w:cs="Times New Roman"/>
          <w:sz w:val="28"/>
          <w:szCs w:val="28"/>
        </w:rPr>
        <w:t xml:space="preserve"> _____________                __________</w:t>
      </w:r>
      <w:r>
        <w:rPr>
          <w:rFonts w:ascii="Times New Roman" w:hAnsi="Times New Roman" w:cs="Times New Roman"/>
          <w:sz w:val="28"/>
          <w:szCs w:val="28"/>
        </w:rPr>
        <w:t>__</w:t>
      </w:r>
      <w:r w:rsidRPr="004256C2">
        <w:rPr>
          <w:rFonts w:ascii="Times New Roman" w:hAnsi="Times New Roman" w:cs="Times New Roman"/>
          <w:sz w:val="28"/>
          <w:szCs w:val="28"/>
        </w:rPr>
        <w:t>______</w:t>
      </w:r>
    </w:p>
    <w:p w:rsidR="008318B4" w:rsidRPr="004256C2" w:rsidRDefault="008318B4" w:rsidP="00974CD6">
      <w:pPr>
        <w:pStyle w:val="ConsPlusNormal"/>
        <w:jc w:val="both"/>
        <w:rPr>
          <w:rFonts w:ascii="Times New Roman" w:hAnsi="Times New Roman" w:cs="Times New Roman"/>
          <w:sz w:val="20"/>
        </w:rPr>
      </w:pPr>
      <w:r>
        <w:rPr>
          <w:rFonts w:ascii="Times New Roman" w:hAnsi="Times New Roman" w:cs="Times New Roman"/>
          <w:sz w:val="28"/>
        </w:rPr>
        <w:t xml:space="preserve">          </w:t>
      </w:r>
      <w:r w:rsidRPr="001505C6">
        <w:rPr>
          <w:rFonts w:ascii="Times New Roman" w:hAnsi="Times New Roman" w:cs="Times New Roman"/>
          <w:sz w:val="28"/>
        </w:rPr>
        <w:t>(уполномоченное лицо)</w:t>
      </w:r>
      <w:r w:rsidRPr="004256C2">
        <w:rPr>
          <w:rFonts w:ascii="Times New Roman" w:hAnsi="Times New Roman" w:cs="Times New Roman"/>
          <w:sz w:val="20"/>
        </w:rPr>
        <w:t xml:space="preserve">                  </w:t>
      </w:r>
      <w:r>
        <w:rPr>
          <w:rFonts w:ascii="Times New Roman" w:hAnsi="Times New Roman" w:cs="Times New Roman"/>
          <w:sz w:val="20"/>
        </w:rPr>
        <w:t xml:space="preserve"> </w:t>
      </w:r>
      <w:r w:rsidRPr="004256C2">
        <w:rPr>
          <w:rFonts w:ascii="Times New Roman" w:hAnsi="Times New Roman" w:cs="Times New Roman"/>
          <w:sz w:val="20"/>
        </w:rPr>
        <w:t xml:space="preserve">      (подпись)                         </w:t>
      </w:r>
      <w:r>
        <w:rPr>
          <w:rFonts w:ascii="Times New Roman" w:hAnsi="Times New Roman" w:cs="Times New Roman"/>
          <w:sz w:val="20"/>
        </w:rPr>
        <w:t xml:space="preserve">    </w:t>
      </w:r>
      <w:r w:rsidRPr="004256C2">
        <w:rPr>
          <w:rFonts w:ascii="Times New Roman" w:hAnsi="Times New Roman" w:cs="Times New Roman"/>
          <w:sz w:val="20"/>
        </w:rPr>
        <w:t xml:space="preserve">         (расшифровка подписи)</w:t>
      </w:r>
    </w:p>
    <w:p w:rsidR="008318B4" w:rsidRDefault="008318B4" w:rsidP="00974CD6">
      <w:pPr>
        <w:pStyle w:val="ConsPlusNormal"/>
        <w:jc w:val="both"/>
        <w:rPr>
          <w:rFonts w:ascii="Times New Roman" w:hAnsi="Times New Roman" w:cs="Times New Roman"/>
          <w:sz w:val="20"/>
        </w:rPr>
      </w:pPr>
      <w:r>
        <w:rPr>
          <w:rFonts w:ascii="Times New Roman" w:hAnsi="Times New Roman" w:cs="Times New Roman"/>
          <w:sz w:val="20"/>
        </w:rPr>
        <w:t xml:space="preserve">                                                                                </w:t>
      </w:r>
      <w:r w:rsidRPr="004256C2">
        <w:rPr>
          <w:rFonts w:ascii="Times New Roman" w:hAnsi="Times New Roman" w:cs="Times New Roman"/>
          <w:sz w:val="20"/>
        </w:rPr>
        <w:t>М.П. (при наличии)</w:t>
      </w:r>
    </w:p>
    <w:p w:rsidR="00974CD6" w:rsidRDefault="00974CD6" w:rsidP="00974CD6">
      <w:pPr>
        <w:autoSpaceDE w:val="0"/>
        <w:autoSpaceDN w:val="0"/>
        <w:adjustRightInd w:val="0"/>
        <w:spacing w:before="0" w:after="0"/>
        <w:jc w:val="both"/>
        <w:rPr>
          <w:rFonts w:eastAsiaTheme="minorHAnsi"/>
          <w:sz w:val="28"/>
          <w:szCs w:val="28"/>
          <w:lang w:eastAsia="en-US"/>
        </w:rPr>
      </w:pPr>
    </w:p>
    <w:p w:rsidR="008318B4" w:rsidRDefault="008318B4" w:rsidP="00974CD6">
      <w:pPr>
        <w:autoSpaceDE w:val="0"/>
        <w:autoSpaceDN w:val="0"/>
        <w:adjustRightInd w:val="0"/>
        <w:spacing w:before="0" w:after="0"/>
        <w:jc w:val="both"/>
        <w:rPr>
          <w:rFonts w:eastAsiaTheme="minorHAnsi"/>
          <w:sz w:val="28"/>
          <w:szCs w:val="28"/>
          <w:lang w:eastAsia="en-US"/>
        </w:rPr>
      </w:pPr>
      <w:r>
        <w:rPr>
          <w:rFonts w:eastAsiaTheme="minorHAnsi"/>
          <w:sz w:val="28"/>
          <w:szCs w:val="28"/>
          <w:lang w:eastAsia="en-US"/>
        </w:rPr>
        <w:lastRenderedPageBreak/>
        <w:t>«_____» ____________ 20____г.</w:t>
      </w: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8318B4">
      <w:pPr>
        <w:pStyle w:val="ConsPlusNormal"/>
        <w:ind w:firstLine="540"/>
        <w:jc w:val="both"/>
        <w:rPr>
          <w:rFonts w:ascii="Times New Roman" w:hAnsi="Times New Roman" w:cs="Times New Roman"/>
          <w:sz w:val="28"/>
          <w:szCs w:val="28"/>
        </w:rPr>
      </w:pPr>
    </w:p>
    <w:p w:rsidR="008318B4" w:rsidRPr="00482DF0" w:rsidRDefault="008318B4" w:rsidP="008318B4">
      <w:pPr>
        <w:pStyle w:val="ConsPlusNormal"/>
        <w:ind w:firstLine="540"/>
        <w:jc w:val="center"/>
        <w:rPr>
          <w:rFonts w:ascii="Times New Roman" w:hAnsi="Times New Roman" w:cs="Times New Roman"/>
          <w:sz w:val="28"/>
          <w:szCs w:val="28"/>
        </w:rPr>
      </w:pPr>
      <w:r w:rsidRPr="00482DF0">
        <w:rPr>
          <w:rFonts w:ascii="Times New Roman" w:hAnsi="Times New Roman" w:cs="Times New Roman"/>
          <w:sz w:val="28"/>
          <w:szCs w:val="28"/>
        </w:rPr>
        <w:t>_________</w:t>
      </w:r>
      <w:r w:rsidR="00974CD6" w:rsidRPr="00A57C73">
        <w:rPr>
          <w:rFonts w:ascii="Times New Roman" w:hAnsi="Times New Roman" w:cs="Times New Roman"/>
          <w:sz w:val="28"/>
          <w:szCs w:val="28"/>
        </w:rPr>
        <w:t>»</w:t>
      </w:r>
    </w:p>
    <w:p w:rsidR="008318B4" w:rsidRPr="008318B4" w:rsidRDefault="008318B4" w:rsidP="008318B4">
      <w:pPr>
        <w:autoSpaceDE w:val="0"/>
        <w:autoSpaceDN w:val="0"/>
        <w:adjustRightInd w:val="0"/>
        <w:jc w:val="center"/>
        <w:rPr>
          <w:sz w:val="28"/>
          <w:szCs w:val="28"/>
        </w:rPr>
      </w:pPr>
    </w:p>
    <w:sectPr w:rsidR="008318B4" w:rsidRPr="008318B4" w:rsidSect="008318B4">
      <w:pgSz w:w="11909" w:h="16834"/>
      <w:pgMar w:top="1134" w:right="567" w:bottom="1134" w:left="1418" w:header="720" w:footer="720"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0A9" w:rsidRDefault="007E10A9">
      <w:pPr>
        <w:spacing w:before="0" w:after="0"/>
      </w:pPr>
      <w:r>
        <w:separator/>
      </w:r>
    </w:p>
  </w:endnote>
  <w:endnote w:type="continuationSeparator" w:id="0">
    <w:p w:rsidR="007E10A9" w:rsidRDefault="007E10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0A9" w:rsidRDefault="007E10A9">
      <w:pPr>
        <w:spacing w:before="0" w:after="0"/>
      </w:pPr>
      <w:r>
        <w:separator/>
      </w:r>
    </w:p>
  </w:footnote>
  <w:footnote w:type="continuationSeparator" w:id="0">
    <w:p w:rsidR="007E10A9" w:rsidRDefault="007E10A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40DA3"/>
    <w:rsid w:val="000019FA"/>
    <w:rsid w:val="00002142"/>
    <w:rsid w:val="000035AA"/>
    <w:rsid w:val="00003732"/>
    <w:rsid w:val="000058D2"/>
    <w:rsid w:val="00006901"/>
    <w:rsid w:val="0000784A"/>
    <w:rsid w:val="00011281"/>
    <w:rsid w:val="0001305C"/>
    <w:rsid w:val="00015065"/>
    <w:rsid w:val="00015764"/>
    <w:rsid w:val="00015D8E"/>
    <w:rsid w:val="00015EA7"/>
    <w:rsid w:val="00016365"/>
    <w:rsid w:val="00016E68"/>
    <w:rsid w:val="00016F3D"/>
    <w:rsid w:val="0002192A"/>
    <w:rsid w:val="00021CEB"/>
    <w:rsid w:val="00023C0B"/>
    <w:rsid w:val="00023E9D"/>
    <w:rsid w:val="000244CF"/>
    <w:rsid w:val="000248CE"/>
    <w:rsid w:val="0002588E"/>
    <w:rsid w:val="00025E61"/>
    <w:rsid w:val="000264BE"/>
    <w:rsid w:val="0002779C"/>
    <w:rsid w:val="000300F8"/>
    <w:rsid w:val="00030D21"/>
    <w:rsid w:val="000318EB"/>
    <w:rsid w:val="00031D60"/>
    <w:rsid w:val="00032114"/>
    <w:rsid w:val="00032BAB"/>
    <w:rsid w:val="00032CEC"/>
    <w:rsid w:val="000335E3"/>
    <w:rsid w:val="00035A52"/>
    <w:rsid w:val="00035D99"/>
    <w:rsid w:val="00035F96"/>
    <w:rsid w:val="00036118"/>
    <w:rsid w:val="00036597"/>
    <w:rsid w:val="00037055"/>
    <w:rsid w:val="0004198D"/>
    <w:rsid w:val="000420E2"/>
    <w:rsid w:val="00043CFE"/>
    <w:rsid w:val="00043FE9"/>
    <w:rsid w:val="00044DEE"/>
    <w:rsid w:val="00047002"/>
    <w:rsid w:val="0004798E"/>
    <w:rsid w:val="0005024C"/>
    <w:rsid w:val="00050970"/>
    <w:rsid w:val="000511B8"/>
    <w:rsid w:val="00051434"/>
    <w:rsid w:val="00052343"/>
    <w:rsid w:val="00053342"/>
    <w:rsid w:val="000533DD"/>
    <w:rsid w:val="00055AF0"/>
    <w:rsid w:val="00061840"/>
    <w:rsid w:val="00062666"/>
    <w:rsid w:val="00062901"/>
    <w:rsid w:val="00062D54"/>
    <w:rsid w:val="0006378D"/>
    <w:rsid w:val="00063F0A"/>
    <w:rsid w:val="0006476A"/>
    <w:rsid w:val="000664F0"/>
    <w:rsid w:val="00067E15"/>
    <w:rsid w:val="00070253"/>
    <w:rsid w:val="000714D8"/>
    <w:rsid w:val="000715DD"/>
    <w:rsid w:val="000727BC"/>
    <w:rsid w:val="00073882"/>
    <w:rsid w:val="00074EAC"/>
    <w:rsid w:val="00075D35"/>
    <w:rsid w:val="0007712E"/>
    <w:rsid w:val="0007738F"/>
    <w:rsid w:val="00077E3F"/>
    <w:rsid w:val="00077E64"/>
    <w:rsid w:val="00080A94"/>
    <w:rsid w:val="00080BA1"/>
    <w:rsid w:val="00080F3E"/>
    <w:rsid w:val="00083CFF"/>
    <w:rsid w:val="00084297"/>
    <w:rsid w:val="00084A89"/>
    <w:rsid w:val="00086380"/>
    <w:rsid w:val="0009002F"/>
    <w:rsid w:val="0009042C"/>
    <w:rsid w:val="000905C0"/>
    <w:rsid w:val="00090F41"/>
    <w:rsid w:val="00091211"/>
    <w:rsid w:val="000914C5"/>
    <w:rsid w:val="0009383C"/>
    <w:rsid w:val="00094668"/>
    <w:rsid w:val="00095820"/>
    <w:rsid w:val="000A0977"/>
    <w:rsid w:val="000A24D4"/>
    <w:rsid w:val="000A301D"/>
    <w:rsid w:val="000A45E5"/>
    <w:rsid w:val="000A464E"/>
    <w:rsid w:val="000A56C1"/>
    <w:rsid w:val="000A5AAB"/>
    <w:rsid w:val="000A5E7D"/>
    <w:rsid w:val="000A642C"/>
    <w:rsid w:val="000B0108"/>
    <w:rsid w:val="000B0431"/>
    <w:rsid w:val="000B05E9"/>
    <w:rsid w:val="000B1A07"/>
    <w:rsid w:val="000B1F62"/>
    <w:rsid w:val="000B2CA3"/>
    <w:rsid w:val="000B2CB1"/>
    <w:rsid w:val="000B3350"/>
    <w:rsid w:val="000B4011"/>
    <w:rsid w:val="000B4B5D"/>
    <w:rsid w:val="000B56E4"/>
    <w:rsid w:val="000B6C40"/>
    <w:rsid w:val="000B787D"/>
    <w:rsid w:val="000C1128"/>
    <w:rsid w:val="000C2682"/>
    <w:rsid w:val="000C4F07"/>
    <w:rsid w:val="000C5CBF"/>
    <w:rsid w:val="000C69EB"/>
    <w:rsid w:val="000C7663"/>
    <w:rsid w:val="000D2821"/>
    <w:rsid w:val="000D2D5B"/>
    <w:rsid w:val="000D3943"/>
    <w:rsid w:val="000D4732"/>
    <w:rsid w:val="000D4903"/>
    <w:rsid w:val="000D493C"/>
    <w:rsid w:val="000D4D62"/>
    <w:rsid w:val="000D544C"/>
    <w:rsid w:val="000D7433"/>
    <w:rsid w:val="000E01A5"/>
    <w:rsid w:val="000E0E77"/>
    <w:rsid w:val="000E209D"/>
    <w:rsid w:val="000E21CE"/>
    <w:rsid w:val="000E2B66"/>
    <w:rsid w:val="000E3572"/>
    <w:rsid w:val="000E3D44"/>
    <w:rsid w:val="000E54FC"/>
    <w:rsid w:val="000E5C17"/>
    <w:rsid w:val="000E71BA"/>
    <w:rsid w:val="000E7DC3"/>
    <w:rsid w:val="000F0EDD"/>
    <w:rsid w:val="000F21C4"/>
    <w:rsid w:val="000F2DA0"/>
    <w:rsid w:val="000F4284"/>
    <w:rsid w:val="000F4646"/>
    <w:rsid w:val="000F4FEA"/>
    <w:rsid w:val="000F628F"/>
    <w:rsid w:val="000F65F4"/>
    <w:rsid w:val="000F7962"/>
    <w:rsid w:val="000F79E2"/>
    <w:rsid w:val="000F7B19"/>
    <w:rsid w:val="000F7E1B"/>
    <w:rsid w:val="0010001D"/>
    <w:rsid w:val="001020C4"/>
    <w:rsid w:val="00102259"/>
    <w:rsid w:val="00102533"/>
    <w:rsid w:val="00103A5E"/>
    <w:rsid w:val="001048C6"/>
    <w:rsid w:val="001049CD"/>
    <w:rsid w:val="001054AC"/>
    <w:rsid w:val="00105BFD"/>
    <w:rsid w:val="0010658B"/>
    <w:rsid w:val="001065CB"/>
    <w:rsid w:val="00106F88"/>
    <w:rsid w:val="00110097"/>
    <w:rsid w:val="001112F7"/>
    <w:rsid w:val="00111DF0"/>
    <w:rsid w:val="00114D74"/>
    <w:rsid w:val="0011521B"/>
    <w:rsid w:val="00115272"/>
    <w:rsid w:val="00115AFF"/>
    <w:rsid w:val="00117E6F"/>
    <w:rsid w:val="00120810"/>
    <w:rsid w:val="00120C77"/>
    <w:rsid w:val="00120FB1"/>
    <w:rsid w:val="00121F8D"/>
    <w:rsid w:val="00122882"/>
    <w:rsid w:val="001230FF"/>
    <w:rsid w:val="00124CC8"/>
    <w:rsid w:val="00124E53"/>
    <w:rsid w:val="00125670"/>
    <w:rsid w:val="00125723"/>
    <w:rsid w:val="00126CE8"/>
    <w:rsid w:val="00126ED5"/>
    <w:rsid w:val="00127CF9"/>
    <w:rsid w:val="00130C1F"/>
    <w:rsid w:val="00132859"/>
    <w:rsid w:val="001334C0"/>
    <w:rsid w:val="001344F5"/>
    <w:rsid w:val="001351ED"/>
    <w:rsid w:val="001358B7"/>
    <w:rsid w:val="00135D94"/>
    <w:rsid w:val="001364B8"/>
    <w:rsid w:val="001366DC"/>
    <w:rsid w:val="00136CC1"/>
    <w:rsid w:val="0013741C"/>
    <w:rsid w:val="0014013D"/>
    <w:rsid w:val="00140270"/>
    <w:rsid w:val="00140B46"/>
    <w:rsid w:val="00140F91"/>
    <w:rsid w:val="0014151E"/>
    <w:rsid w:val="00143082"/>
    <w:rsid w:val="00143E2E"/>
    <w:rsid w:val="00144250"/>
    <w:rsid w:val="00144973"/>
    <w:rsid w:val="001450E1"/>
    <w:rsid w:val="001453D5"/>
    <w:rsid w:val="00146BD1"/>
    <w:rsid w:val="00150054"/>
    <w:rsid w:val="00151E71"/>
    <w:rsid w:val="00152B36"/>
    <w:rsid w:val="001535AA"/>
    <w:rsid w:val="001548EB"/>
    <w:rsid w:val="00156E69"/>
    <w:rsid w:val="001600F9"/>
    <w:rsid w:val="00160B3B"/>
    <w:rsid w:val="001611E5"/>
    <w:rsid w:val="00161FD5"/>
    <w:rsid w:val="0016278E"/>
    <w:rsid w:val="001627D9"/>
    <w:rsid w:val="00162FA7"/>
    <w:rsid w:val="00163340"/>
    <w:rsid w:val="00163CC8"/>
    <w:rsid w:val="0016468C"/>
    <w:rsid w:val="00165A96"/>
    <w:rsid w:val="001660AC"/>
    <w:rsid w:val="00166334"/>
    <w:rsid w:val="00166C73"/>
    <w:rsid w:val="001670AD"/>
    <w:rsid w:val="00167E11"/>
    <w:rsid w:val="00171E8D"/>
    <w:rsid w:val="00173A1C"/>
    <w:rsid w:val="001744E0"/>
    <w:rsid w:val="00177776"/>
    <w:rsid w:val="0018067B"/>
    <w:rsid w:val="00181224"/>
    <w:rsid w:val="0018198B"/>
    <w:rsid w:val="00183964"/>
    <w:rsid w:val="00183E08"/>
    <w:rsid w:val="0018401E"/>
    <w:rsid w:val="00184C93"/>
    <w:rsid w:val="00184D5D"/>
    <w:rsid w:val="00185338"/>
    <w:rsid w:val="00185EF9"/>
    <w:rsid w:val="00186B92"/>
    <w:rsid w:val="001871F8"/>
    <w:rsid w:val="00187F48"/>
    <w:rsid w:val="001905D7"/>
    <w:rsid w:val="0019072A"/>
    <w:rsid w:val="001916C7"/>
    <w:rsid w:val="00191FD1"/>
    <w:rsid w:val="00194F17"/>
    <w:rsid w:val="00196F27"/>
    <w:rsid w:val="00196F34"/>
    <w:rsid w:val="00197333"/>
    <w:rsid w:val="001977DE"/>
    <w:rsid w:val="001A0258"/>
    <w:rsid w:val="001A11E2"/>
    <w:rsid w:val="001A22CE"/>
    <w:rsid w:val="001A3011"/>
    <w:rsid w:val="001A423C"/>
    <w:rsid w:val="001A5AC8"/>
    <w:rsid w:val="001A5C32"/>
    <w:rsid w:val="001A62EE"/>
    <w:rsid w:val="001A64A7"/>
    <w:rsid w:val="001B1308"/>
    <w:rsid w:val="001B141E"/>
    <w:rsid w:val="001B3481"/>
    <w:rsid w:val="001B35BB"/>
    <w:rsid w:val="001B38D3"/>
    <w:rsid w:val="001B41B9"/>
    <w:rsid w:val="001B5819"/>
    <w:rsid w:val="001B58AD"/>
    <w:rsid w:val="001B747A"/>
    <w:rsid w:val="001C099E"/>
    <w:rsid w:val="001C17EC"/>
    <w:rsid w:val="001C22B9"/>
    <w:rsid w:val="001C436D"/>
    <w:rsid w:val="001C5AB4"/>
    <w:rsid w:val="001D0568"/>
    <w:rsid w:val="001D0EBD"/>
    <w:rsid w:val="001D2BA5"/>
    <w:rsid w:val="001D4277"/>
    <w:rsid w:val="001D43D8"/>
    <w:rsid w:val="001D7062"/>
    <w:rsid w:val="001D7721"/>
    <w:rsid w:val="001D7D6F"/>
    <w:rsid w:val="001D7F2E"/>
    <w:rsid w:val="001E0770"/>
    <w:rsid w:val="001E09A7"/>
    <w:rsid w:val="001E1E86"/>
    <w:rsid w:val="001E5D4E"/>
    <w:rsid w:val="001E7EAD"/>
    <w:rsid w:val="001F2678"/>
    <w:rsid w:val="001F3213"/>
    <w:rsid w:val="001F4097"/>
    <w:rsid w:val="001F4182"/>
    <w:rsid w:val="001F426F"/>
    <w:rsid w:val="001F4C86"/>
    <w:rsid w:val="00200499"/>
    <w:rsid w:val="002019DD"/>
    <w:rsid w:val="002023FA"/>
    <w:rsid w:val="0020272C"/>
    <w:rsid w:val="00202EBF"/>
    <w:rsid w:val="0020326C"/>
    <w:rsid w:val="00203B14"/>
    <w:rsid w:val="00203FA8"/>
    <w:rsid w:val="0020575D"/>
    <w:rsid w:val="002068C1"/>
    <w:rsid w:val="00207C82"/>
    <w:rsid w:val="00210939"/>
    <w:rsid w:val="002117AA"/>
    <w:rsid w:val="00213200"/>
    <w:rsid w:val="0021380D"/>
    <w:rsid w:val="00214616"/>
    <w:rsid w:val="00214A65"/>
    <w:rsid w:val="00214D1D"/>
    <w:rsid w:val="00215062"/>
    <w:rsid w:val="00215A80"/>
    <w:rsid w:val="002167F4"/>
    <w:rsid w:val="00217D43"/>
    <w:rsid w:val="00217E5C"/>
    <w:rsid w:val="00220591"/>
    <w:rsid w:val="002210A5"/>
    <w:rsid w:val="00221360"/>
    <w:rsid w:val="00221B8F"/>
    <w:rsid w:val="00222567"/>
    <w:rsid w:val="002245F8"/>
    <w:rsid w:val="002259CE"/>
    <w:rsid w:val="00230673"/>
    <w:rsid w:val="00230B45"/>
    <w:rsid w:val="00230E36"/>
    <w:rsid w:val="0023140A"/>
    <w:rsid w:val="00231807"/>
    <w:rsid w:val="00232038"/>
    <w:rsid w:val="002328BF"/>
    <w:rsid w:val="00232965"/>
    <w:rsid w:val="00232F63"/>
    <w:rsid w:val="002401CA"/>
    <w:rsid w:val="002418C2"/>
    <w:rsid w:val="00241AC8"/>
    <w:rsid w:val="00242F35"/>
    <w:rsid w:val="0024390D"/>
    <w:rsid w:val="0024398C"/>
    <w:rsid w:val="0024496E"/>
    <w:rsid w:val="00245654"/>
    <w:rsid w:val="00245C53"/>
    <w:rsid w:val="002501BB"/>
    <w:rsid w:val="0025169F"/>
    <w:rsid w:val="00253DF4"/>
    <w:rsid w:val="00256195"/>
    <w:rsid w:val="002574FF"/>
    <w:rsid w:val="00257EFB"/>
    <w:rsid w:val="0026095E"/>
    <w:rsid w:val="00260FBF"/>
    <w:rsid w:val="002638EB"/>
    <w:rsid w:val="00263BAD"/>
    <w:rsid w:val="00265542"/>
    <w:rsid w:val="002656D1"/>
    <w:rsid w:val="002673B6"/>
    <w:rsid w:val="00272AE0"/>
    <w:rsid w:val="0027332C"/>
    <w:rsid w:val="00274677"/>
    <w:rsid w:val="002757A6"/>
    <w:rsid w:val="002769D4"/>
    <w:rsid w:val="00277C9E"/>
    <w:rsid w:val="00283F59"/>
    <w:rsid w:val="0028434A"/>
    <w:rsid w:val="0028455C"/>
    <w:rsid w:val="00284FAC"/>
    <w:rsid w:val="0028625F"/>
    <w:rsid w:val="00290358"/>
    <w:rsid w:val="00291820"/>
    <w:rsid w:val="00291A86"/>
    <w:rsid w:val="00291F22"/>
    <w:rsid w:val="0029650A"/>
    <w:rsid w:val="002A08A9"/>
    <w:rsid w:val="002A1F0A"/>
    <w:rsid w:val="002A26C7"/>
    <w:rsid w:val="002A2862"/>
    <w:rsid w:val="002A3294"/>
    <w:rsid w:val="002A3607"/>
    <w:rsid w:val="002A3FF0"/>
    <w:rsid w:val="002A4886"/>
    <w:rsid w:val="002A5966"/>
    <w:rsid w:val="002A7132"/>
    <w:rsid w:val="002B0028"/>
    <w:rsid w:val="002B0581"/>
    <w:rsid w:val="002B0909"/>
    <w:rsid w:val="002B0FD9"/>
    <w:rsid w:val="002B20CE"/>
    <w:rsid w:val="002B268E"/>
    <w:rsid w:val="002B57B9"/>
    <w:rsid w:val="002B78B8"/>
    <w:rsid w:val="002B7F29"/>
    <w:rsid w:val="002C4CDE"/>
    <w:rsid w:val="002C5597"/>
    <w:rsid w:val="002D1934"/>
    <w:rsid w:val="002D2801"/>
    <w:rsid w:val="002D3623"/>
    <w:rsid w:val="002D40EF"/>
    <w:rsid w:val="002D53EC"/>
    <w:rsid w:val="002D5664"/>
    <w:rsid w:val="002D6277"/>
    <w:rsid w:val="002E00F3"/>
    <w:rsid w:val="002E2869"/>
    <w:rsid w:val="002E3078"/>
    <w:rsid w:val="002E3206"/>
    <w:rsid w:val="002E4A0E"/>
    <w:rsid w:val="002F0232"/>
    <w:rsid w:val="002F04D4"/>
    <w:rsid w:val="002F0C67"/>
    <w:rsid w:val="002F218E"/>
    <w:rsid w:val="002F232C"/>
    <w:rsid w:val="002F2E00"/>
    <w:rsid w:val="002F62E5"/>
    <w:rsid w:val="002F6F84"/>
    <w:rsid w:val="002F74CC"/>
    <w:rsid w:val="00301386"/>
    <w:rsid w:val="003027E0"/>
    <w:rsid w:val="00302C1B"/>
    <w:rsid w:val="003036B5"/>
    <w:rsid w:val="00304FA0"/>
    <w:rsid w:val="0030558D"/>
    <w:rsid w:val="00305946"/>
    <w:rsid w:val="00305962"/>
    <w:rsid w:val="00310350"/>
    <w:rsid w:val="00310ED1"/>
    <w:rsid w:val="003114A4"/>
    <w:rsid w:val="00312254"/>
    <w:rsid w:val="003125A9"/>
    <w:rsid w:val="00312749"/>
    <w:rsid w:val="00312D11"/>
    <w:rsid w:val="003133D1"/>
    <w:rsid w:val="00314C29"/>
    <w:rsid w:val="003156F8"/>
    <w:rsid w:val="00316282"/>
    <w:rsid w:val="0031753D"/>
    <w:rsid w:val="003179C1"/>
    <w:rsid w:val="00320F81"/>
    <w:rsid w:val="003226F8"/>
    <w:rsid w:val="00324B10"/>
    <w:rsid w:val="00326DB1"/>
    <w:rsid w:val="00327AF4"/>
    <w:rsid w:val="00330B56"/>
    <w:rsid w:val="003310BE"/>
    <w:rsid w:val="00331DF6"/>
    <w:rsid w:val="00332CBD"/>
    <w:rsid w:val="0033484C"/>
    <w:rsid w:val="00334AEC"/>
    <w:rsid w:val="00337A6B"/>
    <w:rsid w:val="00340185"/>
    <w:rsid w:val="00340587"/>
    <w:rsid w:val="00340EBB"/>
    <w:rsid w:val="00340F10"/>
    <w:rsid w:val="003410ED"/>
    <w:rsid w:val="003429DC"/>
    <w:rsid w:val="00343B4F"/>
    <w:rsid w:val="00345C39"/>
    <w:rsid w:val="003464CE"/>
    <w:rsid w:val="003466DF"/>
    <w:rsid w:val="0034696C"/>
    <w:rsid w:val="00347410"/>
    <w:rsid w:val="00347E7C"/>
    <w:rsid w:val="00350B98"/>
    <w:rsid w:val="003511B9"/>
    <w:rsid w:val="00352BC5"/>
    <w:rsid w:val="00355C30"/>
    <w:rsid w:val="00361787"/>
    <w:rsid w:val="003622FE"/>
    <w:rsid w:val="00363894"/>
    <w:rsid w:val="00363AB7"/>
    <w:rsid w:val="00363CB3"/>
    <w:rsid w:val="00363D2B"/>
    <w:rsid w:val="00363D56"/>
    <w:rsid w:val="00364514"/>
    <w:rsid w:val="00364664"/>
    <w:rsid w:val="00364E42"/>
    <w:rsid w:val="00364FF6"/>
    <w:rsid w:val="003660C1"/>
    <w:rsid w:val="00366FE4"/>
    <w:rsid w:val="00367EE2"/>
    <w:rsid w:val="00371ABE"/>
    <w:rsid w:val="00373960"/>
    <w:rsid w:val="00374512"/>
    <w:rsid w:val="00374D41"/>
    <w:rsid w:val="003800F0"/>
    <w:rsid w:val="00381975"/>
    <w:rsid w:val="003855A6"/>
    <w:rsid w:val="0038680C"/>
    <w:rsid w:val="00387346"/>
    <w:rsid w:val="00387BD2"/>
    <w:rsid w:val="00387E28"/>
    <w:rsid w:val="00391466"/>
    <w:rsid w:val="00392E05"/>
    <w:rsid w:val="00393676"/>
    <w:rsid w:val="003938AE"/>
    <w:rsid w:val="003941D9"/>
    <w:rsid w:val="00394691"/>
    <w:rsid w:val="00394F76"/>
    <w:rsid w:val="003951FC"/>
    <w:rsid w:val="00397B9D"/>
    <w:rsid w:val="003A0B71"/>
    <w:rsid w:val="003A0FEB"/>
    <w:rsid w:val="003A25B3"/>
    <w:rsid w:val="003A45F8"/>
    <w:rsid w:val="003A6516"/>
    <w:rsid w:val="003A6FC9"/>
    <w:rsid w:val="003A77C1"/>
    <w:rsid w:val="003A789E"/>
    <w:rsid w:val="003B0124"/>
    <w:rsid w:val="003B17D1"/>
    <w:rsid w:val="003B2601"/>
    <w:rsid w:val="003B286D"/>
    <w:rsid w:val="003B4613"/>
    <w:rsid w:val="003B4E5C"/>
    <w:rsid w:val="003B59F6"/>
    <w:rsid w:val="003B75BE"/>
    <w:rsid w:val="003C030F"/>
    <w:rsid w:val="003C0FC8"/>
    <w:rsid w:val="003C10E4"/>
    <w:rsid w:val="003C1275"/>
    <w:rsid w:val="003C1FF8"/>
    <w:rsid w:val="003C28EB"/>
    <w:rsid w:val="003C3C25"/>
    <w:rsid w:val="003C4130"/>
    <w:rsid w:val="003C48C3"/>
    <w:rsid w:val="003C519C"/>
    <w:rsid w:val="003C63F4"/>
    <w:rsid w:val="003C65DA"/>
    <w:rsid w:val="003C65FF"/>
    <w:rsid w:val="003C6CA2"/>
    <w:rsid w:val="003D18F2"/>
    <w:rsid w:val="003D2E1F"/>
    <w:rsid w:val="003D53C7"/>
    <w:rsid w:val="003D67B7"/>
    <w:rsid w:val="003E0371"/>
    <w:rsid w:val="003E0E16"/>
    <w:rsid w:val="003E0FA4"/>
    <w:rsid w:val="003E2B5A"/>
    <w:rsid w:val="003E2E99"/>
    <w:rsid w:val="003E30DC"/>
    <w:rsid w:val="003E3A46"/>
    <w:rsid w:val="003E3A79"/>
    <w:rsid w:val="003E3A99"/>
    <w:rsid w:val="003E3E42"/>
    <w:rsid w:val="003E3EF0"/>
    <w:rsid w:val="003E4BB5"/>
    <w:rsid w:val="003E5B3F"/>
    <w:rsid w:val="003E647C"/>
    <w:rsid w:val="003E6A95"/>
    <w:rsid w:val="003E6C34"/>
    <w:rsid w:val="003E6F8F"/>
    <w:rsid w:val="003F08B0"/>
    <w:rsid w:val="003F17FD"/>
    <w:rsid w:val="003F245C"/>
    <w:rsid w:val="003F248C"/>
    <w:rsid w:val="003F4891"/>
    <w:rsid w:val="003F543A"/>
    <w:rsid w:val="00400669"/>
    <w:rsid w:val="00400EB4"/>
    <w:rsid w:val="0040134C"/>
    <w:rsid w:val="00401634"/>
    <w:rsid w:val="00401650"/>
    <w:rsid w:val="00401C50"/>
    <w:rsid w:val="0040239E"/>
    <w:rsid w:val="00403CE8"/>
    <w:rsid w:val="004044ED"/>
    <w:rsid w:val="00405A78"/>
    <w:rsid w:val="00405AB9"/>
    <w:rsid w:val="00405AF3"/>
    <w:rsid w:val="00406568"/>
    <w:rsid w:val="00410217"/>
    <w:rsid w:val="0041035B"/>
    <w:rsid w:val="00413538"/>
    <w:rsid w:val="004136F7"/>
    <w:rsid w:val="00413858"/>
    <w:rsid w:val="004146AF"/>
    <w:rsid w:val="00414FEA"/>
    <w:rsid w:val="00415879"/>
    <w:rsid w:val="004164E4"/>
    <w:rsid w:val="00417116"/>
    <w:rsid w:val="00417871"/>
    <w:rsid w:val="00417B32"/>
    <w:rsid w:val="004208D2"/>
    <w:rsid w:val="00420C62"/>
    <w:rsid w:val="004218DC"/>
    <w:rsid w:val="004230A2"/>
    <w:rsid w:val="00424C03"/>
    <w:rsid w:val="00425A8D"/>
    <w:rsid w:val="00426132"/>
    <w:rsid w:val="00426210"/>
    <w:rsid w:val="004262E3"/>
    <w:rsid w:val="00430C32"/>
    <w:rsid w:val="00431680"/>
    <w:rsid w:val="0043286E"/>
    <w:rsid w:val="00433906"/>
    <w:rsid w:val="004348EA"/>
    <w:rsid w:val="0043700D"/>
    <w:rsid w:val="0043758F"/>
    <w:rsid w:val="0043764B"/>
    <w:rsid w:val="00437833"/>
    <w:rsid w:val="00437B3F"/>
    <w:rsid w:val="0044039B"/>
    <w:rsid w:val="00440FF2"/>
    <w:rsid w:val="00441435"/>
    <w:rsid w:val="00441EF5"/>
    <w:rsid w:val="004436F9"/>
    <w:rsid w:val="00443E7B"/>
    <w:rsid w:val="00444392"/>
    <w:rsid w:val="004462BD"/>
    <w:rsid w:val="0044649F"/>
    <w:rsid w:val="00446D6F"/>
    <w:rsid w:val="00447A30"/>
    <w:rsid w:val="00447C07"/>
    <w:rsid w:val="00450323"/>
    <w:rsid w:val="00454D82"/>
    <w:rsid w:val="00454DF2"/>
    <w:rsid w:val="00457AA3"/>
    <w:rsid w:val="0046048F"/>
    <w:rsid w:val="00461AD4"/>
    <w:rsid w:val="00461D6F"/>
    <w:rsid w:val="004620C9"/>
    <w:rsid w:val="0046229C"/>
    <w:rsid w:val="00463A54"/>
    <w:rsid w:val="00463ED2"/>
    <w:rsid w:val="0046406A"/>
    <w:rsid w:val="0046548D"/>
    <w:rsid w:val="00465CBD"/>
    <w:rsid w:val="00466A02"/>
    <w:rsid w:val="00467795"/>
    <w:rsid w:val="00467B34"/>
    <w:rsid w:val="00467EAE"/>
    <w:rsid w:val="00470131"/>
    <w:rsid w:val="004721F5"/>
    <w:rsid w:val="0047232D"/>
    <w:rsid w:val="00473511"/>
    <w:rsid w:val="004740D8"/>
    <w:rsid w:val="004749CC"/>
    <w:rsid w:val="00474A34"/>
    <w:rsid w:val="00477435"/>
    <w:rsid w:val="00481092"/>
    <w:rsid w:val="00482D29"/>
    <w:rsid w:val="00484140"/>
    <w:rsid w:val="00484D83"/>
    <w:rsid w:val="00485D4A"/>
    <w:rsid w:val="00485EC8"/>
    <w:rsid w:val="00486279"/>
    <w:rsid w:val="00486387"/>
    <w:rsid w:val="0048677D"/>
    <w:rsid w:val="004869C8"/>
    <w:rsid w:val="00486B18"/>
    <w:rsid w:val="00486FB6"/>
    <w:rsid w:val="00490010"/>
    <w:rsid w:val="00490194"/>
    <w:rsid w:val="00490249"/>
    <w:rsid w:val="00490A05"/>
    <w:rsid w:val="00491A6A"/>
    <w:rsid w:val="00491B62"/>
    <w:rsid w:val="00494C9E"/>
    <w:rsid w:val="00494D43"/>
    <w:rsid w:val="00495379"/>
    <w:rsid w:val="00495639"/>
    <w:rsid w:val="00497BCA"/>
    <w:rsid w:val="004A0774"/>
    <w:rsid w:val="004A287D"/>
    <w:rsid w:val="004A2AA0"/>
    <w:rsid w:val="004A2B74"/>
    <w:rsid w:val="004A2FDF"/>
    <w:rsid w:val="004A3166"/>
    <w:rsid w:val="004A3AF2"/>
    <w:rsid w:val="004A3DD1"/>
    <w:rsid w:val="004A46DC"/>
    <w:rsid w:val="004A5BE9"/>
    <w:rsid w:val="004A707B"/>
    <w:rsid w:val="004A7184"/>
    <w:rsid w:val="004A79D6"/>
    <w:rsid w:val="004A7FB5"/>
    <w:rsid w:val="004B0728"/>
    <w:rsid w:val="004B2BA2"/>
    <w:rsid w:val="004B2F8D"/>
    <w:rsid w:val="004B2F9C"/>
    <w:rsid w:val="004B352C"/>
    <w:rsid w:val="004B45E8"/>
    <w:rsid w:val="004B5726"/>
    <w:rsid w:val="004C05C7"/>
    <w:rsid w:val="004C1D1E"/>
    <w:rsid w:val="004C35BF"/>
    <w:rsid w:val="004C3A97"/>
    <w:rsid w:val="004C3ABF"/>
    <w:rsid w:val="004C3B9B"/>
    <w:rsid w:val="004C5E59"/>
    <w:rsid w:val="004D0B58"/>
    <w:rsid w:val="004D0EBC"/>
    <w:rsid w:val="004D1207"/>
    <w:rsid w:val="004D1D80"/>
    <w:rsid w:val="004D1FD7"/>
    <w:rsid w:val="004D71F1"/>
    <w:rsid w:val="004E0347"/>
    <w:rsid w:val="004E109E"/>
    <w:rsid w:val="004E28C5"/>
    <w:rsid w:val="004E2A75"/>
    <w:rsid w:val="004E3FCE"/>
    <w:rsid w:val="004E4ED0"/>
    <w:rsid w:val="004E5CB1"/>
    <w:rsid w:val="004E616B"/>
    <w:rsid w:val="004F1BFB"/>
    <w:rsid w:val="004F21AE"/>
    <w:rsid w:val="004F2F1D"/>
    <w:rsid w:val="004F4DB0"/>
    <w:rsid w:val="00500EC2"/>
    <w:rsid w:val="00502478"/>
    <w:rsid w:val="005030DB"/>
    <w:rsid w:val="00503CD0"/>
    <w:rsid w:val="0050421B"/>
    <w:rsid w:val="005046D8"/>
    <w:rsid w:val="00504DB2"/>
    <w:rsid w:val="00506C2F"/>
    <w:rsid w:val="00506EBF"/>
    <w:rsid w:val="00510935"/>
    <w:rsid w:val="005116FF"/>
    <w:rsid w:val="00512926"/>
    <w:rsid w:val="00514090"/>
    <w:rsid w:val="005147CD"/>
    <w:rsid w:val="00514C51"/>
    <w:rsid w:val="005150CC"/>
    <w:rsid w:val="00515FD5"/>
    <w:rsid w:val="00520080"/>
    <w:rsid w:val="005209F6"/>
    <w:rsid w:val="00520CEC"/>
    <w:rsid w:val="005224B3"/>
    <w:rsid w:val="00525677"/>
    <w:rsid w:val="00526F41"/>
    <w:rsid w:val="00532E5D"/>
    <w:rsid w:val="00533988"/>
    <w:rsid w:val="00533D63"/>
    <w:rsid w:val="00536841"/>
    <w:rsid w:val="00536CBA"/>
    <w:rsid w:val="00536F09"/>
    <w:rsid w:val="00536FB9"/>
    <w:rsid w:val="00537A65"/>
    <w:rsid w:val="005404A7"/>
    <w:rsid w:val="00541DE8"/>
    <w:rsid w:val="00542B4C"/>
    <w:rsid w:val="00542D8F"/>
    <w:rsid w:val="00542E2B"/>
    <w:rsid w:val="005448B6"/>
    <w:rsid w:val="00545307"/>
    <w:rsid w:val="00546234"/>
    <w:rsid w:val="00546E0E"/>
    <w:rsid w:val="00547755"/>
    <w:rsid w:val="005522F6"/>
    <w:rsid w:val="00552B48"/>
    <w:rsid w:val="005539D8"/>
    <w:rsid w:val="00554277"/>
    <w:rsid w:val="005552E8"/>
    <w:rsid w:val="00555818"/>
    <w:rsid w:val="0055608E"/>
    <w:rsid w:val="00556D91"/>
    <w:rsid w:val="005571EB"/>
    <w:rsid w:val="005575ED"/>
    <w:rsid w:val="00557795"/>
    <w:rsid w:val="00557AF5"/>
    <w:rsid w:val="005623C0"/>
    <w:rsid w:val="00562A42"/>
    <w:rsid w:val="00563CBA"/>
    <w:rsid w:val="00563DF9"/>
    <w:rsid w:val="00563F13"/>
    <w:rsid w:val="005640D5"/>
    <w:rsid w:val="00564642"/>
    <w:rsid w:val="0056472A"/>
    <w:rsid w:val="00570219"/>
    <w:rsid w:val="00573328"/>
    <w:rsid w:val="00573862"/>
    <w:rsid w:val="00573B36"/>
    <w:rsid w:val="0057448B"/>
    <w:rsid w:val="00574535"/>
    <w:rsid w:val="00577256"/>
    <w:rsid w:val="00577877"/>
    <w:rsid w:val="00580163"/>
    <w:rsid w:val="00581173"/>
    <w:rsid w:val="005811A2"/>
    <w:rsid w:val="005823D1"/>
    <w:rsid w:val="00582BF7"/>
    <w:rsid w:val="00585DC5"/>
    <w:rsid w:val="0059135F"/>
    <w:rsid w:val="005947AE"/>
    <w:rsid w:val="00595FED"/>
    <w:rsid w:val="00596012"/>
    <w:rsid w:val="00596E7A"/>
    <w:rsid w:val="0059703C"/>
    <w:rsid w:val="00597822"/>
    <w:rsid w:val="00597EA3"/>
    <w:rsid w:val="005A134B"/>
    <w:rsid w:val="005A5683"/>
    <w:rsid w:val="005A63D3"/>
    <w:rsid w:val="005A65AA"/>
    <w:rsid w:val="005A69C2"/>
    <w:rsid w:val="005A6F3A"/>
    <w:rsid w:val="005A7C51"/>
    <w:rsid w:val="005B02F5"/>
    <w:rsid w:val="005B1400"/>
    <w:rsid w:val="005B1593"/>
    <w:rsid w:val="005B16D3"/>
    <w:rsid w:val="005B231E"/>
    <w:rsid w:val="005B2530"/>
    <w:rsid w:val="005B359A"/>
    <w:rsid w:val="005B73AD"/>
    <w:rsid w:val="005B78A5"/>
    <w:rsid w:val="005C031B"/>
    <w:rsid w:val="005C16B0"/>
    <w:rsid w:val="005C1ED3"/>
    <w:rsid w:val="005C30D9"/>
    <w:rsid w:val="005C3610"/>
    <w:rsid w:val="005C6669"/>
    <w:rsid w:val="005C79C1"/>
    <w:rsid w:val="005D0D66"/>
    <w:rsid w:val="005D3C5B"/>
    <w:rsid w:val="005D531B"/>
    <w:rsid w:val="005D6125"/>
    <w:rsid w:val="005D68A4"/>
    <w:rsid w:val="005D6A35"/>
    <w:rsid w:val="005D7C19"/>
    <w:rsid w:val="005E007E"/>
    <w:rsid w:val="005E0808"/>
    <w:rsid w:val="005E306B"/>
    <w:rsid w:val="005E3503"/>
    <w:rsid w:val="005E38A7"/>
    <w:rsid w:val="005E3FF5"/>
    <w:rsid w:val="005E4977"/>
    <w:rsid w:val="005E4A49"/>
    <w:rsid w:val="005E5414"/>
    <w:rsid w:val="005E5B96"/>
    <w:rsid w:val="005E6107"/>
    <w:rsid w:val="005E67D5"/>
    <w:rsid w:val="005E695A"/>
    <w:rsid w:val="005E7925"/>
    <w:rsid w:val="005F3E79"/>
    <w:rsid w:val="005F44DD"/>
    <w:rsid w:val="005F486B"/>
    <w:rsid w:val="005F51D4"/>
    <w:rsid w:val="005F6589"/>
    <w:rsid w:val="006001B0"/>
    <w:rsid w:val="00603433"/>
    <w:rsid w:val="00604F21"/>
    <w:rsid w:val="006054FD"/>
    <w:rsid w:val="00605B71"/>
    <w:rsid w:val="00606099"/>
    <w:rsid w:val="00606F7A"/>
    <w:rsid w:val="00610393"/>
    <w:rsid w:val="00612DA9"/>
    <w:rsid w:val="00614BFD"/>
    <w:rsid w:val="00614CB8"/>
    <w:rsid w:val="00616B1E"/>
    <w:rsid w:val="0061795E"/>
    <w:rsid w:val="00621CEC"/>
    <w:rsid w:val="00622EDE"/>
    <w:rsid w:val="00623AB7"/>
    <w:rsid w:val="006251FE"/>
    <w:rsid w:val="006253C1"/>
    <w:rsid w:val="00625FA6"/>
    <w:rsid w:val="00626FD5"/>
    <w:rsid w:val="006270F1"/>
    <w:rsid w:val="0063036C"/>
    <w:rsid w:val="00631DC0"/>
    <w:rsid w:val="00632556"/>
    <w:rsid w:val="00632E65"/>
    <w:rsid w:val="006359A3"/>
    <w:rsid w:val="00636099"/>
    <w:rsid w:val="006363F3"/>
    <w:rsid w:val="00636D14"/>
    <w:rsid w:val="006377C4"/>
    <w:rsid w:val="00640446"/>
    <w:rsid w:val="00640C57"/>
    <w:rsid w:val="00641A09"/>
    <w:rsid w:val="00642256"/>
    <w:rsid w:val="00642A02"/>
    <w:rsid w:val="00642EDD"/>
    <w:rsid w:val="00643F9F"/>
    <w:rsid w:val="00644730"/>
    <w:rsid w:val="006474E3"/>
    <w:rsid w:val="00647EC3"/>
    <w:rsid w:val="006508EC"/>
    <w:rsid w:val="006522EE"/>
    <w:rsid w:val="0065493E"/>
    <w:rsid w:val="006557B6"/>
    <w:rsid w:val="00655C6C"/>
    <w:rsid w:val="00655ECA"/>
    <w:rsid w:val="00656117"/>
    <w:rsid w:val="006565F8"/>
    <w:rsid w:val="006572F5"/>
    <w:rsid w:val="00657326"/>
    <w:rsid w:val="00657F9C"/>
    <w:rsid w:val="00660D91"/>
    <w:rsid w:val="006615BF"/>
    <w:rsid w:val="00662033"/>
    <w:rsid w:val="00662047"/>
    <w:rsid w:val="00662735"/>
    <w:rsid w:val="00662AD0"/>
    <w:rsid w:val="0066452E"/>
    <w:rsid w:val="00665801"/>
    <w:rsid w:val="00666A74"/>
    <w:rsid w:val="00666CA9"/>
    <w:rsid w:val="00667524"/>
    <w:rsid w:val="006730F3"/>
    <w:rsid w:val="00673461"/>
    <w:rsid w:val="006735FE"/>
    <w:rsid w:val="006748D5"/>
    <w:rsid w:val="00674EC0"/>
    <w:rsid w:val="00676534"/>
    <w:rsid w:val="006768AC"/>
    <w:rsid w:val="00677169"/>
    <w:rsid w:val="00681CEE"/>
    <w:rsid w:val="00682599"/>
    <w:rsid w:val="00682656"/>
    <w:rsid w:val="00683E42"/>
    <w:rsid w:val="006856F2"/>
    <w:rsid w:val="00685AE3"/>
    <w:rsid w:val="00690150"/>
    <w:rsid w:val="00691990"/>
    <w:rsid w:val="00691A07"/>
    <w:rsid w:val="00692505"/>
    <w:rsid w:val="00692D98"/>
    <w:rsid w:val="00694FF9"/>
    <w:rsid w:val="00697B0B"/>
    <w:rsid w:val="006A031B"/>
    <w:rsid w:val="006A072E"/>
    <w:rsid w:val="006A0DDA"/>
    <w:rsid w:val="006A140E"/>
    <w:rsid w:val="006A3CBA"/>
    <w:rsid w:val="006A41EB"/>
    <w:rsid w:val="006A5004"/>
    <w:rsid w:val="006A5890"/>
    <w:rsid w:val="006A7C58"/>
    <w:rsid w:val="006B2A04"/>
    <w:rsid w:val="006B3866"/>
    <w:rsid w:val="006B3DA6"/>
    <w:rsid w:val="006B46BA"/>
    <w:rsid w:val="006B69A8"/>
    <w:rsid w:val="006B75D5"/>
    <w:rsid w:val="006B7AAC"/>
    <w:rsid w:val="006B7E59"/>
    <w:rsid w:val="006B7F31"/>
    <w:rsid w:val="006C0E6A"/>
    <w:rsid w:val="006C227D"/>
    <w:rsid w:val="006C2642"/>
    <w:rsid w:val="006C2714"/>
    <w:rsid w:val="006C4319"/>
    <w:rsid w:val="006C4A13"/>
    <w:rsid w:val="006C5D01"/>
    <w:rsid w:val="006D070E"/>
    <w:rsid w:val="006D389D"/>
    <w:rsid w:val="006D3D32"/>
    <w:rsid w:val="006D497C"/>
    <w:rsid w:val="006D6CEC"/>
    <w:rsid w:val="006D7F65"/>
    <w:rsid w:val="006E0BE5"/>
    <w:rsid w:val="006E1E98"/>
    <w:rsid w:val="006E2E7F"/>
    <w:rsid w:val="006E3557"/>
    <w:rsid w:val="006E3D7D"/>
    <w:rsid w:val="006E4BD5"/>
    <w:rsid w:val="006E54AA"/>
    <w:rsid w:val="006E564A"/>
    <w:rsid w:val="006E5B0A"/>
    <w:rsid w:val="006E6752"/>
    <w:rsid w:val="006E685D"/>
    <w:rsid w:val="006E6DAB"/>
    <w:rsid w:val="006E7B28"/>
    <w:rsid w:val="006F0F9A"/>
    <w:rsid w:val="006F2C12"/>
    <w:rsid w:val="006F2E8F"/>
    <w:rsid w:val="006F35B3"/>
    <w:rsid w:val="006F3E4B"/>
    <w:rsid w:val="006F3F17"/>
    <w:rsid w:val="006F4117"/>
    <w:rsid w:val="006F6A74"/>
    <w:rsid w:val="006F6FC6"/>
    <w:rsid w:val="006F7D96"/>
    <w:rsid w:val="0070052B"/>
    <w:rsid w:val="007014E9"/>
    <w:rsid w:val="00701B46"/>
    <w:rsid w:val="0070209C"/>
    <w:rsid w:val="00702897"/>
    <w:rsid w:val="00703BD7"/>
    <w:rsid w:val="00703FF3"/>
    <w:rsid w:val="00704FDB"/>
    <w:rsid w:val="007076C6"/>
    <w:rsid w:val="00707E87"/>
    <w:rsid w:val="00710610"/>
    <w:rsid w:val="007107A3"/>
    <w:rsid w:val="007117C2"/>
    <w:rsid w:val="00711EF9"/>
    <w:rsid w:val="00711F0C"/>
    <w:rsid w:val="00711F26"/>
    <w:rsid w:val="00714354"/>
    <w:rsid w:val="00714B73"/>
    <w:rsid w:val="00714D95"/>
    <w:rsid w:val="00715272"/>
    <w:rsid w:val="0071740B"/>
    <w:rsid w:val="0072162C"/>
    <w:rsid w:val="00722722"/>
    <w:rsid w:val="00723539"/>
    <w:rsid w:val="00724961"/>
    <w:rsid w:val="00727752"/>
    <w:rsid w:val="00730456"/>
    <w:rsid w:val="0073064F"/>
    <w:rsid w:val="007314F1"/>
    <w:rsid w:val="007315AF"/>
    <w:rsid w:val="00731E0A"/>
    <w:rsid w:val="00731FA3"/>
    <w:rsid w:val="007321DC"/>
    <w:rsid w:val="00736288"/>
    <w:rsid w:val="00737C42"/>
    <w:rsid w:val="00740997"/>
    <w:rsid w:val="007420FD"/>
    <w:rsid w:val="0074214A"/>
    <w:rsid w:val="0074244B"/>
    <w:rsid w:val="00742DC9"/>
    <w:rsid w:val="0074378D"/>
    <w:rsid w:val="00744E98"/>
    <w:rsid w:val="007451D3"/>
    <w:rsid w:val="00746AEE"/>
    <w:rsid w:val="00746B01"/>
    <w:rsid w:val="00747FFA"/>
    <w:rsid w:val="007505E9"/>
    <w:rsid w:val="00750BBE"/>
    <w:rsid w:val="007519E5"/>
    <w:rsid w:val="00751BA4"/>
    <w:rsid w:val="00753B89"/>
    <w:rsid w:val="00753F44"/>
    <w:rsid w:val="0075465B"/>
    <w:rsid w:val="00754A20"/>
    <w:rsid w:val="00754F6B"/>
    <w:rsid w:val="007563AD"/>
    <w:rsid w:val="007570B1"/>
    <w:rsid w:val="00760603"/>
    <w:rsid w:val="00765034"/>
    <w:rsid w:val="007658C2"/>
    <w:rsid w:val="00766DEB"/>
    <w:rsid w:val="00767549"/>
    <w:rsid w:val="007678F0"/>
    <w:rsid w:val="00767A0A"/>
    <w:rsid w:val="00767A5A"/>
    <w:rsid w:val="00767F6C"/>
    <w:rsid w:val="007700C6"/>
    <w:rsid w:val="00770306"/>
    <w:rsid w:val="0077115E"/>
    <w:rsid w:val="007735B4"/>
    <w:rsid w:val="00774685"/>
    <w:rsid w:val="0077546A"/>
    <w:rsid w:val="00776B7E"/>
    <w:rsid w:val="0077702C"/>
    <w:rsid w:val="0077743F"/>
    <w:rsid w:val="0078159F"/>
    <w:rsid w:val="00781632"/>
    <w:rsid w:val="00785411"/>
    <w:rsid w:val="00787994"/>
    <w:rsid w:val="00787E09"/>
    <w:rsid w:val="00787F2F"/>
    <w:rsid w:val="00790F95"/>
    <w:rsid w:val="007910C1"/>
    <w:rsid w:val="00791F8B"/>
    <w:rsid w:val="00792BC5"/>
    <w:rsid w:val="00794E0D"/>
    <w:rsid w:val="007953C2"/>
    <w:rsid w:val="0079677E"/>
    <w:rsid w:val="00796D8F"/>
    <w:rsid w:val="00797ABB"/>
    <w:rsid w:val="007A013B"/>
    <w:rsid w:val="007A0B44"/>
    <w:rsid w:val="007A1553"/>
    <w:rsid w:val="007A1A21"/>
    <w:rsid w:val="007A1B55"/>
    <w:rsid w:val="007A2A9B"/>
    <w:rsid w:val="007A2FED"/>
    <w:rsid w:val="007A3F6F"/>
    <w:rsid w:val="007A3FF7"/>
    <w:rsid w:val="007A6BFC"/>
    <w:rsid w:val="007A70CC"/>
    <w:rsid w:val="007A7ADF"/>
    <w:rsid w:val="007A7F6D"/>
    <w:rsid w:val="007B0134"/>
    <w:rsid w:val="007B05B6"/>
    <w:rsid w:val="007B0D50"/>
    <w:rsid w:val="007B1310"/>
    <w:rsid w:val="007B2BC1"/>
    <w:rsid w:val="007B2E38"/>
    <w:rsid w:val="007B3483"/>
    <w:rsid w:val="007B6B0A"/>
    <w:rsid w:val="007B7B4A"/>
    <w:rsid w:val="007C196D"/>
    <w:rsid w:val="007C1F37"/>
    <w:rsid w:val="007C3290"/>
    <w:rsid w:val="007C3FD8"/>
    <w:rsid w:val="007C5738"/>
    <w:rsid w:val="007C57B6"/>
    <w:rsid w:val="007C61E2"/>
    <w:rsid w:val="007D0FA0"/>
    <w:rsid w:val="007D31B0"/>
    <w:rsid w:val="007D38BB"/>
    <w:rsid w:val="007D474B"/>
    <w:rsid w:val="007D71F3"/>
    <w:rsid w:val="007E108E"/>
    <w:rsid w:val="007E10A9"/>
    <w:rsid w:val="007E2224"/>
    <w:rsid w:val="007E22C8"/>
    <w:rsid w:val="007E4C9F"/>
    <w:rsid w:val="007E5430"/>
    <w:rsid w:val="007E6400"/>
    <w:rsid w:val="007F235A"/>
    <w:rsid w:val="007F4731"/>
    <w:rsid w:val="007F4F71"/>
    <w:rsid w:val="007F6633"/>
    <w:rsid w:val="007F67DD"/>
    <w:rsid w:val="00800B0E"/>
    <w:rsid w:val="00800B4F"/>
    <w:rsid w:val="008024D4"/>
    <w:rsid w:val="00803ABD"/>
    <w:rsid w:val="00803C39"/>
    <w:rsid w:val="0080469D"/>
    <w:rsid w:val="00805A48"/>
    <w:rsid w:val="00807297"/>
    <w:rsid w:val="0080754F"/>
    <w:rsid w:val="00807AD2"/>
    <w:rsid w:val="0081011B"/>
    <w:rsid w:val="00810251"/>
    <w:rsid w:val="00810850"/>
    <w:rsid w:val="00810854"/>
    <w:rsid w:val="00811E9A"/>
    <w:rsid w:val="00812DBF"/>
    <w:rsid w:val="008132DD"/>
    <w:rsid w:val="0081361E"/>
    <w:rsid w:val="00814199"/>
    <w:rsid w:val="00815726"/>
    <w:rsid w:val="00816301"/>
    <w:rsid w:val="00817057"/>
    <w:rsid w:val="00817D13"/>
    <w:rsid w:val="00817D5B"/>
    <w:rsid w:val="00820A40"/>
    <w:rsid w:val="00820E17"/>
    <w:rsid w:val="00822044"/>
    <w:rsid w:val="00823132"/>
    <w:rsid w:val="0082401D"/>
    <w:rsid w:val="00824A53"/>
    <w:rsid w:val="008261E2"/>
    <w:rsid w:val="008266FF"/>
    <w:rsid w:val="00827933"/>
    <w:rsid w:val="00831266"/>
    <w:rsid w:val="008314CB"/>
    <w:rsid w:val="008318B4"/>
    <w:rsid w:val="00832CAE"/>
    <w:rsid w:val="00833B5C"/>
    <w:rsid w:val="0083462D"/>
    <w:rsid w:val="008359B2"/>
    <w:rsid w:val="00835C4C"/>
    <w:rsid w:val="00835C58"/>
    <w:rsid w:val="00836CA2"/>
    <w:rsid w:val="00837743"/>
    <w:rsid w:val="00840429"/>
    <w:rsid w:val="00840E0F"/>
    <w:rsid w:val="00842C62"/>
    <w:rsid w:val="00844451"/>
    <w:rsid w:val="00845E87"/>
    <w:rsid w:val="00846916"/>
    <w:rsid w:val="00847AD4"/>
    <w:rsid w:val="008501E5"/>
    <w:rsid w:val="00851CDB"/>
    <w:rsid w:val="00851D26"/>
    <w:rsid w:val="00851E3F"/>
    <w:rsid w:val="00852352"/>
    <w:rsid w:val="008528CA"/>
    <w:rsid w:val="008529C4"/>
    <w:rsid w:val="00854B36"/>
    <w:rsid w:val="00854CE4"/>
    <w:rsid w:val="00854DE4"/>
    <w:rsid w:val="00855F4B"/>
    <w:rsid w:val="008569BC"/>
    <w:rsid w:val="00856D3B"/>
    <w:rsid w:val="00856F45"/>
    <w:rsid w:val="00857AA8"/>
    <w:rsid w:val="00857BBF"/>
    <w:rsid w:val="0086260C"/>
    <w:rsid w:val="00864E28"/>
    <w:rsid w:val="00866682"/>
    <w:rsid w:val="008675D8"/>
    <w:rsid w:val="00870A84"/>
    <w:rsid w:val="00870A9B"/>
    <w:rsid w:val="008711FB"/>
    <w:rsid w:val="00872569"/>
    <w:rsid w:val="00872580"/>
    <w:rsid w:val="00872A6F"/>
    <w:rsid w:val="0087415F"/>
    <w:rsid w:val="00874A58"/>
    <w:rsid w:val="00874FC0"/>
    <w:rsid w:val="0087623D"/>
    <w:rsid w:val="008777F9"/>
    <w:rsid w:val="00877827"/>
    <w:rsid w:val="00877C57"/>
    <w:rsid w:val="008818FC"/>
    <w:rsid w:val="00881D72"/>
    <w:rsid w:val="00882A73"/>
    <w:rsid w:val="00891366"/>
    <w:rsid w:val="00891FA8"/>
    <w:rsid w:val="00892AAE"/>
    <w:rsid w:val="00892E3F"/>
    <w:rsid w:val="008931DE"/>
    <w:rsid w:val="00893492"/>
    <w:rsid w:val="008948B9"/>
    <w:rsid w:val="00894E40"/>
    <w:rsid w:val="008957AB"/>
    <w:rsid w:val="00896C03"/>
    <w:rsid w:val="00897D5F"/>
    <w:rsid w:val="008A0D7F"/>
    <w:rsid w:val="008A15B7"/>
    <w:rsid w:val="008A1745"/>
    <w:rsid w:val="008A17A3"/>
    <w:rsid w:val="008A33DD"/>
    <w:rsid w:val="008A57E0"/>
    <w:rsid w:val="008A5FB1"/>
    <w:rsid w:val="008A6A38"/>
    <w:rsid w:val="008B141B"/>
    <w:rsid w:val="008B1734"/>
    <w:rsid w:val="008B1B24"/>
    <w:rsid w:val="008B1D21"/>
    <w:rsid w:val="008B2011"/>
    <w:rsid w:val="008B2945"/>
    <w:rsid w:val="008B55FE"/>
    <w:rsid w:val="008B687A"/>
    <w:rsid w:val="008B687E"/>
    <w:rsid w:val="008B7029"/>
    <w:rsid w:val="008B75A8"/>
    <w:rsid w:val="008B7668"/>
    <w:rsid w:val="008B7E18"/>
    <w:rsid w:val="008B7EC5"/>
    <w:rsid w:val="008C12FF"/>
    <w:rsid w:val="008C400B"/>
    <w:rsid w:val="008C4ECA"/>
    <w:rsid w:val="008C500C"/>
    <w:rsid w:val="008C51A3"/>
    <w:rsid w:val="008C5E7D"/>
    <w:rsid w:val="008C6235"/>
    <w:rsid w:val="008C6773"/>
    <w:rsid w:val="008C6DD1"/>
    <w:rsid w:val="008C7227"/>
    <w:rsid w:val="008C73CA"/>
    <w:rsid w:val="008C7D8B"/>
    <w:rsid w:val="008C7EE8"/>
    <w:rsid w:val="008D081E"/>
    <w:rsid w:val="008D1D61"/>
    <w:rsid w:val="008D2142"/>
    <w:rsid w:val="008D2DFE"/>
    <w:rsid w:val="008D3B7B"/>
    <w:rsid w:val="008D3E8F"/>
    <w:rsid w:val="008D458D"/>
    <w:rsid w:val="008D60C3"/>
    <w:rsid w:val="008D65B6"/>
    <w:rsid w:val="008D72E0"/>
    <w:rsid w:val="008E014E"/>
    <w:rsid w:val="008E0B55"/>
    <w:rsid w:val="008E11E2"/>
    <w:rsid w:val="008E2CCB"/>
    <w:rsid w:val="008E2E5F"/>
    <w:rsid w:val="008E3BE3"/>
    <w:rsid w:val="008E4333"/>
    <w:rsid w:val="008E45D8"/>
    <w:rsid w:val="008E47C8"/>
    <w:rsid w:val="008E5C5E"/>
    <w:rsid w:val="008E75C7"/>
    <w:rsid w:val="008F02D9"/>
    <w:rsid w:val="008F0A21"/>
    <w:rsid w:val="008F22C4"/>
    <w:rsid w:val="008F27AF"/>
    <w:rsid w:val="008F3FE2"/>
    <w:rsid w:val="008F531B"/>
    <w:rsid w:val="008F56D9"/>
    <w:rsid w:val="008F5710"/>
    <w:rsid w:val="00900221"/>
    <w:rsid w:val="00901E65"/>
    <w:rsid w:val="009034BA"/>
    <w:rsid w:val="00904516"/>
    <w:rsid w:val="00906F29"/>
    <w:rsid w:val="00907757"/>
    <w:rsid w:val="009103F1"/>
    <w:rsid w:val="00910428"/>
    <w:rsid w:val="009111C5"/>
    <w:rsid w:val="009114D9"/>
    <w:rsid w:val="00912A3E"/>
    <w:rsid w:val="00913889"/>
    <w:rsid w:val="00913B35"/>
    <w:rsid w:val="0091406F"/>
    <w:rsid w:val="0091436A"/>
    <w:rsid w:val="009147A4"/>
    <w:rsid w:val="00916EEC"/>
    <w:rsid w:val="00917BB2"/>
    <w:rsid w:val="00917CDD"/>
    <w:rsid w:val="009205A1"/>
    <w:rsid w:val="00923288"/>
    <w:rsid w:val="009240C7"/>
    <w:rsid w:val="00924B63"/>
    <w:rsid w:val="009251AC"/>
    <w:rsid w:val="00926550"/>
    <w:rsid w:val="0092720D"/>
    <w:rsid w:val="009274CC"/>
    <w:rsid w:val="00930031"/>
    <w:rsid w:val="00930142"/>
    <w:rsid w:val="00931155"/>
    <w:rsid w:val="009312F9"/>
    <w:rsid w:val="00932762"/>
    <w:rsid w:val="009329EC"/>
    <w:rsid w:val="009351B8"/>
    <w:rsid w:val="00935843"/>
    <w:rsid w:val="00937874"/>
    <w:rsid w:val="00942CB8"/>
    <w:rsid w:val="00942F8E"/>
    <w:rsid w:val="0094409D"/>
    <w:rsid w:val="009451B4"/>
    <w:rsid w:val="009453EC"/>
    <w:rsid w:val="009507D3"/>
    <w:rsid w:val="00950814"/>
    <w:rsid w:val="00951874"/>
    <w:rsid w:val="009523C1"/>
    <w:rsid w:val="00952CAB"/>
    <w:rsid w:val="00954183"/>
    <w:rsid w:val="00955F8A"/>
    <w:rsid w:val="009578C9"/>
    <w:rsid w:val="009579EA"/>
    <w:rsid w:val="00957C95"/>
    <w:rsid w:val="00960EF0"/>
    <w:rsid w:val="00962045"/>
    <w:rsid w:val="00962108"/>
    <w:rsid w:val="00962162"/>
    <w:rsid w:val="00963217"/>
    <w:rsid w:val="00963650"/>
    <w:rsid w:val="00963C39"/>
    <w:rsid w:val="00964192"/>
    <w:rsid w:val="009654EC"/>
    <w:rsid w:val="0096625F"/>
    <w:rsid w:val="00966305"/>
    <w:rsid w:val="00966991"/>
    <w:rsid w:val="00967443"/>
    <w:rsid w:val="00967793"/>
    <w:rsid w:val="009700D6"/>
    <w:rsid w:val="00970743"/>
    <w:rsid w:val="00970CD8"/>
    <w:rsid w:val="009718C8"/>
    <w:rsid w:val="00971CD8"/>
    <w:rsid w:val="00971F5E"/>
    <w:rsid w:val="00971F9C"/>
    <w:rsid w:val="00972351"/>
    <w:rsid w:val="00972A11"/>
    <w:rsid w:val="00973743"/>
    <w:rsid w:val="00973C45"/>
    <w:rsid w:val="00973CFC"/>
    <w:rsid w:val="00974C7D"/>
    <w:rsid w:val="00974CD6"/>
    <w:rsid w:val="00975429"/>
    <w:rsid w:val="009761C7"/>
    <w:rsid w:val="00976A38"/>
    <w:rsid w:val="00976D4F"/>
    <w:rsid w:val="009774E7"/>
    <w:rsid w:val="0098067B"/>
    <w:rsid w:val="009807E2"/>
    <w:rsid w:val="0098083B"/>
    <w:rsid w:val="00981FA0"/>
    <w:rsid w:val="00982229"/>
    <w:rsid w:val="0098343C"/>
    <w:rsid w:val="00983AEF"/>
    <w:rsid w:val="00984D41"/>
    <w:rsid w:val="009851B0"/>
    <w:rsid w:val="00985A71"/>
    <w:rsid w:val="00986402"/>
    <w:rsid w:val="009868BA"/>
    <w:rsid w:val="00986C13"/>
    <w:rsid w:val="009905F4"/>
    <w:rsid w:val="00990B1C"/>
    <w:rsid w:val="0099172A"/>
    <w:rsid w:val="00991E3B"/>
    <w:rsid w:val="00992EDC"/>
    <w:rsid w:val="00994171"/>
    <w:rsid w:val="009948D2"/>
    <w:rsid w:val="009950EB"/>
    <w:rsid w:val="0099559E"/>
    <w:rsid w:val="009958C3"/>
    <w:rsid w:val="00996085"/>
    <w:rsid w:val="00996F8E"/>
    <w:rsid w:val="009A0F9D"/>
    <w:rsid w:val="009A2924"/>
    <w:rsid w:val="009A2D6F"/>
    <w:rsid w:val="009A4265"/>
    <w:rsid w:val="009A53F5"/>
    <w:rsid w:val="009A7F4A"/>
    <w:rsid w:val="009B1F16"/>
    <w:rsid w:val="009B595E"/>
    <w:rsid w:val="009B5982"/>
    <w:rsid w:val="009B686F"/>
    <w:rsid w:val="009C0899"/>
    <w:rsid w:val="009C22AA"/>
    <w:rsid w:val="009C24DD"/>
    <w:rsid w:val="009C2C57"/>
    <w:rsid w:val="009C3734"/>
    <w:rsid w:val="009C40D1"/>
    <w:rsid w:val="009C48CF"/>
    <w:rsid w:val="009C5967"/>
    <w:rsid w:val="009C5FAF"/>
    <w:rsid w:val="009C66FD"/>
    <w:rsid w:val="009D0912"/>
    <w:rsid w:val="009D18D7"/>
    <w:rsid w:val="009D1E70"/>
    <w:rsid w:val="009D2249"/>
    <w:rsid w:val="009D23F8"/>
    <w:rsid w:val="009D2700"/>
    <w:rsid w:val="009D7025"/>
    <w:rsid w:val="009D7A1F"/>
    <w:rsid w:val="009E2D01"/>
    <w:rsid w:val="009E34F2"/>
    <w:rsid w:val="009E4039"/>
    <w:rsid w:val="009E5C17"/>
    <w:rsid w:val="009E740B"/>
    <w:rsid w:val="009F1C73"/>
    <w:rsid w:val="009F425F"/>
    <w:rsid w:val="009F595A"/>
    <w:rsid w:val="00A02C90"/>
    <w:rsid w:val="00A02EE0"/>
    <w:rsid w:val="00A03E20"/>
    <w:rsid w:val="00A04305"/>
    <w:rsid w:val="00A044A0"/>
    <w:rsid w:val="00A0497C"/>
    <w:rsid w:val="00A058BF"/>
    <w:rsid w:val="00A06DAB"/>
    <w:rsid w:val="00A07830"/>
    <w:rsid w:val="00A07F6F"/>
    <w:rsid w:val="00A11943"/>
    <w:rsid w:val="00A15FB0"/>
    <w:rsid w:val="00A20071"/>
    <w:rsid w:val="00A208AF"/>
    <w:rsid w:val="00A20BD3"/>
    <w:rsid w:val="00A22562"/>
    <w:rsid w:val="00A248B7"/>
    <w:rsid w:val="00A24B14"/>
    <w:rsid w:val="00A263C1"/>
    <w:rsid w:val="00A26F42"/>
    <w:rsid w:val="00A27630"/>
    <w:rsid w:val="00A27C31"/>
    <w:rsid w:val="00A311D7"/>
    <w:rsid w:val="00A318C0"/>
    <w:rsid w:val="00A3266F"/>
    <w:rsid w:val="00A32684"/>
    <w:rsid w:val="00A32ED4"/>
    <w:rsid w:val="00A33DE8"/>
    <w:rsid w:val="00A343CD"/>
    <w:rsid w:val="00A35796"/>
    <w:rsid w:val="00A35FBB"/>
    <w:rsid w:val="00A363C5"/>
    <w:rsid w:val="00A36A20"/>
    <w:rsid w:val="00A36CCF"/>
    <w:rsid w:val="00A36FB3"/>
    <w:rsid w:val="00A37021"/>
    <w:rsid w:val="00A379A7"/>
    <w:rsid w:val="00A40061"/>
    <w:rsid w:val="00A40675"/>
    <w:rsid w:val="00A40BE1"/>
    <w:rsid w:val="00A40EF8"/>
    <w:rsid w:val="00A40F48"/>
    <w:rsid w:val="00A40FA5"/>
    <w:rsid w:val="00A41CEC"/>
    <w:rsid w:val="00A4255A"/>
    <w:rsid w:val="00A43F40"/>
    <w:rsid w:val="00A440E9"/>
    <w:rsid w:val="00A473C0"/>
    <w:rsid w:val="00A47735"/>
    <w:rsid w:val="00A5143E"/>
    <w:rsid w:val="00A51F2A"/>
    <w:rsid w:val="00A52729"/>
    <w:rsid w:val="00A52F0C"/>
    <w:rsid w:val="00A55A71"/>
    <w:rsid w:val="00A568A4"/>
    <w:rsid w:val="00A56F60"/>
    <w:rsid w:val="00A60698"/>
    <w:rsid w:val="00A606C6"/>
    <w:rsid w:val="00A6096A"/>
    <w:rsid w:val="00A61532"/>
    <w:rsid w:val="00A617E4"/>
    <w:rsid w:val="00A61F90"/>
    <w:rsid w:val="00A62224"/>
    <w:rsid w:val="00A6406C"/>
    <w:rsid w:val="00A64A49"/>
    <w:rsid w:val="00A650E6"/>
    <w:rsid w:val="00A65C73"/>
    <w:rsid w:val="00A66A77"/>
    <w:rsid w:val="00A67D4F"/>
    <w:rsid w:val="00A70EDD"/>
    <w:rsid w:val="00A8021F"/>
    <w:rsid w:val="00A80D4E"/>
    <w:rsid w:val="00A81780"/>
    <w:rsid w:val="00A82441"/>
    <w:rsid w:val="00A82598"/>
    <w:rsid w:val="00A85F79"/>
    <w:rsid w:val="00A8620E"/>
    <w:rsid w:val="00A943C7"/>
    <w:rsid w:val="00A95BCD"/>
    <w:rsid w:val="00AA12F6"/>
    <w:rsid w:val="00AA1913"/>
    <w:rsid w:val="00AA2D49"/>
    <w:rsid w:val="00AA2ECE"/>
    <w:rsid w:val="00AA3082"/>
    <w:rsid w:val="00AA40E6"/>
    <w:rsid w:val="00AA6B7C"/>
    <w:rsid w:val="00AB0358"/>
    <w:rsid w:val="00AB06CB"/>
    <w:rsid w:val="00AB1456"/>
    <w:rsid w:val="00AB1E69"/>
    <w:rsid w:val="00AB4740"/>
    <w:rsid w:val="00AB48DC"/>
    <w:rsid w:val="00AB5189"/>
    <w:rsid w:val="00AB5D37"/>
    <w:rsid w:val="00AB7121"/>
    <w:rsid w:val="00AB72E9"/>
    <w:rsid w:val="00AC03EF"/>
    <w:rsid w:val="00AC07B3"/>
    <w:rsid w:val="00AC0D4F"/>
    <w:rsid w:val="00AC2AB2"/>
    <w:rsid w:val="00AC2E7A"/>
    <w:rsid w:val="00AC489A"/>
    <w:rsid w:val="00AC5123"/>
    <w:rsid w:val="00AC6DDE"/>
    <w:rsid w:val="00AD0459"/>
    <w:rsid w:val="00AD124D"/>
    <w:rsid w:val="00AD15FA"/>
    <w:rsid w:val="00AD18E2"/>
    <w:rsid w:val="00AD19F2"/>
    <w:rsid w:val="00AD2FB9"/>
    <w:rsid w:val="00AD5575"/>
    <w:rsid w:val="00AD604C"/>
    <w:rsid w:val="00AD627E"/>
    <w:rsid w:val="00AD63FD"/>
    <w:rsid w:val="00AD6A6D"/>
    <w:rsid w:val="00AD6EF1"/>
    <w:rsid w:val="00AE0583"/>
    <w:rsid w:val="00AE1958"/>
    <w:rsid w:val="00AE27C0"/>
    <w:rsid w:val="00AE3B13"/>
    <w:rsid w:val="00AE415D"/>
    <w:rsid w:val="00AE54DE"/>
    <w:rsid w:val="00AE55E8"/>
    <w:rsid w:val="00AE5A8D"/>
    <w:rsid w:val="00AE6317"/>
    <w:rsid w:val="00AF01F6"/>
    <w:rsid w:val="00AF096B"/>
    <w:rsid w:val="00AF0AB0"/>
    <w:rsid w:val="00AF30A6"/>
    <w:rsid w:val="00AF3603"/>
    <w:rsid w:val="00AF3CE9"/>
    <w:rsid w:val="00AF6054"/>
    <w:rsid w:val="00AF7C23"/>
    <w:rsid w:val="00B01926"/>
    <w:rsid w:val="00B01AA2"/>
    <w:rsid w:val="00B023F5"/>
    <w:rsid w:val="00B02C7E"/>
    <w:rsid w:val="00B046E9"/>
    <w:rsid w:val="00B04DA9"/>
    <w:rsid w:val="00B04F60"/>
    <w:rsid w:val="00B04F8F"/>
    <w:rsid w:val="00B05590"/>
    <w:rsid w:val="00B06DC2"/>
    <w:rsid w:val="00B11169"/>
    <w:rsid w:val="00B123A8"/>
    <w:rsid w:val="00B12422"/>
    <w:rsid w:val="00B124B8"/>
    <w:rsid w:val="00B13E71"/>
    <w:rsid w:val="00B13EA8"/>
    <w:rsid w:val="00B144C3"/>
    <w:rsid w:val="00B15328"/>
    <w:rsid w:val="00B158BF"/>
    <w:rsid w:val="00B2062E"/>
    <w:rsid w:val="00B2177E"/>
    <w:rsid w:val="00B217A9"/>
    <w:rsid w:val="00B227A1"/>
    <w:rsid w:val="00B2320A"/>
    <w:rsid w:val="00B261F1"/>
    <w:rsid w:val="00B269BF"/>
    <w:rsid w:val="00B26B1D"/>
    <w:rsid w:val="00B26DA0"/>
    <w:rsid w:val="00B27E36"/>
    <w:rsid w:val="00B27F6A"/>
    <w:rsid w:val="00B31294"/>
    <w:rsid w:val="00B31E31"/>
    <w:rsid w:val="00B33EFF"/>
    <w:rsid w:val="00B34261"/>
    <w:rsid w:val="00B345F2"/>
    <w:rsid w:val="00B35A0D"/>
    <w:rsid w:val="00B36780"/>
    <w:rsid w:val="00B4036D"/>
    <w:rsid w:val="00B41384"/>
    <w:rsid w:val="00B41EB8"/>
    <w:rsid w:val="00B43AE6"/>
    <w:rsid w:val="00B448E4"/>
    <w:rsid w:val="00B45079"/>
    <w:rsid w:val="00B45A63"/>
    <w:rsid w:val="00B46E92"/>
    <w:rsid w:val="00B50EFC"/>
    <w:rsid w:val="00B52378"/>
    <w:rsid w:val="00B544EA"/>
    <w:rsid w:val="00B552B8"/>
    <w:rsid w:val="00B560AE"/>
    <w:rsid w:val="00B568CE"/>
    <w:rsid w:val="00B576AF"/>
    <w:rsid w:val="00B61352"/>
    <w:rsid w:val="00B61491"/>
    <w:rsid w:val="00B614BE"/>
    <w:rsid w:val="00B61C2B"/>
    <w:rsid w:val="00B61CD4"/>
    <w:rsid w:val="00B641A5"/>
    <w:rsid w:val="00B644AE"/>
    <w:rsid w:val="00B64C7C"/>
    <w:rsid w:val="00B64E06"/>
    <w:rsid w:val="00B64F3A"/>
    <w:rsid w:val="00B64F53"/>
    <w:rsid w:val="00B6634C"/>
    <w:rsid w:val="00B670B9"/>
    <w:rsid w:val="00B706E7"/>
    <w:rsid w:val="00B72852"/>
    <w:rsid w:val="00B7516F"/>
    <w:rsid w:val="00B75690"/>
    <w:rsid w:val="00B75A7D"/>
    <w:rsid w:val="00B75F71"/>
    <w:rsid w:val="00B774B2"/>
    <w:rsid w:val="00B801A6"/>
    <w:rsid w:val="00B829FF"/>
    <w:rsid w:val="00B84924"/>
    <w:rsid w:val="00B856F4"/>
    <w:rsid w:val="00B85B21"/>
    <w:rsid w:val="00B86672"/>
    <w:rsid w:val="00B875FD"/>
    <w:rsid w:val="00B87F65"/>
    <w:rsid w:val="00B903CE"/>
    <w:rsid w:val="00B9104D"/>
    <w:rsid w:val="00B91C11"/>
    <w:rsid w:val="00B92BE6"/>
    <w:rsid w:val="00B93140"/>
    <w:rsid w:val="00B93A9B"/>
    <w:rsid w:val="00B93D16"/>
    <w:rsid w:val="00B93E3B"/>
    <w:rsid w:val="00B93EEA"/>
    <w:rsid w:val="00B96355"/>
    <w:rsid w:val="00B963DD"/>
    <w:rsid w:val="00BA1244"/>
    <w:rsid w:val="00BA2B1B"/>
    <w:rsid w:val="00BA3EC4"/>
    <w:rsid w:val="00BA611C"/>
    <w:rsid w:val="00BA6750"/>
    <w:rsid w:val="00BA71A3"/>
    <w:rsid w:val="00BB0900"/>
    <w:rsid w:val="00BB142F"/>
    <w:rsid w:val="00BB285C"/>
    <w:rsid w:val="00BB3510"/>
    <w:rsid w:val="00BB5015"/>
    <w:rsid w:val="00BB5094"/>
    <w:rsid w:val="00BB531F"/>
    <w:rsid w:val="00BB658F"/>
    <w:rsid w:val="00BC04DC"/>
    <w:rsid w:val="00BC142D"/>
    <w:rsid w:val="00BC1DDC"/>
    <w:rsid w:val="00BC366C"/>
    <w:rsid w:val="00BC421F"/>
    <w:rsid w:val="00BC6505"/>
    <w:rsid w:val="00BC7736"/>
    <w:rsid w:val="00BD011E"/>
    <w:rsid w:val="00BD0DE1"/>
    <w:rsid w:val="00BD31E6"/>
    <w:rsid w:val="00BD3439"/>
    <w:rsid w:val="00BD34F8"/>
    <w:rsid w:val="00BD5A66"/>
    <w:rsid w:val="00BD7734"/>
    <w:rsid w:val="00BD7D70"/>
    <w:rsid w:val="00BE0837"/>
    <w:rsid w:val="00BE098B"/>
    <w:rsid w:val="00BE0CD6"/>
    <w:rsid w:val="00BE1C7C"/>
    <w:rsid w:val="00BE265A"/>
    <w:rsid w:val="00BE33B4"/>
    <w:rsid w:val="00BE3F09"/>
    <w:rsid w:val="00BE4EC9"/>
    <w:rsid w:val="00BE573C"/>
    <w:rsid w:val="00BE57D7"/>
    <w:rsid w:val="00BE640B"/>
    <w:rsid w:val="00BE70D3"/>
    <w:rsid w:val="00BE7962"/>
    <w:rsid w:val="00BF08A6"/>
    <w:rsid w:val="00BF1A95"/>
    <w:rsid w:val="00BF2200"/>
    <w:rsid w:val="00BF2465"/>
    <w:rsid w:val="00BF4925"/>
    <w:rsid w:val="00BF4D2A"/>
    <w:rsid w:val="00BF5CA0"/>
    <w:rsid w:val="00BF6DC6"/>
    <w:rsid w:val="00BF76DA"/>
    <w:rsid w:val="00C000A4"/>
    <w:rsid w:val="00C023A4"/>
    <w:rsid w:val="00C03577"/>
    <w:rsid w:val="00C041F7"/>
    <w:rsid w:val="00C04A5A"/>
    <w:rsid w:val="00C05EE3"/>
    <w:rsid w:val="00C070EA"/>
    <w:rsid w:val="00C07839"/>
    <w:rsid w:val="00C111B4"/>
    <w:rsid w:val="00C118F5"/>
    <w:rsid w:val="00C12CE2"/>
    <w:rsid w:val="00C14792"/>
    <w:rsid w:val="00C14CE6"/>
    <w:rsid w:val="00C15856"/>
    <w:rsid w:val="00C15E7D"/>
    <w:rsid w:val="00C16615"/>
    <w:rsid w:val="00C17723"/>
    <w:rsid w:val="00C17D90"/>
    <w:rsid w:val="00C203EA"/>
    <w:rsid w:val="00C2426B"/>
    <w:rsid w:val="00C26190"/>
    <w:rsid w:val="00C269DB"/>
    <w:rsid w:val="00C305FC"/>
    <w:rsid w:val="00C30938"/>
    <w:rsid w:val="00C31654"/>
    <w:rsid w:val="00C3221C"/>
    <w:rsid w:val="00C330F2"/>
    <w:rsid w:val="00C33C04"/>
    <w:rsid w:val="00C33C4B"/>
    <w:rsid w:val="00C33F4E"/>
    <w:rsid w:val="00C36451"/>
    <w:rsid w:val="00C41345"/>
    <w:rsid w:val="00C41933"/>
    <w:rsid w:val="00C43102"/>
    <w:rsid w:val="00C431F2"/>
    <w:rsid w:val="00C4542A"/>
    <w:rsid w:val="00C456FE"/>
    <w:rsid w:val="00C463E7"/>
    <w:rsid w:val="00C4659C"/>
    <w:rsid w:val="00C478BF"/>
    <w:rsid w:val="00C47D88"/>
    <w:rsid w:val="00C5000A"/>
    <w:rsid w:val="00C511F8"/>
    <w:rsid w:val="00C51205"/>
    <w:rsid w:val="00C5181D"/>
    <w:rsid w:val="00C533AC"/>
    <w:rsid w:val="00C5445E"/>
    <w:rsid w:val="00C546F1"/>
    <w:rsid w:val="00C557A0"/>
    <w:rsid w:val="00C55ABA"/>
    <w:rsid w:val="00C56679"/>
    <w:rsid w:val="00C57B98"/>
    <w:rsid w:val="00C60ABC"/>
    <w:rsid w:val="00C62345"/>
    <w:rsid w:val="00C6269F"/>
    <w:rsid w:val="00C6315F"/>
    <w:rsid w:val="00C64D8E"/>
    <w:rsid w:val="00C658CF"/>
    <w:rsid w:val="00C66CC5"/>
    <w:rsid w:val="00C702F4"/>
    <w:rsid w:val="00C716C9"/>
    <w:rsid w:val="00C719E0"/>
    <w:rsid w:val="00C72064"/>
    <w:rsid w:val="00C733CB"/>
    <w:rsid w:val="00C7399A"/>
    <w:rsid w:val="00C742FD"/>
    <w:rsid w:val="00C7679D"/>
    <w:rsid w:val="00C76A8B"/>
    <w:rsid w:val="00C8034F"/>
    <w:rsid w:val="00C80F5A"/>
    <w:rsid w:val="00C81ACC"/>
    <w:rsid w:val="00C8224C"/>
    <w:rsid w:val="00C83C59"/>
    <w:rsid w:val="00C84AA2"/>
    <w:rsid w:val="00C869C6"/>
    <w:rsid w:val="00C86F7A"/>
    <w:rsid w:val="00C91396"/>
    <w:rsid w:val="00C91465"/>
    <w:rsid w:val="00C91542"/>
    <w:rsid w:val="00C923B1"/>
    <w:rsid w:val="00C9455F"/>
    <w:rsid w:val="00C95B9B"/>
    <w:rsid w:val="00C9684C"/>
    <w:rsid w:val="00CA03A1"/>
    <w:rsid w:val="00CA1A6D"/>
    <w:rsid w:val="00CA278B"/>
    <w:rsid w:val="00CA3A1B"/>
    <w:rsid w:val="00CA3C14"/>
    <w:rsid w:val="00CA42BD"/>
    <w:rsid w:val="00CA511F"/>
    <w:rsid w:val="00CA6377"/>
    <w:rsid w:val="00CA7A4A"/>
    <w:rsid w:val="00CA7E95"/>
    <w:rsid w:val="00CB02F7"/>
    <w:rsid w:val="00CB03D6"/>
    <w:rsid w:val="00CB05BA"/>
    <w:rsid w:val="00CB0BF1"/>
    <w:rsid w:val="00CB2203"/>
    <w:rsid w:val="00CB25EA"/>
    <w:rsid w:val="00CB2C99"/>
    <w:rsid w:val="00CB352B"/>
    <w:rsid w:val="00CB477A"/>
    <w:rsid w:val="00CB5EF9"/>
    <w:rsid w:val="00CB6401"/>
    <w:rsid w:val="00CB69DF"/>
    <w:rsid w:val="00CB7574"/>
    <w:rsid w:val="00CB7622"/>
    <w:rsid w:val="00CB79BA"/>
    <w:rsid w:val="00CC068A"/>
    <w:rsid w:val="00CC25A7"/>
    <w:rsid w:val="00CC3A91"/>
    <w:rsid w:val="00CC6AB0"/>
    <w:rsid w:val="00CC70EE"/>
    <w:rsid w:val="00CD1C88"/>
    <w:rsid w:val="00CD4108"/>
    <w:rsid w:val="00CD598E"/>
    <w:rsid w:val="00CD6036"/>
    <w:rsid w:val="00CD71D1"/>
    <w:rsid w:val="00CD7DE8"/>
    <w:rsid w:val="00CE108F"/>
    <w:rsid w:val="00CE1BBD"/>
    <w:rsid w:val="00CE2861"/>
    <w:rsid w:val="00CE5D36"/>
    <w:rsid w:val="00CE6DD1"/>
    <w:rsid w:val="00CE6ECF"/>
    <w:rsid w:val="00CE7218"/>
    <w:rsid w:val="00CE760F"/>
    <w:rsid w:val="00CF1DEF"/>
    <w:rsid w:val="00CF22FF"/>
    <w:rsid w:val="00CF393D"/>
    <w:rsid w:val="00CF4911"/>
    <w:rsid w:val="00CF4F95"/>
    <w:rsid w:val="00CF5051"/>
    <w:rsid w:val="00D0084A"/>
    <w:rsid w:val="00D02543"/>
    <w:rsid w:val="00D03594"/>
    <w:rsid w:val="00D03A57"/>
    <w:rsid w:val="00D04C17"/>
    <w:rsid w:val="00D05BA1"/>
    <w:rsid w:val="00D05C56"/>
    <w:rsid w:val="00D10D3E"/>
    <w:rsid w:val="00D113C0"/>
    <w:rsid w:val="00D117FC"/>
    <w:rsid w:val="00D132B0"/>
    <w:rsid w:val="00D14341"/>
    <w:rsid w:val="00D14A8D"/>
    <w:rsid w:val="00D14CE8"/>
    <w:rsid w:val="00D15542"/>
    <w:rsid w:val="00D15C75"/>
    <w:rsid w:val="00D15C8D"/>
    <w:rsid w:val="00D16356"/>
    <w:rsid w:val="00D16EE8"/>
    <w:rsid w:val="00D1720A"/>
    <w:rsid w:val="00D17709"/>
    <w:rsid w:val="00D2005E"/>
    <w:rsid w:val="00D20615"/>
    <w:rsid w:val="00D21A57"/>
    <w:rsid w:val="00D25A74"/>
    <w:rsid w:val="00D25AAA"/>
    <w:rsid w:val="00D26C16"/>
    <w:rsid w:val="00D30DFD"/>
    <w:rsid w:val="00D311BE"/>
    <w:rsid w:val="00D31B9B"/>
    <w:rsid w:val="00D3253E"/>
    <w:rsid w:val="00D33250"/>
    <w:rsid w:val="00D34617"/>
    <w:rsid w:val="00D34FAD"/>
    <w:rsid w:val="00D35580"/>
    <w:rsid w:val="00D36FEA"/>
    <w:rsid w:val="00D40833"/>
    <w:rsid w:val="00D419A9"/>
    <w:rsid w:val="00D431AD"/>
    <w:rsid w:val="00D43F94"/>
    <w:rsid w:val="00D465A8"/>
    <w:rsid w:val="00D4795C"/>
    <w:rsid w:val="00D50CEC"/>
    <w:rsid w:val="00D53DE4"/>
    <w:rsid w:val="00D567A5"/>
    <w:rsid w:val="00D6146C"/>
    <w:rsid w:val="00D6209B"/>
    <w:rsid w:val="00D62535"/>
    <w:rsid w:val="00D64751"/>
    <w:rsid w:val="00D648B4"/>
    <w:rsid w:val="00D660C8"/>
    <w:rsid w:val="00D7037D"/>
    <w:rsid w:val="00D7145E"/>
    <w:rsid w:val="00D7200A"/>
    <w:rsid w:val="00D721F0"/>
    <w:rsid w:val="00D722C2"/>
    <w:rsid w:val="00D726FC"/>
    <w:rsid w:val="00D766A5"/>
    <w:rsid w:val="00D80ADC"/>
    <w:rsid w:val="00D81EB0"/>
    <w:rsid w:val="00D82FB0"/>
    <w:rsid w:val="00D83ADE"/>
    <w:rsid w:val="00D84B20"/>
    <w:rsid w:val="00D84E48"/>
    <w:rsid w:val="00D864E6"/>
    <w:rsid w:val="00D86CB8"/>
    <w:rsid w:val="00D86E69"/>
    <w:rsid w:val="00D87E28"/>
    <w:rsid w:val="00D90F16"/>
    <w:rsid w:val="00D92646"/>
    <w:rsid w:val="00D92EF2"/>
    <w:rsid w:val="00D936A5"/>
    <w:rsid w:val="00D939A7"/>
    <w:rsid w:val="00D947CD"/>
    <w:rsid w:val="00D94F89"/>
    <w:rsid w:val="00D95D08"/>
    <w:rsid w:val="00D96EB1"/>
    <w:rsid w:val="00D97E3F"/>
    <w:rsid w:val="00DA53D6"/>
    <w:rsid w:val="00DA596A"/>
    <w:rsid w:val="00DA5D1E"/>
    <w:rsid w:val="00DA673F"/>
    <w:rsid w:val="00DA7873"/>
    <w:rsid w:val="00DB00EA"/>
    <w:rsid w:val="00DB0A29"/>
    <w:rsid w:val="00DB163F"/>
    <w:rsid w:val="00DB19D2"/>
    <w:rsid w:val="00DB1C29"/>
    <w:rsid w:val="00DB3144"/>
    <w:rsid w:val="00DB49E1"/>
    <w:rsid w:val="00DB5966"/>
    <w:rsid w:val="00DB5967"/>
    <w:rsid w:val="00DB5D91"/>
    <w:rsid w:val="00DB5F8F"/>
    <w:rsid w:val="00DB7B31"/>
    <w:rsid w:val="00DC2DA7"/>
    <w:rsid w:val="00DC3DC5"/>
    <w:rsid w:val="00DC5915"/>
    <w:rsid w:val="00DC5DDA"/>
    <w:rsid w:val="00DC7E10"/>
    <w:rsid w:val="00DD2B8E"/>
    <w:rsid w:val="00DD2C9E"/>
    <w:rsid w:val="00DE08D5"/>
    <w:rsid w:val="00DE1C4E"/>
    <w:rsid w:val="00DE2162"/>
    <w:rsid w:val="00DE2822"/>
    <w:rsid w:val="00DE42F9"/>
    <w:rsid w:val="00DE5B58"/>
    <w:rsid w:val="00DE6A19"/>
    <w:rsid w:val="00DF05EC"/>
    <w:rsid w:val="00DF1772"/>
    <w:rsid w:val="00DF199E"/>
    <w:rsid w:val="00DF2092"/>
    <w:rsid w:val="00DF39CB"/>
    <w:rsid w:val="00DF40A2"/>
    <w:rsid w:val="00DF42C9"/>
    <w:rsid w:val="00DF4536"/>
    <w:rsid w:val="00DF54C3"/>
    <w:rsid w:val="00DF5C11"/>
    <w:rsid w:val="00E013B1"/>
    <w:rsid w:val="00E01825"/>
    <w:rsid w:val="00E020E5"/>
    <w:rsid w:val="00E0348D"/>
    <w:rsid w:val="00E10167"/>
    <w:rsid w:val="00E10820"/>
    <w:rsid w:val="00E13626"/>
    <w:rsid w:val="00E13A17"/>
    <w:rsid w:val="00E14E60"/>
    <w:rsid w:val="00E154F6"/>
    <w:rsid w:val="00E161F7"/>
    <w:rsid w:val="00E172E0"/>
    <w:rsid w:val="00E173A7"/>
    <w:rsid w:val="00E20861"/>
    <w:rsid w:val="00E22499"/>
    <w:rsid w:val="00E2292B"/>
    <w:rsid w:val="00E22939"/>
    <w:rsid w:val="00E2400E"/>
    <w:rsid w:val="00E259B0"/>
    <w:rsid w:val="00E31A7F"/>
    <w:rsid w:val="00E324C2"/>
    <w:rsid w:val="00E32F0F"/>
    <w:rsid w:val="00E35EE5"/>
    <w:rsid w:val="00E36316"/>
    <w:rsid w:val="00E36397"/>
    <w:rsid w:val="00E365F5"/>
    <w:rsid w:val="00E3669C"/>
    <w:rsid w:val="00E36DE7"/>
    <w:rsid w:val="00E37020"/>
    <w:rsid w:val="00E40267"/>
    <w:rsid w:val="00E45518"/>
    <w:rsid w:val="00E45FE4"/>
    <w:rsid w:val="00E4643A"/>
    <w:rsid w:val="00E46EDE"/>
    <w:rsid w:val="00E4753D"/>
    <w:rsid w:val="00E47D8B"/>
    <w:rsid w:val="00E50FBB"/>
    <w:rsid w:val="00E5282A"/>
    <w:rsid w:val="00E52D12"/>
    <w:rsid w:val="00E53C67"/>
    <w:rsid w:val="00E55117"/>
    <w:rsid w:val="00E5525A"/>
    <w:rsid w:val="00E554E7"/>
    <w:rsid w:val="00E55DAF"/>
    <w:rsid w:val="00E5721F"/>
    <w:rsid w:val="00E575B0"/>
    <w:rsid w:val="00E60156"/>
    <w:rsid w:val="00E61DCC"/>
    <w:rsid w:val="00E62315"/>
    <w:rsid w:val="00E63337"/>
    <w:rsid w:val="00E641E2"/>
    <w:rsid w:val="00E6444C"/>
    <w:rsid w:val="00E645E2"/>
    <w:rsid w:val="00E650B5"/>
    <w:rsid w:val="00E651D2"/>
    <w:rsid w:val="00E6560A"/>
    <w:rsid w:val="00E6665E"/>
    <w:rsid w:val="00E676C8"/>
    <w:rsid w:val="00E67CFD"/>
    <w:rsid w:val="00E71DFA"/>
    <w:rsid w:val="00E736F9"/>
    <w:rsid w:val="00E761F6"/>
    <w:rsid w:val="00E8109F"/>
    <w:rsid w:val="00E81744"/>
    <w:rsid w:val="00E823E1"/>
    <w:rsid w:val="00E85929"/>
    <w:rsid w:val="00E85EF4"/>
    <w:rsid w:val="00E86036"/>
    <w:rsid w:val="00E874B1"/>
    <w:rsid w:val="00E87815"/>
    <w:rsid w:val="00E87A91"/>
    <w:rsid w:val="00E907DE"/>
    <w:rsid w:val="00E91CFB"/>
    <w:rsid w:val="00E930FC"/>
    <w:rsid w:val="00E9355C"/>
    <w:rsid w:val="00E942E9"/>
    <w:rsid w:val="00E953C1"/>
    <w:rsid w:val="00E95BAC"/>
    <w:rsid w:val="00E95D35"/>
    <w:rsid w:val="00E96972"/>
    <w:rsid w:val="00E9746C"/>
    <w:rsid w:val="00E977F9"/>
    <w:rsid w:val="00EA117E"/>
    <w:rsid w:val="00EA12BE"/>
    <w:rsid w:val="00EA367B"/>
    <w:rsid w:val="00EA4358"/>
    <w:rsid w:val="00EA60EB"/>
    <w:rsid w:val="00EB04AE"/>
    <w:rsid w:val="00EB1A83"/>
    <w:rsid w:val="00EB430C"/>
    <w:rsid w:val="00EC1C07"/>
    <w:rsid w:val="00EC23F5"/>
    <w:rsid w:val="00EC395A"/>
    <w:rsid w:val="00EC5191"/>
    <w:rsid w:val="00EC600D"/>
    <w:rsid w:val="00EC79D1"/>
    <w:rsid w:val="00EC7A98"/>
    <w:rsid w:val="00ED091D"/>
    <w:rsid w:val="00ED1580"/>
    <w:rsid w:val="00ED164D"/>
    <w:rsid w:val="00ED2855"/>
    <w:rsid w:val="00ED2C55"/>
    <w:rsid w:val="00ED4FB9"/>
    <w:rsid w:val="00ED6A7C"/>
    <w:rsid w:val="00ED7689"/>
    <w:rsid w:val="00ED79A9"/>
    <w:rsid w:val="00ED7AF5"/>
    <w:rsid w:val="00EE0BFE"/>
    <w:rsid w:val="00EE1387"/>
    <w:rsid w:val="00EE19A0"/>
    <w:rsid w:val="00EE300C"/>
    <w:rsid w:val="00EE415D"/>
    <w:rsid w:val="00EE4FC9"/>
    <w:rsid w:val="00EE63FA"/>
    <w:rsid w:val="00EE7675"/>
    <w:rsid w:val="00EE77B6"/>
    <w:rsid w:val="00EE7A22"/>
    <w:rsid w:val="00EE7AC5"/>
    <w:rsid w:val="00EE7EE4"/>
    <w:rsid w:val="00EF0AEA"/>
    <w:rsid w:val="00EF0E0C"/>
    <w:rsid w:val="00EF1772"/>
    <w:rsid w:val="00EF2184"/>
    <w:rsid w:val="00EF25EA"/>
    <w:rsid w:val="00EF3FCC"/>
    <w:rsid w:val="00EF55D2"/>
    <w:rsid w:val="00EF61F2"/>
    <w:rsid w:val="00F0096D"/>
    <w:rsid w:val="00F00AA9"/>
    <w:rsid w:val="00F00ECC"/>
    <w:rsid w:val="00F00ED7"/>
    <w:rsid w:val="00F01428"/>
    <w:rsid w:val="00F03B28"/>
    <w:rsid w:val="00F05F0F"/>
    <w:rsid w:val="00F05F4E"/>
    <w:rsid w:val="00F05FB8"/>
    <w:rsid w:val="00F0693F"/>
    <w:rsid w:val="00F0716B"/>
    <w:rsid w:val="00F1340F"/>
    <w:rsid w:val="00F1351B"/>
    <w:rsid w:val="00F14962"/>
    <w:rsid w:val="00F14EC2"/>
    <w:rsid w:val="00F17340"/>
    <w:rsid w:val="00F179AD"/>
    <w:rsid w:val="00F17A6C"/>
    <w:rsid w:val="00F20BB0"/>
    <w:rsid w:val="00F20C55"/>
    <w:rsid w:val="00F21C8C"/>
    <w:rsid w:val="00F21C98"/>
    <w:rsid w:val="00F22034"/>
    <w:rsid w:val="00F22B21"/>
    <w:rsid w:val="00F23C66"/>
    <w:rsid w:val="00F243B7"/>
    <w:rsid w:val="00F24691"/>
    <w:rsid w:val="00F25EDB"/>
    <w:rsid w:val="00F26BA4"/>
    <w:rsid w:val="00F2733E"/>
    <w:rsid w:val="00F279CF"/>
    <w:rsid w:val="00F27D67"/>
    <w:rsid w:val="00F300A5"/>
    <w:rsid w:val="00F3055E"/>
    <w:rsid w:val="00F30DA0"/>
    <w:rsid w:val="00F32F7D"/>
    <w:rsid w:val="00F33CEA"/>
    <w:rsid w:val="00F34125"/>
    <w:rsid w:val="00F34C94"/>
    <w:rsid w:val="00F34D32"/>
    <w:rsid w:val="00F34D33"/>
    <w:rsid w:val="00F37352"/>
    <w:rsid w:val="00F37C11"/>
    <w:rsid w:val="00F40DA3"/>
    <w:rsid w:val="00F41090"/>
    <w:rsid w:val="00F410A7"/>
    <w:rsid w:val="00F416E2"/>
    <w:rsid w:val="00F4187F"/>
    <w:rsid w:val="00F42245"/>
    <w:rsid w:val="00F4245C"/>
    <w:rsid w:val="00F43BF5"/>
    <w:rsid w:val="00F4418E"/>
    <w:rsid w:val="00F443CE"/>
    <w:rsid w:val="00F475B1"/>
    <w:rsid w:val="00F47890"/>
    <w:rsid w:val="00F47D67"/>
    <w:rsid w:val="00F503F0"/>
    <w:rsid w:val="00F50C98"/>
    <w:rsid w:val="00F51AE5"/>
    <w:rsid w:val="00F52F00"/>
    <w:rsid w:val="00F54C09"/>
    <w:rsid w:val="00F54CF9"/>
    <w:rsid w:val="00F5668A"/>
    <w:rsid w:val="00F56D7B"/>
    <w:rsid w:val="00F60F32"/>
    <w:rsid w:val="00F6145C"/>
    <w:rsid w:val="00F61AF7"/>
    <w:rsid w:val="00F6238A"/>
    <w:rsid w:val="00F63406"/>
    <w:rsid w:val="00F63715"/>
    <w:rsid w:val="00F63B6E"/>
    <w:rsid w:val="00F64285"/>
    <w:rsid w:val="00F6658A"/>
    <w:rsid w:val="00F66D98"/>
    <w:rsid w:val="00F7035C"/>
    <w:rsid w:val="00F708CC"/>
    <w:rsid w:val="00F72CE8"/>
    <w:rsid w:val="00F72D85"/>
    <w:rsid w:val="00F7383B"/>
    <w:rsid w:val="00F73E7F"/>
    <w:rsid w:val="00F74E47"/>
    <w:rsid w:val="00F769A1"/>
    <w:rsid w:val="00F77A81"/>
    <w:rsid w:val="00F77E5D"/>
    <w:rsid w:val="00F801B6"/>
    <w:rsid w:val="00F80EFF"/>
    <w:rsid w:val="00F80F47"/>
    <w:rsid w:val="00F81431"/>
    <w:rsid w:val="00F834F0"/>
    <w:rsid w:val="00F84564"/>
    <w:rsid w:val="00F84FF1"/>
    <w:rsid w:val="00F86535"/>
    <w:rsid w:val="00F8657B"/>
    <w:rsid w:val="00F86ADF"/>
    <w:rsid w:val="00F90449"/>
    <w:rsid w:val="00F9129E"/>
    <w:rsid w:val="00F91675"/>
    <w:rsid w:val="00F9191C"/>
    <w:rsid w:val="00F91A98"/>
    <w:rsid w:val="00F933B2"/>
    <w:rsid w:val="00F93DD1"/>
    <w:rsid w:val="00F94223"/>
    <w:rsid w:val="00F94BFD"/>
    <w:rsid w:val="00F94E37"/>
    <w:rsid w:val="00F958C0"/>
    <w:rsid w:val="00F96F13"/>
    <w:rsid w:val="00FA04C3"/>
    <w:rsid w:val="00FA0A39"/>
    <w:rsid w:val="00FA14A4"/>
    <w:rsid w:val="00FA1AD4"/>
    <w:rsid w:val="00FA2465"/>
    <w:rsid w:val="00FA27C8"/>
    <w:rsid w:val="00FA4BCC"/>
    <w:rsid w:val="00FA51B0"/>
    <w:rsid w:val="00FA584B"/>
    <w:rsid w:val="00FA63C1"/>
    <w:rsid w:val="00FA647E"/>
    <w:rsid w:val="00FA747D"/>
    <w:rsid w:val="00FA7953"/>
    <w:rsid w:val="00FB1089"/>
    <w:rsid w:val="00FB1777"/>
    <w:rsid w:val="00FB20CA"/>
    <w:rsid w:val="00FB347E"/>
    <w:rsid w:val="00FB4C3B"/>
    <w:rsid w:val="00FB4C9A"/>
    <w:rsid w:val="00FB51D3"/>
    <w:rsid w:val="00FB52DD"/>
    <w:rsid w:val="00FB5C5C"/>
    <w:rsid w:val="00FB6527"/>
    <w:rsid w:val="00FB6645"/>
    <w:rsid w:val="00FB6D73"/>
    <w:rsid w:val="00FC225E"/>
    <w:rsid w:val="00FC2518"/>
    <w:rsid w:val="00FC28D6"/>
    <w:rsid w:val="00FC2EA5"/>
    <w:rsid w:val="00FC4860"/>
    <w:rsid w:val="00FC77FE"/>
    <w:rsid w:val="00FD0A9D"/>
    <w:rsid w:val="00FD15D2"/>
    <w:rsid w:val="00FD2AD2"/>
    <w:rsid w:val="00FD2FBA"/>
    <w:rsid w:val="00FD5B4A"/>
    <w:rsid w:val="00FD6635"/>
    <w:rsid w:val="00FD704E"/>
    <w:rsid w:val="00FE0E47"/>
    <w:rsid w:val="00FE1272"/>
    <w:rsid w:val="00FE24AF"/>
    <w:rsid w:val="00FE4C03"/>
    <w:rsid w:val="00FE61C3"/>
    <w:rsid w:val="00FE6748"/>
    <w:rsid w:val="00FE67D9"/>
    <w:rsid w:val="00FE7131"/>
    <w:rsid w:val="00FE7785"/>
    <w:rsid w:val="00FF07A5"/>
    <w:rsid w:val="00FF14CC"/>
    <w:rsid w:val="00FF1635"/>
    <w:rsid w:val="00FF1C14"/>
    <w:rsid w:val="00FF34C5"/>
    <w:rsid w:val="00FF6173"/>
    <w:rsid w:val="00FF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68561"/>
  <w15:docId w15:val="{BF7BB8F9-C0AF-46A4-AB4B-A584BEAF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A35"/>
    <w:pPr>
      <w:snapToGrid w:val="0"/>
      <w:spacing w:before="100" w:after="10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D6A35"/>
    <w:pPr>
      <w:tabs>
        <w:tab w:val="center" w:pos="4677"/>
        <w:tab w:val="right" w:pos="9355"/>
      </w:tabs>
      <w:spacing w:before="0" w:after="0"/>
    </w:pPr>
    <w:rPr>
      <w:sz w:val="28"/>
      <w:szCs w:val="28"/>
    </w:rPr>
  </w:style>
  <w:style w:type="character" w:customStyle="1" w:styleId="a4">
    <w:name w:val="Верхний колонтитул Знак"/>
    <w:basedOn w:val="a0"/>
    <w:link w:val="a3"/>
    <w:uiPriority w:val="99"/>
    <w:rsid w:val="005D6A35"/>
    <w:rPr>
      <w:rFonts w:ascii="Times New Roman" w:eastAsia="Times New Roman" w:hAnsi="Times New Roman" w:cs="Times New Roman"/>
      <w:sz w:val="28"/>
      <w:szCs w:val="28"/>
      <w:lang w:eastAsia="ru-RU"/>
    </w:rPr>
  </w:style>
  <w:style w:type="paragraph" w:styleId="a5">
    <w:name w:val="footer"/>
    <w:basedOn w:val="a"/>
    <w:link w:val="a6"/>
    <w:uiPriority w:val="99"/>
    <w:rsid w:val="005D6A35"/>
    <w:pPr>
      <w:tabs>
        <w:tab w:val="center" w:pos="4677"/>
        <w:tab w:val="right" w:pos="9355"/>
      </w:tabs>
      <w:spacing w:before="0" w:after="0"/>
    </w:pPr>
    <w:rPr>
      <w:sz w:val="28"/>
      <w:szCs w:val="28"/>
    </w:rPr>
  </w:style>
  <w:style w:type="character" w:customStyle="1" w:styleId="a6">
    <w:name w:val="Нижний колонтитул Знак"/>
    <w:basedOn w:val="a0"/>
    <w:link w:val="a5"/>
    <w:uiPriority w:val="99"/>
    <w:rsid w:val="005D6A35"/>
    <w:rPr>
      <w:rFonts w:ascii="Times New Roman" w:eastAsia="Times New Roman" w:hAnsi="Times New Roman" w:cs="Times New Roman"/>
      <w:sz w:val="28"/>
      <w:szCs w:val="28"/>
      <w:lang w:eastAsia="ru-RU"/>
    </w:rPr>
  </w:style>
  <w:style w:type="table" w:styleId="a7">
    <w:name w:val="Table Grid"/>
    <w:basedOn w:val="a1"/>
    <w:uiPriority w:val="39"/>
    <w:rsid w:val="005D6A3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D6A35"/>
    <w:pPr>
      <w:ind w:left="720"/>
      <w:contextualSpacing/>
    </w:pPr>
  </w:style>
  <w:style w:type="paragraph" w:styleId="a9">
    <w:name w:val="Balloon Text"/>
    <w:basedOn w:val="a"/>
    <w:link w:val="aa"/>
    <w:uiPriority w:val="99"/>
    <w:semiHidden/>
    <w:unhideWhenUsed/>
    <w:rsid w:val="005D6A35"/>
    <w:pPr>
      <w:spacing w:before="0" w:after="0"/>
    </w:pPr>
    <w:rPr>
      <w:rFonts w:ascii="Tahoma" w:hAnsi="Tahoma" w:cs="Tahoma"/>
      <w:sz w:val="16"/>
      <w:szCs w:val="16"/>
    </w:rPr>
  </w:style>
  <w:style w:type="character" w:customStyle="1" w:styleId="aa">
    <w:name w:val="Текст выноски Знак"/>
    <w:basedOn w:val="a0"/>
    <w:link w:val="a9"/>
    <w:uiPriority w:val="99"/>
    <w:semiHidden/>
    <w:rsid w:val="005D6A35"/>
    <w:rPr>
      <w:rFonts w:ascii="Tahoma" w:eastAsia="Times New Roman" w:hAnsi="Tahoma" w:cs="Tahoma"/>
      <w:sz w:val="16"/>
      <w:szCs w:val="16"/>
      <w:lang w:eastAsia="ru-RU"/>
    </w:rPr>
  </w:style>
  <w:style w:type="character" w:styleId="ab">
    <w:name w:val="Hyperlink"/>
    <w:basedOn w:val="a0"/>
    <w:uiPriority w:val="99"/>
    <w:unhideWhenUsed/>
    <w:rsid w:val="005A69C2"/>
    <w:rPr>
      <w:color w:val="0000FF" w:themeColor="hyperlink"/>
      <w:u w:val="single"/>
    </w:rPr>
  </w:style>
  <w:style w:type="character" w:styleId="ac">
    <w:name w:val="annotation reference"/>
    <w:basedOn w:val="a0"/>
    <w:uiPriority w:val="99"/>
    <w:semiHidden/>
    <w:unhideWhenUsed/>
    <w:rsid w:val="00BB658F"/>
    <w:rPr>
      <w:sz w:val="16"/>
      <w:szCs w:val="16"/>
    </w:rPr>
  </w:style>
  <w:style w:type="paragraph" w:styleId="ad">
    <w:name w:val="annotation text"/>
    <w:basedOn w:val="a"/>
    <w:link w:val="ae"/>
    <w:uiPriority w:val="99"/>
    <w:semiHidden/>
    <w:unhideWhenUsed/>
    <w:rsid w:val="00BB658F"/>
    <w:rPr>
      <w:sz w:val="20"/>
    </w:rPr>
  </w:style>
  <w:style w:type="character" w:customStyle="1" w:styleId="ae">
    <w:name w:val="Текст примечания Знак"/>
    <w:basedOn w:val="a0"/>
    <w:link w:val="ad"/>
    <w:uiPriority w:val="99"/>
    <w:semiHidden/>
    <w:rsid w:val="00BB658F"/>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BB658F"/>
    <w:rPr>
      <w:b/>
      <w:bCs/>
    </w:rPr>
  </w:style>
  <w:style w:type="character" w:customStyle="1" w:styleId="af0">
    <w:name w:val="Тема примечания Знак"/>
    <w:basedOn w:val="ae"/>
    <w:link w:val="af"/>
    <w:uiPriority w:val="99"/>
    <w:semiHidden/>
    <w:rsid w:val="00BB658F"/>
    <w:rPr>
      <w:rFonts w:ascii="Times New Roman" w:eastAsia="Times New Roman" w:hAnsi="Times New Roman" w:cs="Times New Roman"/>
      <w:b/>
      <w:bCs/>
      <w:sz w:val="20"/>
      <w:szCs w:val="20"/>
      <w:lang w:eastAsia="ru-RU"/>
    </w:rPr>
  </w:style>
  <w:style w:type="paragraph" w:styleId="af1">
    <w:name w:val="Revision"/>
    <w:hidden/>
    <w:uiPriority w:val="99"/>
    <w:semiHidden/>
    <w:rsid w:val="00BB658F"/>
    <w:pPr>
      <w:spacing w:after="0" w:line="240" w:lineRule="auto"/>
    </w:pPr>
    <w:rPr>
      <w:rFonts w:ascii="Times New Roman" w:eastAsia="Times New Roman" w:hAnsi="Times New Roman" w:cs="Times New Roman"/>
      <w:sz w:val="24"/>
      <w:szCs w:val="20"/>
      <w:lang w:eastAsia="ru-RU"/>
    </w:rPr>
  </w:style>
  <w:style w:type="paragraph" w:customStyle="1" w:styleId="ConsPlusNormal">
    <w:name w:val="ConsPlusNormal"/>
    <w:rsid w:val="008318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18B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54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AE2A09573954485B4A93987EC6CACE75884E9382B7EEE2AD13750E4489B09AAAACFE344F25E4050ADB349B3332911B63534D500CD1CDA8E3DFBF31h8z2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22</Pages>
  <Words>5504</Words>
  <Characters>31377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36808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Смоленцева Татьяна Александровна</dc:creator>
  <cp:lastModifiedBy>Упадышев Никита Евгеньевич</cp:lastModifiedBy>
  <cp:revision>16</cp:revision>
  <cp:lastPrinted>2020-02-11T08:14:00Z</cp:lastPrinted>
  <dcterms:created xsi:type="dcterms:W3CDTF">2020-02-03T09:25:00Z</dcterms:created>
  <dcterms:modified xsi:type="dcterms:W3CDTF">2020-06-03T04:07:00Z</dcterms:modified>
</cp:coreProperties>
</file>