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274" w:rsidRPr="00D05274" w:rsidRDefault="00D05274" w:rsidP="00D05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05274" w:rsidRPr="00D05274" w:rsidRDefault="00D05274" w:rsidP="00D05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о необходимости разработки проекта нормативного</w:t>
      </w:r>
    </w:p>
    <w:p w:rsidR="00D05274" w:rsidRDefault="00D05274" w:rsidP="00D05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правового акта Новосибирской области</w:t>
      </w:r>
    </w:p>
    <w:p w:rsidR="00804AA8" w:rsidRPr="00D05274" w:rsidRDefault="00804AA8" w:rsidP="00D05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05274" w:rsidRDefault="00804AA8" w:rsidP="00804A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066E">
        <w:rPr>
          <w:rFonts w:ascii="Times New Roman" w:hAnsi="Times New Roman" w:cs="Times New Roman"/>
          <w:sz w:val="24"/>
          <w:szCs w:val="24"/>
        </w:rPr>
        <w:t xml:space="preserve">проект постановления Правительства Новосибирской области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04AA8">
        <w:rPr>
          <w:rFonts w:ascii="Times New Roman" w:hAnsi="Times New Roman" w:cs="Times New Roman"/>
          <w:sz w:val="24"/>
          <w:szCs w:val="24"/>
        </w:rPr>
        <w:t>О внесении изменений в постановление Правительства Новосибирской области от 31.07.2013 № 322-п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04AA8" w:rsidRPr="00D05274" w:rsidRDefault="00804AA8" w:rsidP="00804A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 xml:space="preserve">1. Наименование разработчика: </w:t>
      </w:r>
      <w:r w:rsidR="00804AA8" w:rsidRPr="00804AA8">
        <w:rPr>
          <w:rFonts w:ascii="Times New Roman" w:hAnsi="Times New Roman" w:cs="Times New Roman"/>
          <w:sz w:val="24"/>
          <w:szCs w:val="24"/>
        </w:rPr>
        <w:t>Министерство труда и социального развития Новосибирской области.</w:t>
      </w:r>
    </w:p>
    <w:p w:rsidR="00D05274" w:rsidRPr="00D05274" w:rsidRDefault="00D05274" w:rsidP="00D052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 xml:space="preserve">Контактное лицо, телефон: </w:t>
      </w:r>
      <w:r w:rsidR="00804AA8" w:rsidRPr="00804AA8">
        <w:rPr>
          <w:rFonts w:ascii="Times New Roman" w:hAnsi="Times New Roman" w:cs="Times New Roman"/>
          <w:sz w:val="24"/>
          <w:szCs w:val="24"/>
        </w:rPr>
        <w:t>Литвиновская Светлана Ивановна, 238-79-28</w:t>
      </w:r>
      <w:r w:rsidRPr="00D05274">
        <w:rPr>
          <w:rFonts w:ascii="Times New Roman" w:hAnsi="Times New Roman" w:cs="Times New Roman"/>
          <w:sz w:val="24"/>
          <w:szCs w:val="24"/>
        </w:rPr>
        <w:t>.</w:t>
      </w:r>
    </w:p>
    <w:p w:rsidR="00D05274" w:rsidRPr="00D05274" w:rsidRDefault="00D05274" w:rsidP="00D052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674"/>
        <w:gridCol w:w="3828"/>
      </w:tblGrid>
      <w:tr w:rsidR="00D05274" w:rsidRPr="00D05274" w:rsidTr="00F22A3A">
        <w:tc>
          <w:tcPr>
            <w:tcW w:w="566" w:type="dxa"/>
          </w:tcPr>
          <w:p w:rsidR="00D05274" w:rsidRPr="00D05274" w:rsidRDefault="00D05274" w:rsidP="001D3C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274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674" w:type="dxa"/>
          </w:tcPr>
          <w:p w:rsidR="00D05274" w:rsidRPr="00D05274" w:rsidRDefault="00D05274" w:rsidP="001D3C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274">
              <w:rPr>
                <w:rFonts w:ascii="Times New Roman" w:hAnsi="Times New Roman" w:cs="Times New Roman"/>
                <w:sz w:val="24"/>
                <w:szCs w:val="24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3828" w:type="dxa"/>
          </w:tcPr>
          <w:p w:rsidR="00D05274" w:rsidRPr="00D05274" w:rsidRDefault="00D05274" w:rsidP="001D3C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274">
              <w:rPr>
                <w:rFonts w:ascii="Times New Roman" w:hAnsi="Times New Roman" w:cs="Times New Roman"/>
                <w:sz w:val="24"/>
                <w:szCs w:val="24"/>
              </w:rPr>
              <w:t>Негативные эффекты (последствия), вызванные проблемой</w:t>
            </w:r>
          </w:p>
        </w:tc>
      </w:tr>
      <w:tr w:rsidR="00D05274" w:rsidRPr="00D05274" w:rsidTr="00F22A3A">
        <w:tc>
          <w:tcPr>
            <w:tcW w:w="566" w:type="dxa"/>
          </w:tcPr>
          <w:p w:rsidR="00D05274" w:rsidRPr="00D05274" w:rsidRDefault="00804AA8" w:rsidP="00D13F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4" w:type="dxa"/>
          </w:tcPr>
          <w:p w:rsidR="00D05274" w:rsidRPr="00D05274" w:rsidRDefault="00F22A3A" w:rsidP="00F22A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 w:rsidRPr="00A8796A">
              <w:rPr>
                <w:rFonts w:ascii="Times New Roman" w:hAnsi="Times New Roman" w:cs="Times New Roman"/>
                <w:sz w:val="24"/>
                <w:szCs w:val="24"/>
              </w:rPr>
              <w:t xml:space="preserve"> гарантий прав социально ориентированных некоммерческих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принятием на территории Новосибирской области ограничительных мер по обеспечению санитарно-эпидемиологического благополучия населения в связи с распространением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-2019)</w:t>
            </w:r>
          </w:p>
        </w:tc>
        <w:tc>
          <w:tcPr>
            <w:tcW w:w="3828" w:type="dxa"/>
          </w:tcPr>
          <w:p w:rsidR="00D05274" w:rsidRPr="00D05274" w:rsidRDefault="00F22A3A" w:rsidP="007F73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Невозможность заключения соглашений и(или) выполнения </w:t>
            </w:r>
            <w:r w:rsidR="007F7394">
              <w:rPr>
                <w:rFonts w:ascii="Times New Roman" w:hAnsi="Times New Roman" w:cs="Times New Roman"/>
                <w:sz w:val="24"/>
                <w:szCs w:val="24"/>
              </w:rPr>
              <w:t xml:space="preserve">в срок </w:t>
            </w:r>
            <w:r w:rsidRPr="00F22A3A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F22A3A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F22A3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F22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условий по заключенным 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соглашениям</w:t>
            </w:r>
          </w:p>
        </w:tc>
      </w:tr>
    </w:tbl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D05274" w:rsidRPr="00D05274" w:rsidRDefault="00A8796A" w:rsidP="00D052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8796A">
        <w:rPr>
          <w:rFonts w:ascii="Times New Roman" w:hAnsi="Times New Roman" w:cs="Times New Roman"/>
          <w:sz w:val="24"/>
          <w:szCs w:val="24"/>
        </w:rPr>
        <w:t>некоммерческие организации, не являющиеся государственными (муниципальными) учреждениями.</w:t>
      </w:r>
    </w:p>
    <w:p w:rsidR="00D05274" w:rsidRPr="00D05274" w:rsidRDefault="00D05274" w:rsidP="00D052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3. Известные разработчику способы решения каждой из указанных проблем:</w:t>
      </w: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0"/>
        <w:gridCol w:w="7653"/>
      </w:tblGrid>
      <w:tr w:rsidR="00D05274" w:rsidRPr="00D05274" w:rsidTr="00D13F15">
        <w:tc>
          <w:tcPr>
            <w:tcW w:w="1280" w:type="dxa"/>
          </w:tcPr>
          <w:p w:rsidR="00D05274" w:rsidRPr="00D05274" w:rsidRDefault="00D05274" w:rsidP="001D3C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274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7653" w:type="dxa"/>
          </w:tcPr>
          <w:p w:rsidR="00D05274" w:rsidRPr="00D05274" w:rsidRDefault="00D05274" w:rsidP="001D3C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274">
              <w:rPr>
                <w:rFonts w:ascii="Times New Roman" w:hAnsi="Times New Roman" w:cs="Times New Roman"/>
                <w:sz w:val="24"/>
                <w:szCs w:val="24"/>
              </w:rPr>
              <w:t>Известные способы решения</w:t>
            </w:r>
          </w:p>
        </w:tc>
      </w:tr>
      <w:tr w:rsidR="00D05274" w:rsidRPr="00D05274" w:rsidTr="00D13F15">
        <w:tc>
          <w:tcPr>
            <w:tcW w:w="1280" w:type="dxa"/>
          </w:tcPr>
          <w:p w:rsidR="00D05274" w:rsidRPr="00D05274" w:rsidRDefault="00D13F15" w:rsidP="00D13F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F22A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3" w:type="dxa"/>
          </w:tcPr>
          <w:p w:rsidR="00D05274" w:rsidRDefault="007F7394" w:rsidP="00D13F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 xml:space="preserve"> в поряд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>к предоставления и определения объема субсидий некоммерческим организациям, не являющимся государственными (муниципальными) учреждениям, в рамках реализации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, для с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>мягче</w:t>
            </w:r>
            <w:r w:rsidR="00D13F15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12558B">
              <w:rPr>
                <w:rFonts w:ascii="Times New Roman" w:hAnsi="Times New Roman" w:cs="Times New Roman"/>
                <w:sz w:val="24"/>
                <w:szCs w:val="24"/>
              </w:rPr>
              <w:t>й, связанных с отсутствием</w:t>
            </w:r>
            <w:r w:rsidR="00D13F15" w:rsidRPr="00D13F15">
              <w:rPr>
                <w:rFonts w:ascii="Times New Roman" w:hAnsi="Times New Roman" w:cs="Times New Roman"/>
                <w:sz w:val="24"/>
                <w:szCs w:val="24"/>
              </w:rPr>
              <w:t xml:space="preserve"> у получателя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предусматривается возможность продления срока действия соглашения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7394" w:rsidRPr="00D05274" w:rsidRDefault="007F7394" w:rsidP="00D13F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Не установлены.</w:t>
            </w:r>
          </w:p>
        </w:tc>
      </w:tr>
    </w:tbl>
    <w:p w:rsid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13F15" w:rsidRPr="00D05274" w:rsidRDefault="00D13F15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4. Адреса для направления предложений и замечаний по выявленным проблемам и способам их решения:</w:t>
      </w:r>
    </w:p>
    <w:p w:rsidR="00A8796A" w:rsidRPr="00A8796A" w:rsidRDefault="00A8796A" w:rsidP="00A879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96A">
        <w:rPr>
          <w:rFonts w:ascii="Times New Roman" w:hAnsi="Times New Roman" w:cs="Times New Roman"/>
          <w:sz w:val="24"/>
          <w:szCs w:val="24"/>
        </w:rPr>
        <w:t>- адрес почтовый: 630032, г. Новосибирск, ул. Серебренниковская, 6;</w:t>
      </w:r>
    </w:p>
    <w:p w:rsidR="00A8796A" w:rsidRPr="00D13F15" w:rsidRDefault="00A8796A" w:rsidP="00A879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96A">
        <w:rPr>
          <w:rFonts w:ascii="Times New Roman" w:hAnsi="Times New Roman" w:cs="Times New Roman"/>
          <w:sz w:val="24"/>
          <w:szCs w:val="24"/>
        </w:rPr>
        <w:t>- адрес электронной почты</w:t>
      </w:r>
      <w:r w:rsidRPr="00D13F15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D13F1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lisi@nso.ru</w:t>
        </w:r>
      </w:hyperlink>
      <w:r w:rsidRPr="00D13F15">
        <w:rPr>
          <w:rFonts w:ascii="Times New Roman" w:hAnsi="Times New Roman" w:cs="Times New Roman"/>
          <w:sz w:val="24"/>
          <w:szCs w:val="24"/>
        </w:rPr>
        <w:t>.</w:t>
      </w:r>
    </w:p>
    <w:p w:rsidR="00D05274" w:rsidRPr="00D05274" w:rsidRDefault="00D05274" w:rsidP="00A879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>Предложения и замечания могут быть направлены также посредством размещения комментариев на странице ГИС НСО "Электронная демократия Новосибирской области", на которой размещено настоящее уведомление.</w:t>
      </w:r>
    </w:p>
    <w:p w:rsidR="00D05274" w:rsidRPr="00D05274" w:rsidRDefault="00D05274" w:rsidP="00D052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05274">
        <w:rPr>
          <w:rFonts w:ascii="Times New Roman" w:hAnsi="Times New Roman" w:cs="Times New Roman"/>
          <w:sz w:val="24"/>
          <w:szCs w:val="24"/>
        </w:rPr>
        <w:t xml:space="preserve">5. Срок проведения публичных консультаций, в течение которого принимаются предложения и замечания в связи с размещением уведомления, - с </w:t>
      </w:r>
      <w:r w:rsidR="00D13F15">
        <w:rPr>
          <w:rFonts w:ascii="Times New Roman" w:hAnsi="Times New Roman" w:cs="Times New Roman"/>
          <w:sz w:val="24"/>
          <w:szCs w:val="24"/>
        </w:rPr>
        <w:t>2</w:t>
      </w:r>
      <w:r w:rsidR="003A528F">
        <w:rPr>
          <w:rFonts w:ascii="Times New Roman" w:hAnsi="Times New Roman" w:cs="Times New Roman"/>
          <w:sz w:val="24"/>
          <w:szCs w:val="24"/>
        </w:rPr>
        <w:t>6</w:t>
      </w:r>
      <w:r w:rsidR="00D13F15">
        <w:rPr>
          <w:rFonts w:ascii="Times New Roman" w:hAnsi="Times New Roman" w:cs="Times New Roman"/>
          <w:sz w:val="24"/>
          <w:szCs w:val="24"/>
        </w:rPr>
        <w:t xml:space="preserve">.06.2020 </w:t>
      </w:r>
      <w:r w:rsidRPr="00D05274">
        <w:rPr>
          <w:rFonts w:ascii="Times New Roman" w:hAnsi="Times New Roman" w:cs="Times New Roman"/>
          <w:sz w:val="24"/>
          <w:szCs w:val="24"/>
        </w:rPr>
        <w:t xml:space="preserve">по </w:t>
      </w:r>
      <w:r w:rsidR="00D13F15">
        <w:rPr>
          <w:rFonts w:ascii="Times New Roman" w:hAnsi="Times New Roman" w:cs="Times New Roman"/>
          <w:sz w:val="24"/>
          <w:szCs w:val="24"/>
        </w:rPr>
        <w:t>0</w:t>
      </w:r>
      <w:r w:rsidR="003A528F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D13F15">
        <w:rPr>
          <w:rFonts w:ascii="Times New Roman" w:hAnsi="Times New Roman" w:cs="Times New Roman"/>
          <w:sz w:val="24"/>
          <w:szCs w:val="24"/>
        </w:rPr>
        <w:t>.07.2020</w:t>
      </w:r>
      <w:r w:rsidRPr="00D05274">
        <w:rPr>
          <w:rFonts w:ascii="Times New Roman" w:hAnsi="Times New Roman" w:cs="Times New Roman"/>
          <w:sz w:val="24"/>
          <w:szCs w:val="24"/>
        </w:rPr>
        <w:t>.</w:t>
      </w: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5274" w:rsidRPr="00D05274" w:rsidRDefault="00D05274" w:rsidP="00D052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D05274" w:rsidRPr="00D05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C82"/>
    <w:rsid w:val="0012558B"/>
    <w:rsid w:val="00295FFF"/>
    <w:rsid w:val="003A528F"/>
    <w:rsid w:val="007F7394"/>
    <w:rsid w:val="00804AA8"/>
    <w:rsid w:val="00A8796A"/>
    <w:rsid w:val="00B71C82"/>
    <w:rsid w:val="00D05274"/>
    <w:rsid w:val="00D13F15"/>
    <w:rsid w:val="00F2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DCEE3-4B37-4C08-872B-6E23F7EE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879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si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Литвиновская Светлана Ивановна</dc:creator>
  <cp:keywords/>
  <dc:description/>
  <cp:lastModifiedBy>Литвиновская Светлана Ивановна</cp:lastModifiedBy>
  <cp:revision>6</cp:revision>
  <dcterms:created xsi:type="dcterms:W3CDTF">2020-06-23T03:41:00Z</dcterms:created>
  <dcterms:modified xsi:type="dcterms:W3CDTF">2020-06-25T03:22:00Z</dcterms:modified>
</cp:coreProperties>
</file>