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0E7" w:rsidRPr="00B809DA" w:rsidRDefault="00DA20E7" w:rsidP="00DA20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1D33F704" wp14:editId="6D980DEC">
            <wp:extent cx="545123" cy="654274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123" cy="6542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A20E7" w:rsidRPr="00B809DA" w:rsidRDefault="00DA20E7" w:rsidP="00DA20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A20E7" w:rsidRPr="00C64FF7" w:rsidRDefault="00DA20E7" w:rsidP="00DA2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КОНТРОЛЬНОЕ УПРАВЛЕНИЕ НОВОСИБИРСКОЙ ОБЛАСТИ</w:t>
      </w:r>
    </w:p>
    <w:p w:rsidR="00DA20E7" w:rsidRPr="00C64FF7" w:rsidRDefault="00DA20E7" w:rsidP="00DA20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0E7" w:rsidRPr="00C64FF7" w:rsidRDefault="00DA20E7" w:rsidP="00DA20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DA20E7" w:rsidRPr="00C64FF7" w:rsidRDefault="00DA20E7" w:rsidP="00DA20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0E7" w:rsidRPr="00C64FF7" w:rsidRDefault="00DA20E7" w:rsidP="001E0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1E0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C64FF7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</w:t>
      </w:r>
    </w:p>
    <w:p w:rsidR="00DA20E7" w:rsidRPr="00C64FF7" w:rsidRDefault="00DA20E7" w:rsidP="00DA20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0E7" w:rsidRPr="00DA20E7" w:rsidRDefault="00DA20E7" w:rsidP="00DA20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E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Новосибирск</w:t>
      </w:r>
    </w:p>
    <w:p w:rsidR="00DA20E7" w:rsidRPr="00C64FF7" w:rsidRDefault="00DA20E7" w:rsidP="00DA20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9DD" w:rsidRDefault="00590EE5" w:rsidP="00CD5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BB2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приказ контрольного управления Новосибирской области от </w:t>
      </w:r>
      <w:r w:rsidR="00973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29.11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 w:rsidR="00733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973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</w:t>
      </w:r>
      <w:r w:rsidR="00733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DA20E7" w:rsidRPr="00C64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733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</w:t>
      </w:r>
      <w:r w:rsidR="00973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утверждении Типового положения о закупке товаров, работ, услуг отдельными видами юридических лиц</w:t>
      </w:r>
      <w:r w:rsidR="00CD5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A20E7" w:rsidRPr="00C64FF7" w:rsidRDefault="00DA20E7" w:rsidP="009730C9">
      <w:pPr>
        <w:pStyle w:val="a3"/>
        <w:ind w:firstLine="0"/>
        <w:jc w:val="both"/>
        <w:rPr>
          <w:szCs w:val="28"/>
        </w:rPr>
      </w:pPr>
    </w:p>
    <w:p w:rsidR="00BB2CF7" w:rsidRPr="009730C9" w:rsidRDefault="009730C9" w:rsidP="00336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30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целях создания условий для своевременного и полного удовлетворения потребностей государственных бюджетных учреждений</w:t>
      </w:r>
      <w:r w:rsidR="006C52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Новосибирской области</w:t>
      </w:r>
      <w:r w:rsidRPr="009730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государственных автономных учреждений</w:t>
      </w:r>
      <w:r w:rsidR="006C52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Новосибирской области</w:t>
      </w:r>
      <w:r w:rsidRPr="009730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государственных унитарных предприятий Новосибирской обла</w:t>
      </w:r>
      <w:r w:rsidR="006C52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сти в товарах, работах, услугах и</w:t>
      </w:r>
      <w:r w:rsidRPr="009730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соответствии с </w:t>
      </w:r>
      <w:hyperlink r:id="rId8" w:history="1">
        <w:r w:rsidRPr="009730C9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частью 2.1 статьи 2</w:t>
        </w:r>
      </w:hyperlink>
      <w:r w:rsidR="006C52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9730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Федерального закона от 18.07.2011 № 223-ФЗ «О закупках товаров, работ, услуг отдельными видами юридических лиц», </w:t>
      </w:r>
      <w:hyperlink r:id="rId9" w:history="1">
        <w:r w:rsidRPr="009730C9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постановлением</w:t>
        </w:r>
      </w:hyperlink>
      <w:r w:rsidRPr="009730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Правительства Новосибирской области от 20.07.2016 № 214-п «Об утверждении Положения о контрольном управлении Новосибирской области»</w:t>
      </w:r>
      <w:r w:rsidRPr="009730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07CB" w:rsidRPr="009730C9">
        <w:rPr>
          <w:rFonts w:ascii="Times New Roman" w:hAnsi="Times New Roman" w:cs="Times New Roman"/>
          <w:color w:val="000000" w:themeColor="text1"/>
          <w:sz w:val="28"/>
          <w:szCs w:val="28"/>
        </w:rPr>
        <w:t>п р и к а з ы в а ю:</w:t>
      </w:r>
    </w:p>
    <w:p w:rsidR="00BB2CF7" w:rsidRPr="00404A18" w:rsidRDefault="00BB2CF7" w:rsidP="00336A48">
      <w:pPr>
        <w:pStyle w:val="a3"/>
        <w:jc w:val="both"/>
      </w:pPr>
      <w:r w:rsidRPr="009730C9">
        <w:lastRenderedPageBreak/>
        <w:t>1. </w:t>
      </w:r>
      <w:r w:rsidR="00590EE5" w:rsidRPr="009730C9">
        <w:t>Внест</w:t>
      </w:r>
      <w:r w:rsidR="00A06B5D" w:rsidRPr="009730C9">
        <w:t>и в</w:t>
      </w:r>
      <w:r w:rsidR="00733EA0" w:rsidRPr="009730C9">
        <w:t xml:space="preserve"> </w:t>
      </w:r>
      <w:r w:rsidR="00590EE5" w:rsidRPr="009730C9">
        <w:t xml:space="preserve">приказ </w:t>
      </w:r>
      <w:r w:rsidR="00590EE5" w:rsidRPr="009730C9">
        <w:rPr>
          <w:rFonts w:eastAsia="Times New Roman" w:cs="Times New Roman"/>
          <w:szCs w:val="28"/>
          <w:lang w:eastAsia="ru-RU"/>
        </w:rPr>
        <w:t xml:space="preserve">контрольного управления Новосибирской области от </w:t>
      </w:r>
      <w:r w:rsidR="009730C9" w:rsidRPr="009730C9">
        <w:rPr>
          <w:rFonts w:eastAsia="Times New Roman" w:cs="Times New Roman"/>
          <w:szCs w:val="28"/>
          <w:lang w:eastAsia="ru-RU"/>
        </w:rPr>
        <w:t>29.11.2018 № 374 «Об утверждении Типового положения о закупке товаров, работ, услуг отдельными видами юридических лиц»</w:t>
      </w:r>
      <w:r w:rsidR="001219AA" w:rsidRPr="009730C9">
        <w:t xml:space="preserve"> </w:t>
      </w:r>
      <w:r w:rsidR="009730C9" w:rsidRPr="009730C9">
        <w:t>изменение</w:t>
      </w:r>
      <w:r w:rsidR="00404A18">
        <w:t xml:space="preserve">, изложив </w:t>
      </w:r>
      <w:r w:rsidR="00404A18">
        <w:rPr>
          <w:rFonts w:eastAsia="Times New Roman" w:cs="Times New Roman"/>
          <w:szCs w:val="28"/>
          <w:lang w:eastAsia="ru-RU"/>
        </w:rPr>
        <w:t>Т</w:t>
      </w:r>
      <w:r w:rsidR="007D0A5F" w:rsidRPr="00391D0E">
        <w:rPr>
          <w:rFonts w:eastAsia="Times New Roman" w:cs="Times New Roman"/>
          <w:szCs w:val="28"/>
          <w:lang w:eastAsia="ru-RU"/>
        </w:rPr>
        <w:t xml:space="preserve">иповое положение о закупке товаров, работ, услуг отдельными видами </w:t>
      </w:r>
      <w:r w:rsidR="007D0A5F" w:rsidRPr="006C52B2">
        <w:rPr>
          <w:rFonts w:eastAsia="Times New Roman" w:cs="Times New Roman"/>
          <w:szCs w:val="28"/>
          <w:lang w:eastAsia="ru-RU"/>
        </w:rPr>
        <w:t>юридических лиц</w:t>
      </w:r>
      <w:r w:rsidR="00404A18">
        <w:rPr>
          <w:rFonts w:cs="Times New Roman"/>
          <w:szCs w:val="28"/>
        </w:rPr>
        <w:t xml:space="preserve"> </w:t>
      </w:r>
      <w:r w:rsidR="006C52B2" w:rsidRPr="006C52B2">
        <w:rPr>
          <w:rFonts w:cs="Times New Roman"/>
          <w:szCs w:val="28"/>
        </w:rPr>
        <w:t xml:space="preserve">в </w:t>
      </w:r>
      <w:r w:rsidR="009730C9" w:rsidRPr="006C52B2">
        <w:rPr>
          <w:rFonts w:cs="Times New Roman"/>
          <w:szCs w:val="28"/>
        </w:rPr>
        <w:t xml:space="preserve">редакции согласно </w:t>
      </w:r>
      <w:r w:rsidR="006C52B2" w:rsidRPr="006C52B2">
        <w:rPr>
          <w:rFonts w:cs="Times New Roman"/>
          <w:szCs w:val="28"/>
        </w:rPr>
        <w:t>приложению</w:t>
      </w:r>
      <w:r w:rsidR="009730C9" w:rsidRPr="006C52B2">
        <w:rPr>
          <w:rFonts w:cs="Times New Roman"/>
          <w:szCs w:val="28"/>
        </w:rPr>
        <w:t xml:space="preserve"> к настоящему приказу</w:t>
      </w:r>
      <w:r w:rsidR="009730C9" w:rsidRPr="006C52B2">
        <w:rPr>
          <w:rFonts w:eastAsia="Times New Roman" w:cs="Times New Roman"/>
          <w:szCs w:val="28"/>
          <w:lang w:eastAsia="ru-RU"/>
        </w:rPr>
        <w:t>.</w:t>
      </w:r>
    </w:p>
    <w:p w:rsidR="006C52B2" w:rsidRPr="006C52B2" w:rsidRDefault="006C52B2" w:rsidP="00336A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C52B2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6C52B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Государственным бюджетным учреждениям Новосибирской области, государственным автономным учреждениям Новосибирской области, государственным унитарным предприятиям</w:t>
      </w:r>
      <w:r w:rsidR="005E224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Новосибирской области, являющимся</w:t>
      </w:r>
      <w:r w:rsidRPr="006C52B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заказчиками в соответствии с частью 2 статьи 1 </w:t>
      </w:r>
      <w:r w:rsidRPr="006C52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Федерального закона от 18.07.2011 № 223-ФЗ «О закупках товаров, работ, услуг отдельными видами юридических лиц»,</w:t>
      </w:r>
      <w:r w:rsidRPr="006C52B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6C52B2">
        <w:rPr>
          <w:rFonts w:ascii="Times New Roman" w:hAnsi="Times New Roman" w:cs="Times New Roman"/>
          <w:sz w:val="28"/>
          <w:szCs w:val="28"/>
        </w:rPr>
        <w:t>внести изменения в положение о закупке либо утвердить новое положение о закупке в соответстви</w:t>
      </w:r>
      <w:r w:rsidR="00997003">
        <w:rPr>
          <w:rFonts w:ascii="Times New Roman" w:hAnsi="Times New Roman" w:cs="Times New Roman"/>
          <w:sz w:val="28"/>
          <w:szCs w:val="28"/>
        </w:rPr>
        <w:t xml:space="preserve">и с Типовым положением </w:t>
      </w:r>
      <w:r w:rsidRPr="006C52B2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закупке товаров, работ, услуг отдельными видами юридических лиц</w:t>
      </w:r>
      <w:r w:rsidRPr="006C52B2">
        <w:rPr>
          <w:rFonts w:ascii="Times New Roman" w:hAnsi="Times New Roman" w:cs="Times New Roman"/>
          <w:color w:val="000000" w:themeColor="text1"/>
          <w:sz w:val="28"/>
          <w:szCs w:val="28"/>
        </w:rPr>
        <w:t>, разместить положение о закупке в единой информационной системе в срок не позднее 01.01.2020</w:t>
      </w:r>
      <w:r w:rsidRPr="006C52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52B2" w:rsidRPr="00391D0E" w:rsidRDefault="006C52B2" w:rsidP="00391D0E">
      <w:pPr>
        <w:pStyle w:val="a3"/>
        <w:jc w:val="both"/>
      </w:pPr>
    </w:p>
    <w:p w:rsidR="009946B7" w:rsidRPr="00C64FF7" w:rsidRDefault="009946B7" w:rsidP="006C52B2">
      <w:pPr>
        <w:pStyle w:val="a3"/>
        <w:ind w:firstLine="0"/>
        <w:jc w:val="both"/>
        <w:rPr>
          <w:szCs w:val="28"/>
        </w:rPr>
      </w:pPr>
    </w:p>
    <w:p w:rsidR="002854A9" w:rsidRDefault="002854A9" w:rsidP="00DA20E7">
      <w:pPr>
        <w:pStyle w:val="a3"/>
        <w:ind w:firstLine="0"/>
        <w:jc w:val="both"/>
        <w:rPr>
          <w:szCs w:val="28"/>
        </w:rPr>
      </w:pPr>
    </w:p>
    <w:p w:rsidR="00531A92" w:rsidRPr="00531A92" w:rsidRDefault="00162AB2" w:rsidP="00DA20E7">
      <w:pPr>
        <w:pStyle w:val="a3"/>
        <w:ind w:firstLine="0"/>
        <w:jc w:val="both"/>
        <w:rPr>
          <w:szCs w:val="28"/>
        </w:rPr>
      </w:pPr>
      <w:r>
        <w:rPr>
          <w:szCs w:val="28"/>
        </w:rPr>
        <w:t>Н</w:t>
      </w:r>
      <w:r w:rsidR="007B5FF1">
        <w:rPr>
          <w:szCs w:val="28"/>
        </w:rPr>
        <w:t>ачальник управления</w:t>
      </w:r>
      <w:r w:rsidR="00531A92">
        <w:rPr>
          <w:szCs w:val="28"/>
        </w:rPr>
        <w:t xml:space="preserve">                                         </w:t>
      </w:r>
      <w:r w:rsidR="007B5FF1">
        <w:rPr>
          <w:szCs w:val="28"/>
        </w:rPr>
        <w:t xml:space="preserve">                               </w:t>
      </w:r>
      <w:r>
        <w:rPr>
          <w:szCs w:val="28"/>
        </w:rPr>
        <w:t xml:space="preserve">       </w:t>
      </w:r>
      <w:r w:rsidR="007E3048">
        <w:rPr>
          <w:szCs w:val="28"/>
        </w:rPr>
        <w:t xml:space="preserve">  </w:t>
      </w:r>
      <w:r>
        <w:rPr>
          <w:szCs w:val="28"/>
        </w:rPr>
        <w:t>Д.Е. Рягузов</w:t>
      </w:r>
    </w:p>
    <w:p w:rsidR="00DA20E7" w:rsidRPr="005146AB" w:rsidRDefault="00DA20E7" w:rsidP="00707EB7">
      <w:pPr>
        <w:pStyle w:val="a3"/>
        <w:ind w:firstLine="0"/>
        <w:jc w:val="both"/>
        <w:rPr>
          <w:szCs w:val="28"/>
        </w:rPr>
        <w:sectPr w:rsidR="00DA20E7" w:rsidRPr="005146AB" w:rsidSect="006A2B16">
          <w:headerReference w:type="default" r:id="rId10"/>
          <w:pgSz w:w="11906" w:h="16838"/>
          <w:pgMar w:top="851" w:right="567" w:bottom="851" w:left="1418" w:header="709" w:footer="709" w:gutter="0"/>
          <w:cols w:space="708"/>
          <w:titlePg/>
          <w:docGrid w:linePitch="360"/>
        </w:sectPr>
      </w:pPr>
    </w:p>
    <w:p w:rsidR="00707EB7" w:rsidRPr="00707EB7" w:rsidRDefault="00707EB7" w:rsidP="00707EB7"/>
    <w:p w:rsidR="00707EB7" w:rsidRPr="00707EB7" w:rsidRDefault="00707EB7" w:rsidP="00707EB7"/>
    <w:p w:rsidR="00707EB7" w:rsidRPr="00707EB7" w:rsidRDefault="00707EB7" w:rsidP="00707EB7"/>
    <w:p w:rsidR="00707EB7" w:rsidRPr="00707EB7" w:rsidRDefault="00707EB7" w:rsidP="00707EB7"/>
    <w:p w:rsidR="00707EB7" w:rsidRPr="00707EB7" w:rsidRDefault="00707EB7" w:rsidP="00707EB7"/>
    <w:p w:rsidR="00707EB7" w:rsidRDefault="00707EB7" w:rsidP="00707EB7"/>
    <w:p w:rsidR="00707EB7" w:rsidRDefault="00707EB7" w:rsidP="00707EB7"/>
    <w:p w:rsidR="00707EB7" w:rsidRDefault="00707EB7" w:rsidP="00707EB7"/>
    <w:p w:rsidR="00707EB7" w:rsidRDefault="00707EB7" w:rsidP="00707EB7"/>
    <w:p w:rsidR="00707EB7" w:rsidRDefault="00707EB7" w:rsidP="00707EB7"/>
    <w:p w:rsidR="00707EB7" w:rsidRDefault="00707EB7" w:rsidP="00707EB7"/>
    <w:p w:rsidR="00707EB7" w:rsidRDefault="00707EB7" w:rsidP="00707EB7"/>
    <w:p w:rsidR="00707EB7" w:rsidRDefault="00707EB7" w:rsidP="00707EB7"/>
    <w:p w:rsidR="00707EB7" w:rsidRDefault="00707EB7" w:rsidP="00707EB7"/>
    <w:p w:rsidR="00707EB7" w:rsidRDefault="00707EB7" w:rsidP="00707EB7"/>
    <w:p w:rsidR="00707EB7" w:rsidRDefault="00707EB7" w:rsidP="00707EB7"/>
    <w:p w:rsidR="00707EB7" w:rsidRDefault="00707EB7" w:rsidP="00707EB7"/>
    <w:p w:rsidR="00707EB7" w:rsidRDefault="00707EB7" w:rsidP="00707EB7"/>
    <w:p w:rsidR="00707EB7" w:rsidRDefault="00707EB7" w:rsidP="00707EB7"/>
    <w:p w:rsidR="00707EB7" w:rsidRDefault="00707EB7" w:rsidP="00707EB7"/>
    <w:p w:rsidR="00707EB7" w:rsidRDefault="00707EB7" w:rsidP="00707EB7"/>
    <w:p w:rsidR="003B75EB" w:rsidRPr="00707EB7" w:rsidRDefault="003B75EB" w:rsidP="00707EB7"/>
    <w:p w:rsidR="00707EB7" w:rsidRDefault="00707EB7" w:rsidP="00707EB7"/>
    <w:p w:rsidR="00391D0E" w:rsidRDefault="00391D0E" w:rsidP="00707EB7"/>
    <w:p w:rsidR="00391D0E" w:rsidRPr="00707EB7" w:rsidRDefault="00391D0E" w:rsidP="00707EB7"/>
    <w:p w:rsidR="00707EB7" w:rsidRDefault="00707EB7" w:rsidP="00707EB7"/>
    <w:tbl>
      <w:tblPr>
        <w:tblW w:w="92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2123"/>
        <w:gridCol w:w="746"/>
        <w:gridCol w:w="754"/>
        <w:gridCol w:w="666"/>
        <w:gridCol w:w="1687"/>
      </w:tblGrid>
      <w:tr w:rsidR="00707EB7" w:rsidRPr="00852347" w:rsidTr="00D8718B">
        <w:trPr>
          <w:trHeight w:val="134"/>
        </w:trPr>
        <w:tc>
          <w:tcPr>
            <w:tcW w:w="3299" w:type="dxa"/>
            <w:vMerge w:val="restart"/>
            <w:vAlign w:val="center"/>
            <w:hideMark/>
          </w:tcPr>
          <w:p w:rsidR="00707EB7" w:rsidRPr="008556ED" w:rsidRDefault="00707EB7" w:rsidP="00D871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556E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123" w:type="dxa"/>
            <w:vMerge w:val="restart"/>
            <w:vAlign w:val="center"/>
            <w:hideMark/>
          </w:tcPr>
          <w:p w:rsidR="00707EB7" w:rsidRPr="008556ED" w:rsidRDefault="00707EB7" w:rsidP="00D871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556E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2166" w:type="dxa"/>
            <w:gridSpan w:val="3"/>
            <w:noWrap/>
            <w:vAlign w:val="center"/>
            <w:hideMark/>
          </w:tcPr>
          <w:p w:rsidR="00707EB7" w:rsidRPr="008556ED" w:rsidRDefault="00707EB7" w:rsidP="00D871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556E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687" w:type="dxa"/>
            <w:vMerge w:val="restart"/>
            <w:vAlign w:val="center"/>
            <w:hideMark/>
          </w:tcPr>
          <w:p w:rsidR="00707EB7" w:rsidRPr="008556ED" w:rsidRDefault="00707EB7" w:rsidP="00D871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556E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подпись</w:t>
            </w:r>
          </w:p>
        </w:tc>
      </w:tr>
      <w:tr w:rsidR="00707EB7" w:rsidRPr="00852347" w:rsidTr="00D8718B">
        <w:trPr>
          <w:trHeight w:val="135"/>
        </w:trPr>
        <w:tc>
          <w:tcPr>
            <w:tcW w:w="3299" w:type="dxa"/>
            <w:vMerge/>
            <w:vAlign w:val="center"/>
            <w:hideMark/>
          </w:tcPr>
          <w:p w:rsidR="00707EB7" w:rsidRPr="008556ED" w:rsidRDefault="00707EB7" w:rsidP="00D871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3" w:type="dxa"/>
            <w:vMerge/>
            <w:vAlign w:val="center"/>
            <w:hideMark/>
          </w:tcPr>
          <w:p w:rsidR="00707EB7" w:rsidRPr="008556ED" w:rsidRDefault="00707EB7" w:rsidP="00D871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noWrap/>
            <w:vAlign w:val="center"/>
            <w:hideMark/>
          </w:tcPr>
          <w:p w:rsidR="00707EB7" w:rsidRPr="008556ED" w:rsidRDefault="00707EB7" w:rsidP="00D871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556E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754" w:type="dxa"/>
            <w:noWrap/>
            <w:vAlign w:val="center"/>
            <w:hideMark/>
          </w:tcPr>
          <w:p w:rsidR="00707EB7" w:rsidRPr="008556ED" w:rsidRDefault="00707EB7" w:rsidP="00D871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556E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666" w:type="dxa"/>
            <w:noWrap/>
            <w:vAlign w:val="center"/>
            <w:hideMark/>
          </w:tcPr>
          <w:p w:rsidR="00707EB7" w:rsidRPr="008556ED" w:rsidRDefault="00707EB7" w:rsidP="00D871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556E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0" w:type="auto"/>
            <w:vMerge/>
            <w:vAlign w:val="center"/>
            <w:hideMark/>
          </w:tcPr>
          <w:p w:rsidR="00707EB7" w:rsidRPr="008556ED" w:rsidRDefault="00707EB7" w:rsidP="00D871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3128A" w:rsidRPr="00852347" w:rsidTr="00D8718B">
        <w:trPr>
          <w:trHeight w:val="135"/>
        </w:trPr>
        <w:tc>
          <w:tcPr>
            <w:tcW w:w="3299" w:type="dxa"/>
            <w:vAlign w:val="center"/>
          </w:tcPr>
          <w:p w:rsidR="0053128A" w:rsidRDefault="0053128A" w:rsidP="00D871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Заместитель начальника управления</w:t>
            </w:r>
          </w:p>
        </w:tc>
        <w:tc>
          <w:tcPr>
            <w:tcW w:w="2123" w:type="dxa"/>
            <w:vAlign w:val="center"/>
          </w:tcPr>
          <w:p w:rsidR="0053128A" w:rsidRDefault="0053128A" w:rsidP="00D871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Власова И.В.</w:t>
            </w:r>
          </w:p>
        </w:tc>
        <w:tc>
          <w:tcPr>
            <w:tcW w:w="746" w:type="dxa"/>
            <w:noWrap/>
            <w:vAlign w:val="center"/>
          </w:tcPr>
          <w:p w:rsidR="0053128A" w:rsidRPr="008556ED" w:rsidRDefault="003C77AA" w:rsidP="00D871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4" w:type="dxa"/>
            <w:noWrap/>
            <w:vAlign w:val="center"/>
          </w:tcPr>
          <w:p w:rsidR="0053128A" w:rsidRDefault="0053128A" w:rsidP="0039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6" w:type="dxa"/>
            <w:noWrap/>
            <w:vAlign w:val="center"/>
          </w:tcPr>
          <w:p w:rsidR="0053128A" w:rsidRDefault="0053128A" w:rsidP="00D871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</w:tcPr>
          <w:p w:rsidR="0053128A" w:rsidRPr="008556ED" w:rsidRDefault="0053128A" w:rsidP="00D871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07EB7" w:rsidRPr="00852347" w:rsidTr="00D8718B">
        <w:trPr>
          <w:trHeight w:val="135"/>
        </w:trPr>
        <w:tc>
          <w:tcPr>
            <w:tcW w:w="3299" w:type="dxa"/>
            <w:vAlign w:val="center"/>
          </w:tcPr>
          <w:p w:rsidR="00707EB7" w:rsidRPr="008556ED" w:rsidRDefault="00707EB7" w:rsidP="00D871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Начальник отдела оценки, анализа и методологии</w:t>
            </w:r>
          </w:p>
        </w:tc>
        <w:tc>
          <w:tcPr>
            <w:tcW w:w="2123" w:type="dxa"/>
            <w:vAlign w:val="center"/>
          </w:tcPr>
          <w:p w:rsidR="00707EB7" w:rsidRPr="00BB3E6C" w:rsidRDefault="00707EB7" w:rsidP="00D871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Толмачева К.О.</w:t>
            </w:r>
          </w:p>
        </w:tc>
        <w:tc>
          <w:tcPr>
            <w:tcW w:w="746" w:type="dxa"/>
            <w:noWrap/>
            <w:vAlign w:val="center"/>
          </w:tcPr>
          <w:p w:rsidR="00707EB7" w:rsidRPr="008556ED" w:rsidRDefault="003C77AA" w:rsidP="00D871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4" w:type="dxa"/>
            <w:noWrap/>
            <w:vAlign w:val="center"/>
          </w:tcPr>
          <w:p w:rsidR="00707EB7" w:rsidRPr="008556ED" w:rsidRDefault="00BF205C" w:rsidP="00391D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6" w:type="dxa"/>
            <w:noWrap/>
            <w:vAlign w:val="center"/>
          </w:tcPr>
          <w:p w:rsidR="00707EB7" w:rsidRPr="008556ED" w:rsidRDefault="00707EB7" w:rsidP="00D871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</w:tcPr>
          <w:p w:rsidR="00707EB7" w:rsidRPr="008556ED" w:rsidRDefault="00707EB7" w:rsidP="00D871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BB2CF7" w:rsidRPr="00707EB7" w:rsidRDefault="00BB2CF7" w:rsidP="00707EB7">
      <w:pPr>
        <w:ind w:firstLine="709"/>
      </w:pPr>
    </w:p>
    <w:sectPr w:rsidR="00BB2CF7" w:rsidRPr="00707EB7" w:rsidSect="00C8025E"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51F" w:rsidRDefault="0057451F" w:rsidP="00D15FC7">
      <w:pPr>
        <w:spacing w:after="0" w:line="240" w:lineRule="auto"/>
      </w:pPr>
      <w:r>
        <w:separator/>
      </w:r>
    </w:p>
  </w:endnote>
  <w:endnote w:type="continuationSeparator" w:id="0">
    <w:p w:rsidR="0057451F" w:rsidRDefault="0057451F" w:rsidP="00D15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51F" w:rsidRDefault="0057451F" w:rsidP="00D15FC7">
      <w:pPr>
        <w:spacing w:after="0" w:line="240" w:lineRule="auto"/>
      </w:pPr>
      <w:r>
        <w:separator/>
      </w:r>
    </w:p>
  </w:footnote>
  <w:footnote w:type="continuationSeparator" w:id="0">
    <w:p w:rsidR="0057451F" w:rsidRDefault="0057451F" w:rsidP="00D15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2093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15FC7" w:rsidRDefault="00D15FC7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15FC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15FC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15FC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730C9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D15FC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15FC7" w:rsidRPr="00D15FC7" w:rsidRDefault="00D15FC7">
    <w:pPr>
      <w:pStyle w:val="a7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93352"/>
    <w:multiLevelType w:val="hybridMultilevel"/>
    <w:tmpl w:val="54B64BDE"/>
    <w:lvl w:ilvl="0" w:tplc="DFF8C94E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706BC0"/>
    <w:multiLevelType w:val="hybridMultilevel"/>
    <w:tmpl w:val="18FA718E"/>
    <w:lvl w:ilvl="0" w:tplc="FD4C19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CF"/>
    <w:rsid w:val="00022663"/>
    <w:rsid w:val="000458C7"/>
    <w:rsid w:val="000750BF"/>
    <w:rsid w:val="000A62A4"/>
    <w:rsid w:val="000D4BEA"/>
    <w:rsid w:val="000D6938"/>
    <w:rsid w:val="001219AA"/>
    <w:rsid w:val="00162AB2"/>
    <w:rsid w:val="001B5E64"/>
    <w:rsid w:val="001D31BE"/>
    <w:rsid w:val="001E09DD"/>
    <w:rsid w:val="001F3981"/>
    <w:rsid w:val="002854A9"/>
    <w:rsid w:val="00287935"/>
    <w:rsid w:val="002A47E0"/>
    <w:rsid w:val="002E0C63"/>
    <w:rsid w:val="0030351E"/>
    <w:rsid w:val="00306B5B"/>
    <w:rsid w:val="00313A83"/>
    <w:rsid w:val="00336A48"/>
    <w:rsid w:val="003434BC"/>
    <w:rsid w:val="0035220F"/>
    <w:rsid w:val="00377D98"/>
    <w:rsid w:val="00391D0E"/>
    <w:rsid w:val="003A071D"/>
    <w:rsid w:val="003B16AA"/>
    <w:rsid w:val="003B75EB"/>
    <w:rsid w:val="003C149D"/>
    <w:rsid w:val="003C6CC4"/>
    <w:rsid w:val="003C77AA"/>
    <w:rsid w:val="00404A18"/>
    <w:rsid w:val="0043025D"/>
    <w:rsid w:val="004304BA"/>
    <w:rsid w:val="0044279B"/>
    <w:rsid w:val="00444006"/>
    <w:rsid w:val="004A2F7D"/>
    <w:rsid w:val="004A43D4"/>
    <w:rsid w:val="004C04B2"/>
    <w:rsid w:val="004D556E"/>
    <w:rsid w:val="0050291B"/>
    <w:rsid w:val="0053128A"/>
    <w:rsid w:val="00531A92"/>
    <w:rsid w:val="00546E45"/>
    <w:rsid w:val="005628DD"/>
    <w:rsid w:val="00562E58"/>
    <w:rsid w:val="00565FA9"/>
    <w:rsid w:val="0057451F"/>
    <w:rsid w:val="00574983"/>
    <w:rsid w:val="00574A58"/>
    <w:rsid w:val="0057628C"/>
    <w:rsid w:val="00590EE5"/>
    <w:rsid w:val="005936DC"/>
    <w:rsid w:val="005A48C1"/>
    <w:rsid w:val="005A706C"/>
    <w:rsid w:val="005B36A9"/>
    <w:rsid w:val="005E2240"/>
    <w:rsid w:val="005E7570"/>
    <w:rsid w:val="00605962"/>
    <w:rsid w:val="00621EB1"/>
    <w:rsid w:val="006435CF"/>
    <w:rsid w:val="00644EAE"/>
    <w:rsid w:val="006748FD"/>
    <w:rsid w:val="006A2B16"/>
    <w:rsid w:val="006B3B68"/>
    <w:rsid w:val="006C4E6D"/>
    <w:rsid w:val="006C52B2"/>
    <w:rsid w:val="006D0622"/>
    <w:rsid w:val="006D5255"/>
    <w:rsid w:val="006E5733"/>
    <w:rsid w:val="00707EB7"/>
    <w:rsid w:val="00733EA0"/>
    <w:rsid w:val="0073596B"/>
    <w:rsid w:val="00764684"/>
    <w:rsid w:val="00770B40"/>
    <w:rsid w:val="00781C9B"/>
    <w:rsid w:val="00797540"/>
    <w:rsid w:val="00797A5C"/>
    <w:rsid w:val="007A0D74"/>
    <w:rsid w:val="007B0EBA"/>
    <w:rsid w:val="007B5FF1"/>
    <w:rsid w:val="007C0861"/>
    <w:rsid w:val="007D0A5F"/>
    <w:rsid w:val="007E3048"/>
    <w:rsid w:val="007E4379"/>
    <w:rsid w:val="008117B3"/>
    <w:rsid w:val="00813864"/>
    <w:rsid w:val="00823F0E"/>
    <w:rsid w:val="008556ED"/>
    <w:rsid w:val="0087576A"/>
    <w:rsid w:val="008B1F54"/>
    <w:rsid w:val="008B4A8E"/>
    <w:rsid w:val="009028E6"/>
    <w:rsid w:val="00913F75"/>
    <w:rsid w:val="00922508"/>
    <w:rsid w:val="00942C7D"/>
    <w:rsid w:val="0094325A"/>
    <w:rsid w:val="0096591F"/>
    <w:rsid w:val="009730C9"/>
    <w:rsid w:val="009801B8"/>
    <w:rsid w:val="00985412"/>
    <w:rsid w:val="009946B7"/>
    <w:rsid w:val="00997003"/>
    <w:rsid w:val="009C1B15"/>
    <w:rsid w:val="009F0829"/>
    <w:rsid w:val="00A06B5D"/>
    <w:rsid w:val="00A301AB"/>
    <w:rsid w:val="00A56C23"/>
    <w:rsid w:val="00AA2A2A"/>
    <w:rsid w:val="00AB1FE1"/>
    <w:rsid w:val="00AE6466"/>
    <w:rsid w:val="00B542CE"/>
    <w:rsid w:val="00BB2CF7"/>
    <w:rsid w:val="00BB3E6C"/>
    <w:rsid w:val="00BB7255"/>
    <w:rsid w:val="00BC671A"/>
    <w:rsid w:val="00BD4157"/>
    <w:rsid w:val="00BF205C"/>
    <w:rsid w:val="00C05E7F"/>
    <w:rsid w:val="00C205A2"/>
    <w:rsid w:val="00C44D8E"/>
    <w:rsid w:val="00C63E2A"/>
    <w:rsid w:val="00CA42C7"/>
    <w:rsid w:val="00CD18E5"/>
    <w:rsid w:val="00CD5A3E"/>
    <w:rsid w:val="00CF14F6"/>
    <w:rsid w:val="00D059F2"/>
    <w:rsid w:val="00D15FC7"/>
    <w:rsid w:val="00D201D3"/>
    <w:rsid w:val="00D659B8"/>
    <w:rsid w:val="00D661AE"/>
    <w:rsid w:val="00D833CF"/>
    <w:rsid w:val="00D912A1"/>
    <w:rsid w:val="00DA20E7"/>
    <w:rsid w:val="00DD06F5"/>
    <w:rsid w:val="00DE0739"/>
    <w:rsid w:val="00DE64F4"/>
    <w:rsid w:val="00E10D91"/>
    <w:rsid w:val="00E202ED"/>
    <w:rsid w:val="00E21AF4"/>
    <w:rsid w:val="00E50000"/>
    <w:rsid w:val="00E54ACF"/>
    <w:rsid w:val="00E57A33"/>
    <w:rsid w:val="00E9701D"/>
    <w:rsid w:val="00EB3634"/>
    <w:rsid w:val="00EE2852"/>
    <w:rsid w:val="00EF163F"/>
    <w:rsid w:val="00EF7AFE"/>
    <w:rsid w:val="00F0008F"/>
    <w:rsid w:val="00F06CF5"/>
    <w:rsid w:val="00F10B05"/>
    <w:rsid w:val="00F207CB"/>
    <w:rsid w:val="00F30412"/>
    <w:rsid w:val="00F82ABA"/>
    <w:rsid w:val="00FA15EC"/>
    <w:rsid w:val="00FC03BE"/>
    <w:rsid w:val="00FC0EA5"/>
    <w:rsid w:val="00FC1D40"/>
    <w:rsid w:val="00FD60AF"/>
    <w:rsid w:val="00FE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E63DB-BB1F-4F27-93E1-7B077EFF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фициальный"/>
    <w:basedOn w:val="a"/>
    <w:qFormat/>
    <w:rsid w:val="00DA20E7"/>
    <w:pPr>
      <w:spacing w:after="0" w:line="240" w:lineRule="auto"/>
      <w:ind w:firstLine="709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DA2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A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20E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15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D15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5FC7"/>
  </w:style>
  <w:style w:type="paragraph" w:styleId="a9">
    <w:name w:val="footer"/>
    <w:basedOn w:val="a"/>
    <w:link w:val="aa"/>
    <w:uiPriority w:val="99"/>
    <w:unhideWhenUsed/>
    <w:rsid w:val="00D15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5FC7"/>
  </w:style>
  <w:style w:type="character" w:styleId="ab">
    <w:name w:val="Hyperlink"/>
    <w:basedOn w:val="a0"/>
    <w:uiPriority w:val="99"/>
    <w:unhideWhenUsed/>
    <w:rsid w:val="00BB2C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78311543A9ED2F68D3A97071577569E025A04370634EB177248EFFFE1627679C36319C853A28658CC412964AC6B7D7C53617C836995B2AzEuB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78311543A9ED2F68D3B77D673B2B60EA2FFC4C716046E42B7888A8A1462132DC7637C9D47E7C6B87CC58C7078DB8D5C7z2u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Головин Алексей Николаевич</dc:creator>
  <cp:lastModifiedBy>Кухаева Наталья Александровна</cp:lastModifiedBy>
  <cp:revision>2</cp:revision>
  <cp:lastPrinted>2019-10-10T07:09:00Z</cp:lastPrinted>
  <dcterms:created xsi:type="dcterms:W3CDTF">2019-10-14T10:26:00Z</dcterms:created>
  <dcterms:modified xsi:type="dcterms:W3CDTF">2019-10-14T10:26:00Z</dcterms:modified>
</cp:coreProperties>
</file>