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E0" w:rsidRPr="008B3F10" w:rsidRDefault="00B60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 w:rsidRPr="008B3F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13DF" w:rsidRDefault="00B60FE0" w:rsidP="008B3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 xml:space="preserve">о необходимости разработки </w:t>
      </w:r>
      <w:r w:rsidR="00C1659D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 Новосибирской области </w:t>
      </w:r>
    </w:p>
    <w:p w:rsidR="006079B5" w:rsidRDefault="006079B5" w:rsidP="007C23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F10" w:rsidRPr="006913DF" w:rsidRDefault="006913DF" w:rsidP="007C23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B60FE0" w:rsidRPr="008B3F10">
        <w:rPr>
          <w:rFonts w:ascii="Times New Roman" w:hAnsi="Times New Roman" w:cs="Times New Roman"/>
          <w:sz w:val="28"/>
          <w:szCs w:val="28"/>
        </w:rPr>
        <w:t xml:space="preserve"> </w:t>
      </w:r>
      <w:r w:rsidR="008B3F10" w:rsidRPr="008B3F10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Новосибирской области «О внесении изменений в постановление Правительства Новосибирской </w:t>
      </w:r>
      <w:r w:rsidR="008B3F10" w:rsidRPr="008B3F10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области</w:t>
      </w:r>
      <w:r w:rsidR="008B3F10" w:rsidRPr="008B3F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B3F10" w:rsidRPr="008B3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24.02.2014 </w:t>
      </w:r>
      <w:r w:rsidR="008B3F10" w:rsidRPr="008B3F1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D7FC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B3F10" w:rsidRPr="008B3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83-п»</w:t>
      </w:r>
      <w:r w:rsidR="007C23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проект </w:t>
      </w:r>
      <w:r w:rsidR="007C2391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="007C23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акта)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60FE0" w:rsidRPr="008B3F10" w:rsidRDefault="00B60FE0" w:rsidP="007C23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>1.</w:t>
      </w:r>
      <w:r w:rsidR="008B3F10">
        <w:rPr>
          <w:rFonts w:ascii="Times New Roman" w:hAnsi="Times New Roman" w:cs="Times New Roman"/>
          <w:sz w:val="28"/>
          <w:szCs w:val="28"/>
        </w:rPr>
        <w:t> </w:t>
      </w:r>
      <w:r w:rsidRPr="008B3F10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8B3F10" w:rsidRPr="008B3F10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  <w:r w:rsidRPr="008B3F10">
        <w:rPr>
          <w:rFonts w:ascii="Times New Roman" w:hAnsi="Times New Roman" w:cs="Times New Roman"/>
          <w:sz w:val="28"/>
          <w:szCs w:val="28"/>
        </w:rPr>
        <w:t>.</w:t>
      </w:r>
    </w:p>
    <w:p w:rsidR="008B3F10" w:rsidRPr="008B3F10" w:rsidRDefault="007C2391" w:rsidP="007C23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60FE0" w:rsidRPr="008B3F10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0946E7">
        <w:rPr>
          <w:rFonts w:ascii="Times New Roman" w:hAnsi="Times New Roman" w:cs="Times New Roman"/>
          <w:sz w:val="28"/>
          <w:szCs w:val="28"/>
        </w:rPr>
        <w:t>Александрова Элина Владимировна</w:t>
      </w:r>
      <w:r w:rsidR="006913DF">
        <w:rPr>
          <w:rFonts w:ascii="Times New Roman" w:hAnsi="Times New Roman" w:cs="Times New Roman"/>
          <w:sz w:val="28"/>
          <w:szCs w:val="28"/>
        </w:rPr>
        <w:t>,</w:t>
      </w:r>
      <w:r w:rsidR="006913DF" w:rsidRPr="006913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7AF8">
        <w:rPr>
          <w:rFonts w:ascii="Times New Roman" w:hAnsi="Times New Roman" w:cs="Times New Roman"/>
          <w:sz w:val="28"/>
          <w:szCs w:val="28"/>
        </w:rPr>
        <w:t>тел. 8 </w:t>
      </w:r>
      <w:r w:rsidR="006913DF" w:rsidRPr="006913DF">
        <w:rPr>
          <w:rFonts w:ascii="Times New Roman" w:hAnsi="Times New Roman" w:cs="Times New Roman"/>
          <w:sz w:val="28"/>
          <w:szCs w:val="28"/>
        </w:rPr>
        <w:t xml:space="preserve">(383) </w:t>
      </w:r>
      <w:r w:rsidR="00712582" w:rsidRPr="006913DF">
        <w:rPr>
          <w:rFonts w:ascii="Times New Roman" w:hAnsi="Times New Roman" w:cs="Times New Roman"/>
          <w:sz w:val="28"/>
          <w:szCs w:val="28"/>
        </w:rPr>
        <w:t>238</w:t>
      </w:r>
      <w:r w:rsidR="00712582">
        <w:rPr>
          <w:rFonts w:ascii="Times New Roman" w:hAnsi="Times New Roman" w:cs="Times New Roman"/>
          <w:sz w:val="28"/>
          <w:szCs w:val="28"/>
        </w:rPr>
        <w:t>-68-</w:t>
      </w:r>
      <w:r w:rsidR="007A0E9B" w:rsidRPr="007A0E9B">
        <w:rPr>
          <w:rFonts w:ascii="Times New Roman" w:hAnsi="Times New Roman" w:cs="Times New Roman"/>
          <w:sz w:val="28"/>
          <w:szCs w:val="28"/>
        </w:rPr>
        <w:t>07</w:t>
      </w:r>
    </w:p>
    <w:p w:rsidR="00B60FE0" w:rsidRDefault="007C2391" w:rsidP="007C23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0FE0" w:rsidRPr="008B3F10">
        <w:rPr>
          <w:rFonts w:ascii="Times New Roman" w:hAnsi="Times New Roman" w:cs="Times New Roman"/>
          <w:sz w:val="28"/>
          <w:szCs w:val="28"/>
        </w:rPr>
        <w:t>.</w:t>
      </w:r>
      <w:r w:rsidR="008B3F10">
        <w:rPr>
          <w:rFonts w:ascii="Times New Roman" w:hAnsi="Times New Roman" w:cs="Times New Roman"/>
          <w:sz w:val="28"/>
          <w:szCs w:val="28"/>
        </w:rPr>
        <w:t> </w:t>
      </w:r>
      <w:r w:rsidR="00B60FE0" w:rsidRPr="008B3F10">
        <w:rPr>
          <w:rFonts w:ascii="Times New Roman" w:hAnsi="Times New Roman" w:cs="Times New Roman"/>
          <w:sz w:val="28"/>
          <w:szCs w:val="28"/>
        </w:rPr>
        <w:t xml:space="preserve">Описание проблем, для решения которых разработчик намерен разработать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="00B60FE0" w:rsidRPr="008B3F10">
        <w:rPr>
          <w:rFonts w:ascii="Times New Roman" w:hAnsi="Times New Roman" w:cs="Times New Roman"/>
          <w:sz w:val="28"/>
          <w:szCs w:val="28"/>
        </w:rPr>
        <w:t>акта, и их негативные эффекты (последствия):</w:t>
      </w:r>
    </w:p>
    <w:p w:rsidR="00AD7FC8" w:rsidRPr="008B3F10" w:rsidRDefault="00AD7FC8" w:rsidP="007C23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099"/>
        <w:gridCol w:w="4253"/>
      </w:tblGrid>
      <w:tr w:rsidR="00B60FE0" w:rsidRPr="007C2391" w:rsidTr="00AD7FC8">
        <w:tc>
          <w:tcPr>
            <w:tcW w:w="566" w:type="dxa"/>
          </w:tcPr>
          <w:p w:rsidR="00B60FE0" w:rsidRPr="007C2391" w:rsidRDefault="006913DF" w:rsidP="00D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0FE0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99" w:type="dxa"/>
          </w:tcPr>
          <w:p w:rsidR="00B60FE0" w:rsidRPr="007C2391" w:rsidRDefault="00B60FE0" w:rsidP="00D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</w:t>
            </w:r>
            <w:r w:rsidR="0009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6E7" w:rsidRPr="000946E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4253" w:type="dxa"/>
          </w:tcPr>
          <w:p w:rsidR="00B60FE0" w:rsidRPr="007C2391" w:rsidRDefault="00B60FE0" w:rsidP="00D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3C36F8" w:rsidRPr="007C2391" w:rsidTr="00AD7FC8">
        <w:tc>
          <w:tcPr>
            <w:tcW w:w="566" w:type="dxa"/>
          </w:tcPr>
          <w:p w:rsidR="003C36F8" w:rsidRPr="007C2391" w:rsidRDefault="00C3654C" w:rsidP="00D83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3C36F8" w:rsidRPr="007C2391" w:rsidRDefault="006913DF" w:rsidP="00F74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 приведен «Порядок </w:t>
            </w:r>
            <w:r w:rsidR="004F13D0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редоставлени</w:t>
            </w:r>
            <w:r w:rsidR="004F13D0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 и по пригородным маршрутам регулярного сообщения, а также внутренним водным транспортом и железнодорожным транспортом в пригородном сообщении»</w:t>
            </w:r>
            <w:r w:rsidR="004F13D0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(далее – Порядок 1) к 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постановлени</w:t>
            </w:r>
            <w:r w:rsidR="00F7470A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Правительства Новосибирской области от 24.02.2014 № 83-п</w:t>
            </w:r>
            <w:r w:rsidR="004F13D0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7470A" w:rsidRPr="007C2391">
              <w:rPr>
                <w:rFonts w:ascii="Times New Roman" w:hAnsi="Times New Roman" w:cs="Times New Roman"/>
                <w:sz w:val="24"/>
                <w:szCs w:val="24"/>
              </w:rPr>
              <w:t>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  <w:r w:rsidR="00F7470A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(далее </w:t>
            </w:r>
            <w:r w:rsidR="00590868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7470A" w:rsidRPr="007C239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Новосибирской области №83-п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в соответствие с постановлением Правительства Российской Федерации от 18.09.2020 № 1492 «Об 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1160C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="004F13D0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="001160C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алее – постановление Правительства Российской Федерации от 18.09.2020 № 1492)</w:t>
            </w:r>
          </w:p>
        </w:tc>
        <w:tc>
          <w:tcPr>
            <w:tcW w:w="4253" w:type="dxa"/>
          </w:tcPr>
          <w:p w:rsidR="003C36F8" w:rsidRPr="007C2391" w:rsidRDefault="003C36F8" w:rsidP="0060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</w:t>
            </w:r>
            <w:r w:rsidR="00B12C3C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3C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B12C3C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постановления Правительства Российской Федерации от 18.09.2020 №</w:t>
            </w:r>
            <w:r w:rsidR="006079B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="00B12C3C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1492</w:t>
            </w:r>
          </w:p>
        </w:tc>
      </w:tr>
      <w:tr w:rsidR="00701178" w:rsidRPr="007C2391" w:rsidTr="00AD7FC8">
        <w:tc>
          <w:tcPr>
            <w:tcW w:w="566" w:type="dxa"/>
          </w:tcPr>
          <w:p w:rsidR="00701178" w:rsidRPr="007C2391" w:rsidRDefault="00C3654C" w:rsidP="00C3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:rsidR="00701178" w:rsidRPr="007C2391" w:rsidRDefault="00590868" w:rsidP="001E7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 приведено </w:t>
            </w:r>
            <w:r w:rsidR="00701178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Приложение к Порядку 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01178" w:rsidRPr="007C2391">
              <w:rPr>
                <w:rFonts w:ascii="Times New Roman" w:hAnsi="Times New Roman" w:cs="Times New Roman"/>
                <w:sz w:val="24"/>
                <w:szCs w:val="24"/>
              </w:rPr>
              <w:t>в соответствие с Приказом департамента по тарифам Новосибирской области от 30.11.2021 № 340-ТС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регулируемых тарифов на перевозки по муниципальным и межмуниципальным маршрутам регулярных перевозок пассажиров и багажа автомобильным и городским наземным электрическим транспортом на территории Новосибирской области и о признании утратившими силу приказов департамента по тарифам Новосибирской области от 25.11.2019 </w:t>
            </w:r>
            <w:r w:rsidR="001E7A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467-ТС, от 30.11.2020 </w:t>
            </w:r>
            <w:r w:rsidR="001E7A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367-ТС» (далее – Приказ № 340-ТС)</w:t>
            </w:r>
            <w:r w:rsidR="00701178" w:rsidRPr="007C23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78" w:rsidRPr="007C2391">
              <w:rPr>
                <w:rFonts w:ascii="Times New Roman" w:hAnsi="Times New Roman" w:cs="Times New Roman"/>
                <w:sz w:val="24"/>
                <w:szCs w:val="24"/>
              </w:rPr>
              <w:t>в рамках которого предусматривается увеличение с 01.01.2022 нормативов удельных затрат на пассажирские перевозки автомобильным транспортом с учетом дорожных условий по районам Новосибирской области и приго</w:t>
            </w:r>
            <w:r w:rsidR="004F13D0" w:rsidRPr="007C2391">
              <w:rPr>
                <w:rFonts w:ascii="Times New Roman" w:hAnsi="Times New Roman" w:cs="Times New Roman"/>
                <w:sz w:val="24"/>
                <w:szCs w:val="24"/>
              </w:rPr>
              <w:t>родным зонам городских округов</w:t>
            </w:r>
          </w:p>
        </w:tc>
        <w:tc>
          <w:tcPr>
            <w:tcW w:w="4253" w:type="dxa"/>
          </w:tcPr>
          <w:p w:rsidR="00590868" w:rsidRPr="007C2391" w:rsidRDefault="00590868" w:rsidP="00B1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E686B" w:rsidRPr="007C2391">
              <w:rPr>
                <w:rFonts w:ascii="Times New Roman" w:hAnsi="Times New Roman" w:cs="Times New Roman"/>
                <w:sz w:val="24"/>
                <w:szCs w:val="24"/>
              </w:rPr>
              <w:t>рушение федеральн</w:t>
            </w:r>
            <w:r w:rsidR="00B12C3C" w:rsidRPr="007C239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8E686B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B12C3C" w:rsidRPr="007C2391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статьи 790 Федерального закона от 26.01.1996 № 14-ФЗ «Гражданский кодекс Российской Федерации (часть вторая)»</w:t>
            </w:r>
            <w:r w:rsidR="00B12C3C" w:rsidRPr="007C2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686B" w:rsidRPr="007C23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78" w:rsidRPr="007C2391" w:rsidRDefault="008E686B" w:rsidP="00B1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B12C3C" w:rsidRPr="007C2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законодательства</w:t>
            </w:r>
            <w:r w:rsidR="00B12C3C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, в части 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неисполнения полномочий министерства</w:t>
            </w:r>
            <w:r w:rsidR="00B12C3C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дорожного хозяйства Новосибирской области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 1 статьи 3 Закона Новосибирской области от 05.05.2016 № 55-ОЗ «Об отдельных вопросах организации транспортного обслуживания населения на территории Новосибирской области»</w:t>
            </w:r>
            <w:r w:rsidR="006079B5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Закон № 55)</w:t>
            </w:r>
          </w:p>
        </w:tc>
      </w:tr>
      <w:tr w:rsidR="004155A5" w:rsidRPr="007C2391" w:rsidTr="00AD7FC8">
        <w:tc>
          <w:tcPr>
            <w:tcW w:w="566" w:type="dxa"/>
          </w:tcPr>
          <w:p w:rsidR="004155A5" w:rsidRPr="007C2391" w:rsidRDefault="00C3654C" w:rsidP="00D83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:rsidR="008E686B" w:rsidRPr="007C2391" w:rsidRDefault="00F7470A" w:rsidP="00616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="008E686B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тсутствует механизм перехода на </w:t>
            </w:r>
            <w:r w:rsidR="00616E06" w:rsidRPr="007C2391">
              <w:rPr>
                <w:rFonts w:ascii="Times New Roman" w:hAnsi="Times New Roman" w:cs="Times New Roman"/>
                <w:sz w:val="24"/>
                <w:szCs w:val="24"/>
              </w:rPr>
              <w:t>контрактную систему в сфере закупок товаров, работ, услуг для обеспечения государственных и муниципальных нужд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Порядке 1</w:t>
            </w:r>
          </w:p>
          <w:p w:rsidR="008E686B" w:rsidRPr="007C2391" w:rsidRDefault="008E686B" w:rsidP="007011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4155A5" w:rsidRPr="007C2391" w:rsidRDefault="004155A5" w:rsidP="007011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686B" w:rsidRPr="007C2391" w:rsidRDefault="008E686B" w:rsidP="00AD7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Нарушение </w:t>
            </w:r>
            <w:r w:rsidR="00B12C3C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федеральных 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требовани</w:t>
            </w:r>
            <w:r w:rsidR="006E01B7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Федерального закона </w:t>
            </w:r>
            <w:r w:rsidR="006E01B7" w:rsidRPr="007C2391">
              <w:rPr>
                <w:rFonts w:ascii="Times New Roman" w:hAnsi="Times New Roman" w:cs="Times New Roman"/>
                <w:sz w:val="24"/>
                <w:szCs w:val="24"/>
              </w:rPr>
              <w:t>от 13.07.2015 №</w:t>
            </w:r>
            <w:r w:rsidR="006079B5" w:rsidRPr="007C2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01B7" w:rsidRPr="007C2391">
              <w:rPr>
                <w:rFonts w:ascii="Times New Roman" w:hAnsi="Times New Roman" w:cs="Times New Roman"/>
                <w:sz w:val="24"/>
                <w:szCs w:val="24"/>
              </w:rPr>
      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6079B5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 220)</w:t>
            </w:r>
            <w:r w:rsidR="006E01B7" w:rsidRPr="007C23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предусматривающи</w:t>
            </w:r>
            <w:r w:rsidR="006E01B7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применение</w:t>
            </w:r>
            <w:r w:rsidR="006E01B7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норм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E01B7" w:rsidRPr="007C239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6079B5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 44) 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определении организаци</w:t>
            </w:r>
            <w:r w:rsidR="006079B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осуществляющ</w:t>
            </w:r>
            <w:r w:rsidR="006079B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их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пассажирские перевозки. </w:t>
            </w:r>
          </w:p>
          <w:p w:rsidR="004155A5" w:rsidRPr="007C2391" w:rsidRDefault="004155A5" w:rsidP="00AD7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Размер начальной (максимальной) цены контракта на организацию перевозок пассажиров и багажа всеми видами 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пассажирского транспорта определяется в соответствии с порядком, утверждённым Приказом М</w:t>
            </w:r>
            <w:r w:rsidR="001160C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интранса Р</w:t>
            </w:r>
            <w:r w:rsidR="006079B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оссии</w:t>
            </w:r>
            <w:r w:rsidR="001160C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 20.10.2021 № 351</w:t>
            </w:r>
            <w:r w:rsidR="006079B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079B5" w:rsidRPr="007C239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 (далее – Приказ № 351)</w:t>
            </w:r>
          </w:p>
        </w:tc>
      </w:tr>
      <w:tr w:rsidR="004155A5" w:rsidRPr="007C2391" w:rsidTr="00AD7FC8">
        <w:tc>
          <w:tcPr>
            <w:tcW w:w="566" w:type="dxa"/>
          </w:tcPr>
          <w:p w:rsidR="004155A5" w:rsidRPr="007C2391" w:rsidRDefault="004155A5" w:rsidP="00D83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99" w:type="dxa"/>
          </w:tcPr>
          <w:p w:rsidR="004155A5" w:rsidRPr="007C2391" w:rsidRDefault="001160C5" w:rsidP="00F7470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 приведен </w:t>
            </w:r>
            <w:r w:rsidR="004155A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="004155A5" w:rsidRPr="007C2391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</w:t>
            </w:r>
            <w:r w:rsidR="004F13D0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3D0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(далее – Порядок 2)</w:t>
            </w:r>
            <w:r w:rsidR="004F13D0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, к </w:t>
            </w:r>
            <w:r w:rsidR="00F7470A" w:rsidRPr="007C2391">
              <w:rPr>
                <w:rFonts w:ascii="Times New Roman" w:hAnsi="Times New Roman" w:cs="Times New Roman"/>
                <w:sz w:val="24"/>
                <w:szCs w:val="24"/>
              </w:rPr>
              <w:t>постановлению Правительства Новосибирской области №83-п</w:t>
            </w:r>
            <w:r w:rsidR="004155A5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постановление</w:t>
            </w:r>
            <w:r w:rsidR="00616E06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Правительства Российской Федерации от 18.09.2020 № 1492</w:t>
            </w:r>
          </w:p>
        </w:tc>
        <w:tc>
          <w:tcPr>
            <w:tcW w:w="4253" w:type="dxa"/>
          </w:tcPr>
          <w:p w:rsidR="004155A5" w:rsidRPr="007C2391" w:rsidRDefault="00B12C3C" w:rsidP="006079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федеральных требований 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постановления Правительства Российской Федерации от 18.09.2020 №</w:t>
            </w:r>
            <w:r w:rsidR="006079B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1492</w:t>
            </w:r>
          </w:p>
        </w:tc>
      </w:tr>
      <w:tr w:rsidR="004155A5" w:rsidRPr="007C2391" w:rsidTr="00AD7FC8">
        <w:tc>
          <w:tcPr>
            <w:tcW w:w="566" w:type="dxa"/>
          </w:tcPr>
          <w:p w:rsidR="004155A5" w:rsidRPr="007C2391" w:rsidRDefault="008804C8" w:rsidP="00D83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</w:tcPr>
          <w:p w:rsidR="008804C8" w:rsidRPr="007C2391" w:rsidRDefault="00C203E9" w:rsidP="0041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приведен Порядок 2</w:t>
            </w:r>
            <w:r w:rsidR="008804C8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Приказом № 340-ТС,</w:t>
            </w:r>
            <w:r w:rsidR="002A4C00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4C8" w:rsidRPr="007C2391">
              <w:rPr>
                <w:rFonts w:ascii="Times New Roman" w:hAnsi="Times New Roman" w:cs="Times New Roman"/>
                <w:sz w:val="24"/>
                <w:szCs w:val="24"/>
              </w:rPr>
              <w:t>в рамках которого предусматри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вается увеличение с 01.01.2022 </w:t>
            </w:r>
            <w:r w:rsidR="008804C8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на 4 % размеров сумм сверх стоимости каждого </w:t>
            </w:r>
            <w:proofErr w:type="spellStart"/>
            <w:r w:rsidR="008804C8" w:rsidRPr="007C2391">
              <w:rPr>
                <w:rFonts w:ascii="Times New Roman" w:hAnsi="Times New Roman" w:cs="Times New Roman"/>
                <w:sz w:val="24"/>
                <w:szCs w:val="24"/>
              </w:rPr>
              <w:t>ЕСПБ</w:t>
            </w:r>
            <w:proofErr w:type="spellEnd"/>
            <w:r w:rsidR="008804C8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, применяемых для расчета субсидий сверх стоимости </w:t>
            </w:r>
            <w:proofErr w:type="spellStart"/>
            <w:r w:rsidR="008804C8" w:rsidRPr="007C2391">
              <w:rPr>
                <w:rFonts w:ascii="Times New Roman" w:hAnsi="Times New Roman" w:cs="Times New Roman"/>
                <w:sz w:val="24"/>
                <w:szCs w:val="24"/>
              </w:rPr>
              <w:t>ЕСПБ</w:t>
            </w:r>
            <w:proofErr w:type="spellEnd"/>
            <w:r w:rsidR="008804C8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</w:t>
            </w:r>
          </w:p>
          <w:p w:rsidR="004155A5" w:rsidRPr="007C2391" w:rsidRDefault="004155A5" w:rsidP="004155A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2C3C" w:rsidRPr="007C2391" w:rsidRDefault="00B12C3C" w:rsidP="00B1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Нарушение федеральных требований (статьи 790 Федерального закона от 26.01.1996 № 14-ФЗ «Гражданский кодекс Российской Федерации (часть вторая)»);</w:t>
            </w:r>
          </w:p>
          <w:p w:rsidR="004155A5" w:rsidRPr="007C2391" w:rsidRDefault="00B12C3C" w:rsidP="0060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Нарушение регионального законодательства, в части неисполнения полномочий министерства транспорта и дорожного хозяйства Новосибирской области в соответствии с частью 1 статьи 3 Закона </w:t>
            </w:r>
            <w:r w:rsidR="006079B5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55-ОЗ</w:t>
            </w:r>
          </w:p>
        </w:tc>
      </w:tr>
      <w:tr w:rsidR="00BC0B1A" w:rsidRPr="007C2391" w:rsidTr="00AD7FC8">
        <w:tc>
          <w:tcPr>
            <w:tcW w:w="566" w:type="dxa"/>
          </w:tcPr>
          <w:p w:rsidR="00BC0B1A" w:rsidRPr="007C2391" w:rsidRDefault="008D2F6B" w:rsidP="00D83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</w:tcPr>
          <w:p w:rsidR="00F1222F" w:rsidRPr="007C2391" w:rsidRDefault="006E01B7" w:rsidP="00F74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формула для расчета предоставления субсидий из областного бюджета местному бюджету на </w:t>
            </w:r>
            <w:proofErr w:type="spellStart"/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приобретению (обновлению) подвижного состава общественного пассажирского автомобильного транспорта по муниципальным контрактам (договорам) на оказание услуг по финансовой аренде (лизингу) в</w:t>
            </w:r>
            <w:r w:rsidR="002A4C00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 w:rsidR="00F7470A" w:rsidRPr="007C23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C00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№ 5 «Порядок предоставления и распределения субсидий местным бюджетам на реализацию мероприятий, предусмотренных государственной программой Новосибирской области «Обеспечение доступности услуг </w:t>
            </w:r>
            <w:r w:rsidR="002A4C00" w:rsidRPr="007C2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пассажирского транспорта, в том числе Новосибирского метрополитена, для населения Новосибирской области»</w:t>
            </w:r>
            <w:r w:rsidR="008801D4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Приложение №5)</w:t>
            </w:r>
            <w:r w:rsidR="002A4C00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E06" w:rsidRPr="007C2391">
              <w:rPr>
                <w:rFonts w:ascii="Times New Roman" w:hAnsi="Times New Roman" w:cs="Times New Roman"/>
                <w:sz w:val="24"/>
                <w:szCs w:val="24"/>
              </w:rPr>
              <w:t>к государственной программе</w:t>
            </w:r>
            <w:r w:rsidR="00F7470A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утвержденной постановлением Правительства Новосибирск</w:t>
            </w:r>
            <w:r w:rsidR="00557BB7">
              <w:rPr>
                <w:rFonts w:ascii="Times New Roman" w:hAnsi="Times New Roman" w:cs="Times New Roman"/>
                <w:sz w:val="24"/>
                <w:szCs w:val="24"/>
              </w:rPr>
              <w:t>ой области от 24.02.2014 № 83-п.</w:t>
            </w:r>
            <w:r w:rsidR="00616E06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C00" w:rsidRPr="007C2391" w:rsidRDefault="002A4C00" w:rsidP="002A4C00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23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Министерством финансов и налоговой политики Новосибирской области были доведены бюджетные ассигнования на 2023 год в размере 740 890,1 тыс. рублей</w:t>
            </w:r>
            <w:r w:rsidR="00FB3E81" w:rsidRPr="007C23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приобретение 150 автобусов для мэрии города Новосибирска.</w:t>
            </w:r>
          </w:p>
          <w:p w:rsidR="00FB3E81" w:rsidRPr="007C2391" w:rsidRDefault="00FB3E81" w:rsidP="004F13D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C23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действующей методикой расчета размеров субсидий на реализацию мероприятия государственной программы по обновлению (пополнению) подвижного состава, максимальное </w:t>
            </w:r>
            <w:proofErr w:type="spellStart"/>
            <w:r w:rsidRPr="007C23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C23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 средств областного бюджета Новосибирской области составляет 80% о</w:t>
            </w:r>
            <w:r w:rsidR="004F13D0" w:rsidRPr="007C23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 стоимости подвижного состава</w:t>
            </w:r>
          </w:p>
        </w:tc>
        <w:tc>
          <w:tcPr>
            <w:tcW w:w="4253" w:type="dxa"/>
          </w:tcPr>
          <w:p w:rsidR="006079B5" w:rsidRPr="007C2391" w:rsidRDefault="00FB3E81" w:rsidP="00B1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приведение в соответствие формулы расчета на предоставление субсидий из областного бюджета на приобретение (обновление) подвижного состава по договору аренды (лизинга) влечет за собой не предоставление субсидии городу Но</w:t>
            </w:r>
            <w:r w:rsidR="006E01B7" w:rsidRPr="007C2391">
              <w:rPr>
                <w:rFonts w:ascii="Times New Roman" w:hAnsi="Times New Roman" w:cs="Times New Roman"/>
                <w:sz w:val="24"/>
                <w:szCs w:val="24"/>
              </w:rPr>
              <w:t>восибирску с 1 января 2023 года</w:t>
            </w:r>
            <w:r w:rsidR="006079B5" w:rsidRPr="007C2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C3C" w:rsidRPr="007C2391" w:rsidRDefault="00B12C3C" w:rsidP="00B12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совещания у Губернатора Новосибирской области </w:t>
            </w:r>
            <w:proofErr w:type="spellStart"/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="006079B5" w:rsidRPr="007C2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., принято решение об установлении уровня </w:t>
            </w:r>
            <w:proofErr w:type="spellStart"/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80/20 при предоставлении субсидии городу 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Новосибирску на приобретение 150 единиц </w:t>
            </w:r>
            <w:r w:rsidR="006079B5" w:rsidRPr="007C2391">
              <w:rPr>
                <w:rFonts w:ascii="Times New Roman" w:hAnsi="Times New Roman" w:cs="Times New Roman"/>
                <w:sz w:val="24"/>
                <w:szCs w:val="24"/>
              </w:rPr>
              <w:t>автобусов по договору лизинга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(письмо от 09.08.2021 № 05.2-02.5.6.3/2106/22</w:t>
            </w:r>
            <w:r w:rsidR="006079B5" w:rsidRPr="007C2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3E81" w:rsidRPr="007C2391" w:rsidRDefault="00FB3E81" w:rsidP="00FB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2F" w:rsidRPr="007C2391" w:rsidTr="00AD7FC8">
        <w:tc>
          <w:tcPr>
            <w:tcW w:w="566" w:type="dxa"/>
          </w:tcPr>
          <w:p w:rsidR="00F1222F" w:rsidRPr="007C2391" w:rsidRDefault="008D2F6B" w:rsidP="00D83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99" w:type="dxa"/>
          </w:tcPr>
          <w:p w:rsidR="00E47776" w:rsidRPr="007C2391" w:rsidRDefault="008801D4" w:rsidP="006E0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Отсутствует механизм перехода на 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контрактную систему в сфере закупок товаров, работ, услуг для обеспечения государственных и муниципальных нужд </w:t>
            </w:r>
            <w:r w:rsidR="00C203E9" w:rsidRPr="007C2391">
              <w:rPr>
                <w:rFonts w:ascii="Times New Roman" w:hAnsi="Times New Roman" w:cs="Times New Roman"/>
                <w:sz w:val="24"/>
                <w:szCs w:val="24"/>
              </w:rPr>
              <w:t>в пункте 5 приложения </w:t>
            </w:r>
            <w:r w:rsidR="008D2F6B" w:rsidRPr="007C2391">
              <w:rPr>
                <w:rFonts w:ascii="Times New Roman" w:hAnsi="Times New Roman" w:cs="Times New Roman"/>
                <w:sz w:val="24"/>
                <w:szCs w:val="24"/>
              </w:rPr>
              <w:t>№ 1</w:t>
            </w:r>
            <w:r w:rsidR="006E01B7" w:rsidRPr="007C2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«Порядок финансирования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  <w:r w:rsidR="008D2F6B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Приложение №1) </w:t>
            </w:r>
            <w:r w:rsidR="008D2F6B" w:rsidRPr="007C2391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Новосибирской области №83-п</w:t>
            </w:r>
          </w:p>
        </w:tc>
        <w:tc>
          <w:tcPr>
            <w:tcW w:w="4253" w:type="dxa"/>
          </w:tcPr>
          <w:p w:rsidR="00C203E9" w:rsidRPr="007C2391" w:rsidRDefault="00C203E9" w:rsidP="00C203E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Нарушение федеральн</w:t>
            </w:r>
            <w:r w:rsid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ых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требовани</w:t>
            </w:r>
            <w:r w:rsid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="000946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Федерального закона № 220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предусматривающи</w:t>
            </w:r>
            <w:r w:rsid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применение Федерального закона </w:t>
            </w:r>
            <w:r w:rsidR="006079B5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 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 при определении организаци</w:t>
            </w:r>
            <w:r w:rsidR="007C2391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й, осуществляющих</w:t>
            </w: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пассажирские перевозки. </w:t>
            </w:r>
          </w:p>
          <w:p w:rsidR="00F1222F" w:rsidRPr="007C2391" w:rsidRDefault="00C203E9" w:rsidP="007C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Размер начальной (максимальной) цены контракта на организацию перевозок пассажиров и багажа всеми видами пассажирского транспорта определяется в соответствии с порядком, утверждённым Приказом </w:t>
            </w:r>
            <w:r w:rsidR="004F13D0" w:rsidRPr="007C2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 351</w:t>
            </w:r>
          </w:p>
        </w:tc>
      </w:tr>
    </w:tbl>
    <w:p w:rsidR="00B60FE0" w:rsidRPr="008B3F10" w:rsidRDefault="007C2391" w:rsidP="007C23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3F10">
        <w:rPr>
          <w:rFonts w:ascii="Times New Roman" w:hAnsi="Times New Roman" w:cs="Times New Roman"/>
          <w:sz w:val="28"/>
          <w:szCs w:val="28"/>
        </w:rPr>
        <w:t>.</w:t>
      </w:r>
      <w:r w:rsidR="008B3F10" w:rsidRPr="007C2391">
        <w:rPr>
          <w:rFonts w:ascii="Times New Roman" w:hAnsi="Times New Roman" w:cs="Times New Roman"/>
          <w:sz w:val="28"/>
          <w:szCs w:val="28"/>
        </w:rPr>
        <w:t> </w:t>
      </w:r>
      <w:r w:rsidR="00B60FE0" w:rsidRPr="008B3F10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B60FE0" w:rsidRPr="008B3F10" w:rsidRDefault="00B6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8501"/>
      </w:tblGrid>
      <w:tr w:rsidR="00B60FE0" w:rsidRPr="00AD7FC8" w:rsidTr="00AD7FC8">
        <w:tc>
          <w:tcPr>
            <w:tcW w:w="1417" w:type="dxa"/>
            <w:shd w:val="clear" w:color="auto" w:fill="auto"/>
          </w:tcPr>
          <w:p w:rsidR="00B60FE0" w:rsidRPr="00AD7FC8" w:rsidRDefault="00B60FE0" w:rsidP="00D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8501" w:type="dxa"/>
            <w:shd w:val="clear" w:color="auto" w:fill="auto"/>
          </w:tcPr>
          <w:p w:rsidR="00B60FE0" w:rsidRPr="00AD7FC8" w:rsidRDefault="00B60FE0" w:rsidP="00D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D83545" w:rsidRPr="00AD7FC8" w:rsidTr="00AD7FC8">
        <w:tc>
          <w:tcPr>
            <w:tcW w:w="1417" w:type="dxa"/>
            <w:shd w:val="clear" w:color="auto" w:fill="auto"/>
            <w:vAlign w:val="center"/>
          </w:tcPr>
          <w:p w:rsidR="00D83545" w:rsidRPr="00AD7FC8" w:rsidRDefault="00C203E9" w:rsidP="00D8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1" w:type="dxa"/>
            <w:shd w:val="clear" w:color="auto" w:fill="auto"/>
            <w:vAlign w:val="center"/>
          </w:tcPr>
          <w:p w:rsidR="00D83545" w:rsidRPr="00AD7FC8" w:rsidRDefault="00C203E9" w:rsidP="007C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Порядок 1 в соответствии с </w:t>
            </w:r>
            <w:r w:rsidR="007C2391"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постановлением Правительства Российской Федерации от 18.09.2020 № 1492</w:t>
            </w:r>
          </w:p>
        </w:tc>
      </w:tr>
      <w:tr w:rsidR="008D2F6B" w:rsidRPr="00AD7FC8" w:rsidTr="00AD7FC8">
        <w:tc>
          <w:tcPr>
            <w:tcW w:w="1417" w:type="dxa"/>
            <w:shd w:val="clear" w:color="auto" w:fill="auto"/>
            <w:vAlign w:val="center"/>
          </w:tcPr>
          <w:p w:rsidR="008D2F6B" w:rsidRPr="00AD7FC8" w:rsidRDefault="00C203E9" w:rsidP="00D8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shd w:val="clear" w:color="auto" w:fill="auto"/>
            <w:vAlign w:val="center"/>
          </w:tcPr>
          <w:p w:rsidR="008D2F6B" w:rsidRPr="00AD7FC8" w:rsidRDefault="00C203E9" w:rsidP="007C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Утвердить Приложение к Порядку 1 </w:t>
            </w:r>
            <w:r w:rsidR="008471FF" w:rsidRPr="00AD7FC8">
              <w:rPr>
                <w:rFonts w:ascii="Times New Roman" w:hAnsi="Times New Roman" w:cs="Times New Roman"/>
                <w:sz w:val="24"/>
                <w:szCs w:val="24"/>
              </w:rPr>
              <w:t>на основании Приказа № 340-ТС,</w:t>
            </w: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FF" w:rsidRPr="00AD7FC8">
              <w:rPr>
                <w:rFonts w:ascii="Times New Roman" w:hAnsi="Times New Roman" w:cs="Times New Roman"/>
                <w:sz w:val="24"/>
                <w:szCs w:val="24"/>
              </w:rPr>
              <w:t>в рамках которого предусматривается увеличение с 01.01.2022 нормативов удельных затрат на пассажирские перевозки автомобильным транспортом с учетом дорожных условий по районам Новосибирской области и приго</w:t>
            </w: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родным зонам городских округов</w:t>
            </w:r>
          </w:p>
        </w:tc>
      </w:tr>
      <w:tr w:rsidR="008D2F6B" w:rsidRPr="00AD7FC8" w:rsidTr="00AD7FC8">
        <w:tc>
          <w:tcPr>
            <w:tcW w:w="1417" w:type="dxa"/>
            <w:shd w:val="clear" w:color="auto" w:fill="auto"/>
            <w:vAlign w:val="center"/>
          </w:tcPr>
          <w:p w:rsidR="008D2F6B" w:rsidRPr="00AD7FC8" w:rsidRDefault="00C203E9" w:rsidP="00D8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1" w:type="dxa"/>
            <w:shd w:val="clear" w:color="auto" w:fill="auto"/>
            <w:vAlign w:val="center"/>
          </w:tcPr>
          <w:p w:rsidR="008D2F6B" w:rsidRPr="00AD7FC8" w:rsidRDefault="008D2F6B" w:rsidP="007C23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7B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Утвердить формулу</w:t>
            </w:r>
            <w:r w:rsidR="00C203E9" w:rsidRPr="00557B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S = N - D – </w:t>
            </w:r>
            <w:proofErr w:type="spellStart"/>
            <w:r w:rsidR="00C203E9" w:rsidRPr="00557B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</w:t>
            </w:r>
            <w:r w:rsidR="00C203E9" w:rsidRPr="00557BB7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</w:rPr>
              <w:t>л</w:t>
            </w:r>
            <w:proofErr w:type="spellEnd"/>
            <w:r w:rsidR="00C203E9" w:rsidRPr="00557B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proofErr w:type="spellStart"/>
            <w:r w:rsidR="00C203E9" w:rsidRPr="00557B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НМЦК</w:t>
            </w:r>
            <w:proofErr w:type="spellEnd"/>
            <w:r w:rsidR="00C203E9" w:rsidRPr="00557B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(формула 5) </w:t>
            </w:r>
            <w:r w:rsidR="007C2391" w:rsidRPr="00557B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соответствии</w:t>
            </w:r>
            <w:r w:rsidR="007C2391"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</w:t>
            </w:r>
            <w:r w:rsidR="00C203E9"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требованиями Федерального закона № 220, предусматривающие применение Федерального закона </w:t>
            </w:r>
            <w:r w:rsidR="007C2391"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 </w:t>
            </w:r>
            <w:r w:rsidR="00C203E9"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 при определении организаци</w:t>
            </w:r>
            <w:r w:rsidR="007C2391"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="00C203E9"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осущест</w:t>
            </w:r>
            <w:r w:rsidR="007C2391"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вляющих</w:t>
            </w:r>
            <w:r w:rsidR="00C203E9"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пассажирские перевозки</w:t>
            </w:r>
          </w:p>
        </w:tc>
      </w:tr>
      <w:tr w:rsidR="008D2F6B" w:rsidRPr="00AD7FC8" w:rsidTr="00AD7FC8">
        <w:tc>
          <w:tcPr>
            <w:tcW w:w="1417" w:type="dxa"/>
            <w:shd w:val="clear" w:color="auto" w:fill="auto"/>
            <w:vAlign w:val="center"/>
          </w:tcPr>
          <w:p w:rsidR="008D2F6B" w:rsidRPr="00AD7FC8" w:rsidRDefault="00C203E9" w:rsidP="00D8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  <w:shd w:val="clear" w:color="auto" w:fill="auto"/>
            <w:vAlign w:val="center"/>
          </w:tcPr>
          <w:p w:rsidR="008D2F6B" w:rsidRPr="00AD7FC8" w:rsidRDefault="00C203E9" w:rsidP="008D2F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Порядок 2 в соответствии с </w:t>
            </w:r>
            <w:r w:rsidR="007C2391" w:rsidRPr="00AD7F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постановлением Правительства Российской Федерации от 18.09.2020 № 1492</w:t>
            </w:r>
          </w:p>
        </w:tc>
      </w:tr>
      <w:tr w:rsidR="008D2F6B" w:rsidRPr="00AD7FC8" w:rsidTr="00AD7FC8">
        <w:tc>
          <w:tcPr>
            <w:tcW w:w="1417" w:type="dxa"/>
            <w:shd w:val="clear" w:color="auto" w:fill="auto"/>
            <w:vAlign w:val="center"/>
          </w:tcPr>
          <w:p w:rsidR="008D2F6B" w:rsidRPr="00AD7FC8" w:rsidRDefault="00C203E9" w:rsidP="00D8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1" w:type="dxa"/>
            <w:shd w:val="clear" w:color="auto" w:fill="auto"/>
            <w:vAlign w:val="center"/>
          </w:tcPr>
          <w:p w:rsidR="008D2F6B" w:rsidRPr="00AD7FC8" w:rsidRDefault="008D2F6B" w:rsidP="007C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>Утвердить Порядок</w:t>
            </w:r>
            <w:r w:rsidR="00C203E9" w:rsidRPr="00AD7FC8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3E9" w:rsidRPr="00AD7FC8">
              <w:rPr>
                <w:rFonts w:ascii="Times New Roman" w:hAnsi="Times New Roman" w:cs="Times New Roman"/>
                <w:sz w:val="24"/>
                <w:szCs w:val="24"/>
              </w:rPr>
              <w:t>на основании Приказа</w:t>
            </w:r>
            <w:r w:rsidR="008471FF"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 № 340-ТС, в рамках которого предусматривается увеличение с 01.01.2022  на 4 % размеров сумм </w:t>
            </w:r>
            <w:r w:rsidR="00C203E9" w:rsidRPr="00AD7FC8">
              <w:rPr>
                <w:rFonts w:ascii="Times New Roman" w:hAnsi="Times New Roman" w:cs="Times New Roman"/>
                <w:sz w:val="24"/>
                <w:szCs w:val="24"/>
              </w:rPr>
              <w:t xml:space="preserve">сверх стоимости каждого </w:t>
            </w:r>
            <w:proofErr w:type="spellStart"/>
            <w:r w:rsidR="00C203E9" w:rsidRPr="00AD7FC8">
              <w:rPr>
                <w:rFonts w:ascii="Times New Roman" w:hAnsi="Times New Roman" w:cs="Times New Roman"/>
                <w:sz w:val="24"/>
                <w:szCs w:val="24"/>
              </w:rPr>
              <w:t>ЕСПБ</w:t>
            </w:r>
            <w:proofErr w:type="spellEnd"/>
          </w:p>
        </w:tc>
      </w:tr>
      <w:tr w:rsidR="00557BB7" w:rsidRPr="00557BB7" w:rsidTr="00AD7FC8">
        <w:tc>
          <w:tcPr>
            <w:tcW w:w="1417" w:type="dxa"/>
            <w:shd w:val="clear" w:color="auto" w:fill="auto"/>
            <w:vAlign w:val="center"/>
          </w:tcPr>
          <w:p w:rsidR="008471FF" w:rsidRPr="00557BB7" w:rsidRDefault="00C203E9" w:rsidP="00D8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1" w:type="dxa"/>
            <w:shd w:val="clear" w:color="auto" w:fill="auto"/>
            <w:vAlign w:val="center"/>
          </w:tcPr>
          <w:p w:rsidR="008471FF" w:rsidRPr="00557BB7" w:rsidRDefault="008471FF" w:rsidP="006E01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BB7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формулу </w:t>
            </w:r>
            <w:r w:rsidRPr="00557B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расчета предоставления субсидий из областного бюджета местному бюджету на </w:t>
            </w:r>
            <w:proofErr w:type="spellStart"/>
            <w:r w:rsidRPr="00557B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557B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расходных обязательств по приобретению (обновлению) подвижного состава общественного пассажирского автомобильного транспорта по муниципальным контрактам (договорам) на оказание услуг по финансовой аренде (лизингу)</w:t>
            </w:r>
            <w:r w:rsidR="008801D4" w:rsidRPr="00557B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Приложении № 5</w:t>
            </w:r>
          </w:p>
        </w:tc>
      </w:tr>
      <w:tr w:rsidR="008471FF" w:rsidRPr="00557BB7" w:rsidTr="00AD7FC8">
        <w:tc>
          <w:tcPr>
            <w:tcW w:w="1417" w:type="dxa"/>
            <w:shd w:val="clear" w:color="auto" w:fill="auto"/>
            <w:vAlign w:val="center"/>
          </w:tcPr>
          <w:p w:rsidR="008471FF" w:rsidRPr="00557BB7" w:rsidRDefault="00C203E9" w:rsidP="00D8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1" w:type="dxa"/>
            <w:shd w:val="clear" w:color="auto" w:fill="auto"/>
            <w:vAlign w:val="center"/>
          </w:tcPr>
          <w:p w:rsidR="008471FF" w:rsidRPr="00557BB7" w:rsidRDefault="008471FF" w:rsidP="007C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BB7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дополнения в пункт 5 </w:t>
            </w:r>
            <w:r w:rsidR="006E01B7" w:rsidRPr="00557B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7BB7">
              <w:rPr>
                <w:rFonts w:ascii="Times New Roman" w:hAnsi="Times New Roman" w:cs="Times New Roman"/>
                <w:sz w:val="24"/>
                <w:szCs w:val="24"/>
              </w:rPr>
              <w:t>риложения № 1 на основании полож</w:t>
            </w:r>
            <w:r w:rsidR="00C203E9" w:rsidRPr="00557BB7">
              <w:rPr>
                <w:rFonts w:ascii="Times New Roman" w:hAnsi="Times New Roman" w:cs="Times New Roman"/>
                <w:sz w:val="24"/>
                <w:szCs w:val="24"/>
              </w:rPr>
              <w:t>ений Федерального закона</w:t>
            </w:r>
            <w:r w:rsidR="007C2391" w:rsidRPr="00557BB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203E9" w:rsidRPr="00557BB7">
              <w:rPr>
                <w:rFonts w:ascii="Times New Roman" w:hAnsi="Times New Roman" w:cs="Times New Roman"/>
                <w:sz w:val="24"/>
                <w:szCs w:val="24"/>
              </w:rPr>
              <w:t> 220</w:t>
            </w:r>
          </w:p>
        </w:tc>
      </w:tr>
    </w:tbl>
    <w:p w:rsidR="00B60FE0" w:rsidRPr="00557BB7" w:rsidRDefault="00B6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E0" w:rsidRPr="00557BB7" w:rsidRDefault="00AD7FC8" w:rsidP="00AD7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BB7">
        <w:rPr>
          <w:rFonts w:ascii="Times New Roman" w:hAnsi="Times New Roman" w:cs="Times New Roman"/>
          <w:sz w:val="28"/>
          <w:szCs w:val="28"/>
        </w:rPr>
        <w:t>5</w:t>
      </w:r>
      <w:r w:rsidR="00B60FE0" w:rsidRPr="00557BB7">
        <w:rPr>
          <w:rFonts w:ascii="Times New Roman" w:hAnsi="Times New Roman" w:cs="Times New Roman"/>
          <w:sz w:val="28"/>
          <w:szCs w:val="28"/>
        </w:rPr>
        <w:t>.</w:t>
      </w:r>
      <w:r w:rsidR="008B3F10" w:rsidRPr="00557BB7">
        <w:rPr>
          <w:rFonts w:ascii="Times New Roman" w:hAnsi="Times New Roman" w:cs="Times New Roman"/>
          <w:sz w:val="28"/>
          <w:szCs w:val="28"/>
        </w:rPr>
        <w:t> </w:t>
      </w:r>
      <w:r w:rsidR="00B60FE0" w:rsidRPr="00557BB7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B60FE0" w:rsidRPr="00557BB7" w:rsidRDefault="00B6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B7">
        <w:rPr>
          <w:rFonts w:ascii="Times New Roman" w:hAnsi="Times New Roman" w:cs="Times New Roman"/>
          <w:sz w:val="28"/>
          <w:szCs w:val="28"/>
        </w:rPr>
        <w:t>-</w:t>
      </w:r>
      <w:r w:rsidR="008B3F10" w:rsidRPr="00557BB7">
        <w:rPr>
          <w:rFonts w:ascii="Times New Roman" w:hAnsi="Times New Roman" w:cs="Times New Roman"/>
          <w:sz w:val="28"/>
          <w:szCs w:val="28"/>
        </w:rPr>
        <w:t> </w:t>
      </w:r>
      <w:r w:rsidRPr="00557BB7">
        <w:rPr>
          <w:rFonts w:ascii="Times New Roman" w:hAnsi="Times New Roman" w:cs="Times New Roman"/>
          <w:sz w:val="28"/>
          <w:szCs w:val="28"/>
        </w:rPr>
        <w:t>адрес почтовый: 630</w:t>
      </w:r>
      <w:r w:rsidR="008B3F10" w:rsidRPr="00557BB7">
        <w:rPr>
          <w:rFonts w:ascii="Times New Roman" w:hAnsi="Times New Roman" w:cs="Times New Roman"/>
          <w:sz w:val="28"/>
          <w:szCs w:val="28"/>
        </w:rPr>
        <w:t>007</w:t>
      </w:r>
      <w:r w:rsidRPr="00557BB7">
        <w:rPr>
          <w:rFonts w:ascii="Times New Roman" w:hAnsi="Times New Roman" w:cs="Times New Roman"/>
          <w:sz w:val="28"/>
          <w:szCs w:val="28"/>
        </w:rPr>
        <w:t>, г. Новосибирск,</w:t>
      </w:r>
      <w:r w:rsidR="00EF36B2" w:rsidRPr="00557BB7">
        <w:rPr>
          <w:rFonts w:ascii="Times New Roman" w:hAnsi="Times New Roman" w:cs="Times New Roman"/>
          <w:sz w:val="28"/>
          <w:szCs w:val="28"/>
        </w:rPr>
        <w:t xml:space="preserve"> Красный проспект, 18, </w:t>
      </w:r>
      <w:proofErr w:type="spellStart"/>
      <w:r w:rsidR="00EF36B2" w:rsidRPr="00557BB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F36B2" w:rsidRPr="00557BB7">
        <w:rPr>
          <w:rFonts w:ascii="Times New Roman" w:hAnsi="Times New Roman" w:cs="Times New Roman"/>
          <w:sz w:val="28"/>
          <w:szCs w:val="28"/>
        </w:rPr>
        <w:t>. </w:t>
      </w:r>
      <w:r w:rsidR="00712582" w:rsidRPr="00557BB7">
        <w:rPr>
          <w:rFonts w:ascii="Times New Roman" w:hAnsi="Times New Roman" w:cs="Times New Roman"/>
          <w:sz w:val="28"/>
          <w:szCs w:val="28"/>
        </w:rPr>
        <w:t>328</w:t>
      </w:r>
      <w:r w:rsidRPr="00557BB7">
        <w:rPr>
          <w:rFonts w:ascii="Times New Roman" w:hAnsi="Times New Roman" w:cs="Times New Roman"/>
          <w:sz w:val="28"/>
          <w:szCs w:val="28"/>
        </w:rPr>
        <w:t>;</w:t>
      </w:r>
    </w:p>
    <w:p w:rsidR="00B60FE0" w:rsidRPr="00557BB7" w:rsidRDefault="00B6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B7">
        <w:rPr>
          <w:rFonts w:ascii="Times New Roman" w:hAnsi="Times New Roman" w:cs="Times New Roman"/>
          <w:sz w:val="28"/>
          <w:szCs w:val="28"/>
        </w:rPr>
        <w:t>-</w:t>
      </w:r>
      <w:r w:rsidR="008B3F10" w:rsidRPr="00557BB7">
        <w:rPr>
          <w:rFonts w:ascii="Times New Roman" w:hAnsi="Times New Roman" w:cs="Times New Roman"/>
          <w:sz w:val="28"/>
          <w:szCs w:val="28"/>
        </w:rPr>
        <w:t> </w:t>
      </w:r>
      <w:r w:rsidRPr="00557BB7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712582" w:rsidRPr="00557BB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D7FC8" w:rsidRPr="00557BB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eva</w:t>
        </w:r>
        <w:r w:rsidR="00AD7FC8" w:rsidRPr="00557B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D7FC8" w:rsidRPr="00557BB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="00AD7FC8" w:rsidRPr="00557B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D7FC8" w:rsidRPr="00557BB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D7FC8" w:rsidRPr="00557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E0" w:rsidRPr="008B3F10" w:rsidRDefault="00B6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8B3F10">
        <w:rPr>
          <w:rFonts w:ascii="Times New Roman" w:hAnsi="Times New Roman" w:cs="Times New Roman"/>
          <w:sz w:val="28"/>
          <w:szCs w:val="28"/>
        </w:rPr>
        <w:t>«</w:t>
      </w:r>
      <w:r w:rsidRPr="008B3F10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8B3F10">
        <w:rPr>
          <w:rFonts w:ascii="Times New Roman" w:hAnsi="Times New Roman" w:cs="Times New Roman"/>
          <w:sz w:val="28"/>
          <w:szCs w:val="28"/>
        </w:rPr>
        <w:t>»</w:t>
      </w:r>
      <w:r w:rsidRPr="008B3F10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B60FE0" w:rsidRPr="008B3F10" w:rsidRDefault="00AD7FC8" w:rsidP="00AD7FC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0FE0" w:rsidRPr="008B3F10">
        <w:rPr>
          <w:rFonts w:ascii="Times New Roman" w:hAnsi="Times New Roman" w:cs="Times New Roman"/>
          <w:sz w:val="28"/>
          <w:szCs w:val="28"/>
        </w:rPr>
        <w:t>.</w:t>
      </w:r>
      <w:r w:rsidR="007C2391">
        <w:rPr>
          <w:rFonts w:ascii="Times New Roman" w:hAnsi="Times New Roman" w:cs="Times New Roman"/>
          <w:sz w:val="28"/>
          <w:szCs w:val="28"/>
        </w:rPr>
        <w:t> </w:t>
      </w:r>
      <w:r w:rsidR="00B60FE0" w:rsidRPr="008B3F10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принимаются предложения и замечания в связи с размещением уведомления,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FE0" w:rsidRPr="008B3F10">
        <w:rPr>
          <w:rFonts w:ascii="Times New Roman" w:hAnsi="Times New Roman" w:cs="Times New Roman"/>
          <w:sz w:val="28"/>
          <w:szCs w:val="28"/>
        </w:rPr>
        <w:t>с</w:t>
      </w:r>
      <w:r w:rsidR="00D83545">
        <w:rPr>
          <w:rFonts w:ascii="Times New Roman" w:hAnsi="Times New Roman" w:cs="Times New Roman"/>
          <w:sz w:val="28"/>
          <w:szCs w:val="28"/>
        </w:rPr>
        <w:t> </w:t>
      </w:r>
      <w:r w:rsidR="005B7AF8">
        <w:rPr>
          <w:rFonts w:ascii="Times New Roman" w:hAnsi="Times New Roman" w:cs="Times New Roman"/>
          <w:sz w:val="28"/>
          <w:szCs w:val="28"/>
        </w:rPr>
        <w:t>0</w:t>
      </w:r>
      <w:r w:rsidR="005F212B" w:rsidRPr="005F212B">
        <w:rPr>
          <w:rFonts w:ascii="Times New Roman" w:hAnsi="Times New Roman" w:cs="Times New Roman"/>
          <w:sz w:val="28"/>
          <w:szCs w:val="28"/>
        </w:rPr>
        <w:t>8</w:t>
      </w:r>
      <w:r w:rsidR="007C2391">
        <w:rPr>
          <w:rFonts w:ascii="Times New Roman" w:hAnsi="Times New Roman" w:cs="Times New Roman"/>
          <w:sz w:val="28"/>
          <w:szCs w:val="28"/>
        </w:rPr>
        <w:t>.09</w:t>
      </w:r>
      <w:r w:rsidR="00D83545">
        <w:rPr>
          <w:rFonts w:ascii="Times New Roman" w:hAnsi="Times New Roman" w:cs="Times New Roman"/>
          <w:sz w:val="28"/>
          <w:szCs w:val="28"/>
        </w:rPr>
        <w:t>.202</w:t>
      </w:r>
      <w:r w:rsidR="00B009E7">
        <w:rPr>
          <w:rFonts w:ascii="Times New Roman" w:hAnsi="Times New Roman" w:cs="Times New Roman"/>
          <w:sz w:val="28"/>
          <w:szCs w:val="28"/>
        </w:rPr>
        <w:t>2</w:t>
      </w:r>
      <w:r w:rsidR="00D83545">
        <w:rPr>
          <w:rFonts w:ascii="Times New Roman" w:hAnsi="Times New Roman" w:cs="Times New Roman"/>
          <w:sz w:val="28"/>
          <w:szCs w:val="28"/>
        </w:rPr>
        <w:t xml:space="preserve"> по </w:t>
      </w:r>
      <w:r w:rsidR="007C2391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7C2391">
        <w:rPr>
          <w:rFonts w:ascii="Times New Roman" w:hAnsi="Times New Roman" w:cs="Times New Roman"/>
          <w:sz w:val="28"/>
          <w:szCs w:val="28"/>
        </w:rPr>
        <w:t>6.09</w:t>
      </w:r>
      <w:r w:rsidR="00D83545">
        <w:rPr>
          <w:rFonts w:ascii="Times New Roman" w:hAnsi="Times New Roman" w:cs="Times New Roman"/>
          <w:sz w:val="28"/>
          <w:szCs w:val="28"/>
        </w:rPr>
        <w:t>.202</w:t>
      </w:r>
      <w:r w:rsidR="00B009E7">
        <w:rPr>
          <w:rFonts w:ascii="Times New Roman" w:hAnsi="Times New Roman" w:cs="Times New Roman"/>
          <w:sz w:val="28"/>
          <w:szCs w:val="28"/>
        </w:rPr>
        <w:t>2</w:t>
      </w:r>
      <w:r w:rsidR="00B60FE0" w:rsidRPr="008B3F10">
        <w:rPr>
          <w:rFonts w:ascii="Times New Roman" w:hAnsi="Times New Roman" w:cs="Times New Roman"/>
          <w:sz w:val="28"/>
          <w:szCs w:val="28"/>
        </w:rPr>
        <w:t>.</w:t>
      </w:r>
    </w:p>
    <w:p w:rsidR="00B60FE0" w:rsidRPr="008B3F10" w:rsidRDefault="00B6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0FE0" w:rsidRPr="008B3F10" w:rsidSect="00557BB7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11" w:rsidRDefault="00400911" w:rsidP="00557BB7">
      <w:pPr>
        <w:spacing w:after="0" w:line="240" w:lineRule="auto"/>
      </w:pPr>
      <w:r>
        <w:separator/>
      </w:r>
    </w:p>
  </w:endnote>
  <w:endnote w:type="continuationSeparator" w:id="0">
    <w:p w:rsidR="00400911" w:rsidRDefault="00400911" w:rsidP="0055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11" w:rsidRDefault="00400911" w:rsidP="00557BB7">
      <w:pPr>
        <w:spacing w:after="0" w:line="240" w:lineRule="auto"/>
      </w:pPr>
      <w:r>
        <w:separator/>
      </w:r>
    </w:p>
  </w:footnote>
  <w:footnote w:type="continuationSeparator" w:id="0">
    <w:p w:rsidR="00400911" w:rsidRDefault="00400911" w:rsidP="0055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489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57BB7" w:rsidRDefault="00557BB7">
        <w:pPr>
          <w:pStyle w:val="a4"/>
          <w:jc w:val="center"/>
        </w:pPr>
        <w:r w:rsidRPr="00557BB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7BB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57BB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212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57BB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57BB7" w:rsidRDefault="00557B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E0"/>
    <w:rsid w:val="000946E7"/>
    <w:rsid w:val="001160C5"/>
    <w:rsid w:val="001316BB"/>
    <w:rsid w:val="0015445F"/>
    <w:rsid w:val="001A1A15"/>
    <w:rsid w:val="001E7A9D"/>
    <w:rsid w:val="00273DF2"/>
    <w:rsid w:val="002A4C00"/>
    <w:rsid w:val="003C36F8"/>
    <w:rsid w:val="00400911"/>
    <w:rsid w:val="004155A5"/>
    <w:rsid w:val="004F13D0"/>
    <w:rsid w:val="00557BB7"/>
    <w:rsid w:val="00590868"/>
    <w:rsid w:val="005B7AF8"/>
    <w:rsid w:val="005F212B"/>
    <w:rsid w:val="00601463"/>
    <w:rsid w:val="006079B5"/>
    <w:rsid w:val="00616E06"/>
    <w:rsid w:val="006468C7"/>
    <w:rsid w:val="00653961"/>
    <w:rsid w:val="006913DF"/>
    <w:rsid w:val="006A53FC"/>
    <w:rsid w:val="006E01B7"/>
    <w:rsid w:val="00701178"/>
    <w:rsid w:val="00712582"/>
    <w:rsid w:val="00732D7C"/>
    <w:rsid w:val="007A0E9B"/>
    <w:rsid w:val="007C2391"/>
    <w:rsid w:val="008471FF"/>
    <w:rsid w:val="008801D4"/>
    <w:rsid w:val="008804C8"/>
    <w:rsid w:val="008B3F10"/>
    <w:rsid w:val="008D2F6B"/>
    <w:rsid w:val="008E686B"/>
    <w:rsid w:val="00A745BE"/>
    <w:rsid w:val="00A861AF"/>
    <w:rsid w:val="00AB7A65"/>
    <w:rsid w:val="00AD7FC8"/>
    <w:rsid w:val="00B009E7"/>
    <w:rsid w:val="00B12C3C"/>
    <w:rsid w:val="00B60FE0"/>
    <w:rsid w:val="00BC0B1A"/>
    <w:rsid w:val="00C1659D"/>
    <w:rsid w:val="00C203E9"/>
    <w:rsid w:val="00C3654C"/>
    <w:rsid w:val="00D15CD8"/>
    <w:rsid w:val="00D83545"/>
    <w:rsid w:val="00DF213B"/>
    <w:rsid w:val="00E47776"/>
    <w:rsid w:val="00EF36B2"/>
    <w:rsid w:val="00F1222F"/>
    <w:rsid w:val="00F24E15"/>
    <w:rsid w:val="00F73E04"/>
    <w:rsid w:val="00F7470A"/>
    <w:rsid w:val="00FB3E81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3B71"/>
  <w15:chartTrackingRefBased/>
  <w15:docId w15:val="{C97D171B-412F-4CE6-89CA-16EA33B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0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0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0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0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0F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3545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2A4C00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B7"/>
  </w:style>
  <w:style w:type="paragraph" w:styleId="a6">
    <w:name w:val="footer"/>
    <w:basedOn w:val="a"/>
    <w:link w:val="a7"/>
    <w:uiPriority w:val="99"/>
    <w:unhideWhenUsed/>
    <w:rsid w:val="0055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Козиненко Павел Валентинович</cp:lastModifiedBy>
  <cp:revision>3</cp:revision>
  <dcterms:created xsi:type="dcterms:W3CDTF">2022-09-07T07:49:00Z</dcterms:created>
  <dcterms:modified xsi:type="dcterms:W3CDTF">2022-09-07T08:30:00Z</dcterms:modified>
</cp:coreProperties>
</file>