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5307" w:rsidRDefault="00215307" w:rsidP="004466B6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Настоящим </w:t>
      </w:r>
      <w:r w:rsidR="004466B6" w:rsidRPr="00810127">
        <w:rPr>
          <w:sz w:val="28"/>
          <w:szCs w:val="28"/>
        </w:rPr>
        <w:t xml:space="preserve">администрация города </w:t>
      </w:r>
      <w:r w:rsidR="004466B6">
        <w:rPr>
          <w:sz w:val="28"/>
          <w:szCs w:val="28"/>
        </w:rPr>
        <w:t>Оби Новосибирской области</w:t>
      </w:r>
      <w:r w:rsidR="004466B6" w:rsidRPr="00810127">
        <w:rPr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города </w:t>
      </w:r>
      <w:r w:rsidR="004466B6">
        <w:rPr>
          <w:sz w:val="28"/>
          <w:szCs w:val="28"/>
        </w:rPr>
        <w:t xml:space="preserve">Оби Новосибирской области </w:t>
      </w:r>
      <w:r w:rsidR="00960AA0">
        <w:rPr>
          <w:sz w:val="28"/>
          <w:szCs w:val="28"/>
        </w:rPr>
        <w:t>постановления</w:t>
      </w:r>
      <w:r w:rsidR="00960AA0" w:rsidRPr="00CB68BC">
        <w:rPr>
          <w:sz w:val="28"/>
          <w:szCs w:val="28"/>
        </w:rPr>
        <w:t xml:space="preserve"> администрации города Оби Новосибирской области от </w:t>
      </w:r>
      <w:r w:rsidR="00960AA0">
        <w:rPr>
          <w:sz w:val="28"/>
          <w:szCs w:val="28"/>
        </w:rPr>
        <w:t>25.12.2020</w:t>
      </w:r>
      <w:r w:rsidR="00960AA0" w:rsidRPr="00CB68BC">
        <w:rPr>
          <w:sz w:val="28"/>
          <w:szCs w:val="28"/>
        </w:rPr>
        <w:t xml:space="preserve"> </w:t>
      </w:r>
      <w:r w:rsidR="00960AA0">
        <w:rPr>
          <w:sz w:val="28"/>
          <w:szCs w:val="28"/>
        </w:rPr>
        <w:t xml:space="preserve">№ 868 </w:t>
      </w:r>
      <w:r w:rsidR="00960AA0" w:rsidRPr="00CB68BC">
        <w:rPr>
          <w:sz w:val="28"/>
          <w:szCs w:val="28"/>
        </w:rPr>
        <w:t>«</w:t>
      </w:r>
      <w:r w:rsidR="00960AA0" w:rsidRPr="000E2EDB">
        <w:rPr>
          <w:bCs/>
          <w:sz w:val="28"/>
          <w:szCs w:val="28"/>
        </w:rPr>
        <w:t>Об утверждении Порядка рассмотрения ходатайств юридических лиц о размещении (реализации) объектов социально-культурного или коммунально-бытового назначения, масштабных инвестиционных проектов и их соответствии критериям, установленным Законом Новосибирской области от 01.07.2015 г.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F9033C">
        <w:rPr>
          <w:bCs/>
          <w:sz w:val="28"/>
          <w:szCs w:val="28"/>
        </w:rPr>
        <w:t>.</w:t>
      </w:r>
    </w:p>
    <w:p w:rsidR="00215307" w:rsidRDefault="00215307" w:rsidP="00215307">
      <w:pPr>
        <w:keepNext/>
        <w:keepLines/>
        <w:spacing w:line="1" w:lineRule="exact"/>
      </w:pP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="00711AE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>.03.2022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711AE4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>.04.2022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hyperlink r:id="rId4" w:history="1"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kma</w:t>
        </w:r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gorodob</w:t>
        </w:r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033C" w:rsidRPr="007C2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 w:rsidR="004466B6" w:rsidRPr="004466B6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 xml:space="preserve">НСО, г. Обь, ул. Авиационная, 12, </w:t>
      </w:r>
      <w:proofErr w:type="spellStart"/>
      <w:r w:rsidR="004466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66B6">
        <w:rPr>
          <w:rFonts w:ascii="Times New Roman" w:hAnsi="Times New Roman" w:cs="Times New Roman"/>
          <w:sz w:val="28"/>
          <w:szCs w:val="28"/>
        </w:rPr>
        <w:t>. 411.</w:t>
      </w:r>
    </w:p>
    <w:p w:rsidR="00215307" w:rsidRPr="006E7507" w:rsidRDefault="00215307" w:rsidP="00215307">
      <w:pPr>
        <w:keepNext/>
        <w:keepLines/>
        <w:ind w:firstLine="708"/>
        <w:jc w:val="both"/>
        <w:rPr>
          <w:sz w:val="28"/>
          <w:szCs w:val="28"/>
        </w:rPr>
      </w:pPr>
      <w:r w:rsidRPr="007F05C2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</w:t>
      </w:r>
      <w:r w:rsidR="007F05C2" w:rsidRPr="007F05C2">
        <w:rPr>
          <w:sz w:val="28"/>
          <w:szCs w:val="28"/>
        </w:rPr>
        <w:t>портале</w:t>
      </w:r>
      <w:r w:rsidRPr="007F05C2">
        <w:rPr>
          <w:sz w:val="28"/>
          <w:szCs w:val="28"/>
        </w:rPr>
        <w:t xml:space="preserve"> «Электронная демократия Новосибирской области»</w:t>
      </w:r>
      <w:r w:rsidR="007F05C2">
        <w:rPr>
          <w:sz w:val="28"/>
          <w:szCs w:val="28"/>
        </w:rPr>
        <w:t xml:space="preserve"> (</w:t>
      </w:r>
      <w:r w:rsidR="007F05C2">
        <w:rPr>
          <w:sz w:val="28"/>
          <w:szCs w:val="28"/>
          <w:lang w:val="en-US"/>
        </w:rPr>
        <w:t>http</w:t>
      </w:r>
      <w:r w:rsidR="007F05C2">
        <w:rPr>
          <w:sz w:val="28"/>
          <w:szCs w:val="28"/>
        </w:rPr>
        <w:t>:</w:t>
      </w:r>
      <w:r w:rsidR="007F05C2" w:rsidRPr="007F05C2">
        <w:rPr>
          <w:sz w:val="28"/>
          <w:szCs w:val="28"/>
        </w:rPr>
        <w:t>//</w:t>
      </w:r>
      <w:proofErr w:type="spellStart"/>
      <w:r w:rsidR="007F05C2">
        <w:rPr>
          <w:sz w:val="28"/>
          <w:szCs w:val="28"/>
          <w:lang w:val="en-US"/>
        </w:rPr>
        <w:t>dem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nso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ru</w:t>
      </w:r>
      <w:proofErr w:type="spellEnd"/>
      <w:r w:rsidR="007F05C2">
        <w:rPr>
          <w:sz w:val="28"/>
          <w:szCs w:val="28"/>
        </w:rPr>
        <w:t>)</w:t>
      </w:r>
      <w:r w:rsidRPr="007F05C2">
        <w:rPr>
          <w:sz w:val="28"/>
          <w:szCs w:val="28"/>
        </w:rPr>
        <w:t>, на которой размещено настоящее уведомление.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вопросам публичных консультаций </w:t>
      </w:r>
      <w:r w:rsidR="00F9033C">
        <w:rPr>
          <w:rFonts w:ascii="Times New Roman" w:hAnsi="Times New Roman" w:cs="Times New Roman"/>
          <w:sz w:val="28"/>
          <w:szCs w:val="28"/>
        </w:rPr>
        <w:t>Конева Марина Александровна</w:t>
      </w:r>
      <w:r w:rsidR="004466B6">
        <w:rPr>
          <w:rFonts w:ascii="Times New Roman" w:hAnsi="Times New Roman" w:cs="Times New Roman"/>
          <w:sz w:val="28"/>
          <w:szCs w:val="28"/>
        </w:rPr>
        <w:t xml:space="preserve">, </w:t>
      </w:r>
      <w:r w:rsidR="00960AA0">
        <w:rPr>
          <w:rFonts w:ascii="Times New Roman" w:hAnsi="Times New Roman" w:cs="Times New Roman"/>
          <w:sz w:val="28"/>
          <w:szCs w:val="28"/>
        </w:rPr>
        <w:t>главный</w:t>
      </w:r>
      <w:r w:rsidR="004466B6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развития, промышленности и торговли, тел.: 8(38373)50-902, пн.-чт.: с 08-00 до 17-00, пт.: с 8-00 до 16-00, обед с 13-00 до 14-00.</w:t>
      </w:r>
      <w:bookmarkStart w:id="0" w:name="_GoBack"/>
      <w:bookmarkEnd w:id="0"/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6CD1" w:rsidRDefault="00215307" w:rsidP="00492DC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sectPr w:rsidR="00816CD1" w:rsidSect="00711A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5"/>
    <w:rsid w:val="001D4165"/>
    <w:rsid w:val="00215307"/>
    <w:rsid w:val="004466B6"/>
    <w:rsid w:val="00492DC3"/>
    <w:rsid w:val="0065705B"/>
    <w:rsid w:val="00711AE4"/>
    <w:rsid w:val="007F05C2"/>
    <w:rsid w:val="00816CD1"/>
    <w:rsid w:val="008367EA"/>
    <w:rsid w:val="008D10A3"/>
    <w:rsid w:val="00960AA0"/>
    <w:rsid w:val="00CD7E51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FBF9-E619-49E2-9AE0-D2B7EC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1530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4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a@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2020-01-21T04:05:00Z</dcterms:created>
  <dcterms:modified xsi:type="dcterms:W3CDTF">2022-03-16T08:07:00Z</dcterms:modified>
</cp:coreProperties>
</file>