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A7" w:rsidRDefault="00C641A7" w:rsidP="00C641A7">
      <w:pPr>
        <w:widowControl/>
        <w:tabs>
          <w:tab w:val="left" w:pos="8846"/>
        </w:tabs>
        <w:ind w:right="37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641A7" w:rsidRPr="00F21990" w:rsidRDefault="00C641A7" w:rsidP="00C641A7">
      <w:pPr>
        <w:widowControl/>
        <w:tabs>
          <w:tab w:val="left" w:pos="8846"/>
        </w:tabs>
        <w:ind w:right="3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1990">
        <w:rPr>
          <w:rFonts w:ascii="Times New Roman" w:hAnsi="Times New Roman" w:cs="Times New Roman"/>
          <w:color w:val="auto"/>
          <w:sz w:val="28"/>
          <w:szCs w:val="28"/>
        </w:rPr>
        <w:t>Перечень вопросов</w:t>
      </w:r>
    </w:p>
    <w:p w:rsidR="00C641A7" w:rsidRPr="00F21990" w:rsidRDefault="00C641A7" w:rsidP="00C641A7">
      <w:pPr>
        <w:widowControl/>
        <w:tabs>
          <w:tab w:val="left" w:pos="8846"/>
        </w:tabs>
        <w:ind w:right="3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1990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проведения публичных консультаций по проекту </w:t>
      </w:r>
    </w:p>
    <w:p w:rsidR="00C641A7" w:rsidRPr="00F21990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-8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C641A7" w:rsidRPr="00F21990" w:rsidTr="0020774C">
        <w:tc>
          <w:tcPr>
            <w:tcW w:w="9747" w:type="dxa"/>
            <w:tcBorders>
              <w:bottom w:val="single" w:sz="4" w:space="0" w:color="auto"/>
            </w:tcBorders>
          </w:tcPr>
          <w:p w:rsidR="00C641A7" w:rsidRDefault="00C641A7" w:rsidP="002077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F219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Перечень вопросов в рамках проведения публичных консультаций по </w:t>
            </w:r>
            <w:r>
              <w:rPr>
                <w:sz w:val="28"/>
                <w:szCs w:val="28"/>
              </w:rPr>
              <w:t xml:space="preserve">  </w:t>
            </w:r>
            <w:r w:rsidRPr="0076762D"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кту </w:t>
            </w:r>
            <w:r w:rsidRPr="0076762D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акта </w:t>
            </w:r>
            <w:proofErr w:type="spellStart"/>
            <w:r w:rsidRPr="0076762D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76762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r w:rsidRPr="005461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 утверждении  </w:t>
            </w:r>
            <w:r w:rsidRPr="00906AA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Порядка </w:t>
            </w:r>
            <w:r w:rsidRPr="00906AA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      </w:r>
            <w:r w:rsidRPr="00906A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муниципальной </w:t>
            </w:r>
            <w:hyperlink w:anchor="P47" w:history="1">
              <w:r w:rsidRPr="00906AAE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906A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«Развитие малого и среднего предпринимательства, инвестиционной деятельности в </w:t>
            </w:r>
            <w:proofErr w:type="spellStart"/>
            <w:r w:rsidRPr="00906A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Каргатск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районе Новосибирской области»».</w:t>
            </w:r>
            <w:proofErr w:type="gramEnd"/>
          </w:p>
          <w:p w:rsidR="00C641A7" w:rsidRPr="00F21990" w:rsidRDefault="00C641A7" w:rsidP="0020774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67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6E6F">
              <w:rPr>
                <w:rFonts w:ascii="Times New Roman" w:hAnsi="Times New Roman"/>
                <w:sz w:val="28"/>
                <w:szCs w:val="28"/>
              </w:rPr>
              <w:t xml:space="preserve">(Пожалуйста, заполните и направьте данную форму по электронной почте на адрес </w:t>
            </w:r>
            <w:proofErr w:type="spellStart"/>
            <w:r w:rsidRPr="00E46E6F">
              <w:rPr>
                <w:rFonts w:ascii="Times New Roman" w:hAnsi="Times New Roman"/>
                <w:sz w:val="28"/>
                <w:szCs w:val="28"/>
                <w:lang w:val="en-US"/>
              </w:rPr>
              <w:t>kargatuk</w:t>
            </w:r>
            <w:proofErr w:type="spellEnd"/>
            <w:r w:rsidRPr="00E46E6F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E46E6F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E46E6F">
              <w:rPr>
                <w:rFonts w:ascii="Times New Roman" w:hAnsi="Times New Roman"/>
                <w:sz w:val="28"/>
                <w:szCs w:val="28"/>
              </w:rPr>
              <w:t>.</w:t>
            </w:r>
            <w:r w:rsidRPr="00E46E6F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E46E6F">
              <w:rPr>
                <w:rFonts w:ascii="Times New Roman" w:hAnsi="Times New Roman"/>
                <w:sz w:val="28"/>
                <w:szCs w:val="28"/>
              </w:rPr>
              <w:t xml:space="preserve"> не позднее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27 апреля 2020</w:t>
            </w:r>
            <w:r w:rsidRPr="00E46E6F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  <w:r w:rsidRPr="00E46E6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46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17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Разработчик проекта акта не будет иметь возможности проанализировать позиции, направленные ему после указанного срока.</w:t>
            </w:r>
            <w:r w:rsidRPr="00F2199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C641A7" w:rsidRPr="00F21990" w:rsidRDefault="00C641A7" w:rsidP="00C641A7">
      <w:pPr>
        <w:widowControl/>
        <w:ind w:right="37"/>
        <w:rPr>
          <w:rFonts w:ascii="Times New Roman" w:hAnsi="Times New Roman" w:cs="Times New Roman"/>
          <w:color w:val="auto"/>
        </w:rPr>
      </w:pPr>
    </w:p>
    <w:p w:rsidR="00C641A7" w:rsidRPr="00F21990" w:rsidRDefault="00C641A7" w:rsidP="00C641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1990">
        <w:rPr>
          <w:rFonts w:ascii="Times New Roman" w:hAnsi="Times New Roman" w:cs="Times New Roman"/>
          <w:color w:val="auto"/>
          <w:sz w:val="28"/>
          <w:szCs w:val="28"/>
        </w:rPr>
        <w:t>Контактная информация</w:t>
      </w:r>
    </w:p>
    <w:p w:rsidR="00C641A7" w:rsidRPr="00F21990" w:rsidRDefault="00C641A7" w:rsidP="00C641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Название организации/учреждения:</w:t>
      </w:r>
    </w:p>
    <w:p w:rsidR="00C641A7" w:rsidRPr="00F21990" w:rsidRDefault="00C641A7" w:rsidP="00C641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Сфера деятельности организации/учреждения:</w:t>
      </w:r>
    </w:p>
    <w:p w:rsidR="00C641A7" w:rsidRPr="00F21990" w:rsidRDefault="00C641A7" w:rsidP="00C641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Ф.И.О. контактного лица:</w:t>
      </w:r>
    </w:p>
    <w:p w:rsidR="00C641A7" w:rsidRPr="00F21990" w:rsidRDefault="00C641A7" w:rsidP="00C641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Номер контактного телефона:</w:t>
      </w:r>
    </w:p>
    <w:p w:rsidR="00C641A7" w:rsidRPr="00F21990" w:rsidRDefault="00C641A7" w:rsidP="00C641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Адрес электронной почты: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OLE_LINK287"/>
      <w:bookmarkStart w:id="1" w:name="OLE_LINK288"/>
      <w:bookmarkStart w:id="2" w:name="OLE_LINK290"/>
      <w:bookmarkStart w:id="3" w:name="OLE_LINK291"/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1.</w:t>
      </w:r>
      <w:bookmarkStart w:id="4" w:name="OLE_LINK297"/>
      <w:bookmarkStart w:id="5" w:name="OLE_LINK298"/>
      <w:bookmarkStart w:id="6" w:name="OLE_LINK299"/>
      <w:r w:rsidRPr="00F21990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На решение каки</w:t>
      </w:r>
      <w:proofErr w:type="gramStart"/>
      <w:r w:rsidRPr="00F21990">
        <w:rPr>
          <w:rFonts w:ascii="Times New Roman" w:hAnsi="Times New Roman" w:cs="Times New Roman"/>
          <w:color w:val="auto"/>
          <w:sz w:val="26"/>
          <w:szCs w:val="26"/>
        </w:rPr>
        <w:t>х(</w:t>
      </w:r>
      <w:proofErr w:type="gramEnd"/>
      <w:r w:rsidRPr="00F21990">
        <w:rPr>
          <w:rFonts w:ascii="Times New Roman" w:hAnsi="Times New Roman" w:cs="Times New Roman"/>
          <w:color w:val="auto"/>
          <w:sz w:val="26"/>
          <w:szCs w:val="26"/>
        </w:rPr>
        <w:t xml:space="preserve">ой) проблем(ы), на Ваш взгляд, направлено предлагаемое регулирование? </w:t>
      </w:r>
      <w:bookmarkEnd w:id="4"/>
      <w:bookmarkEnd w:id="5"/>
      <w:bookmarkEnd w:id="6"/>
      <w:r w:rsidRPr="00F21990">
        <w:rPr>
          <w:rFonts w:ascii="Times New Roman" w:hAnsi="Times New Roman" w:cs="Times New Roman"/>
          <w:color w:val="auto"/>
          <w:sz w:val="26"/>
          <w:szCs w:val="26"/>
        </w:rPr>
        <w:t>Актуальн</w:t>
      </w:r>
      <w:proofErr w:type="gramStart"/>
      <w:r w:rsidRPr="00F21990">
        <w:rPr>
          <w:rFonts w:ascii="Times New Roman" w:hAnsi="Times New Roman" w:cs="Times New Roman"/>
          <w:color w:val="auto"/>
          <w:sz w:val="26"/>
          <w:szCs w:val="26"/>
        </w:rPr>
        <w:t>ы(</w:t>
      </w:r>
      <w:proofErr w:type="gramEnd"/>
      <w:r w:rsidRPr="00F21990">
        <w:rPr>
          <w:rFonts w:ascii="Times New Roman" w:hAnsi="Times New Roman" w:cs="Times New Roman"/>
          <w:color w:val="auto"/>
          <w:sz w:val="26"/>
          <w:szCs w:val="26"/>
        </w:rPr>
        <w:t>а) ли данные(</w:t>
      </w:r>
      <w:proofErr w:type="spellStart"/>
      <w:r w:rsidRPr="00F21990">
        <w:rPr>
          <w:rFonts w:ascii="Times New Roman" w:hAnsi="Times New Roman" w:cs="Times New Roman"/>
          <w:color w:val="auto"/>
          <w:sz w:val="26"/>
          <w:szCs w:val="26"/>
        </w:rPr>
        <w:t>ая</w:t>
      </w:r>
      <w:proofErr w:type="spellEnd"/>
      <w:r w:rsidRPr="00F21990">
        <w:rPr>
          <w:rFonts w:ascii="Times New Roman" w:hAnsi="Times New Roman" w:cs="Times New Roman"/>
          <w:color w:val="auto"/>
          <w:sz w:val="26"/>
          <w:szCs w:val="26"/>
        </w:rPr>
        <w:t>) проблемы(а) сегодня?</w:t>
      </w:r>
      <w:r w:rsidRPr="00F21990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41A7" w:rsidRPr="00F21990" w:rsidTr="0020774C">
        <w:trPr>
          <w:trHeight w:val="181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1A7" w:rsidRPr="00F21990" w:rsidRDefault="00C641A7" w:rsidP="0020774C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bookmarkEnd w:id="0"/>
    <w:bookmarkEnd w:id="1"/>
    <w:bookmarkEnd w:id="2"/>
    <w:bookmarkEnd w:id="3"/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2. Существуют ли альтернативные (менее затратные и (или) более эффективные) способы решения проблемы?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41A7" w:rsidRPr="00F21990" w:rsidTr="0020774C">
        <w:trPr>
          <w:trHeight w:val="224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1A7" w:rsidRPr="00F21990" w:rsidRDefault="00C641A7" w:rsidP="0020774C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3.</w:t>
      </w:r>
      <w:bookmarkStart w:id="7" w:name="OLE_LINK300"/>
      <w:bookmarkStart w:id="8" w:name="OLE_LINK301"/>
      <w:r w:rsidRPr="00F21990">
        <w:rPr>
          <w:rFonts w:ascii="Times New Roman" w:hAnsi="Times New Roman" w:cs="Times New Roman"/>
          <w:color w:val="auto"/>
          <w:sz w:val="26"/>
          <w:szCs w:val="26"/>
        </w:rPr>
        <w:t xml:space="preserve"> Какие риски и негативные последствия могут возникнуть в случае принятия предлагаемого правового регулирования?</w:t>
      </w:r>
    </w:p>
    <w:bookmarkEnd w:id="7"/>
    <w:bookmarkEnd w:id="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C641A7" w:rsidRPr="00F21990" w:rsidTr="0020774C">
        <w:trPr>
          <w:trHeight w:val="237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1A7" w:rsidRPr="00F21990" w:rsidRDefault="00C641A7" w:rsidP="0020774C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4. Какие выгоды и преимущества могут возникнуть в случае принятия предлагаемого регулирования?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41A7" w:rsidRPr="00F21990" w:rsidTr="0020774C">
        <w:trPr>
          <w:trHeight w:val="157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1A7" w:rsidRPr="00F21990" w:rsidRDefault="00C641A7" w:rsidP="0020774C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5. 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избыточных требований к составу, форме или срокам предоставления документов, сведений: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________;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избыточных требований к имуществу, персоналу, заключенным договорам: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lastRenderedPageBreak/>
        <w:t>________________________________________________________________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____;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</w:t>
      </w:r>
      <w:r>
        <w:rPr>
          <w:rFonts w:ascii="Times New Roman" w:hAnsi="Times New Roman" w:cs="Times New Roman"/>
          <w:color w:val="auto"/>
          <w:sz w:val="26"/>
          <w:szCs w:val="26"/>
        </w:rPr>
        <w:t>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____;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избыточных полномочий органов местного самоуправления, их должностных лиц, недостаточность таких полномочий: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___________________;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________________;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положений, ограничивающих конкуренцию или создающих условия этому: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 xml:space="preserve"> _____________________________________________________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_____________;</w:t>
      </w:r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</w:r>
      <w:proofErr w:type="gramStart"/>
      <w:r w:rsidRPr="00F21990">
        <w:rPr>
          <w:rFonts w:ascii="Times New Roman" w:hAnsi="Times New Roman" w:cs="Times New Roman"/>
          <w:color w:val="auto"/>
          <w:sz w:val="26"/>
          <w:szCs w:val="26"/>
        </w:rPr>
        <w:t>: ___________________________________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</w:t>
      </w:r>
      <w:r w:rsidRPr="00F21990">
        <w:rPr>
          <w:rFonts w:ascii="Times New Roman" w:hAnsi="Times New Roman" w:cs="Times New Roman"/>
          <w:color w:val="auto"/>
          <w:sz w:val="26"/>
          <w:szCs w:val="26"/>
        </w:rPr>
        <w:t>_________;</w:t>
      </w:r>
      <w:proofErr w:type="gramEnd"/>
    </w:p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 xml:space="preserve">6. Существуют ли в предлагаемом проекте акта положения, способствующие возникновению необоснованных расходов бюджета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Каргатского</w:t>
      </w:r>
      <w:proofErr w:type="spellEnd"/>
      <w:r w:rsidRPr="00F21990">
        <w:rPr>
          <w:rFonts w:ascii="Times New Roman" w:hAnsi="Times New Roman" w:cs="Times New Roman"/>
          <w:color w:val="auto"/>
          <w:sz w:val="26"/>
          <w:szCs w:val="26"/>
        </w:rPr>
        <w:t xml:space="preserve"> района Новосибирской области</w:t>
      </w:r>
      <w:r w:rsidRPr="00F21990">
        <w:rPr>
          <w:rFonts w:ascii="Times New Roman" w:hAnsi="Times New Roman" w:cs="Times New Roman"/>
          <w:color w:val="auto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41A7" w:rsidRPr="00F21990" w:rsidTr="0020774C">
        <w:trPr>
          <w:trHeight w:val="184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1A7" w:rsidRPr="00F21990" w:rsidRDefault="00C641A7" w:rsidP="0020774C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7. Какие на Ваш взгляд, могут возникнуть проблемы и трудности с контролем соблюдения требований и норм, вводимых данным нормативным актом?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41A7" w:rsidRPr="00F21990" w:rsidTr="0020774C">
        <w:trPr>
          <w:trHeight w:val="179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1A7" w:rsidRPr="00F21990" w:rsidRDefault="00C641A7" w:rsidP="0020774C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8.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41A7" w:rsidRPr="00F21990" w:rsidTr="0020774C">
        <w:trPr>
          <w:trHeight w:val="231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1A7" w:rsidRPr="00F21990" w:rsidRDefault="00C641A7" w:rsidP="0020774C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C641A7" w:rsidRPr="00F21990" w:rsidRDefault="00C641A7" w:rsidP="00C641A7">
      <w:pPr>
        <w:widowControl/>
        <w:ind w:right="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1990">
        <w:rPr>
          <w:rFonts w:ascii="Times New Roman" w:hAnsi="Times New Roman" w:cs="Times New Roman"/>
          <w:color w:val="auto"/>
          <w:sz w:val="26"/>
          <w:szCs w:val="26"/>
        </w:rPr>
        <w:t>9.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41A7" w:rsidRPr="00F21990" w:rsidTr="0020774C">
        <w:trPr>
          <w:trHeight w:val="231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1A7" w:rsidRPr="00F21990" w:rsidRDefault="00C641A7" w:rsidP="0020774C">
            <w:pPr>
              <w:widowControl/>
              <w:ind w:right="37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</w:tc>
      </w:tr>
    </w:tbl>
    <w:p w:rsidR="00C641A7" w:rsidRPr="00F21990" w:rsidRDefault="00C641A7" w:rsidP="00C641A7">
      <w:pPr>
        <w:widowControl/>
        <w:ind w:right="37"/>
        <w:rPr>
          <w:rFonts w:ascii="Times New Roman" w:hAnsi="Times New Roman" w:cs="Times New Roman"/>
          <w:color w:val="auto"/>
          <w:sz w:val="26"/>
          <w:szCs w:val="26"/>
        </w:rPr>
      </w:pPr>
    </w:p>
    <w:p w:rsidR="00C641A7" w:rsidRPr="00F21990" w:rsidRDefault="00C641A7" w:rsidP="00C641A7">
      <w:pPr>
        <w:widowControl/>
        <w:ind w:right="37"/>
        <w:rPr>
          <w:rFonts w:ascii="Times New Roman" w:hAnsi="Times New Roman" w:cs="Times New Roman"/>
          <w:color w:val="auto"/>
          <w:sz w:val="26"/>
          <w:szCs w:val="26"/>
        </w:rPr>
      </w:pPr>
    </w:p>
    <w:p w:rsidR="00C641A7" w:rsidRPr="00F21990" w:rsidRDefault="00C641A7" w:rsidP="00C641A7">
      <w:pPr>
        <w:widowControl/>
        <w:ind w:right="37"/>
        <w:rPr>
          <w:rFonts w:ascii="Times New Roman" w:hAnsi="Times New Roman" w:cs="Times New Roman"/>
          <w:color w:val="auto"/>
        </w:rPr>
      </w:pPr>
    </w:p>
    <w:p w:rsidR="00C641A7" w:rsidRPr="00F21990" w:rsidRDefault="00C641A7" w:rsidP="00C641A7">
      <w:pPr>
        <w:widowControl/>
        <w:ind w:right="37"/>
        <w:rPr>
          <w:rFonts w:ascii="Times New Roman" w:hAnsi="Times New Roman" w:cs="Times New Roman"/>
          <w:color w:val="auto"/>
          <w:sz w:val="28"/>
          <w:szCs w:val="28"/>
        </w:rPr>
      </w:pPr>
    </w:p>
    <w:p w:rsidR="00C641A7" w:rsidRPr="00F21990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Pr="00F21990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Pr="00F21990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Pr="00F21990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C641A7" w:rsidRPr="00F21990" w:rsidRDefault="00C641A7" w:rsidP="00C641A7">
      <w:pPr>
        <w:autoSpaceDE w:val="0"/>
        <w:autoSpaceDN w:val="0"/>
        <w:adjustRightInd w:val="0"/>
        <w:ind w:right="37"/>
        <w:jc w:val="both"/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</w:pPr>
    </w:p>
    <w:p w:rsidR="00F0434C" w:rsidRDefault="00F0434C">
      <w:bookmarkStart w:id="9" w:name="_GoBack"/>
      <w:bookmarkEnd w:id="9"/>
    </w:p>
    <w:sectPr w:rsidR="00F0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A7"/>
    <w:rsid w:val="00C641A7"/>
    <w:rsid w:val="00F0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A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A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USR230819</dc:creator>
  <cp:lastModifiedBy>USR230819</cp:lastModifiedBy>
  <cp:revision>1</cp:revision>
  <dcterms:created xsi:type="dcterms:W3CDTF">2020-04-16T04:49:00Z</dcterms:created>
  <dcterms:modified xsi:type="dcterms:W3CDTF">2020-04-16T04:50:00Z</dcterms:modified>
</cp:coreProperties>
</file>