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Pr="00C57440" w:rsidRDefault="00C57440" w:rsidP="00C5744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57440">
        <w:rPr>
          <w:rFonts w:ascii="Times New Roman" w:eastAsia="BatangChe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 w:rsidRPr="00C57440">
        <w:rPr>
          <w:rFonts w:ascii="Times New Roman" w:eastAsia="BatangChe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Pr="00C57440">
        <w:rPr>
          <w:rFonts w:ascii="Times New Roman" w:eastAsia="BatangChe" w:hAnsi="Times New Roman"/>
          <w:i/>
          <w:sz w:val="24"/>
          <w:szCs w:val="24"/>
          <w:u w:val="single"/>
          <w:lang w:eastAsia="ru-RU"/>
        </w:rPr>
        <w:t xml:space="preserve"> района от </w:t>
      </w:r>
      <w:r w:rsidR="000954B2">
        <w:rPr>
          <w:rFonts w:eastAsia="Times New Roman"/>
          <w:i/>
          <w:u w:val="single"/>
          <w:lang w:eastAsia="ru-RU"/>
        </w:rPr>
        <w:t>17.09.2018 № 577-па «</w:t>
      </w:r>
      <w:r w:rsidR="000954B2">
        <w:rPr>
          <w:rFonts w:eastAsia="Times New Roman"/>
          <w:bCs/>
          <w:i/>
          <w:u w:val="single"/>
          <w:lang w:eastAsia="ru-RU"/>
        </w:rPr>
        <w:t xml:space="preserve">Об установлении Порядка заключения специальных инвестиционных контрактов на территории </w:t>
      </w:r>
      <w:proofErr w:type="spellStart"/>
      <w:r w:rsidR="000954B2">
        <w:rPr>
          <w:rFonts w:eastAsia="Times New Roman"/>
          <w:bCs/>
          <w:i/>
          <w:u w:val="single"/>
          <w:lang w:eastAsia="ru-RU"/>
        </w:rPr>
        <w:t>Доволенского</w:t>
      </w:r>
      <w:proofErr w:type="spellEnd"/>
      <w:r w:rsidR="000954B2">
        <w:rPr>
          <w:rFonts w:eastAsia="Times New Roman"/>
          <w:bCs/>
          <w:i/>
          <w:u w:val="single"/>
          <w:lang w:eastAsia="ru-RU"/>
        </w:rPr>
        <w:t xml:space="preserve"> района Новосибирской области</w:t>
      </w:r>
      <w:r w:rsidR="000954B2">
        <w:rPr>
          <w:rFonts w:eastAsia="Times New Roman"/>
          <w:i/>
          <w:u w:val="single"/>
          <w:lang w:eastAsia="ru-RU"/>
        </w:rPr>
        <w:t>»</w:t>
      </w:r>
      <w:r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(далее - Постановление)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2D5CD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bookmarkStart w:id="0" w:name="_GoBack"/>
      <w:bookmarkEnd w:id="0"/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83" w:rsidRDefault="00F83483" w:rsidP="00A80CE8">
      <w:pPr>
        <w:spacing w:after="0" w:line="240" w:lineRule="auto"/>
      </w:pPr>
      <w:r>
        <w:separator/>
      </w:r>
    </w:p>
  </w:endnote>
  <w:endnote w:type="continuationSeparator" w:id="0">
    <w:p w:rsidR="00F83483" w:rsidRDefault="00F8348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83" w:rsidRDefault="00F83483" w:rsidP="00A80CE8">
      <w:pPr>
        <w:spacing w:after="0" w:line="240" w:lineRule="auto"/>
      </w:pPr>
      <w:r>
        <w:separator/>
      </w:r>
    </w:p>
  </w:footnote>
  <w:footnote w:type="continuationSeparator" w:id="0">
    <w:p w:rsidR="00F83483" w:rsidRDefault="00F8348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2D5CD2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CD2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3483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D158-7F47-4BAD-A2F7-E438C242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21</cp:revision>
  <cp:lastPrinted>2018-11-01T09:00:00Z</cp:lastPrinted>
  <dcterms:created xsi:type="dcterms:W3CDTF">2018-02-07T09:21:00Z</dcterms:created>
  <dcterms:modified xsi:type="dcterms:W3CDTF">2018-11-02T03:05:00Z</dcterms:modified>
</cp:coreProperties>
</file>