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CEE" w:rsidRPr="003B25C1" w:rsidRDefault="00532CEE" w:rsidP="00CB691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25C1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532CEE" w:rsidRPr="003B25C1" w:rsidRDefault="00532CEE" w:rsidP="00CB691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25C1">
        <w:rPr>
          <w:rFonts w:ascii="Times New Roman" w:hAnsi="Times New Roman" w:cs="Times New Roman"/>
          <w:b/>
          <w:sz w:val="28"/>
          <w:szCs w:val="28"/>
        </w:rPr>
        <w:t>о проведении публичных консультаций по</w:t>
      </w:r>
    </w:p>
    <w:p w:rsidR="00532CEE" w:rsidRPr="00CB691F" w:rsidRDefault="00A13A5C" w:rsidP="00CB691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13A5C">
        <w:rPr>
          <w:rFonts w:ascii="Times New Roman" w:hAnsi="Times New Roman" w:cs="Times New Roman"/>
          <w:b/>
          <w:sz w:val="28"/>
          <w:szCs w:val="28"/>
        </w:rPr>
        <w:t>постановлению администрации Новоси</w:t>
      </w:r>
      <w:r>
        <w:rPr>
          <w:rFonts w:ascii="Times New Roman" w:hAnsi="Times New Roman" w:cs="Times New Roman"/>
          <w:b/>
          <w:sz w:val="28"/>
          <w:szCs w:val="28"/>
        </w:rPr>
        <w:t>бирской области от 10.04.2007 № </w:t>
      </w:r>
      <w:r w:rsidRPr="00A13A5C">
        <w:rPr>
          <w:rFonts w:ascii="Times New Roman" w:hAnsi="Times New Roman" w:cs="Times New Roman"/>
          <w:b/>
          <w:sz w:val="28"/>
          <w:szCs w:val="28"/>
        </w:rPr>
        <w:t>39-па «О предоставлении торговых мест на розничных рынках в Новосибирской области»</w:t>
      </w:r>
    </w:p>
    <w:p w:rsidR="00532CEE" w:rsidRPr="00CB691F" w:rsidRDefault="00532CEE" w:rsidP="00CB691F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32CEE" w:rsidRPr="00CB691F" w:rsidRDefault="00532CEE" w:rsidP="00CB69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691F">
        <w:rPr>
          <w:rFonts w:ascii="Times New Roman" w:hAnsi="Times New Roman" w:cs="Times New Roman"/>
          <w:sz w:val="28"/>
          <w:szCs w:val="28"/>
        </w:rPr>
        <w:t xml:space="preserve">1. Сроки проведения публичных консультаций: </w:t>
      </w:r>
      <w:r w:rsidR="003B25C1" w:rsidRPr="003B25C1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781014">
        <w:rPr>
          <w:rFonts w:ascii="Times New Roman" w:hAnsi="Times New Roman" w:cs="Times New Roman"/>
          <w:b/>
          <w:sz w:val="28"/>
          <w:szCs w:val="28"/>
        </w:rPr>
        <w:t>08</w:t>
      </w:r>
      <w:r w:rsidR="000762CE" w:rsidRPr="003B25C1">
        <w:rPr>
          <w:rFonts w:ascii="Times New Roman" w:hAnsi="Times New Roman" w:cs="Times New Roman"/>
          <w:b/>
          <w:sz w:val="28"/>
          <w:szCs w:val="28"/>
        </w:rPr>
        <w:t>.0</w:t>
      </w:r>
      <w:r w:rsidR="00A13A5C">
        <w:rPr>
          <w:rFonts w:ascii="Times New Roman" w:hAnsi="Times New Roman" w:cs="Times New Roman"/>
          <w:b/>
          <w:sz w:val="28"/>
          <w:szCs w:val="28"/>
        </w:rPr>
        <w:t>4</w:t>
      </w:r>
      <w:r w:rsidR="000762CE" w:rsidRPr="003B25C1">
        <w:rPr>
          <w:rFonts w:ascii="Times New Roman" w:hAnsi="Times New Roman" w:cs="Times New Roman"/>
          <w:b/>
          <w:sz w:val="28"/>
          <w:szCs w:val="28"/>
        </w:rPr>
        <w:t>.202</w:t>
      </w:r>
      <w:r w:rsidR="00A13A5C">
        <w:rPr>
          <w:rFonts w:ascii="Times New Roman" w:hAnsi="Times New Roman" w:cs="Times New Roman"/>
          <w:b/>
          <w:sz w:val="28"/>
          <w:szCs w:val="28"/>
        </w:rPr>
        <w:t>2</w:t>
      </w:r>
      <w:r w:rsidR="000762CE" w:rsidRPr="003B25C1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A13A5C">
        <w:rPr>
          <w:rFonts w:ascii="Times New Roman" w:hAnsi="Times New Roman" w:cs="Times New Roman"/>
          <w:b/>
          <w:sz w:val="28"/>
          <w:szCs w:val="28"/>
        </w:rPr>
        <w:t>11</w:t>
      </w:r>
      <w:r w:rsidR="000762CE" w:rsidRPr="003B25C1">
        <w:rPr>
          <w:rFonts w:ascii="Times New Roman" w:hAnsi="Times New Roman" w:cs="Times New Roman"/>
          <w:b/>
          <w:sz w:val="28"/>
          <w:szCs w:val="28"/>
        </w:rPr>
        <w:t>.0</w:t>
      </w:r>
      <w:r w:rsidR="00A13A5C">
        <w:rPr>
          <w:rFonts w:ascii="Times New Roman" w:hAnsi="Times New Roman" w:cs="Times New Roman"/>
          <w:b/>
          <w:sz w:val="28"/>
          <w:szCs w:val="28"/>
        </w:rPr>
        <w:t>5</w:t>
      </w:r>
      <w:r w:rsidR="000762CE" w:rsidRPr="003B25C1">
        <w:rPr>
          <w:rFonts w:ascii="Times New Roman" w:hAnsi="Times New Roman" w:cs="Times New Roman"/>
          <w:b/>
          <w:sz w:val="28"/>
          <w:szCs w:val="28"/>
        </w:rPr>
        <w:t>.202</w:t>
      </w:r>
      <w:r w:rsidR="00A13A5C">
        <w:rPr>
          <w:rFonts w:ascii="Times New Roman" w:hAnsi="Times New Roman" w:cs="Times New Roman"/>
          <w:b/>
          <w:sz w:val="28"/>
          <w:szCs w:val="28"/>
        </w:rPr>
        <w:t>2</w:t>
      </w:r>
    </w:p>
    <w:p w:rsidR="00532CEE" w:rsidRPr="00CB691F" w:rsidRDefault="00532CEE" w:rsidP="00CB69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2CEE" w:rsidRPr="00CB691F" w:rsidRDefault="00532CEE" w:rsidP="00CB69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691F">
        <w:rPr>
          <w:rFonts w:ascii="Times New Roman" w:hAnsi="Times New Roman" w:cs="Times New Roman"/>
          <w:sz w:val="28"/>
          <w:szCs w:val="28"/>
        </w:rPr>
        <w:t>2. Адреса для направления участниками публичных консультаций предложений и замечаний:</w:t>
      </w:r>
    </w:p>
    <w:p w:rsidR="00532CEE" w:rsidRPr="00CB691F" w:rsidRDefault="003B25C1" w:rsidP="00CB69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532CEE" w:rsidRPr="00CB691F">
        <w:rPr>
          <w:rFonts w:ascii="Times New Roman" w:hAnsi="Times New Roman" w:cs="Times New Roman"/>
          <w:sz w:val="28"/>
          <w:szCs w:val="28"/>
        </w:rPr>
        <w:t>адрес почтовый: 630007, г. Новосибирск, Красный проспект, 18. Министерство экономического развития Новосибирской области;</w:t>
      </w:r>
    </w:p>
    <w:p w:rsidR="00532CEE" w:rsidRDefault="00532CEE" w:rsidP="00CB691F">
      <w:pPr>
        <w:pStyle w:val="ConsPlusNormal"/>
        <w:ind w:firstLine="540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r w:rsidRPr="00CB691F">
        <w:rPr>
          <w:rFonts w:ascii="Times New Roman" w:hAnsi="Times New Roman" w:cs="Times New Roman"/>
          <w:sz w:val="28"/>
          <w:szCs w:val="28"/>
        </w:rPr>
        <w:t xml:space="preserve">- адрес электронной почты: </w:t>
      </w:r>
      <w:hyperlink r:id="rId4" w:history="1">
        <w:r w:rsidR="000762CE" w:rsidRPr="00CB691F">
          <w:rPr>
            <w:rStyle w:val="a3"/>
            <w:rFonts w:ascii="Times New Roman" w:hAnsi="Times New Roman" w:cs="Times New Roman"/>
            <w:sz w:val="28"/>
            <w:szCs w:val="28"/>
          </w:rPr>
          <w:t>ssg01@nso.ru</w:t>
        </w:r>
      </w:hyperlink>
      <w:r w:rsidR="002A0DDE">
        <w:rPr>
          <w:rStyle w:val="a3"/>
          <w:rFonts w:ascii="Times New Roman" w:hAnsi="Times New Roman" w:cs="Times New Roman"/>
          <w:sz w:val="28"/>
          <w:szCs w:val="28"/>
        </w:rPr>
        <w:t>;</w:t>
      </w:r>
    </w:p>
    <w:p w:rsidR="002A0DDE" w:rsidRPr="00EF4AA2" w:rsidRDefault="002A0DDE" w:rsidP="00CB69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4AA2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-</w:t>
      </w:r>
      <w:r w:rsidR="005F751E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 </w:t>
      </w:r>
      <w:proofErr w:type="spellStart"/>
      <w:r w:rsidRPr="00EF4AA2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Google</w:t>
      </w:r>
      <w:proofErr w:type="spellEnd"/>
      <w:r w:rsidRPr="00EF4AA2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-форм</w:t>
      </w:r>
      <w:r w:rsidR="005F751E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а</w:t>
      </w:r>
      <w:r w:rsidRPr="00024295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: </w:t>
      </w:r>
      <w:hyperlink r:id="rId5" w:history="1">
        <w:r w:rsidR="008C1543" w:rsidRPr="008C1543">
          <w:rPr>
            <w:rStyle w:val="a3"/>
            <w:rFonts w:ascii="Times New Roman" w:hAnsi="Times New Roman" w:cs="Times New Roman"/>
            <w:sz w:val="28"/>
            <w:szCs w:val="28"/>
          </w:rPr>
          <w:t>https://forms.gle/yWMpQf5NWSKHjMn69</w:t>
        </w:r>
      </w:hyperlink>
      <w:r w:rsidR="008C1543">
        <w:t xml:space="preserve"> </w:t>
      </w:r>
      <w:r w:rsidRPr="00EF4AA2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(ссылку необ</w:t>
      </w:r>
      <w:r w:rsidR="0056285D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-</w:t>
      </w:r>
      <w:bookmarkStart w:id="0" w:name="_GoBack"/>
      <w:bookmarkEnd w:id="0"/>
      <w:r w:rsidRPr="00EF4AA2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ходимо скопировать и вставить в адресную строку браузера)</w:t>
      </w:r>
    </w:p>
    <w:p w:rsidR="00532CEE" w:rsidRPr="00CB691F" w:rsidRDefault="00532CEE" w:rsidP="00CB69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691F">
        <w:rPr>
          <w:rFonts w:ascii="Times New Roman" w:hAnsi="Times New Roman" w:cs="Times New Roman"/>
          <w:sz w:val="28"/>
          <w:szCs w:val="28"/>
        </w:rPr>
        <w:t>Предложения и замечания могут быть направлены также посредством размещения ко</w:t>
      </w:r>
      <w:r w:rsidR="003B25C1">
        <w:rPr>
          <w:rFonts w:ascii="Times New Roman" w:hAnsi="Times New Roman" w:cs="Times New Roman"/>
          <w:sz w:val="28"/>
          <w:szCs w:val="28"/>
        </w:rPr>
        <w:t>мментариев на странице ГИС НСО «</w:t>
      </w:r>
      <w:r w:rsidRPr="00CB691F">
        <w:rPr>
          <w:rFonts w:ascii="Times New Roman" w:hAnsi="Times New Roman" w:cs="Times New Roman"/>
          <w:sz w:val="28"/>
          <w:szCs w:val="28"/>
        </w:rPr>
        <w:t>Электронная д</w:t>
      </w:r>
      <w:r w:rsidR="003B25C1">
        <w:rPr>
          <w:rFonts w:ascii="Times New Roman" w:hAnsi="Times New Roman" w:cs="Times New Roman"/>
          <w:sz w:val="28"/>
          <w:szCs w:val="28"/>
        </w:rPr>
        <w:t>емократия Новосибирской области»</w:t>
      </w:r>
      <w:r w:rsidRPr="00CB691F">
        <w:rPr>
          <w:rFonts w:ascii="Times New Roman" w:hAnsi="Times New Roman" w:cs="Times New Roman"/>
          <w:sz w:val="28"/>
          <w:szCs w:val="28"/>
        </w:rPr>
        <w:t>, на которой размещено настоящее уведомление.</w:t>
      </w:r>
    </w:p>
    <w:p w:rsidR="00532CEE" w:rsidRPr="00CB691F" w:rsidRDefault="00532CEE" w:rsidP="00CB69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2CEE" w:rsidRPr="00CB691F" w:rsidRDefault="00532CEE" w:rsidP="00CB69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691F">
        <w:rPr>
          <w:rFonts w:ascii="Times New Roman" w:hAnsi="Times New Roman" w:cs="Times New Roman"/>
          <w:sz w:val="28"/>
          <w:szCs w:val="28"/>
        </w:rPr>
        <w:t xml:space="preserve">3. Контактное лицо по вопросам экспертизы, телефон: </w:t>
      </w:r>
      <w:r w:rsidR="000762CE" w:rsidRPr="00CB691F">
        <w:rPr>
          <w:rFonts w:ascii="Times New Roman" w:hAnsi="Times New Roman" w:cs="Times New Roman"/>
          <w:sz w:val="28"/>
          <w:szCs w:val="28"/>
        </w:rPr>
        <w:t>консультант отдела оценки регулирующего воздействия и правового обеспечения управления совершенствования государственного управления и правовой работы министерства экономического развития Новосибирской области – Степанов Сергей Геннадьевич, тел. 8 (383) 238-67-74.</w:t>
      </w:r>
    </w:p>
    <w:p w:rsidR="00532CEE" w:rsidRPr="00CB691F" w:rsidRDefault="00532CEE" w:rsidP="00CB69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2CEE" w:rsidRPr="00CB691F" w:rsidRDefault="00532CEE" w:rsidP="00CB69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691F">
        <w:rPr>
          <w:rFonts w:ascii="Times New Roman" w:hAnsi="Times New Roman" w:cs="Times New Roman"/>
          <w:sz w:val="28"/>
          <w:szCs w:val="28"/>
        </w:rPr>
        <w:t>4. Прилагаемые к уведомлению материалы:</w:t>
      </w:r>
    </w:p>
    <w:p w:rsidR="00532CEE" w:rsidRPr="00CB691F" w:rsidRDefault="00071C67" w:rsidP="00CB69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</w:t>
      </w:r>
      <w:r w:rsidR="00A13A5C" w:rsidRPr="00A13A5C">
        <w:rPr>
          <w:rFonts w:ascii="Times New Roman" w:hAnsi="Times New Roman" w:cs="Times New Roman"/>
          <w:sz w:val="28"/>
          <w:szCs w:val="28"/>
        </w:rPr>
        <w:t>остановлени</w:t>
      </w:r>
      <w:r w:rsidR="00A13A5C">
        <w:rPr>
          <w:rFonts w:ascii="Times New Roman" w:hAnsi="Times New Roman" w:cs="Times New Roman"/>
          <w:sz w:val="28"/>
          <w:szCs w:val="28"/>
        </w:rPr>
        <w:t>е</w:t>
      </w:r>
      <w:r w:rsidR="00A13A5C" w:rsidRPr="00A13A5C">
        <w:rPr>
          <w:rFonts w:ascii="Times New Roman" w:hAnsi="Times New Roman" w:cs="Times New Roman"/>
          <w:sz w:val="28"/>
          <w:szCs w:val="28"/>
        </w:rPr>
        <w:t xml:space="preserve"> администрации Новосибирской области от 10.04.2007 №</w:t>
      </w:r>
      <w:r w:rsidR="00903326">
        <w:rPr>
          <w:rFonts w:ascii="Times New Roman" w:hAnsi="Times New Roman" w:cs="Times New Roman"/>
          <w:sz w:val="28"/>
          <w:szCs w:val="28"/>
        </w:rPr>
        <w:t> </w:t>
      </w:r>
      <w:r w:rsidR="00A13A5C" w:rsidRPr="00A13A5C">
        <w:rPr>
          <w:rFonts w:ascii="Times New Roman" w:hAnsi="Times New Roman" w:cs="Times New Roman"/>
          <w:sz w:val="28"/>
          <w:szCs w:val="28"/>
        </w:rPr>
        <w:t>39-па «О предоставлении торговых мест на розничных рынках в Новосибирской области»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32CEE" w:rsidRPr="00CB691F" w:rsidRDefault="00071C67" w:rsidP="00CB69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</w:t>
      </w:r>
      <w:r w:rsidR="00CB691F" w:rsidRPr="00CB691F">
        <w:rPr>
          <w:rFonts w:ascii="Times New Roman" w:hAnsi="Times New Roman" w:cs="Times New Roman"/>
          <w:sz w:val="28"/>
          <w:szCs w:val="28"/>
        </w:rPr>
        <w:t>просный лист</w:t>
      </w:r>
      <w:r w:rsidR="00532CEE" w:rsidRPr="00CB691F">
        <w:rPr>
          <w:rFonts w:ascii="Times New Roman" w:hAnsi="Times New Roman" w:cs="Times New Roman"/>
          <w:sz w:val="28"/>
          <w:szCs w:val="28"/>
        </w:rPr>
        <w:t>.</w:t>
      </w:r>
    </w:p>
    <w:p w:rsidR="00532CEE" w:rsidRPr="00CB691F" w:rsidRDefault="00532CEE" w:rsidP="00CB69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2CEE" w:rsidRPr="00CB691F" w:rsidRDefault="00532CEE" w:rsidP="00CB69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691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6" w:history="1">
        <w:r w:rsidRPr="00CB691F">
          <w:rPr>
            <w:rFonts w:ascii="Times New Roman" w:hAnsi="Times New Roman" w:cs="Times New Roman"/>
            <w:color w:val="0000FF"/>
            <w:sz w:val="28"/>
            <w:szCs w:val="28"/>
          </w:rPr>
          <w:t>Порядком</w:t>
        </w:r>
      </w:hyperlink>
      <w:r w:rsidRPr="00CB691F">
        <w:rPr>
          <w:rFonts w:ascii="Times New Roman" w:hAnsi="Times New Roman" w:cs="Times New Roman"/>
          <w:sz w:val="28"/>
          <w:szCs w:val="28"/>
        </w:rPr>
        <w:t xml:space="preserve"> проведения экспертизы нормативных правовых актов Новосибирской области, затрагивающих вопросы осуществления предпринимательской </w:t>
      </w:r>
      <w:r w:rsidR="007135A0" w:rsidRPr="007135A0">
        <w:rPr>
          <w:rFonts w:ascii="Times New Roman" w:hAnsi="Times New Roman" w:cs="Times New Roman"/>
          <w:sz w:val="28"/>
          <w:szCs w:val="28"/>
        </w:rPr>
        <w:t>и инвестиционной</w:t>
      </w:r>
      <w:r w:rsidRPr="00CB691F">
        <w:rPr>
          <w:rFonts w:ascii="Times New Roman" w:hAnsi="Times New Roman" w:cs="Times New Roman"/>
          <w:sz w:val="28"/>
          <w:szCs w:val="28"/>
        </w:rPr>
        <w:t xml:space="preserve"> деятельности, утвержденным постановлением Правительства Новосибирской области от 15.07.2014 </w:t>
      </w:r>
      <w:r w:rsidR="00893392">
        <w:rPr>
          <w:rFonts w:ascii="Times New Roman" w:hAnsi="Times New Roman" w:cs="Times New Roman"/>
          <w:sz w:val="28"/>
          <w:szCs w:val="28"/>
        </w:rPr>
        <w:t>№</w:t>
      </w:r>
      <w:r w:rsidRPr="00CB691F">
        <w:rPr>
          <w:rFonts w:ascii="Times New Roman" w:hAnsi="Times New Roman" w:cs="Times New Roman"/>
          <w:sz w:val="28"/>
          <w:szCs w:val="28"/>
        </w:rPr>
        <w:t xml:space="preserve"> 275-п, министерством экономического развития Новосибирской области проводится экспертиза нормативных правовых актов Новосибирской области в целях выявления положений, необоснованно затрудняющих осуществление предпринимательской </w:t>
      </w:r>
      <w:r w:rsidR="007135A0" w:rsidRPr="007135A0">
        <w:rPr>
          <w:rFonts w:ascii="Times New Roman" w:hAnsi="Times New Roman" w:cs="Times New Roman"/>
          <w:sz w:val="28"/>
          <w:szCs w:val="28"/>
        </w:rPr>
        <w:t>и инвестиционной</w:t>
      </w:r>
      <w:r w:rsidRPr="00CB691F">
        <w:rPr>
          <w:rFonts w:ascii="Times New Roman" w:hAnsi="Times New Roman" w:cs="Times New Roman"/>
          <w:sz w:val="28"/>
          <w:szCs w:val="28"/>
        </w:rPr>
        <w:t xml:space="preserve"> деятельности.</w:t>
      </w:r>
    </w:p>
    <w:sectPr w:rsidR="00532CEE" w:rsidRPr="00CB691F" w:rsidSect="00AB45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CEE"/>
    <w:rsid w:val="0002033F"/>
    <w:rsid w:val="00024295"/>
    <w:rsid w:val="00071C67"/>
    <w:rsid w:val="000762CE"/>
    <w:rsid w:val="002A0DDE"/>
    <w:rsid w:val="003B25C1"/>
    <w:rsid w:val="00532CEE"/>
    <w:rsid w:val="0056285D"/>
    <w:rsid w:val="005F751E"/>
    <w:rsid w:val="006030B4"/>
    <w:rsid w:val="007135A0"/>
    <w:rsid w:val="00781014"/>
    <w:rsid w:val="00893392"/>
    <w:rsid w:val="008C1543"/>
    <w:rsid w:val="00903326"/>
    <w:rsid w:val="009A5C9A"/>
    <w:rsid w:val="00A13A5C"/>
    <w:rsid w:val="00B70575"/>
    <w:rsid w:val="00B93A0B"/>
    <w:rsid w:val="00BB6324"/>
    <w:rsid w:val="00CB691F"/>
    <w:rsid w:val="00E53495"/>
    <w:rsid w:val="00EF4AA2"/>
    <w:rsid w:val="00F13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90CCC"/>
  <w15:chartTrackingRefBased/>
  <w15:docId w15:val="{616C15AA-AC68-445E-A2FB-A9A63DB47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2C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0762C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933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33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50111CA5386F90BAFB30F95D8DCCD8B2070545C21C1A615864FE5AFAF884F9330BA725DCE3137B7681106E320BECBADA097A8F43BDF6B7539A4D4BBV7n4E" TargetMode="External"/><Relationship Id="rId5" Type="http://schemas.openxmlformats.org/officeDocument/2006/relationships/hyperlink" Target="https://forms.gle/yWMpQf5NWSKHjMn69" TargetMode="External"/><Relationship Id="rId4" Type="http://schemas.openxmlformats.org/officeDocument/2006/relationships/hyperlink" Target="mailto:ssg01@ns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Contract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Степанов Сергей Геннадьевич</dc:creator>
  <cp:keywords/>
  <dc:description/>
  <cp:lastModifiedBy>Степанов Сергей Геннадьевич</cp:lastModifiedBy>
  <cp:revision>6</cp:revision>
  <cp:lastPrinted>2020-09-08T04:44:00Z</cp:lastPrinted>
  <dcterms:created xsi:type="dcterms:W3CDTF">2022-04-04T10:35:00Z</dcterms:created>
  <dcterms:modified xsi:type="dcterms:W3CDTF">2022-04-07T08:15:00Z</dcterms:modified>
</cp:coreProperties>
</file>