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717C" w:rsidRPr="00C0717C" w:rsidRDefault="000B5B74" w:rsidP="00C0717C">
      <w:pPr>
        <w:ind w:right="-1" w:firstLine="708"/>
        <w:jc w:val="both"/>
        <w:rPr>
          <w:bCs/>
          <w:sz w:val="28"/>
          <w:szCs w:val="28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</w:t>
      </w:r>
      <w:r w:rsidR="00C0717C" w:rsidRPr="00C0717C">
        <w:rPr>
          <w:sz w:val="28"/>
          <w:szCs w:val="28"/>
        </w:rPr>
        <w:t>решение сессии Совета депутатов Тогучинского района Новосибирской области от 25.03.2011 № 75 «Положение о порядке управления и распоряжения муниципальной собственностью Тогучинского района Новосибирской области»</w:t>
      </w:r>
      <w:r w:rsidR="00C0717C" w:rsidRPr="00C0717C">
        <w:rPr>
          <w:bCs/>
          <w:sz w:val="28"/>
          <w:szCs w:val="28"/>
        </w:rPr>
        <w:t xml:space="preserve"> (с изм., допол.).</w:t>
      </w:r>
    </w:p>
    <w:p w:rsidR="00721316" w:rsidRPr="00145BE3" w:rsidRDefault="000B5B74" w:rsidP="00C0717C">
      <w:pPr>
        <w:ind w:right="-1" w:firstLine="708"/>
        <w:jc w:val="both"/>
        <w:rPr>
          <w:sz w:val="28"/>
          <w:szCs w:val="28"/>
        </w:rPr>
      </w:pPr>
      <w:r w:rsidRPr="002A2979">
        <w:rPr>
          <w:b/>
          <w:sz w:val="28"/>
          <w:szCs w:val="28"/>
        </w:rPr>
        <w:t xml:space="preserve">Сроки проведения публичных консультаций: </w:t>
      </w:r>
      <w:r w:rsidR="004C7365">
        <w:rPr>
          <w:sz w:val="28"/>
          <w:szCs w:val="28"/>
        </w:rPr>
        <w:t>25.04.</w:t>
      </w:r>
      <w:r w:rsidR="00721316" w:rsidRPr="00145BE3">
        <w:rPr>
          <w:sz w:val="28"/>
          <w:szCs w:val="28"/>
        </w:rPr>
        <w:t>2018 – 2</w:t>
      </w:r>
      <w:r w:rsidR="004C7365">
        <w:rPr>
          <w:sz w:val="28"/>
          <w:szCs w:val="28"/>
        </w:rPr>
        <w:t>6</w:t>
      </w:r>
      <w:r w:rsidR="00721316" w:rsidRPr="00145BE3">
        <w:rPr>
          <w:sz w:val="28"/>
          <w:szCs w:val="28"/>
        </w:rPr>
        <w:t>.0</w:t>
      </w:r>
      <w:r w:rsidR="004C7365">
        <w:rPr>
          <w:sz w:val="28"/>
          <w:szCs w:val="28"/>
        </w:rPr>
        <w:t>5</w:t>
      </w:r>
      <w:bookmarkStart w:id="1" w:name="_GoBack"/>
      <w:bookmarkEnd w:id="1"/>
      <w:r w:rsidR="00721316" w:rsidRPr="00145BE3">
        <w:rPr>
          <w:sz w:val="28"/>
          <w:szCs w:val="28"/>
        </w:rPr>
        <w:t>.2018 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7C52"/>
    <w:rsid w:val="001E3E3D"/>
    <w:rsid w:val="0020263E"/>
    <w:rsid w:val="00223FDA"/>
    <w:rsid w:val="00286C3A"/>
    <w:rsid w:val="002A2979"/>
    <w:rsid w:val="002A54CF"/>
    <w:rsid w:val="002D4B08"/>
    <w:rsid w:val="003679BE"/>
    <w:rsid w:val="0041598D"/>
    <w:rsid w:val="004240E9"/>
    <w:rsid w:val="004B734F"/>
    <w:rsid w:val="004C7365"/>
    <w:rsid w:val="00551150"/>
    <w:rsid w:val="00591138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280A"/>
    <w:rsid w:val="008F15EA"/>
    <w:rsid w:val="00936B3A"/>
    <w:rsid w:val="00957CBD"/>
    <w:rsid w:val="00962CB9"/>
    <w:rsid w:val="00975A95"/>
    <w:rsid w:val="009B1DA1"/>
    <w:rsid w:val="00A54920"/>
    <w:rsid w:val="00A76000"/>
    <w:rsid w:val="00B24478"/>
    <w:rsid w:val="00B35258"/>
    <w:rsid w:val="00B532FE"/>
    <w:rsid w:val="00BA57D9"/>
    <w:rsid w:val="00BC1EC7"/>
    <w:rsid w:val="00C0717C"/>
    <w:rsid w:val="00C30F29"/>
    <w:rsid w:val="00C32456"/>
    <w:rsid w:val="00C85A89"/>
    <w:rsid w:val="00C9106B"/>
    <w:rsid w:val="00CA2C26"/>
    <w:rsid w:val="00CB5435"/>
    <w:rsid w:val="00CE6FD4"/>
    <w:rsid w:val="00D74D0B"/>
    <w:rsid w:val="00D91ADB"/>
    <w:rsid w:val="00DD4910"/>
    <w:rsid w:val="00DE5FB5"/>
    <w:rsid w:val="00E302EC"/>
    <w:rsid w:val="00E66AC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172</cp:revision>
  <dcterms:created xsi:type="dcterms:W3CDTF">2014-10-15T04:11:00Z</dcterms:created>
  <dcterms:modified xsi:type="dcterms:W3CDTF">2018-04-19T05:11:00Z</dcterms:modified>
</cp:coreProperties>
</file>