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3EF" w:rsidRDefault="00174F7F" w:rsidP="000B43EF">
      <w:pPr>
        <w:pStyle w:val="ConsPlusNormal"/>
        <w:ind w:firstLine="540"/>
        <w:jc w:val="both"/>
      </w:pPr>
      <w:r>
        <w:t xml:space="preserve"> </w:t>
      </w:r>
    </w:p>
    <w:p w:rsidR="000B43EF" w:rsidRPr="000B43EF" w:rsidRDefault="000B43EF" w:rsidP="000B43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02"/>
      <w:bookmarkEnd w:id="0"/>
      <w:r w:rsidRPr="000B43EF">
        <w:rPr>
          <w:rFonts w:ascii="Times New Roman" w:hAnsi="Times New Roman" w:cs="Times New Roman"/>
          <w:sz w:val="28"/>
          <w:szCs w:val="28"/>
        </w:rPr>
        <w:t>Информационное сообщение</w:t>
      </w:r>
    </w:p>
    <w:p w:rsidR="000B43EF" w:rsidRPr="000B43EF" w:rsidRDefault="000B43EF" w:rsidP="000B43E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>о проведении публичных консультаций по проекту</w:t>
      </w:r>
      <w:r w:rsidR="00F94DB9">
        <w:rPr>
          <w:rFonts w:ascii="Times New Roman" w:hAnsi="Times New Roman" w:cs="Times New Roman"/>
          <w:sz w:val="28"/>
          <w:szCs w:val="28"/>
        </w:rPr>
        <w:t xml:space="preserve"> приказа министерства экономического развития Новосибирской области «</w:t>
      </w:r>
      <w:r w:rsidR="00F94DB9" w:rsidRPr="00733306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и утверждения списка рекомендуемых туристских маршрутов (других маршрутов передвижения) на территории Новосибирской области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размещения его на официальном сайте </w:t>
      </w:r>
      <w:r w:rsidR="00CF771B">
        <w:rPr>
          <w:rFonts w:ascii="Times New Roman" w:hAnsi="Times New Roman" w:cs="Times New Roman"/>
          <w:sz w:val="28"/>
          <w:szCs w:val="28"/>
        </w:rPr>
        <w:t>министерства экономического развития Новосибирской области</w:t>
      </w:r>
      <w:r w:rsidR="00F94DB9">
        <w:rPr>
          <w:rFonts w:ascii="Times New Roman" w:hAnsi="Times New Roman" w:cs="Times New Roman"/>
          <w:spacing w:val="-3"/>
          <w:sz w:val="28"/>
          <w:szCs w:val="28"/>
        </w:rPr>
        <w:t>»</w:t>
      </w:r>
      <w:r w:rsidRPr="000B43EF">
        <w:rPr>
          <w:rFonts w:ascii="Times New Roman" w:hAnsi="Times New Roman" w:cs="Times New Roman"/>
          <w:sz w:val="28"/>
          <w:szCs w:val="28"/>
        </w:rPr>
        <w:t>, сводному отчету</w:t>
      </w:r>
      <w:r w:rsidR="001C60EB">
        <w:rPr>
          <w:rFonts w:ascii="Times New Roman" w:hAnsi="Times New Roman" w:cs="Times New Roman"/>
          <w:sz w:val="28"/>
          <w:szCs w:val="28"/>
        </w:rPr>
        <w:t xml:space="preserve"> </w:t>
      </w:r>
      <w:r w:rsidRPr="000B43EF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>1. Срок проведения публичных консультаций с</w:t>
      </w:r>
      <w:r w:rsidR="004C7FB2">
        <w:rPr>
          <w:rFonts w:ascii="Times New Roman" w:hAnsi="Times New Roman" w:cs="Times New Roman"/>
          <w:sz w:val="28"/>
          <w:szCs w:val="28"/>
        </w:rPr>
        <w:t>о</w:t>
      </w:r>
      <w:r w:rsidRPr="000B43EF">
        <w:rPr>
          <w:rFonts w:ascii="Times New Roman" w:hAnsi="Times New Roman" w:cs="Times New Roman"/>
          <w:sz w:val="28"/>
          <w:szCs w:val="28"/>
        </w:rPr>
        <w:t xml:space="preserve"> </w:t>
      </w:r>
      <w:r w:rsidR="004C7FB2" w:rsidRPr="00120907">
        <w:rPr>
          <w:rFonts w:ascii="Times New Roman" w:hAnsi="Times New Roman" w:cs="Times New Roman"/>
          <w:sz w:val="28"/>
          <w:szCs w:val="28"/>
        </w:rPr>
        <w:t>0</w:t>
      </w:r>
      <w:r w:rsidR="00D03FD8" w:rsidRPr="00120907">
        <w:rPr>
          <w:rFonts w:ascii="Times New Roman" w:hAnsi="Times New Roman" w:cs="Times New Roman"/>
          <w:sz w:val="28"/>
          <w:szCs w:val="28"/>
        </w:rPr>
        <w:t>2</w:t>
      </w:r>
      <w:r w:rsidR="004C7FB2" w:rsidRPr="00120907">
        <w:rPr>
          <w:rFonts w:ascii="Times New Roman" w:hAnsi="Times New Roman" w:cs="Times New Roman"/>
          <w:sz w:val="28"/>
          <w:szCs w:val="28"/>
        </w:rPr>
        <w:t xml:space="preserve"> </w:t>
      </w:r>
      <w:r w:rsidRPr="00120907">
        <w:rPr>
          <w:rFonts w:ascii="Times New Roman" w:hAnsi="Times New Roman" w:cs="Times New Roman"/>
          <w:sz w:val="28"/>
          <w:szCs w:val="28"/>
        </w:rPr>
        <w:t xml:space="preserve">по </w:t>
      </w:r>
      <w:r w:rsidR="004C7FB2" w:rsidRPr="00120907">
        <w:rPr>
          <w:rFonts w:ascii="Times New Roman" w:hAnsi="Times New Roman" w:cs="Times New Roman"/>
          <w:sz w:val="28"/>
          <w:szCs w:val="28"/>
        </w:rPr>
        <w:t>23</w:t>
      </w:r>
      <w:r w:rsidR="00D03FD8" w:rsidRPr="00120907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D03FD8" w:rsidRPr="00D03FD8">
        <w:rPr>
          <w:rFonts w:ascii="Times New Roman" w:hAnsi="Times New Roman" w:cs="Times New Roman"/>
          <w:sz w:val="28"/>
          <w:szCs w:val="28"/>
        </w:rPr>
        <w:t xml:space="preserve"> 2020 года</w:t>
      </w:r>
      <w:r w:rsidRPr="00D03FD8">
        <w:rPr>
          <w:rFonts w:ascii="Times New Roman" w:hAnsi="Times New Roman" w:cs="Times New Roman"/>
          <w:sz w:val="28"/>
          <w:szCs w:val="28"/>
        </w:rPr>
        <w:t>.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43EF" w:rsidRPr="000B43EF" w:rsidRDefault="000B43EF" w:rsidP="005267CE">
      <w:pPr>
        <w:pStyle w:val="a3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 xml:space="preserve">2. Наименование разработчика: </w:t>
      </w:r>
      <w:r w:rsidR="005267CE" w:rsidRPr="005267CE">
        <w:rPr>
          <w:rFonts w:ascii="Times New Roman" w:hAnsi="Times New Roman" w:cs="Times New Roman"/>
          <w:sz w:val="28"/>
          <w:szCs w:val="28"/>
        </w:rPr>
        <w:t>министерств</w:t>
      </w:r>
      <w:r w:rsidR="00B6489B">
        <w:rPr>
          <w:rFonts w:ascii="Times New Roman" w:hAnsi="Times New Roman" w:cs="Times New Roman"/>
          <w:sz w:val="28"/>
          <w:szCs w:val="28"/>
        </w:rPr>
        <w:t>о</w:t>
      </w:r>
      <w:r w:rsidR="005267CE" w:rsidRPr="005267CE">
        <w:rPr>
          <w:rFonts w:ascii="Times New Roman" w:hAnsi="Times New Roman" w:cs="Times New Roman"/>
          <w:sz w:val="28"/>
          <w:szCs w:val="28"/>
        </w:rPr>
        <w:t xml:space="preserve"> экономического развития Новосибирской области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="005267CE">
        <w:rPr>
          <w:rFonts w:ascii="Times New Roman" w:hAnsi="Times New Roman" w:cs="Times New Roman"/>
          <w:sz w:val="28"/>
          <w:szCs w:val="28"/>
        </w:rPr>
        <w:t>Сизикова Ирина Викторовна, 238-67-59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>3. Адреса для направления предложений и замечаний по проекту акта,</w:t>
      </w:r>
      <w:bookmarkStart w:id="1" w:name="_GoBack"/>
      <w:bookmarkEnd w:id="1"/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>сводному отчету: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>- адрес почтовый: 630</w:t>
      </w:r>
      <w:r w:rsidR="00362902">
        <w:rPr>
          <w:rFonts w:ascii="Times New Roman" w:hAnsi="Times New Roman" w:cs="Times New Roman"/>
          <w:sz w:val="28"/>
          <w:szCs w:val="28"/>
        </w:rPr>
        <w:t>007</w:t>
      </w:r>
      <w:r w:rsidRPr="000B43EF">
        <w:rPr>
          <w:rFonts w:ascii="Times New Roman" w:hAnsi="Times New Roman" w:cs="Times New Roman"/>
          <w:sz w:val="28"/>
          <w:szCs w:val="28"/>
        </w:rPr>
        <w:t>, г. Новосибирск,</w:t>
      </w:r>
      <w:r w:rsidR="00362902">
        <w:rPr>
          <w:rFonts w:ascii="Times New Roman" w:hAnsi="Times New Roman" w:cs="Times New Roman"/>
          <w:sz w:val="28"/>
          <w:szCs w:val="28"/>
        </w:rPr>
        <w:t xml:space="preserve"> Красный пр., 18, </w:t>
      </w:r>
      <w:proofErr w:type="spellStart"/>
      <w:r w:rsidR="00362902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362902">
        <w:rPr>
          <w:rFonts w:ascii="Times New Roman" w:hAnsi="Times New Roman" w:cs="Times New Roman"/>
          <w:sz w:val="28"/>
          <w:szCs w:val="28"/>
        </w:rPr>
        <w:t xml:space="preserve">. </w:t>
      </w:r>
      <w:r w:rsidR="00B6489B">
        <w:rPr>
          <w:rFonts w:ascii="Times New Roman" w:hAnsi="Times New Roman" w:cs="Times New Roman"/>
          <w:sz w:val="28"/>
          <w:szCs w:val="28"/>
        </w:rPr>
        <w:t>111, министерство экономического развития Новосибирской области</w:t>
      </w:r>
      <w:r w:rsidRPr="000B43EF">
        <w:rPr>
          <w:rFonts w:ascii="Times New Roman" w:hAnsi="Times New Roman" w:cs="Times New Roman"/>
          <w:sz w:val="28"/>
          <w:szCs w:val="28"/>
        </w:rPr>
        <w:t>;</w:t>
      </w:r>
    </w:p>
    <w:p w:rsidR="000B43EF" w:rsidRPr="00B6489B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 xml:space="preserve">- адрес электронной почты: </w:t>
      </w:r>
      <w:proofErr w:type="spellStart"/>
      <w:r w:rsidR="00362902">
        <w:rPr>
          <w:rFonts w:ascii="Times New Roman" w:hAnsi="Times New Roman" w:cs="Times New Roman"/>
          <w:sz w:val="28"/>
          <w:szCs w:val="28"/>
          <w:lang w:val="en-US"/>
        </w:rPr>
        <w:t>sirv</w:t>
      </w:r>
      <w:proofErr w:type="spellEnd"/>
      <w:r w:rsidR="00362902" w:rsidRPr="00362902">
        <w:rPr>
          <w:rFonts w:ascii="Times New Roman" w:hAnsi="Times New Roman" w:cs="Times New Roman"/>
          <w:sz w:val="28"/>
          <w:szCs w:val="28"/>
        </w:rPr>
        <w:t>@</w:t>
      </w:r>
      <w:r w:rsidR="00362902">
        <w:rPr>
          <w:rFonts w:ascii="Times New Roman" w:hAnsi="Times New Roman" w:cs="Times New Roman"/>
          <w:sz w:val="28"/>
          <w:szCs w:val="28"/>
          <w:lang w:val="en-US"/>
        </w:rPr>
        <w:t>nso</w:t>
      </w:r>
      <w:r w:rsidR="00362902" w:rsidRPr="00362902">
        <w:rPr>
          <w:rFonts w:ascii="Times New Roman" w:hAnsi="Times New Roman" w:cs="Times New Roman"/>
          <w:sz w:val="28"/>
          <w:szCs w:val="28"/>
        </w:rPr>
        <w:t>.</w:t>
      </w:r>
      <w:r w:rsidR="0036290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 xml:space="preserve">размещения комментариев на странице ГИС НСО </w:t>
      </w:r>
      <w:r w:rsidR="00362902">
        <w:rPr>
          <w:rFonts w:ascii="Times New Roman" w:hAnsi="Times New Roman" w:cs="Times New Roman"/>
          <w:sz w:val="28"/>
          <w:szCs w:val="28"/>
        </w:rPr>
        <w:t>«</w:t>
      </w:r>
      <w:r w:rsidRPr="000B43EF">
        <w:rPr>
          <w:rFonts w:ascii="Times New Roman" w:hAnsi="Times New Roman" w:cs="Times New Roman"/>
          <w:sz w:val="28"/>
          <w:szCs w:val="28"/>
        </w:rPr>
        <w:t>Электронная демократия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62902">
        <w:rPr>
          <w:rFonts w:ascii="Times New Roman" w:hAnsi="Times New Roman" w:cs="Times New Roman"/>
          <w:sz w:val="28"/>
          <w:szCs w:val="28"/>
        </w:rPr>
        <w:t>»</w:t>
      </w:r>
      <w:r w:rsidRPr="000B43EF">
        <w:rPr>
          <w:rFonts w:ascii="Times New Roman" w:hAnsi="Times New Roman" w:cs="Times New Roman"/>
          <w:sz w:val="28"/>
          <w:szCs w:val="28"/>
        </w:rPr>
        <w:t>, на которой размещено настоящее информационное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>сообщение.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 xml:space="preserve">Ссылка на соответствующую страницу ГИС НСО </w:t>
      </w:r>
      <w:r w:rsidR="00362902">
        <w:rPr>
          <w:rFonts w:ascii="Times New Roman" w:hAnsi="Times New Roman" w:cs="Times New Roman"/>
          <w:sz w:val="28"/>
          <w:szCs w:val="28"/>
        </w:rPr>
        <w:t>«</w:t>
      </w:r>
      <w:r w:rsidRPr="000B43EF">
        <w:rPr>
          <w:rFonts w:ascii="Times New Roman" w:hAnsi="Times New Roman" w:cs="Times New Roman"/>
          <w:sz w:val="28"/>
          <w:szCs w:val="28"/>
        </w:rPr>
        <w:t>Электронная демократия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362902">
        <w:rPr>
          <w:rFonts w:ascii="Times New Roman" w:hAnsi="Times New Roman" w:cs="Times New Roman"/>
          <w:sz w:val="28"/>
          <w:szCs w:val="28"/>
        </w:rPr>
        <w:t>»</w:t>
      </w:r>
      <w:r w:rsidRPr="000B43EF">
        <w:rPr>
          <w:rFonts w:ascii="Times New Roman" w:hAnsi="Times New Roman" w:cs="Times New Roman"/>
          <w:sz w:val="28"/>
          <w:szCs w:val="28"/>
        </w:rPr>
        <w:t xml:space="preserve"> (при проведении публичных консультаций о</w:t>
      </w:r>
    </w:p>
    <w:p w:rsidR="000B43EF" w:rsidRPr="000B43EF" w:rsidRDefault="000B43EF" w:rsidP="000B43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B43EF">
        <w:rPr>
          <w:rFonts w:ascii="Times New Roman" w:hAnsi="Times New Roman" w:cs="Times New Roman"/>
          <w:sz w:val="28"/>
          <w:szCs w:val="28"/>
        </w:rPr>
        <w:t xml:space="preserve">необходимости разработки проекта акта): </w:t>
      </w:r>
      <w:r w:rsidR="00B6489B">
        <w:rPr>
          <w:rFonts w:ascii="Times New Roman" w:hAnsi="Times New Roman" w:cs="Times New Roman"/>
          <w:sz w:val="28"/>
          <w:szCs w:val="28"/>
        </w:rPr>
        <w:t>-</w:t>
      </w:r>
    </w:p>
    <w:p w:rsidR="000B43EF" w:rsidRPr="000B43EF" w:rsidRDefault="000B43EF" w:rsidP="000B43EF">
      <w:pPr>
        <w:pStyle w:val="ConsPlusNormal"/>
        <w:ind w:firstLine="540"/>
        <w:jc w:val="both"/>
        <w:rPr>
          <w:szCs w:val="28"/>
        </w:rPr>
      </w:pPr>
    </w:p>
    <w:p w:rsidR="00D57881" w:rsidRPr="000B43EF" w:rsidRDefault="0020345D">
      <w:pPr>
        <w:rPr>
          <w:rFonts w:cs="Times New Roman"/>
          <w:szCs w:val="28"/>
        </w:rPr>
      </w:pPr>
    </w:p>
    <w:sectPr w:rsidR="00D57881" w:rsidRPr="000B43EF" w:rsidSect="00DA0C7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EF"/>
    <w:rsid w:val="00087E55"/>
    <w:rsid w:val="000B43EF"/>
    <w:rsid w:val="000D2A26"/>
    <w:rsid w:val="00104296"/>
    <w:rsid w:val="00120907"/>
    <w:rsid w:val="00174F7F"/>
    <w:rsid w:val="001C60EB"/>
    <w:rsid w:val="0020345D"/>
    <w:rsid w:val="002371F4"/>
    <w:rsid w:val="00266306"/>
    <w:rsid w:val="00282949"/>
    <w:rsid w:val="00310417"/>
    <w:rsid w:val="00362902"/>
    <w:rsid w:val="0040441B"/>
    <w:rsid w:val="004C7FB2"/>
    <w:rsid w:val="005267CE"/>
    <w:rsid w:val="005B3999"/>
    <w:rsid w:val="0074661F"/>
    <w:rsid w:val="008270BB"/>
    <w:rsid w:val="0084570D"/>
    <w:rsid w:val="00A67A96"/>
    <w:rsid w:val="00B6489B"/>
    <w:rsid w:val="00C84ACB"/>
    <w:rsid w:val="00CF771B"/>
    <w:rsid w:val="00D03FD8"/>
    <w:rsid w:val="00DA0C71"/>
    <w:rsid w:val="00E115C2"/>
    <w:rsid w:val="00E96438"/>
    <w:rsid w:val="00F677CC"/>
    <w:rsid w:val="00F9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761D"/>
  <w15:chartTrackingRefBased/>
  <w15:docId w15:val="{DF42394D-46F9-48F0-856D-5FA624C8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43EF"/>
    <w:pPr>
      <w:widowControl w:val="0"/>
      <w:autoSpaceDE w:val="0"/>
      <w:autoSpaceDN w:val="0"/>
      <w:ind w:firstLine="0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0B43EF"/>
    <w:pPr>
      <w:widowControl w:val="0"/>
      <w:autoSpaceDE w:val="0"/>
      <w:autoSpaceDN w:val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67CE"/>
    <w:pPr>
      <w:ind w:firstLine="0"/>
      <w:jc w:val="both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6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Сизикова Ирина Викторовна</dc:creator>
  <cp:keywords/>
  <dc:description/>
  <cp:lastModifiedBy>Сизикова Ирина Викторовна</cp:lastModifiedBy>
  <cp:revision>6</cp:revision>
  <dcterms:created xsi:type="dcterms:W3CDTF">2020-02-19T04:15:00Z</dcterms:created>
  <dcterms:modified xsi:type="dcterms:W3CDTF">2020-02-28T02:23:00Z</dcterms:modified>
</cp:coreProperties>
</file>