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3A64" w:rsidRPr="00E4484F" w:rsidRDefault="000B5B74" w:rsidP="00EC3A64">
      <w:pPr>
        <w:ind w:right="-1" w:firstLine="708"/>
        <w:jc w:val="both"/>
        <w:rPr>
          <w:sz w:val="28"/>
          <w:szCs w:val="28"/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Постановление </w:t>
      </w:r>
      <w:r w:rsidR="00175F4D" w:rsidRPr="007175CB">
        <w:rPr>
          <w:sz w:val="28"/>
          <w:szCs w:val="28"/>
        </w:rPr>
        <w:t xml:space="preserve">администрации Тогучинского района Новосибирской </w:t>
      </w:r>
      <w:r w:rsidR="00175F4D" w:rsidRPr="00E4484F">
        <w:rPr>
          <w:sz w:val="28"/>
          <w:szCs w:val="28"/>
        </w:rPr>
        <w:t xml:space="preserve">области </w:t>
      </w:r>
      <w:r w:rsidR="00EC3A64" w:rsidRPr="00E4484F">
        <w:rPr>
          <w:sz w:val="28"/>
          <w:szCs w:val="28"/>
        </w:rPr>
        <w:t xml:space="preserve">от 07.08.2017 № 664 «Об утверждении Порядка предоставления субсидий в сфере жилищно-коммунального хозяйства Тогучинского района Новосибирской области». </w:t>
      </w:r>
    </w:p>
    <w:p w:rsidR="00721316" w:rsidRPr="00145BE3" w:rsidRDefault="000B5B74" w:rsidP="00EC3A64">
      <w:pPr>
        <w:ind w:right="-1"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EC0841" w:rsidRPr="00EC0841">
        <w:rPr>
          <w:sz w:val="28"/>
          <w:szCs w:val="28"/>
        </w:rPr>
        <w:t>25</w:t>
      </w:r>
      <w:r w:rsidR="00721316" w:rsidRPr="00EC0841">
        <w:rPr>
          <w:sz w:val="28"/>
          <w:szCs w:val="28"/>
        </w:rPr>
        <w:t>.0</w:t>
      </w:r>
      <w:r w:rsidR="00EC0841" w:rsidRPr="00EC0841">
        <w:rPr>
          <w:sz w:val="28"/>
          <w:szCs w:val="28"/>
        </w:rPr>
        <w:t>4</w:t>
      </w:r>
      <w:r w:rsidR="00721316" w:rsidRPr="00145BE3">
        <w:rPr>
          <w:sz w:val="28"/>
          <w:szCs w:val="28"/>
        </w:rPr>
        <w:t>.2018 – 2</w:t>
      </w:r>
      <w:r w:rsidR="009F077D">
        <w:rPr>
          <w:sz w:val="28"/>
          <w:szCs w:val="28"/>
        </w:rPr>
        <w:t>6</w:t>
      </w:r>
      <w:r w:rsidR="00721316" w:rsidRPr="00145BE3">
        <w:rPr>
          <w:sz w:val="28"/>
          <w:szCs w:val="28"/>
        </w:rPr>
        <w:t>.0</w:t>
      </w:r>
      <w:r w:rsidR="009F077D">
        <w:rPr>
          <w:sz w:val="28"/>
          <w:szCs w:val="28"/>
        </w:rPr>
        <w:t>5</w:t>
      </w:r>
      <w:bookmarkStart w:id="1" w:name="_GoBack"/>
      <w:bookmarkEnd w:id="1"/>
      <w:r w:rsidR="00721316" w:rsidRPr="00145BE3">
        <w:rPr>
          <w:sz w:val="28"/>
          <w:szCs w:val="28"/>
        </w:rPr>
        <w:t>.2018 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3F0DD2"/>
    <w:rsid w:val="0041598D"/>
    <w:rsid w:val="004240E9"/>
    <w:rsid w:val="004B734F"/>
    <w:rsid w:val="00551150"/>
    <w:rsid w:val="00591138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280A"/>
    <w:rsid w:val="00871366"/>
    <w:rsid w:val="008F15EA"/>
    <w:rsid w:val="00936B3A"/>
    <w:rsid w:val="00957CBD"/>
    <w:rsid w:val="00962CB9"/>
    <w:rsid w:val="00975A95"/>
    <w:rsid w:val="009B1DA1"/>
    <w:rsid w:val="009F077D"/>
    <w:rsid w:val="00A54920"/>
    <w:rsid w:val="00A76000"/>
    <w:rsid w:val="00AF33DB"/>
    <w:rsid w:val="00B24478"/>
    <w:rsid w:val="00B35258"/>
    <w:rsid w:val="00B532FE"/>
    <w:rsid w:val="00BA57D9"/>
    <w:rsid w:val="00BC1EC7"/>
    <w:rsid w:val="00C30F29"/>
    <w:rsid w:val="00C32456"/>
    <w:rsid w:val="00C85A89"/>
    <w:rsid w:val="00C9106B"/>
    <w:rsid w:val="00CA2C26"/>
    <w:rsid w:val="00CB5435"/>
    <w:rsid w:val="00CE6FD4"/>
    <w:rsid w:val="00D74D0B"/>
    <w:rsid w:val="00DD4910"/>
    <w:rsid w:val="00DE5FB5"/>
    <w:rsid w:val="00E302EC"/>
    <w:rsid w:val="00E4484F"/>
    <w:rsid w:val="00E66AC6"/>
    <w:rsid w:val="00EC0841"/>
    <w:rsid w:val="00EC3A64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189</cp:revision>
  <dcterms:created xsi:type="dcterms:W3CDTF">2014-10-15T04:11:00Z</dcterms:created>
  <dcterms:modified xsi:type="dcterms:W3CDTF">2018-04-19T07:47:00Z</dcterms:modified>
</cp:coreProperties>
</file>