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DF" w:rsidRPr="0086589E" w:rsidRDefault="009530A8" w:rsidP="00CA0907">
      <w:pPr>
        <w:ind w:left="9356"/>
        <w:jc w:val="center"/>
        <w:rPr>
          <w:kern w:val="2"/>
          <w:szCs w:val="28"/>
        </w:rPr>
      </w:pPr>
      <w:r>
        <w:rPr>
          <w:kern w:val="2"/>
          <w:szCs w:val="28"/>
        </w:rPr>
        <w:t>ПРИЛОЖЕНИЕ</w:t>
      </w:r>
      <w:r w:rsidR="00945F59">
        <w:rPr>
          <w:kern w:val="2"/>
          <w:szCs w:val="28"/>
        </w:rPr>
        <w:t xml:space="preserve"> №</w:t>
      </w:r>
      <w:r w:rsidR="00295CC4">
        <w:rPr>
          <w:kern w:val="2"/>
          <w:szCs w:val="28"/>
        </w:rPr>
        <w:t> </w:t>
      </w:r>
      <w:r w:rsidR="00AD2314">
        <w:rPr>
          <w:kern w:val="2"/>
          <w:szCs w:val="28"/>
        </w:rPr>
        <w:t>3</w:t>
      </w:r>
    </w:p>
    <w:p w:rsidR="00A45376" w:rsidRPr="00B569DC" w:rsidRDefault="00FB12DF" w:rsidP="00CA0907">
      <w:pPr>
        <w:ind w:left="9356"/>
        <w:jc w:val="center"/>
        <w:rPr>
          <w:kern w:val="2"/>
        </w:rPr>
      </w:pPr>
      <w:proofErr w:type="gramStart"/>
      <w:r w:rsidRPr="0086589E">
        <w:rPr>
          <w:kern w:val="2"/>
          <w:szCs w:val="28"/>
        </w:rPr>
        <w:t>к Порядку</w:t>
      </w:r>
      <w:r w:rsidR="00CA0907">
        <w:rPr>
          <w:kern w:val="2"/>
          <w:szCs w:val="28"/>
        </w:rPr>
        <w:t xml:space="preserve"> </w:t>
      </w:r>
      <w:r w:rsidR="00A45376" w:rsidRPr="00A45376">
        <w:rPr>
          <w:bCs/>
          <w:kern w:val="2"/>
        </w:rPr>
        <w:t>осуществления контроля за ходом размещения (реализации) объектов</w:t>
      </w:r>
      <w:r w:rsidR="00B569DC" w:rsidRPr="00B569DC">
        <w:rPr>
          <w:bCs/>
          <w:kern w:val="2"/>
        </w:rPr>
        <w:t xml:space="preserve"> </w:t>
      </w:r>
      <w:r w:rsidR="00A45376" w:rsidRPr="00A45376">
        <w:rPr>
          <w:bCs/>
          <w:kern w:val="2"/>
        </w:rPr>
        <w:t>социально-культурного или коммунально-бытового назначения,</w:t>
      </w:r>
      <w:r w:rsidR="00B569DC" w:rsidRPr="00B569DC">
        <w:rPr>
          <w:bCs/>
          <w:kern w:val="2"/>
        </w:rPr>
        <w:t xml:space="preserve"> </w:t>
      </w:r>
      <w:r w:rsidR="00A45376" w:rsidRPr="00A45376">
        <w:rPr>
          <w:bCs/>
          <w:kern w:val="2"/>
        </w:rPr>
        <w:t xml:space="preserve">масштабных инвестиционных проектов, </w:t>
      </w:r>
      <w:r w:rsidR="00D93EEB">
        <w:rPr>
          <w:bCs/>
          <w:kern w:val="2"/>
        </w:rPr>
        <w:t xml:space="preserve">признанных соответствующими </w:t>
      </w:r>
      <w:r w:rsidR="00D93EEB" w:rsidRPr="00A45376">
        <w:rPr>
          <w:bCs/>
          <w:kern w:val="2"/>
        </w:rPr>
        <w:t>критери</w:t>
      </w:r>
      <w:r w:rsidR="00D93EEB">
        <w:rPr>
          <w:bCs/>
          <w:kern w:val="2"/>
        </w:rPr>
        <w:t>ям,</w:t>
      </w:r>
      <w:r w:rsidR="00D93EEB" w:rsidRPr="00A45376">
        <w:rPr>
          <w:bCs/>
          <w:kern w:val="2"/>
        </w:rPr>
        <w:t xml:space="preserve"> </w:t>
      </w:r>
      <w:r w:rsidR="00A45376" w:rsidRPr="00A45376">
        <w:rPr>
          <w:bCs/>
          <w:kern w:val="2"/>
        </w:rPr>
        <w:t>установлен</w:t>
      </w:r>
      <w:r w:rsidR="00D93EEB">
        <w:rPr>
          <w:bCs/>
          <w:kern w:val="2"/>
        </w:rPr>
        <w:t>н</w:t>
      </w:r>
      <w:r w:rsidR="00A45376" w:rsidRPr="00A45376">
        <w:rPr>
          <w:bCs/>
          <w:kern w:val="2"/>
        </w:rPr>
        <w:t>ы</w:t>
      </w:r>
      <w:r w:rsidR="00D93EEB">
        <w:rPr>
          <w:bCs/>
          <w:kern w:val="2"/>
        </w:rPr>
        <w:t>м</w:t>
      </w:r>
      <w:r w:rsidR="00A45376" w:rsidRPr="00A45376">
        <w:rPr>
          <w:bCs/>
          <w:kern w:val="2"/>
        </w:rPr>
        <w:t xml:space="preserve"> Законом Новосибирской области от 01.07.2015 № 583-ОЗ</w:t>
      </w:r>
      <w:r w:rsidR="00B569DC" w:rsidRPr="00B569DC">
        <w:rPr>
          <w:bCs/>
          <w:kern w:val="2"/>
        </w:rPr>
        <w:t xml:space="preserve"> </w:t>
      </w:r>
      <w:r w:rsidR="00B569DC">
        <w:rPr>
          <w:bCs/>
          <w:kern w:val="2"/>
          <w:szCs w:val="28"/>
        </w:rPr>
        <w:t>«</w:t>
      </w:r>
      <w:r w:rsidR="00B569DC">
        <w:rPr>
          <w:szCs w:val="28"/>
        </w:rPr>
        <w:t>Об</w:t>
      </w:r>
      <w:r w:rsidR="00CA0907">
        <w:rPr>
          <w:szCs w:val="28"/>
        </w:rPr>
        <w:t xml:space="preserve"> </w:t>
      </w:r>
      <w:r w:rsidR="00B569DC">
        <w:rPr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proofErr w:type="gramEnd"/>
    </w:p>
    <w:p w:rsidR="00F04708" w:rsidRPr="0086589E" w:rsidRDefault="00F04708" w:rsidP="00CA0907">
      <w:pPr>
        <w:ind w:left="9356" w:firstLine="5954"/>
        <w:jc w:val="center"/>
        <w:rPr>
          <w:kern w:val="2"/>
          <w:szCs w:val="28"/>
        </w:rPr>
      </w:pPr>
    </w:p>
    <w:p w:rsidR="00DC0E68" w:rsidRDefault="00DC0E68" w:rsidP="00CA0907">
      <w:pPr>
        <w:ind w:left="9356" w:firstLine="5954"/>
        <w:jc w:val="center"/>
        <w:rPr>
          <w:kern w:val="2"/>
          <w:szCs w:val="28"/>
        </w:rPr>
      </w:pPr>
    </w:p>
    <w:p w:rsidR="00F169E7" w:rsidRDefault="00CE4F43" w:rsidP="00EC1E1C">
      <w:pPr>
        <w:autoSpaceDE w:val="0"/>
        <w:autoSpaceDN w:val="0"/>
        <w:adjustRightInd w:val="0"/>
        <w:jc w:val="center"/>
        <w:outlineLvl w:val="0"/>
        <w:rPr>
          <w:b/>
          <w:kern w:val="2"/>
        </w:rPr>
      </w:pPr>
      <w:r>
        <w:rPr>
          <w:b/>
          <w:kern w:val="2"/>
        </w:rPr>
        <w:t>ОТЧЕТ</w:t>
      </w:r>
    </w:p>
    <w:p w:rsidR="00EC1E1C" w:rsidRPr="00CC1E36" w:rsidRDefault="00EC1E1C" w:rsidP="00EC1E1C">
      <w:pPr>
        <w:autoSpaceDE w:val="0"/>
        <w:autoSpaceDN w:val="0"/>
        <w:adjustRightInd w:val="0"/>
        <w:jc w:val="center"/>
        <w:outlineLvl w:val="0"/>
        <w:rPr>
          <w:rFonts w:eastAsiaTheme="majorEastAsia"/>
          <w:b/>
          <w:szCs w:val="28"/>
        </w:rPr>
      </w:pPr>
      <w:proofErr w:type="gramStart"/>
      <w:r>
        <w:rPr>
          <w:b/>
          <w:kern w:val="2"/>
        </w:rPr>
        <w:t xml:space="preserve">о ходе реализации </w:t>
      </w:r>
      <w:r w:rsidRPr="0086589E">
        <w:rPr>
          <w:b/>
          <w:kern w:val="2"/>
        </w:rPr>
        <w:t>масштабного инвестиционного проекта</w:t>
      </w:r>
      <w:r w:rsidR="00F23B74">
        <w:rPr>
          <w:b/>
          <w:kern w:val="2"/>
        </w:rPr>
        <w:t xml:space="preserve">, </w:t>
      </w:r>
      <w:r w:rsidR="00AE0AB6" w:rsidRPr="00AE0AB6">
        <w:rPr>
          <w:b/>
          <w:kern w:val="2"/>
        </w:rPr>
        <w:t>признанного соответствующим</w:t>
      </w:r>
      <w:r>
        <w:rPr>
          <w:b/>
          <w:kern w:val="2"/>
        </w:rPr>
        <w:t xml:space="preserve"> критериям, </w:t>
      </w:r>
      <w:r w:rsidR="00753B5D">
        <w:rPr>
          <w:b/>
          <w:kern w:val="2"/>
        </w:rPr>
        <w:t xml:space="preserve">установленным </w:t>
      </w:r>
      <w:r w:rsidR="00496D11" w:rsidRPr="00945F59">
        <w:rPr>
          <w:rFonts w:eastAsiaTheme="majorEastAsia"/>
          <w:b/>
          <w:szCs w:val="28"/>
        </w:rPr>
        <w:t>пункт</w:t>
      </w:r>
      <w:r w:rsidR="00496D11">
        <w:rPr>
          <w:rFonts w:eastAsiaTheme="majorEastAsia"/>
          <w:b/>
          <w:szCs w:val="28"/>
        </w:rPr>
        <w:t>ами</w:t>
      </w:r>
      <w:r w:rsidR="00496D11" w:rsidRPr="00945F59">
        <w:rPr>
          <w:rFonts w:eastAsiaTheme="majorEastAsia"/>
          <w:b/>
          <w:szCs w:val="28"/>
        </w:rPr>
        <w:t xml:space="preserve"> </w:t>
      </w:r>
      <w:r w:rsidRPr="00945F59">
        <w:rPr>
          <w:rFonts w:eastAsiaTheme="majorEastAsia"/>
          <w:b/>
          <w:szCs w:val="28"/>
        </w:rPr>
        <w:t>1</w:t>
      </w:r>
      <w:r w:rsidR="004153CA">
        <w:rPr>
          <w:rFonts w:eastAsiaTheme="majorEastAsia"/>
          <w:b/>
          <w:szCs w:val="28"/>
        </w:rPr>
        <w:t>,</w:t>
      </w:r>
      <w:r w:rsidRPr="00945F59">
        <w:rPr>
          <w:rFonts w:eastAsiaTheme="majorEastAsia"/>
          <w:b/>
          <w:szCs w:val="28"/>
        </w:rPr>
        <w:t xml:space="preserve"> 2</w:t>
      </w:r>
      <w:r w:rsidR="00220E92">
        <w:rPr>
          <w:rFonts w:eastAsiaTheme="majorEastAsia"/>
          <w:b/>
          <w:szCs w:val="28"/>
        </w:rPr>
        <w:t>,</w:t>
      </w:r>
      <w:r>
        <w:rPr>
          <w:rFonts w:eastAsiaTheme="majorEastAsia"/>
          <w:b/>
          <w:szCs w:val="28"/>
        </w:rPr>
        <w:t xml:space="preserve"> 2.1</w:t>
      </w:r>
      <w:r w:rsidR="00220E92">
        <w:rPr>
          <w:rFonts w:eastAsiaTheme="majorEastAsia"/>
          <w:b/>
          <w:szCs w:val="28"/>
        </w:rPr>
        <w:t xml:space="preserve"> или 2.2</w:t>
      </w:r>
      <w:r w:rsidRPr="00945F59">
        <w:rPr>
          <w:rFonts w:eastAsiaTheme="majorEastAsia"/>
          <w:b/>
          <w:szCs w:val="28"/>
        </w:rPr>
        <w:t xml:space="preserve"> части 1 статьи 1 Закона Новосибирской</w:t>
      </w:r>
      <w:r>
        <w:rPr>
          <w:rFonts w:eastAsiaTheme="majorEastAsia"/>
          <w:b/>
          <w:szCs w:val="28"/>
        </w:rPr>
        <w:t xml:space="preserve"> области от</w:t>
      </w:r>
      <w:r w:rsidR="00295CC4">
        <w:rPr>
          <w:rFonts w:eastAsiaTheme="majorEastAsia"/>
          <w:b/>
          <w:szCs w:val="28"/>
        </w:rPr>
        <w:t> </w:t>
      </w:r>
      <w:r>
        <w:rPr>
          <w:rFonts w:eastAsiaTheme="majorEastAsia"/>
          <w:b/>
          <w:szCs w:val="28"/>
        </w:rPr>
        <w:t>01.07.2015 №</w:t>
      </w:r>
      <w:r w:rsidR="00295CC4">
        <w:rPr>
          <w:rFonts w:eastAsiaTheme="majorEastAsia"/>
          <w:b/>
          <w:szCs w:val="28"/>
        </w:rPr>
        <w:t> </w:t>
      </w:r>
      <w:r w:rsidRPr="00945F59">
        <w:rPr>
          <w:rFonts w:eastAsiaTheme="majorEastAsia"/>
          <w:b/>
          <w:szCs w:val="28"/>
        </w:rPr>
        <w:t>583-ОЗ</w:t>
      </w:r>
      <w:r w:rsidR="00CC1E36" w:rsidRPr="00CC1E36">
        <w:rPr>
          <w:rFonts w:eastAsiaTheme="majorEastAsia"/>
          <w:b/>
          <w:szCs w:val="28"/>
        </w:rPr>
        <w:t xml:space="preserve">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</w:t>
      </w:r>
      <w:r w:rsidR="00CA0907">
        <w:rPr>
          <w:rFonts w:eastAsiaTheme="majorEastAsia"/>
          <w:b/>
          <w:szCs w:val="28"/>
        </w:rPr>
        <w:t> </w:t>
      </w:r>
      <w:r w:rsidR="00CC1E36" w:rsidRPr="00CC1E36">
        <w:rPr>
          <w:rFonts w:eastAsiaTheme="majorEastAsia"/>
          <w:b/>
          <w:szCs w:val="28"/>
        </w:rPr>
        <w:t>аренду без проведения торгов»</w:t>
      </w:r>
      <w:proofErr w:type="gramEnd"/>
    </w:p>
    <w:p w:rsidR="00EC1E1C" w:rsidRPr="00DC0E68" w:rsidRDefault="00EC1E1C" w:rsidP="00CA0907">
      <w:pPr>
        <w:jc w:val="center"/>
        <w:rPr>
          <w:kern w:val="2"/>
          <w:szCs w:val="28"/>
        </w:rPr>
      </w:pPr>
    </w:p>
    <w:p w:rsidR="00A02FB2" w:rsidRPr="00CC1E36" w:rsidRDefault="00A02FB2" w:rsidP="00295CC4">
      <w:pPr>
        <w:ind w:firstLine="709"/>
        <w:rPr>
          <w:kern w:val="2"/>
          <w:sz w:val="24"/>
          <w:szCs w:val="28"/>
        </w:rPr>
      </w:pPr>
      <w:r w:rsidRPr="00CC1E36">
        <w:rPr>
          <w:kern w:val="2"/>
          <w:sz w:val="24"/>
          <w:szCs w:val="28"/>
        </w:rPr>
        <w:t xml:space="preserve">Наименование </w:t>
      </w:r>
      <w:r w:rsidR="00F3029A" w:rsidRPr="00CC1E36">
        <w:rPr>
          <w:kern w:val="2"/>
          <w:sz w:val="24"/>
          <w:szCs w:val="28"/>
        </w:rPr>
        <w:t>арендатора</w:t>
      </w:r>
      <w:r w:rsidRPr="00CC1E36">
        <w:rPr>
          <w:kern w:val="2"/>
          <w:sz w:val="24"/>
          <w:szCs w:val="28"/>
        </w:rPr>
        <w:t>: _________________</w:t>
      </w:r>
      <w:r w:rsidR="006C465E" w:rsidRPr="00CC1E36">
        <w:rPr>
          <w:kern w:val="2"/>
          <w:sz w:val="24"/>
          <w:szCs w:val="28"/>
        </w:rPr>
        <w:t>_____________</w:t>
      </w:r>
      <w:r w:rsidR="00295CC4" w:rsidRPr="00CC1E36">
        <w:rPr>
          <w:kern w:val="2"/>
          <w:sz w:val="24"/>
          <w:szCs w:val="28"/>
        </w:rPr>
        <w:t>.</w:t>
      </w:r>
    </w:p>
    <w:p w:rsidR="00E03356" w:rsidRPr="00CC1E36" w:rsidRDefault="00E03356" w:rsidP="00E03356">
      <w:pPr>
        <w:widowControl w:val="0"/>
        <w:ind w:firstLine="709"/>
        <w:rPr>
          <w:kern w:val="2"/>
          <w:sz w:val="24"/>
          <w:szCs w:val="28"/>
        </w:rPr>
      </w:pPr>
      <w:r w:rsidRPr="00CC1E36">
        <w:rPr>
          <w:kern w:val="2"/>
          <w:sz w:val="24"/>
          <w:szCs w:val="28"/>
        </w:rPr>
        <w:t xml:space="preserve">ИНН: </w:t>
      </w:r>
      <w:r w:rsidR="006C465E" w:rsidRPr="00CC1E36">
        <w:rPr>
          <w:kern w:val="2"/>
          <w:sz w:val="24"/>
          <w:szCs w:val="28"/>
        </w:rPr>
        <w:t>______________________________</w:t>
      </w:r>
      <w:r w:rsidR="00295CC4" w:rsidRPr="00CC1E36">
        <w:rPr>
          <w:kern w:val="2"/>
          <w:sz w:val="24"/>
          <w:szCs w:val="28"/>
        </w:rPr>
        <w:t>.</w:t>
      </w:r>
    </w:p>
    <w:p w:rsidR="006C465E" w:rsidRPr="00CC1E36" w:rsidRDefault="006C465E" w:rsidP="001242E1">
      <w:pPr>
        <w:widowControl w:val="0"/>
        <w:ind w:firstLine="709"/>
        <w:rPr>
          <w:kern w:val="2"/>
          <w:sz w:val="24"/>
          <w:szCs w:val="28"/>
        </w:rPr>
      </w:pPr>
      <w:r w:rsidRPr="00CC1E36">
        <w:rPr>
          <w:kern w:val="2"/>
          <w:sz w:val="24"/>
          <w:szCs w:val="28"/>
        </w:rPr>
        <w:t>Контактная информация (номер телефона, адрес электронной почты): ______________________________</w:t>
      </w:r>
      <w:r w:rsidR="00295CC4" w:rsidRPr="00CC1E36">
        <w:rPr>
          <w:kern w:val="2"/>
          <w:sz w:val="24"/>
          <w:szCs w:val="28"/>
        </w:rPr>
        <w:t>.</w:t>
      </w:r>
    </w:p>
    <w:p w:rsidR="00F169E7" w:rsidRPr="00CC1E36" w:rsidRDefault="00F169E7" w:rsidP="00F169E7">
      <w:pPr>
        <w:widowControl w:val="0"/>
        <w:ind w:firstLine="709"/>
        <w:rPr>
          <w:kern w:val="2"/>
          <w:sz w:val="24"/>
          <w:szCs w:val="28"/>
        </w:rPr>
      </w:pPr>
      <w:r w:rsidRPr="00CC1E36">
        <w:rPr>
          <w:kern w:val="2"/>
          <w:sz w:val="24"/>
          <w:szCs w:val="28"/>
        </w:rPr>
        <w:t>Почтовый адрес: ___________________________________________________________________________.</w:t>
      </w:r>
    </w:p>
    <w:p w:rsidR="00F169E7" w:rsidRPr="00CC1E36" w:rsidRDefault="00F169E7" w:rsidP="00F169E7">
      <w:pPr>
        <w:widowControl w:val="0"/>
        <w:ind w:firstLine="709"/>
        <w:rPr>
          <w:kern w:val="2"/>
          <w:sz w:val="24"/>
          <w:szCs w:val="28"/>
        </w:rPr>
      </w:pPr>
      <w:r w:rsidRPr="00CC1E36">
        <w:rPr>
          <w:kern w:val="2"/>
          <w:sz w:val="24"/>
          <w:szCs w:val="28"/>
        </w:rPr>
        <w:t>Способ уведомления о результатах рассмотрения отчета уполномоченным органом: _____________________.</w:t>
      </w:r>
    </w:p>
    <w:p w:rsidR="00A02FB2" w:rsidRPr="00CC1E36" w:rsidRDefault="001242E1" w:rsidP="00F169E7">
      <w:pPr>
        <w:widowControl w:val="0"/>
        <w:ind w:firstLine="709"/>
        <w:rPr>
          <w:kern w:val="2"/>
          <w:sz w:val="24"/>
          <w:szCs w:val="28"/>
        </w:rPr>
      </w:pPr>
      <w:r w:rsidRPr="00CC1E36">
        <w:rPr>
          <w:kern w:val="2"/>
          <w:sz w:val="24"/>
          <w:szCs w:val="28"/>
        </w:rPr>
        <w:t>Наименование масштабного инвестиционного проекта</w:t>
      </w:r>
      <w:r w:rsidR="0090252F" w:rsidRPr="0090252F">
        <w:rPr>
          <w:kern w:val="2"/>
          <w:sz w:val="24"/>
          <w:szCs w:val="28"/>
        </w:rPr>
        <w:t xml:space="preserve"> (</w:t>
      </w:r>
      <w:r w:rsidR="0090252F">
        <w:rPr>
          <w:kern w:val="2"/>
          <w:sz w:val="24"/>
          <w:szCs w:val="28"/>
        </w:rPr>
        <w:t>далее – проект)</w:t>
      </w:r>
      <w:r w:rsidRPr="00CC1E36">
        <w:rPr>
          <w:kern w:val="2"/>
          <w:sz w:val="24"/>
          <w:szCs w:val="28"/>
        </w:rPr>
        <w:t xml:space="preserve">: </w:t>
      </w:r>
      <w:r w:rsidR="006C465E" w:rsidRPr="00CC1E36">
        <w:rPr>
          <w:kern w:val="2"/>
          <w:sz w:val="24"/>
          <w:szCs w:val="28"/>
        </w:rPr>
        <w:t>______________________________</w:t>
      </w:r>
      <w:r w:rsidR="00295CC4" w:rsidRPr="00CC1E36">
        <w:rPr>
          <w:kern w:val="2"/>
          <w:sz w:val="24"/>
          <w:szCs w:val="28"/>
        </w:rPr>
        <w:t>.</w:t>
      </w:r>
    </w:p>
    <w:p w:rsidR="00920A75" w:rsidRDefault="00920A75" w:rsidP="001242E1">
      <w:pPr>
        <w:widowControl w:val="0"/>
        <w:ind w:firstLine="709"/>
        <w:rPr>
          <w:kern w:val="2"/>
          <w:sz w:val="24"/>
          <w:szCs w:val="28"/>
        </w:rPr>
      </w:pPr>
      <w:r w:rsidRPr="00920A75">
        <w:rPr>
          <w:kern w:val="2"/>
          <w:sz w:val="24"/>
          <w:szCs w:val="28"/>
        </w:rPr>
        <w:t>Отчетный период: c __________________по_________________.</w:t>
      </w:r>
    </w:p>
    <w:p w:rsidR="00890B4C" w:rsidRDefault="001242E1" w:rsidP="001242E1">
      <w:pPr>
        <w:widowControl w:val="0"/>
        <w:ind w:firstLine="709"/>
        <w:rPr>
          <w:kern w:val="2"/>
          <w:szCs w:val="28"/>
        </w:rPr>
      </w:pPr>
      <w:r w:rsidRPr="00CC1E36">
        <w:rPr>
          <w:kern w:val="2"/>
          <w:sz w:val="24"/>
          <w:szCs w:val="28"/>
        </w:rPr>
        <w:t xml:space="preserve">Начало и </w:t>
      </w:r>
      <w:r w:rsidR="007D3AD8" w:rsidRPr="00CC1E36">
        <w:rPr>
          <w:kern w:val="2"/>
          <w:sz w:val="24"/>
          <w:szCs w:val="28"/>
        </w:rPr>
        <w:t xml:space="preserve">окончание реализации </w:t>
      </w:r>
      <w:r w:rsidRPr="00CC1E36">
        <w:rPr>
          <w:kern w:val="2"/>
          <w:sz w:val="24"/>
          <w:szCs w:val="28"/>
        </w:rPr>
        <w:t>проекта</w:t>
      </w:r>
      <w:r w:rsidR="00651DF1" w:rsidRPr="00CC1E36">
        <w:rPr>
          <w:kern w:val="2"/>
          <w:sz w:val="24"/>
          <w:szCs w:val="28"/>
        </w:rPr>
        <w:t xml:space="preserve">: </w:t>
      </w:r>
      <w:r w:rsidR="006C465E" w:rsidRPr="00CC1E36">
        <w:rPr>
          <w:kern w:val="2"/>
          <w:sz w:val="24"/>
          <w:szCs w:val="28"/>
        </w:rPr>
        <w:t>______________________________.</w:t>
      </w:r>
    </w:p>
    <w:p w:rsidR="00CA0907" w:rsidRDefault="00CA0907" w:rsidP="00890B4C">
      <w:pPr>
        <w:widowControl w:val="0"/>
        <w:jc w:val="center"/>
        <w:rPr>
          <w:kern w:val="2"/>
          <w:sz w:val="24"/>
          <w:szCs w:val="28"/>
        </w:rPr>
      </w:pPr>
      <w:r>
        <w:rPr>
          <w:kern w:val="2"/>
          <w:sz w:val="24"/>
          <w:szCs w:val="28"/>
        </w:rPr>
        <w:br w:type="page"/>
      </w:r>
    </w:p>
    <w:p w:rsidR="00890B4C" w:rsidRPr="00CA0907" w:rsidRDefault="00890B4C" w:rsidP="00890B4C">
      <w:pPr>
        <w:widowControl w:val="0"/>
        <w:jc w:val="center"/>
        <w:rPr>
          <w:b/>
          <w:kern w:val="2"/>
          <w:szCs w:val="28"/>
        </w:rPr>
      </w:pPr>
      <w:r w:rsidRPr="00CA0907">
        <w:rPr>
          <w:b/>
          <w:kern w:val="2"/>
          <w:szCs w:val="28"/>
        </w:rPr>
        <w:lastRenderedPageBreak/>
        <w:t xml:space="preserve">Сведения </w:t>
      </w:r>
    </w:p>
    <w:p w:rsidR="00890B4C" w:rsidRPr="00CA0907" w:rsidRDefault="00890B4C" w:rsidP="00890B4C">
      <w:pPr>
        <w:widowControl w:val="0"/>
        <w:jc w:val="center"/>
        <w:rPr>
          <w:b/>
          <w:kern w:val="2"/>
          <w:szCs w:val="28"/>
        </w:rPr>
      </w:pPr>
      <w:r w:rsidRPr="00CA0907">
        <w:rPr>
          <w:b/>
          <w:kern w:val="2"/>
          <w:szCs w:val="28"/>
        </w:rPr>
        <w:t>о ходе реализации проекта</w:t>
      </w:r>
    </w:p>
    <w:p w:rsidR="00890B4C" w:rsidRPr="00890B4C" w:rsidRDefault="00890B4C" w:rsidP="00CA0907">
      <w:pPr>
        <w:widowControl w:val="0"/>
        <w:jc w:val="center"/>
        <w:rPr>
          <w:kern w:val="2"/>
          <w:szCs w:val="28"/>
        </w:rPr>
      </w:pPr>
    </w:p>
    <w:tbl>
      <w:tblPr>
        <w:tblW w:w="15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8041"/>
        <w:gridCol w:w="6972"/>
      </w:tblGrid>
      <w:tr w:rsidR="00890B4C" w:rsidRPr="00CA0907" w:rsidTr="00CA0907">
        <w:trPr>
          <w:trHeight w:val="20"/>
          <w:jc w:val="center"/>
        </w:trPr>
        <w:tc>
          <w:tcPr>
            <w:tcW w:w="622" w:type="dxa"/>
            <w:hideMark/>
          </w:tcPr>
          <w:p w:rsidR="00890B4C" w:rsidRPr="00CA0907" w:rsidRDefault="00890B4C" w:rsidP="00890B4C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№ </w:t>
            </w:r>
            <w:proofErr w:type="gramStart"/>
            <w:r w:rsidRPr="00CA0907">
              <w:rPr>
                <w:color w:val="000000"/>
                <w:kern w:val="2"/>
                <w:szCs w:val="28"/>
              </w:rPr>
              <w:t>п</w:t>
            </w:r>
            <w:proofErr w:type="gramEnd"/>
            <w:r w:rsidRPr="00CA0907">
              <w:rPr>
                <w:color w:val="000000"/>
                <w:kern w:val="2"/>
                <w:szCs w:val="28"/>
              </w:rPr>
              <w:t>/п</w:t>
            </w:r>
          </w:p>
        </w:tc>
        <w:tc>
          <w:tcPr>
            <w:tcW w:w="8041" w:type="dxa"/>
            <w:hideMark/>
          </w:tcPr>
          <w:p w:rsidR="00890B4C" w:rsidRPr="00CA0907" w:rsidRDefault="00BC2572" w:rsidP="00890B4C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Вид сведений</w:t>
            </w:r>
          </w:p>
        </w:tc>
        <w:tc>
          <w:tcPr>
            <w:tcW w:w="6972" w:type="dxa"/>
            <w:hideMark/>
          </w:tcPr>
          <w:p w:rsidR="00890B4C" w:rsidRPr="00CA0907" w:rsidRDefault="00890B4C" w:rsidP="00890B4C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Содержание сведений</w:t>
            </w:r>
          </w:p>
        </w:tc>
      </w:tr>
      <w:tr w:rsidR="00890B4C" w:rsidRPr="00CA0907" w:rsidTr="00CA0907">
        <w:trPr>
          <w:trHeight w:val="20"/>
          <w:jc w:val="center"/>
        </w:trPr>
        <w:tc>
          <w:tcPr>
            <w:tcW w:w="622" w:type="dxa"/>
          </w:tcPr>
          <w:p w:rsidR="00890B4C" w:rsidRPr="00CA0907" w:rsidRDefault="00890B4C" w:rsidP="00890B4C">
            <w:pPr>
              <w:contextualSpacing/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1</w:t>
            </w:r>
          </w:p>
        </w:tc>
        <w:tc>
          <w:tcPr>
            <w:tcW w:w="8041" w:type="dxa"/>
          </w:tcPr>
          <w:p w:rsidR="0090252F" w:rsidRPr="00CA0907" w:rsidRDefault="00890B4C" w:rsidP="00CA0907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Сведения о ходе реализации проекта</w:t>
            </w:r>
          </w:p>
        </w:tc>
        <w:tc>
          <w:tcPr>
            <w:tcW w:w="6972" w:type="dxa"/>
            <w:hideMark/>
          </w:tcPr>
          <w:p w:rsidR="00890B4C" w:rsidRPr="00CA0907" w:rsidRDefault="00890B4C" w:rsidP="00890B4C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890B4C" w:rsidRPr="00CA0907" w:rsidTr="00CA0907">
        <w:trPr>
          <w:trHeight w:val="20"/>
          <w:jc w:val="center"/>
        </w:trPr>
        <w:tc>
          <w:tcPr>
            <w:tcW w:w="622" w:type="dxa"/>
          </w:tcPr>
          <w:p w:rsidR="00890B4C" w:rsidRPr="00CA0907" w:rsidRDefault="00890B4C" w:rsidP="00890B4C">
            <w:pPr>
              <w:contextualSpacing/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2</w:t>
            </w:r>
          </w:p>
        </w:tc>
        <w:tc>
          <w:tcPr>
            <w:tcW w:w="8041" w:type="dxa"/>
          </w:tcPr>
          <w:p w:rsidR="0090252F" w:rsidRPr="00CA0907" w:rsidRDefault="00890B4C" w:rsidP="00CA0907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Сведения о выполнении установленных распоряжением Губернатора и заявленных в декларации сроков реализации </w:t>
            </w:r>
            <w:r w:rsidR="00CA0907">
              <w:rPr>
                <w:color w:val="000000"/>
                <w:kern w:val="2"/>
                <w:szCs w:val="28"/>
              </w:rPr>
              <w:t>проекта</w:t>
            </w:r>
            <w:proofErr w:type="gramStart"/>
            <w:r w:rsidR="00CA0907" w:rsidRPr="00CA0907">
              <w:rPr>
                <w:color w:val="000000"/>
                <w:kern w:val="2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6972" w:type="dxa"/>
          </w:tcPr>
          <w:p w:rsidR="00890B4C" w:rsidRPr="00CA0907" w:rsidRDefault="00890B4C" w:rsidP="00890B4C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890B4C" w:rsidRPr="00CA0907" w:rsidTr="00CA0907">
        <w:trPr>
          <w:trHeight w:val="20"/>
          <w:jc w:val="center"/>
        </w:trPr>
        <w:tc>
          <w:tcPr>
            <w:tcW w:w="622" w:type="dxa"/>
          </w:tcPr>
          <w:p w:rsidR="00890B4C" w:rsidRPr="00CA0907" w:rsidRDefault="00890B4C" w:rsidP="00890B4C">
            <w:pPr>
              <w:contextualSpacing/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3</w:t>
            </w:r>
          </w:p>
        </w:tc>
        <w:tc>
          <w:tcPr>
            <w:tcW w:w="8041" w:type="dxa"/>
          </w:tcPr>
          <w:p w:rsidR="0090252F" w:rsidRPr="00CA0907" w:rsidRDefault="00890B4C" w:rsidP="00CA0907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Описание препятствий, возникших в ходе реализации проекта (при наличии)</w:t>
            </w:r>
          </w:p>
        </w:tc>
        <w:tc>
          <w:tcPr>
            <w:tcW w:w="6972" w:type="dxa"/>
          </w:tcPr>
          <w:p w:rsidR="00890B4C" w:rsidRPr="00CA0907" w:rsidRDefault="00890B4C" w:rsidP="00890B4C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890B4C" w:rsidRPr="00CA0907" w:rsidTr="00CA0907">
        <w:trPr>
          <w:trHeight w:val="20"/>
          <w:jc w:val="center"/>
        </w:trPr>
        <w:tc>
          <w:tcPr>
            <w:tcW w:w="622" w:type="dxa"/>
          </w:tcPr>
          <w:p w:rsidR="00890B4C" w:rsidRPr="00CA0907" w:rsidRDefault="00890B4C" w:rsidP="00890B4C">
            <w:pPr>
              <w:contextualSpacing/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4</w:t>
            </w:r>
          </w:p>
        </w:tc>
        <w:tc>
          <w:tcPr>
            <w:tcW w:w="8041" w:type="dxa"/>
          </w:tcPr>
          <w:p w:rsidR="0090252F" w:rsidRPr="00CA0907" w:rsidRDefault="00890B4C" w:rsidP="00CA0907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Сведения, подтверждающие соответствие реализации проекта целевому назначению, установленному распоряжением Губернатора Новосибирской области и заявленному арендатором в</w:t>
            </w:r>
            <w:r w:rsidR="00CA0907">
              <w:rPr>
                <w:color w:val="000000"/>
                <w:kern w:val="2"/>
                <w:szCs w:val="28"/>
              </w:rPr>
              <w:t xml:space="preserve"> декларации</w:t>
            </w:r>
            <w:proofErr w:type="gramStart"/>
            <w:r w:rsidR="00CA0907" w:rsidRPr="00CA0907">
              <w:rPr>
                <w:color w:val="000000"/>
                <w:kern w:val="2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6972" w:type="dxa"/>
            <w:hideMark/>
          </w:tcPr>
          <w:p w:rsidR="00890B4C" w:rsidRPr="00CA0907" w:rsidRDefault="00890B4C" w:rsidP="00890B4C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7867D5" w:rsidRPr="00CA0907" w:rsidTr="00CA0907">
        <w:trPr>
          <w:trHeight w:val="20"/>
          <w:jc w:val="center"/>
        </w:trPr>
        <w:tc>
          <w:tcPr>
            <w:tcW w:w="622" w:type="dxa"/>
          </w:tcPr>
          <w:p w:rsidR="007867D5" w:rsidRPr="00CA0907" w:rsidRDefault="007867D5" w:rsidP="00890B4C">
            <w:pPr>
              <w:contextualSpacing/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5</w:t>
            </w:r>
          </w:p>
        </w:tc>
        <w:tc>
          <w:tcPr>
            <w:tcW w:w="8041" w:type="dxa"/>
          </w:tcPr>
          <w:p w:rsidR="0090252F" w:rsidRPr="00CA0907" w:rsidRDefault="007867D5" w:rsidP="00CA0907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Фотографии, отражающие состояние </w:t>
            </w:r>
            <w:proofErr w:type="gramStart"/>
            <w:r w:rsidRPr="00CA0907">
              <w:rPr>
                <w:color w:val="000000"/>
                <w:kern w:val="2"/>
                <w:szCs w:val="28"/>
              </w:rPr>
              <w:t>реализуемого</w:t>
            </w:r>
            <w:proofErr w:type="gramEnd"/>
            <w:r w:rsidRPr="00CA0907">
              <w:rPr>
                <w:color w:val="000000"/>
                <w:kern w:val="2"/>
                <w:szCs w:val="28"/>
              </w:rPr>
              <w:t xml:space="preserve"> проекта</w:t>
            </w:r>
            <w:r w:rsidR="00CA0907" w:rsidRPr="00CA0907">
              <w:rPr>
                <w:color w:val="000000"/>
                <w:kern w:val="2"/>
                <w:szCs w:val="28"/>
                <w:vertAlign w:val="superscript"/>
              </w:rPr>
              <w:t>3</w:t>
            </w:r>
          </w:p>
        </w:tc>
        <w:tc>
          <w:tcPr>
            <w:tcW w:w="6972" w:type="dxa"/>
          </w:tcPr>
          <w:p w:rsidR="007867D5" w:rsidRPr="00CA0907" w:rsidRDefault="007867D5" w:rsidP="00890B4C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</w:tbl>
    <w:p w:rsidR="00890B4C" w:rsidRPr="00CA0907" w:rsidRDefault="00890B4C" w:rsidP="00890B4C">
      <w:pPr>
        <w:widowControl w:val="0"/>
        <w:rPr>
          <w:kern w:val="2"/>
          <w:szCs w:val="28"/>
        </w:rPr>
      </w:pPr>
    </w:p>
    <w:p w:rsidR="00890B4C" w:rsidRPr="00CA0907" w:rsidRDefault="00CA0907" w:rsidP="00890B4C">
      <w:pPr>
        <w:widowControl w:val="0"/>
        <w:rPr>
          <w:kern w:val="2"/>
          <w:szCs w:val="28"/>
        </w:rPr>
      </w:pPr>
      <w:proofErr w:type="gramStart"/>
      <w:r w:rsidRPr="00CA0907">
        <w:rPr>
          <w:kern w:val="2"/>
          <w:szCs w:val="28"/>
          <w:vertAlign w:val="superscript"/>
        </w:rPr>
        <w:t>1</w:t>
      </w:r>
      <w:r>
        <w:rPr>
          <w:kern w:val="2"/>
          <w:szCs w:val="28"/>
        </w:rPr>
        <w:t xml:space="preserve"> </w:t>
      </w:r>
      <w:r>
        <w:rPr>
          <w:kern w:val="2"/>
          <w:szCs w:val="28"/>
        </w:rPr>
        <w:t>–</w:t>
      </w:r>
      <w:r>
        <w:rPr>
          <w:kern w:val="2"/>
          <w:szCs w:val="28"/>
        </w:rPr>
        <w:t xml:space="preserve"> в</w:t>
      </w:r>
      <w:r w:rsidR="00890B4C" w:rsidRPr="00CA0907">
        <w:rPr>
          <w:kern w:val="2"/>
          <w:szCs w:val="28"/>
        </w:rPr>
        <w:t xml:space="preserve"> случае несоблюдения установленных распоряжением Губернатора </w:t>
      </w:r>
      <w:r w:rsidR="00A94B43" w:rsidRPr="00CA0907">
        <w:rPr>
          <w:kern w:val="2"/>
          <w:szCs w:val="28"/>
        </w:rPr>
        <w:t xml:space="preserve">Новосибирской области </w:t>
      </w:r>
      <w:r w:rsidR="00890B4C" w:rsidRPr="00CA0907">
        <w:rPr>
          <w:kern w:val="2"/>
          <w:szCs w:val="28"/>
        </w:rPr>
        <w:t>и заявленных в декларации сроков масштабного инвестиционного проекта указываются сведения о</w:t>
      </w:r>
      <w:r>
        <w:rPr>
          <w:kern w:val="2"/>
          <w:szCs w:val="28"/>
        </w:rPr>
        <w:t xml:space="preserve"> </w:t>
      </w:r>
      <w:r w:rsidR="00890B4C" w:rsidRPr="00CA0907">
        <w:rPr>
          <w:kern w:val="2"/>
          <w:szCs w:val="28"/>
        </w:rPr>
        <w:t>причинах несоблюдения и о мерах, принятых арендатором, по</w:t>
      </w:r>
      <w:r>
        <w:rPr>
          <w:kern w:val="2"/>
          <w:szCs w:val="28"/>
        </w:rPr>
        <w:t> недопущению несоблюдения сроков;</w:t>
      </w:r>
      <w:proofErr w:type="gramEnd"/>
    </w:p>
    <w:p w:rsidR="00890B4C" w:rsidRPr="00CA0907" w:rsidRDefault="00CA0907" w:rsidP="00890B4C">
      <w:pPr>
        <w:widowControl w:val="0"/>
        <w:rPr>
          <w:kern w:val="2"/>
          <w:szCs w:val="28"/>
        </w:rPr>
      </w:pPr>
      <w:r w:rsidRPr="00CA0907">
        <w:rPr>
          <w:kern w:val="2"/>
          <w:szCs w:val="28"/>
          <w:vertAlign w:val="superscript"/>
        </w:rPr>
        <w:t>2</w:t>
      </w:r>
      <w:r>
        <w:rPr>
          <w:kern w:val="2"/>
          <w:szCs w:val="28"/>
        </w:rPr>
        <w:t xml:space="preserve"> </w:t>
      </w:r>
      <w:r>
        <w:rPr>
          <w:kern w:val="2"/>
          <w:szCs w:val="28"/>
        </w:rPr>
        <w:t>–</w:t>
      </w:r>
      <w:r>
        <w:rPr>
          <w:kern w:val="2"/>
          <w:szCs w:val="28"/>
        </w:rPr>
        <w:t xml:space="preserve"> п</w:t>
      </w:r>
      <w:r w:rsidR="001D44DE" w:rsidRPr="00CA0907">
        <w:rPr>
          <w:kern w:val="2"/>
          <w:szCs w:val="28"/>
        </w:rPr>
        <w:t>рилагаются</w:t>
      </w:r>
      <w:r w:rsidR="00890B4C" w:rsidRPr="00CA0907">
        <w:rPr>
          <w:kern w:val="2"/>
          <w:szCs w:val="28"/>
        </w:rPr>
        <w:t xml:space="preserve"> </w:t>
      </w:r>
      <w:r w:rsidR="00A94B43" w:rsidRPr="00CA0907">
        <w:rPr>
          <w:kern w:val="2"/>
          <w:szCs w:val="28"/>
        </w:rPr>
        <w:t xml:space="preserve">копии </w:t>
      </w:r>
      <w:r w:rsidR="00890B4C" w:rsidRPr="00CA0907">
        <w:rPr>
          <w:kern w:val="2"/>
          <w:szCs w:val="28"/>
        </w:rPr>
        <w:t>документ</w:t>
      </w:r>
      <w:r w:rsidR="00A94B43" w:rsidRPr="00CA0907">
        <w:rPr>
          <w:kern w:val="2"/>
          <w:szCs w:val="28"/>
        </w:rPr>
        <w:t>ов</w:t>
      </w:r>
      <w:r w:rsidR="00890B4C" w:rsidRPr="00CA0907">
        <w:rPr>
          <w:kern w:val="2"/>
          <w:szCs w:val="28"/>
        </w:rPr>
        <w:t>, подтверждающи</w:t>
      </w:r>
      <w:r w:rsidR="00A94B43" w:rsidRPr="00CA0907">
        <w:rPr>
          <w:kern w:val="2"/>
          <w:szCs w:val="28"/>
        </w:rPr>
        <w:t>х</w:t>
      </w:r>
      <w:r w:rsidR="00890B4C" w:rsidRPr="00CA0907">
        <w:rPr>
          <w:kern w:val="2"/>
          <w:szCs w:val="28"/>
        </w:rPr>
        <w:t xml:space="preserve"> соответствие реализации масштабного инвестиционного проекта целевому назначению, установленному распоряжением Губернатора Новосибирской области и заявленному арендатором в декларации</w:t>
      </w:r>
      <w:r>
        <w:rPr>
          <w:kern w:val="2"/>
          <w:szCs w:val="28"/>
        </w:rPr>
        <w:t>,</w:t>
      </w:r>
      <w:r w:rsidR="00890B4C" w:rsidRPr="00CA0907">
        <w:rPr>
          <w:kern w:val="2"/>
          <w:szCs w:val="28"/>
        </w:rPr>
        <w:t xml:space="preserve"> – проектная документация</w:t>
      </w:r>
      <w:r w:rsidR="00C619D9" w:rsidRPr="00CA0907">
        <w:rPr>
          <w:kern w:val="2"/>
          <w:szCs w:val="28"/>
        </w:rPr>
        <w:t xml:space="preserve"> и (или)</w:t>
      </w:r>
      <w:r w:rsidR="00890B4C" w:rsidRPr="00CA0907">
        <w:rPr>
          <w:kern w:val="2"/>
          <w:szCs w:val="28"/>
        </w:rPr>
        <w:t xml:space="preserve"> акты выполненных работ</w:t>
      </w:r>
      <w:r w:rsidR="00C619D9" w:rsidRPr="00CA0907">
        <w:rPr>
          <w:kern w:val="2"/>
          <w:szCs w:val="28"/>
        </w:rPr>
        <w:t xml:space="preserve"> и (или)</w:t>
      </w:r>
      <w:r w:rsidR="00890B4C" w:rsidRPr="00CA0907">
        <w:rPr>
          <w:kern w:val="2"/>
          <w:szCs w:val="28"/>
        </w:rPr>
        <w:t xml:space="preserve"> иные документы по</w:t>
      </w:r>
      <w:r>
        <w:rPr>
          <w:kern w:val="2"/>
          <w:szCs w:val="28"/>
        </w:rPr>
        <w:t xml:space="preserve"> </w:t>
      </w:r>
      <w:r w:rsidR="00890B4C" w:rsidRPr="00CA0907">
        <w:rPr>
          <w:kern w:val="2"/>
          <w:szCs w:val="28"/>
        </w:rPr>
        <w:t>усмотрению арендатора.</w:t>
      </w:r>
      <w:r w:rsidR="002910C1" w:rsidRPr="00CA0907">
        <w:rPr>
          <w:kern w:val="2"/>
          <w:szCs w:val="28"/>
        </w:rPr>
        <w:t xml:space="preserve"> В случае если такие копии документов прилагались в одном из предыд</w:t>
      </w:r>
      <w:r>
        <w:rPr>
          <w:kern w:val="2"/>
          <w:szCs w:val="28"/>
        </w:rPr>
        <w:t>ущих отчетных периодов, их пред</w:t>
      </w:r>
      <w:r w:rsidR="002910C1" w:rsidRPr="00CA0907">
        <w:rPr>
          <w:kern w:val="2"/>
          <w:szCs w:val="28"/>
        </w:rPr>
        <w:t>ставление вместе с отчетом за отчетный период необязательно.</w:t>
      </w:r>
    </w:p>
    <w:p w:rsidR="0090252F" w:rsidRPr="00CA0907" w:rsidRDefault="00CA0907" w:rsidP="00890B4C">
      <w:pPr>
        <w:widowControl w:val="0"/>
        <w:rPr>
          <w:kern w:val="2"/>
          <w:szCs w:val="28"/>
        </w:rPr>
      </w:pPr>
      <w:r w:rsidRPr="00CA0907">
        <w:rPr>
          <w:kern w:val="2"/>
          <w:szCs w:val="28"/>
          <w:vertAlign w:val="superscript"/>
        </w:rPr>
        <w:t>3</w:t>
      </w:r>
      <w:r>
        <w:rPr>
          <w:kern w:val="2"/>
          <w:szCs w:val="28"/>
        </w:rPr>
        <w:t xml:space="preserve"> </w:t>
      </w:r>
      <w:r>
        <w:rPr>
          <w:kern w:val="2"/>
          <w:szCs w:val="28"/>
        </w:rPr>
        <w:t>–</w:t>
      </w:r>
      <w:r>
        <w:rPr>
          <w:kern w:val="2"/>
          <w:szCs w:val="28"/>
        </w:rPr>
        <w:t xml:space="preserve"> п</w:t>
      </w:r>
      <w:r w:rsidR="0090252F" w:rsidRPr="00CA0907">
        <w:rPr>
          <w:kern w:val="2"/>
          <w:szCs w:val="28"/>
        </w:rPr>
        <w:t>рилагаются фотографии размещ</w:t>
      </w:r>
      <w:r>
        <w:rPr>
          <w:kern w:val="2"/>
          <w:szCs w:val="28"/>
        </w:rPr>
        <w:t>аемого (реализуемого) объекта/</w:t>
      </w:r>
      <w:r w:rsidR="0090252F" w:rsidRPr="00CA0907">
        <w:rPr>
          <w:kern w:val="2"/>
          <w:szCs w:val="28"/>
        </w:rPr>
        <w:t>проекта, которые были сделаны не ранее 2 недель до даты направления отчета в уполномоченный орган.</w:t>
      </w:r>
      <w:r w:rsidR="00CB5618" w:rsidRPr="00CA0907">
        <w:rPr>
          <w:kern w:val="2"/>
          <w:szCs w:val="28"/>
        </w:rPr>
        <w:t xml:space="preserve"> Фотографии размещ</w:t>
      </w:r>
      <w:r>
        <w:rPr>
          <w:kern w:val="2"/>
          <w:szCs w:val="28"/>
        </w:rPr>
        <w:t>аемого (реализуемого) объекта/</w:t>
      </w:r>
      <w:r w:rsidR="00CB5618" w:rsidRPr="00CA0907">
        <w:rPr>
          <w:kern w:val="2"/>
          <w:szCs w:val="28"/>
        </w:rPr>
        <w:t>проекта прилагаются только в</w:t>
      </w:r>
      <w:r>
        <w:rPr>
          <w:kern w:val="2"/>
          <w:szCs w:val="28"/>
        </w:rPr>
        <w:t> </w:t>
      </w:r>
      <w:r w:rsidR="00CB5618" w:rsidRPr="00CA0907">
        <w:rPr>
          <w:kern w:val="2"/>
          <w:szCs w:val="28"/>
        </w:rPr>
        <w:t>случае</w:t>
      </w:r>
      <w:r>
        <w:rPr>
          <w:kern w:val="2"/>
          <w:szCs w:val="28"/>
        </w:rPr>
        <w:t>, если строительство объекта/</w:t>
      </w:r>
      <w:r w:rsidR="00CB5618" w:rsidRPr="00CA0907">
        <w:rPr>
          <w:kern w:val="2"/>
          <w:szCs w:val="28"/>
        </w:rPr>
        <w:t>проекта к моменту направления отчета началось.</w:t>
      </w:r>
    </w:p>
    <w:p w:rsidR="00CA0907" w:rsidRDefault="00CA0907" w:rsidP="00890B4C">
      <w:pPr>
        <w:widowControl w:val="0"/>
        <w:jc w:val="center"/>
        <w:rPr>
          <w:kern w:val="2"/>
          <w:sz w:val="24"/>
          <w:szCs w:val="28"/>
        </w:rPr>
      </w:pPr>
      <w:r>
        <w:rPr>
          <w:kern w:val="2"/>
          <w:sz w:val="24"/>
          <w:szCs w:val="28"/>
        </w:rPr>
        <w:br w:type="page"/>
      </w:r>
    </w:p>
    <w:p w:rsidR="00890B4C" w:rsidRPr="00CA0907" w:rsidRDefault="00890B4C" w:rsidP="00890B4C">
      <w:pPr>
        <w:widowControl w:val="0"/>
        <w:jc w:val="center"/>
        <w:rPr>
          <w:b/>
          <w:kern w:val="2"/>
          <w:szCs w:val="28"/>
        </w:rPr>
      </w:pPr>
      <w:r w:rsidRPr="00CA0907">
        <w:rPr>
          <w:b/>
          <w:kern w:val="2"/>
          <w:szCs w:val="28"/>
        </w:rPr>
        <w:lastRenderedPageBreak/>
        <w:t>Финансово-экономические показатели проекта</w:t>
      </w:r>
    </w:p>
    <w:p w:rsidR="00890B4C" w:rsidRDefault="00890B4C" w:rsidP="00890B4C">
      <w:pPr>
        <w:widowControl w:val="0"/>
        <w:jc w:val="center"/>
        <w:rPr>
          <w:b/>
          <w:kern w:val="2"/>
          <w:szCs w:val="28"/>
        </w:rPr>
      </w:pPr>
    </w:p>
    <w:p w:rsidR="00CA0907" w:rsidRPr="00CA0907" w:rsidRDefault="00CA0907" w:rsidP="00890B4C">
      <w:pPr>
        <w:widowControl w:val="0"/>
        <w:jc w:val="center"/>
        <w:rPr>
          <w:b/>
          <w:kern w:val="2"/>
          <w:szCs w:val="28"/>
        </w:rPr>
      </w:pPr>
    </w:p>
    <w:tbl>
      <w:tblPr>
        <w:tblW w:w="15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5973"/>
        <w:gridCol w:w="1297"/>
        <w:gridCol w:w="1297"/>
        <w:gridCol w:w="691"/>
        <w:gridCol w:w="1297"/>
        <w:gridCol w:w="1297"/>
        <w:gridCol w:w="691"/>
        <w:gridCol w:w="827"/>
        <w:gridCol w:w="857"/>
        <w:gridCol w:w="691"/>
      </w:tblGrid>
      <w:tr w:rsidR="00772AC3" w:rsidRPr="00CA0907" w:rsidTr="00CA0907">
        <w:trPr>
          <w:trHeight w:val="20"/>
          <w:jc w:val="center"/>
        </w:trPr>
        <w:tc>
          <w:tcPr>
            <w:tcW w:w="778" w:type="dxa"/>
            <w:vMerge w:val="restart"/>
            <w:hideMark/>
          </w:tcPr>
          <w:p w:rsidR="00166E51" w:rsidRPr="00CA0907" w:rsidRDefault="00166E51" w:rsidP="00166E51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№ </w:t>
            </w:r>
            <w:proofErr w:type="gramStart"/>
            <w:r w:rsidRPr="00CA0907">
              <w:rPr>
                <w:color w:val="000000"/>
                <w:kern w:val="2"/>
                <w:szCs w:val="28"/>
              </w:rPr>
              <w:t>п</w:t>
            </w:r>
            <w:proofErr w:type="gramEnd"/>
            <w:r w:rsidRPr="00CA0907">
              <w:rPr>
                <w:color w:val="000000"/>
                <w:kern w:val="2"/>
                <w:szCs w:val="28"/>
              </w:rPr>
              <w:t>/п</w:t>
            </w:r>
          </w:p>
        </w:tc>
        <w:tc>
          <w:tcPr>
            <w:tcW w:w="5973" w:type="dxa"/>
            <w:vMerge w:val="restart"/>
            <w:hideMark/>
          </w:tcPr>
          <w:p w:rsidR="00166E51" w:rsidRPr="00CA0907" w:rsidRDefault="00166E51" w:rsidP="00CA0907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Показатели</w:t>
            </w:r>
          </w:p>
        </w:tc>
        <w:tc>
          <w:tcPr>
            <w:tcW w:w="3285" w:type="dxa"/>
            <w:gridSpan w:val="3"/>
            <w:hideMark/>
          </w:tcPr>
          <w:p w:rsidR="00166E51" w:rsidRPr="00CA0907" w:rsidRDefault="00166E51" w:rsidP="00EB1D7C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Всего по проекту</w:t>
            </w:r>
          </w:p>
        </w:tc>
        <w:tc>
          <w:tcPr>
            <w:tcW w:w="3285" w:type="dxa"/>
            <w:gridSpan w:val="3"/>
            <w:hideMark/>
          </w:tcPr>
          <w:p w:rsidR="00166E51" w:rsidRPr="00CA0907" w:rsidRDefault="00B57438" w:rsidP="006E60A9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Отчетный период</w:t>
            </w:r>
          </w:p>
        </w:tc>
        <w:tc>
          <w:tcPr>
            <w:tcW w:w="2375" w:type="dxa"/>
            <w:gridSpan w:val="3"/>
            <w:hideMark/>
          </w:tcPr>
          <w:p w:rsidR="00166E51" w:rsidRPr="00CA0907" w:rsidRDefault="00166E51" w:rsidP="00166E51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Всего нарастающим итогом</w:t>
            </w:r>
          </w:p>
        </w:tc>
      </w:tr>
      <w:tr w:rsidR="0070685F" w:rsidRPr="00CA0907" w:rsidTr="00CA0907">
        <w:trPr>
          <w:trHeight w:val="20"/>
          <w:jc w:val="center"/>
        </w:trPr>
        <w:tc>
          <w:tcPr>
            <w:tcW w:w="778" w:type="dxa"/>
            <w:vMerge/>
            <w:vAlign w:val="center"/>
            <w:hideMark/>
          </w:tcPr>
          <w:p w:rsidR="00166E51" w:rsidRPr="00CA0907" w:rsidRDefault="00166E51" w:rsidP="00166E51">
            <w:pPr>
              <w:jc w:val="left"/>
              <w:rPr>
                <w:color w:val="000000"/>
                <w:kern w:val="2"/>
                <w:szCs w:val="28"/>
              </w:rPr>
            </w:pPr>
          </w:p>
        </w:tc>
        <w:tc>
          <w:tcPr>
            <w:tcW w:w="5973" w:type="dxa"/>
            <w:vMerge/>
            <w:vAlign w:val="center"/>
            <w:hideMark/>
          </w:tcPr>
          <w:p w:rsidR="00166E51" w:rsidRPr="00CA0907" w:rsidRDefault="00166E51" w:rsidP="00CA0907">
            <w:pPr>
              <w:jc w:val="left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  <w:hideMark/>
          </w:tcPr>
          <w:p w:rsidR="00EB1D7C" w:rsidRPr="00CA0907" w:rsidRDefault="006E60A9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п</w:t>
            </w:r>
            <w:r w:rsidR="00166E51" w:rsidRPr="00CA0907">
              <w:rPr>
                <w:color w:val="000000"/>
                <w:kern w:val="2"/>
                <w:szCs w:val="28"/>
              </w:rPr>
              <w:t>лан</w:t>
            </w:r>
          </w:p>
          <w:p w:rsidR="006E60A9" w:rsidRPr="00CA0907" w:rsidRDefault="006E60A9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(квартал, год)</w:t>
            </w:r>
          </w:p>
        </w:tc>
        <w:tc>
          <w:tcPr>
            <w:tcW w:w="1297" w:type="dxa"/>
            <w:hideMark/>
          </w:tcPr>
          <w:p w:rsidR="00EB1D7C" w:rsidRPr="00CA0907" w:rsidRDefault="006E60A9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ф</w:t>
            </w:r>
            <w:r w:rsidR="00166E51" w:rsidRPr="00CA0907">
              <w:rPr>
                <w:color w:val="000000"/>
                <w:kern w:val="2"/>
                <w:szCs w:val="28"/>
              </w:rPr>
              <w:t>акт</w:t>
            </w:r>
          </w:p>
          <w:p w:rsidR="006E60A9" w:rsidRPr="00CA0907" w:rsidRDefault="006E60A9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(квартал, год)</w:t>
            </w:r>
          </w:p>
        </w:tc>
        <w:tc>
          <w:tcPr>
            <w:tcW w:w="691" w:type="dxa"/>
            <w:hideMark/>
          </w:tcPr>
          <w:p w:rsidR="00166E51" w:rsidRPr="00CA0907" w:rsidRDefault="00166E51" w:rsidP="00166E51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%</w:t>
            </w:r>
          </w:p>
        </w:tc>
        <w:tc>
          <w:tcPr>
            <w:tcW w:w="1297" w:type="dxa"/>
            <w:hideMark/>
          </w:tcPr>
          <w:p w:rsidR="00166E51" w:rsidRPr="00CA0907" w:rsidRDefault="006E60A9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п</w:t>
            </w:r>
            <w:r w:rsidR="00EB1D7C" w:rsidRPr="00CA0907">
              <w:rPr>
                <w:color w:val="000000"/>
                <w:kern w:val="2"/>
                <w:szCs w:val="28"/>
              </w:rPr>
              <w:t>лан</w:t>
            </w:r>
          </w:p>
          <w:p w:rsidR="006E60A9" w:rsidRPr="00CA0907" w:rsidRDefault="006E60A9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(квартал, год)</w:t>
            </w:r>
          </w:p>
        </w:tc>
        <w:tc>
          <w:tcPr>
            <w:tcW w:w="1297" w:type="dxa"/>
            <w:hideMark/>
          </w:tcPr>
          <w:p w:rsidR="00166E51" w:rsidRPr="00CA0907" w:rsidRDefault="006E60A9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ф</w:t>
            </w:r>
            <w:r w:rsidR="00EB1D7C" w:rsidRPr="00CA0907">
              <w:rPr>
                <w:color w:val="000000"/>
                <w:kern w:val="2"/>
                <w:szCs w:val="28"/>
              </w:rPr>
              <w:t>акт</w:t>
            </w:r>
          </w:p>
          <w:p w:rsidR="006E60A9" w:rsidRPr="00CA0907" w:rsidRDefault="006E60A9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(квартал, год)</w:t>
            </w:r>
          </w:p>
        </w:tc>
        <w:tc>
          <w:tcPr>
            <w:tcW w:w="691" w:type="dxa"/>
            <w:hideMark/>
          </w:tcPr>
          <w:p w:rsidR="00166E51" w:rsidRPr="00CA0907" w:rsidRDefault="00166E51" w:rsidP="00166E51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%</w:t>
            </w:r>
          </w:p>
        </w:tc>
        <w:tc>
          <w:tcPr>
            <w:tcW w:w="827" w:type="dxa"/>
            <w:hideMark/>
          </w:tcPr>
          <w:p w:rsidR="00166E51" w:rsidRPr="00CA0907" w:rsidRDefault="00EB1D7C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план</w:t>
            </w:r>
          </w:p>
        </w:tc>
        <w:tc>
          <w:tcPr>
            <w:tcW w:w="857" w:type="dxa"/>
            <w:hideMark/>
          </w:tcPr>
          <w:p w:rsidR="00166E51" w:rsidRPr="00CA0907" w:rsidRDefault="00EB1D7C" w:rsidP="00654FE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факт</w:t>
            </w:r>
          </w:p>
        </w:tc>
        <w:tc>
          <w:tcPr>
            <w:tcW w:w="691" w:type="dxa"/>
            <w:hideMark/>
          </w:tcPr>
          <w:p w:rsidR="00166E51" w:rsidRPr="00CA0907" w:rsidRDefault="00166E51" w:rsidP="00166E51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%</w:t>
            </w:r>
          </w:p>
        </w:tc>
      </w:tr>
      <w:tr w:rsidR="00772AC3" w:rsidRPr="00CA0907" w:rsidTr="00CA0907">
        <w:trPr>
          <w:trHeight w:val="20"/>
          <w:jc w:val="center"/>
        </w:trPr>
        <w:tc>
          <w:tcPr>
            <w:tcW w:w="778" w:type="dxa"/>
            <w:hideMark/>
          </w:tcPr>
          <w:p w:rsidR="00166E51" w:rsidRPr="00CA0907" w:rsidRDefault="00654FE8" w:rsidP="00654FE8">
            <w:pPr>
              <w:pStyle w:val="ae"/>
              <w:ind w:left="0"/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1</w:t>
            </w:r>
          </w:p>
        </w:tc>
        <w:tc>
          <w:tcPr>
            <w:tcW w:w="14918" w:type="dxa"/>
            <w:gridSpan w:val="10"/>
            <w:hideMark/>
          </w:tcPr>
          <w:p w:rsidR="00E8421D" w:rsidRPr="00CA0907" w:rsidRDefault="00166E51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Инвестиции в проект, тыс. руб.</w:t>
            </w:r>
          </w:p>
        </w:tc>
      </w:tr>
      <w:tr w:rsidR="0070685F" w:rsidRPr="00CA0907" w:rsidTr="00CA0907">
        <w:trPr>
          <w:trHeight w:val="20"/>
          <w:jc w:val="center"/>
        </w:trPr>
        <w:tc>
          <w:tcPr>
            <w:tcW w:w="778" w:type="dxa"/>
          </w:tcPr>
          <w:p w:rsidR="00166E51" w:rsidRPr="00CA0907" w:rsidRDefault="00654FE8" w:rsidP="00654FE8">
            <w:pPr>
              <w:pStyle w:val="ae"/>
              <w:ind w:left="0"/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1.1</w:t>
            </w:r>
          </w:p>
        </w:tc>
        <w:tc>
          <w:tcPr>
            <w:tcW w:w="5973" w:type="dxa"/>
            <w:hideMark/>
          </w:tcPr>
          <w:p w:rsidR="00166E51" w:rsidRPr="00CA0907" w:rsidRDefault="00166E51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Инвестиционные затраты</w:t>
            </w:r>
            <w:r w:rsidR="00CA0907">
              <w:rPr>
                <w:color w:val="000000"/>
                <w:kern w:val="2"/>
                <w:szCs w:val="28"/>
              </w:rPr>
              <w:t>,</w:t>
            </w:r>
            <w:r w:rsidRPr="00CA0907">
              <w:rPr>
                <w:color w:val="000000"/>
                <w:kern w:val="2"/>
                <w:szCs w:val="28"/>
              </w:rPr>
              <w:t xml:space="preserve"> всего (с НДС)</w:t>
            </w:r>
          </w:p>
        </w:tc>
        <w:tc>
          <w:tcPr>
            <w:tcW w:w="1297" w:type="dxa"/>
            <w:hideMark/>
          </w:tcPr>
          <w:p w:rsidR="00166E51" w:rsidRPr="00CA0907" w:rsidRDefault="00166E51" w:rsidP="00C00D78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  <w:hideMark/>
          </w:tcPr>
          <w:p w:rsidR="00166E51" w:rsidRPr="00CA0907" w:rsidRDefault="00166E51" w:rsidP="00C00D78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  <w:hideMark/>
          </w:tcPr>
          <w:p w:rsidR="00166E51" w:rsidRPr="00CA0907" w:rsidRDefault="00166E51" w:rsidP="00C00D78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  <w:hideMark/>
          </w:tcPr>
          <w:p w:rsidR="00166E51" w:rsidRPr="00CA0907" w:rsidRDefault="00166E51" w:rsidP="00C00D78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  <w:hideMark/>
          </w:tcPr>
          <w:p w:rsidR="00166E51" w:rsidRPr="00CA0907" w:rsidRDefault="00166E51" w:rsidP="00C00D78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  <w:hideMark/>
          </w:tcPr>
          <w:p w:rsidR="00166E51" w:rsidRPr="00CA0907" w:rsidRDefault="00166E51" w:rsidP="00C00D78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27" w:type="dxa"/>
            <w:hideMark/>
          </w:tcPr>
          <w:p w:rsidR="00166E51" w:rsidRPr="00CA0907" w:rsidRDefault="00166E51" w:rsidP="00C00D78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57" w:type="dxa"/>
            <w:hideMark/>
          </w:tcPr>
          <w:p w:rsidR="00166E51" w:rsidRPr="00CA0907" w:rsidRDefault="00166E51" w:rsidP="00C00D78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  <w:hideMark/>
          </w:tcPr>
          <w:p w:rsidR="00166E51" w:rsidRPr="00CA0907" w:rsidRDefault="00166E51" w:rsidP="00C00D78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70685F" w:rsidRPr="00CA0907" w:rsidTr="00CA0907">
        <w:trPr>
          <w:trHeight w:val="20"/>
          <w:jc w:val="center"/>
        </w:trPr>
        <w:tc>
          <w:tcPr>
            <w:tcW w:w="778" w:type="dxa"/>
          </w:tcPr>
          <w:p w:rsidR="000863E6" w:rsidRPr="00CA0907" w:rsidRDefault="00654FE8" w:rsidP="00654FE8">
            <w:pPr>
              <w:pStyle w:val="ae"/>
              <w:ind w:left="0"/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1.2</w:t>
            </w:r>
          </w:p>
        </w:tc>
        <w:tc>
          <w:tcPr>
            <w:tcW w:w="5973" w:type="dxa"/>
          </w:tcPr>
          <w:p w:rsidR="000863E6" w:rsidRPr="00CA0907" w:rsidRDefault="000863E6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Инвестиционные затраты</w:t>
            </w:r>
            <w:r w:rsidR="00CA0907">
              <w:rPr>
                <w:color w:val="000000"/>
                <w:kern w:val="2"/>
                <w:szCs w:val="28"/>
              </w:rPr>
              <w:t>,</w:t>
            </w:r>
            <w:r w:rsidRPr="00CA0907">
              <w:rPr>
                <w:color w:val="000000"/>
                <w:kern w:val="2"/>
                <w:szCs w:val="28"/>
              </w:rPr>
              <w:t xml:space="preserve"> всего (без НДС), в</w:t>
            </w:r>
            <w:r w:rsidR="00CA0907">
              <w:rPr>
                <w:color w:val="000000"/>
                <w:kern w:val="2"/>
                <w:szCs w:val="28"/>
              </w:rPr>
              <w:t> </w:t>
            </w:r>
            <w:r w:rsidRPr="00CA0907">
              <w:rPr>
                <w:color w:val="000000"/>
                <w:kern w:val="2"/>
                <w:szCs w:val="28"/>
              </w:rPr>
              <w:t>том числе</w:t>
            </w:r>
            <w:r w:rsidR="00654FE8" w:rsidRPr="00CA0907">
              <w:rPr>
                <w:color w:val="000000"/>
                <w:kern w:val="2"/>
                <w:szCs w:val="28"/>
              </w:rPr>
              <w:t>:</w:t>
            </w:r>
          </w:p>
        </w:tc>
        <w:tc>
          <w:tcPr>
            <w:tcW w:w="1297" w:type="dxa"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27" w:type="dxa"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57" w:type="dxa"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70685F" w:rsidRPr="00CA0907" w:rsidTr="00CA0907">
        <w:trPr>
          <w:trHeight w:val="20"/>
          <w:jc w:val="center"/>
        </w:trPr>
        <w:tc>
          <w:tcPr>
            <w:tcW w:w="778" w:type="dxa"/>
            <w:hideMark/>
          </w:tcPr>
          <w:p w:rsidR="000863E6" w:rsidRPr="00CA0907" w:rsidRDefault="00654FE8" w:rsidP="00654FE8">
            <w:pPr>
              <w:pStyle w:val="ae"/>
              <w:ind w:left="0"/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1.2.1</w:t>
            </w:r>
          </w:p>
        </w:tc>
        <w:tc>
          <w:tcPr>
            <w:tcW w:w="5973" w:type="dxa"/>
            <w:hideMark/>
          </w:tcPr>
          <w:p w:rsidR="000863E6" w:rsidRPr="00CA0907" w:rsidRDefault="00EB1D7C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К</w:t>
            </w:r>
            <w:r w:rsidR="000863E6" w:rsidRPr="00CA0907">
              <w:rPr>
                <w:color w:val="000000"/>
                <w:kern w:val="2"/>
                <w:szCs w:val="28"/>
              </w:rPr>
              <w:t>апитальные вложения, всего</w:t>
            </w:r>
          </w:p>
        </w:tc>
        <w:tc>
          <w:tcPr>
            <w:tcW w:w="1297" w:type="dxa"/>
            <w:hideMark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  <w:hideMark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  <w:hideMark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  <w:hideMark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  <w:hideMark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  <w:hideMark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27" w:type="dxa"/>
            <w:hideMark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57" w:type="dxa"/>
            <w:hideMark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  <w:hideMark/>
          </w:tcPr>
          <w:p w:rsidR="000863E6" w:rsidRPr="00CA0907" w:rsidRDefault="000863E6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772AC3" w:rsidRPr="00CA0907" w:rsidTr="00CA0907">
        <w:trPr>
          <w:trHeight w:val="20"/>
          <w:jc w:val="center"/>
        </w:trPr>
        <w:tc>
          <w:tcPr>
            <w:tcW w:w="778" w:type="dxa"/>
          </w:tcPr>
          <w:p w:rsidR="00D96A13" w:rsidRPr="00CA0907" w:rsidRDefault="00717E35" w:rsidP="000863E6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2</w:t>
            </w:r>
          </w:p>
        </w:tc>
        <w:tc>
          <w:tcPr>
            <w:tcW w:w="14918" w:type="dxa"/>
            <w:gridSpan w:val="10"/>
          </w:tcPr>
          <w:p w:rsidR="00E8421D" w:rsidRPr="00CA0907" w:rsidRDefault="006B0CB3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Строительство жилых помещений</w:t>
            </w:r>
          </w:p>
        </w:tc>
      </w:tr>
      <w:tr w:rsidR="00DE3F51" w:rsidRPr="00CA0907" w:rsidTr="00CA0907">
        <w:trPr>
          <w:trHeight w:val="20"/>
          <w:jc w:val="center"/>
        </w:trPr>
        <w:tc>
          <w:tcPr>
            <w:tcW w:w="778" w:type="dxa"/>
          </w:tcPr>
          <w:p w:rsidR="00DE3F51" w:rsidRPr="00CA0907" w:rsidRDefault="00857FC8" w:rsidP="00717E3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2.1</w:t>
            </w:r>
          </w:p>
        </w:tc>
        <w:tc>
          <w:tcPr>
            <w:tcW w:w="5973" w:type="dxa"/>
          </w:tcPr>
          <w:p w:rsidR="00DE3F51" w:rsidRPr="00CA0907" w:rsidRDefault="00295CC4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Площадь жилых помещений, </w:t>
            </w:r>
            <w:r w:rsidR="00C24854" w:rsidRPr="00CA0907">
              <w:rPr>
                <w:color w:val="000000"/>
                <w:kern w:val="2"/>
                <w:szCs w:val="28"/>
              </w:rPr>
              <w:t xml:space="preserve">в </w:t>
            </w:r>
            <w:proofErr w:type="gramStart"/>
            <w:r w:rsidR="00C24854" w:rsidRPr="00CA0907">
              <w:rPr>
                <w:color w:val="000000"/>
                <w:kern w:val="2"/>
                <w:szCs w:val="28"/>
              </w:rPr>
              <w:t>отношении</w:t>
            </w:r>
            <w:proofErr w:type="gramEnd"/>
            <w:r w:rsidR="00CA0907">
              <w:rPr>
                <w:color w:val="000000"/>
                <w:kern w:val="2"/>
                <w:szCs w:val="28"/>
              </w:rPr>
              <w:t xml:space="preserve"> которых завершены строительно-</w:t>
            </w:r>
            <w:r w:rsidR="00C24854" w:rsidRPr="00CA0907">
              <w:rPr>
                <w:color w:val="000000"/>
                <w:kern w:val="2"/>
                <w:szCs w:val="28"/>
              </w:rPr>
              <w:t>монтажные работы</w:t>
            </w:r>
            <w:r w:rsidR="00857FC8" w:rsidRPr="00CA0907">
              <w:rPr>
                <w:color w:val="000000"/>
                <w:kern w:val="2"/>
                <w:szCs w:val="28"/>
              </w:rPr>
              <w:t>, кв.</w:t>
            </w:r>
            <w:r w:rsidR="00FC43A8" w:rsidRPr="00CA0907">
              <w:rPr>
                <w:color w:val="000000"/>
                <w:kern w:val="2"/>
                <w:szCs w:val="28"/>
              </w:rPr>
              <w:t xml:space="preserve"> </w:t>
            </w:r>
            <w:r w:rsidRPr="00CA0907">
              <w:rPr>
                <w:color w:val="000000"/>
                <w:kern w:val="2"/>
                <w:szCs w:val="28"/>
              </w:rPr>
              <w:t>м</w:t>
            </w:r>
          </w:p>
        </w:tc>
        <w:tc>
          <w:tcPr>
            <w:tcW w:w="1297" w:type="dxa"/>
          </w:tcPr>
          <w:p w:rsidR="00DE3F51" w:rsidRPr="00CA0907" w:rsidRDefault="00DE3F51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DE3F51" w:rsidRPr="00CA0907" w:rsidRDefault="00DE3F51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DE3F51" w:rsidRPr="00CA0907" w:rsidRDefault="00DE3F51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DE3F51" w:rsidRPr="00CA0907" w:rsidRDefault="00DE3F51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DE3F51" w:rsidRPr="00CA0907" w:rsidRDefault="00DE3F51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DE3F51" w:rsidRPr="00CA0907" w:rsidRDefault="00DE3F51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27" w:type="dxa"/>
          </w:tcPr>
          <w:p w:rsidR="00DE3F51" w:rsidRPr="00CA0907" w:rsidRDefault="00DE3F51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57" w:type="dxa"/>
          </w:tcPr>
          <w:p w:rsidR="00DE3F51" w:rsidRPr="00CA0907" w:rsidRDefault="00DE3F51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DE3F51" w:rsidRPr="00CA0907" w:rsidRDefault="00DE3F51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70685F" w:rsidRPr="00CA0907" w:rsidTr="00CA0907">
        <w:trPr>
          <w:trHeight w:val="20"/>
          <w:jc w:val="center"/>
        </w:trPr>
        <w:tc>
          <w:tcPr>
            <w:tcW w:w="778" w:type="dxa"/>
          </w:tcPr>
          <w:p w:rsidR="00D96A13" w:rsidRPr="00CA0907" w:rsidRDefault="00717E35" w:rsidP="00717E3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2</w:t>
            </w:r>
            <w:r w:rsidR="00D96A13" w:rsidRPr="00CA0907">
              <w:rPr>
                <w:color w:val="000000"/>
                <w:kern w:val="2"/>
                <w:szCs w:val="28"/>
              </w:rPr>
              <w:t>.</w:t>
            </w:r>
            <w:r w:rsidR="00857FC8" w:rsidRPr="00CA0907">
              <w:rPr>
                <w:color w:val="000000"/>
                <w:kern w:val="2"/>
                <w:szCs w:val="28"/>
              </w:rPr>
              <w:t>2</w:t>
            </w:r>
          </w:p>
        </w:tc>
        <w:tc>
          <w:tcPr>
            <w:tcW w:w="5973" w:type="dxa"/>
          </w:tcPr>
          <w:p w:rsidR="00D96A13" w:rsidRPr="00CA0907" w:rsidRDefault="00717E35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Площадь введенных в </w:t>
            </w:r>
            <w:r w:rsidR="00C63A45" w:rsidRPr="00CA0907">
              <w:rPr>
                <w:color w:val="000000"/>
                <w:kern w:val="2"/>
                <w:szCs w:val="28"/>
              </w:rPr>
              <w:t xml:space="preserve">эксплуатацию </w:t>
            </w:r>
            <w:r w:rsidRPr="00CA0907">
              <w:rPr>
                <w:color w:val="000000"/>
                <w:kern w:val="2"/>
                <w:szCs w:val="28"/>
              </w:rPr>
              <w:t>жилых помещений</w:t>
            </w:r>
            <w:r w:rsidR="00857FC8" w:rsidRPr="00CA0907">
              <w:rPr>
                <w:color w:val="000000"/>
                <w:kern w:val="2"/>
                <w:szCs w:val="28"/>
              </w:rPr>
              <w:t>, кв.</w:t>
            </w:r>
            <w:r w:rsidR="00FC43A8" w:rsidRPr="00CA0907">
              <w:rPr>
                <w:color w:val="000000"/>
                <w:kern w:val="2"/>
                <w:szCs w:val="28"/>
              </w:rPr>
              <w:t xml:space="preserve"> </w:t>
            </w:r>
            <w:r w:rsidR="00295CC4" w:rsidRPr="00CA0907">
              <w:rPr>
                <w:color w:val="000000"/>
                <w:kern w:val="2"/>
                <w:szCs w:val="28"/>
              </w:rPr>
              <w:t>м</w:t>
            </w:r>
          </w:p>
        </w:tc>
        <w:tc>
          <w:tcPr>
            <w:tcW w:w="1297" w:type="dxa"/>
          </w:tcPr>
          <w:p w:rsidR="00D96A13" w:rsidRPr="00CA0907" w:rsidRDefault="00D96A13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D96A13" w:rsidRPr="00CA0907" w:rsidRDefault="00D96A13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D96A13" w:rsidRPr="00CA0907" w:rsidRDefault="00D96A13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D96A13" w:rsidRPr="00CA0907" w:rsidRDefault="00D96A13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D96A13" w:rsidRPr="00CA0907" w:rsidRDefault="00D96A13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D96A13" w:rsidRPr="00CA0907" w:rsidRDefault="00D96A13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27" w:type="dxa"/>
          </w:tcPr>
          <w:p w:rsidR="00D96A13" w:rsidRPr="00CA0907" w:rsidRDefault="00D96A13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57" w:type="dxa"/>
          </w:tcPr>
          <w:p w:rsidR="00D96A13" w:rsidRPr="00CA0907" w:rsidRDefault="00D96A13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D96A13" w:rsidRPr="00CA0907" w:rsidRDefault="00D96A13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70685F" w:rsidRPr="00CA0907" w:rsidTr="00CA0907">
        <w:trPr>
          <w:trHeight w:val="20"/>
          <w:jc w:val="center"/>
        </w:trPr>
        <w:tc>
          <w:tcPr>
            <w:tcW w:w="778" w:type="dxa"/>
          </w:tcPr>
          <w:p w:rsidR="006C465E" w:rsidRPr="00CA0907" w:rsidRDefault="00857FC8" w:rsidP="00717E3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2.3</w:t>
            </w:r>
          </w:p>
        </w:tc>
        <w:tc>
          <w:tcPr>
            <w:tcW w:w="5973" w:type="dxa"/>
          </w:tcPr>
          <w:p w:rsidR="006C465E" w:rsidRPr="00CA0907" w:rsidRDefault="006C465E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Площадь жилых помещений, пере</w:t>
            </w:r>
            <w:r w:rsidR="00E8421D" w:rsidRPr="00CA0907">
              <w:rPr>
                <w:color w:val="000000"/>
                <w:kern w:val="2"/>
                <w:szCs w:val="28"/>
              </w:rPr>
              <w:t>данных гражданам</w:t>
            </w:r>
            <w:r w:rsidR="00FC43A8" w:rsidRPr="00CA0907">
              <w:rPr>
                <w:color w:val="000000"/>
                <w:kern w:val="2"/>
                <w:szCs w:val="28"/>
              </w:rPr>
              <w:t>, кв.</w:t>
            </w:r>
            <w:r w:rsidR="00457C58" w:rsidRPr="00CA0907">
              <w:rPr>
                <w:color w:val="000000"/>
                <w:kern w:val="2"/>
                <w:szCs w:val="28"/>
              </w:rPr>
              <w:t xml:space="preserve"> </w:t>
            </w:r>
            <w:r w:rsidR="00295CC4" w:rsidRPr="00CA0907">
              <w:rPr>
                <w:color w:val="000000"/>
                <w:kern w:val="2"/>
                <w:szCs w:val="28"/>
              </w:rPr>
              <w:t>м</w:t>
            </w:r>
          </w:p>
        </w:tc>
        <w:tc>
          <w:tcPr>
            <w:tcW w:w="1297" w:type="dxa"/>
          </w:tcPr>
          <w:p w:rsidR="006C465E" w:rsidRPr="00CA0907" w:rsidRDefault="006C465E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6C465E" w:rsidRPr="00CA0907" w:rsidRDefault="006C465E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6C465E" w:rsidRPr="00CA0907" w:rsidRDefault="006C465E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6C465E" w:rsidRPr="00CA0907" w:rsidRDefault="006C465E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6C465E" w:rsidRPr="00CA0907" w:rsidRDefault="006C465E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6C465E" w:rsidRPr="00CA0907" w:rsidRDefault="006C465E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27" w:type="dxa"/>
          </w:tcPr>
          <w:p w:rsidR="006C465E" w:rsidRPr="00CA0907" w:rsidRDefault="006C465E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57" w:type="dxa"/>
          </w:tcPr>
          <w:p w:rsidR="006C465E" w:rsidRPr="00CA0907" w:rsidRDefault="006C465E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6C465E" w:rsidRPr="00CA0907" w:rsidRDefault="006C465E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220E92" w:rsidRPr="00CA0907" w:rsidTr="00CA0907">
        <w:trPr>
          <w:trHeight w:val="20"/>
          <w:jc w:val="center"/>
        </w:trPr>
        <w:tc>
          <w:tcPr>
            <w:tcW w:w="778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2.4</w:t>
            </w:r>
          </w:p>
        </w:tc>
        <w:tc>
          <w:tcPr>
            <w:tcW w:w="5973" w:type="dxa"/>
          </w:tcPr>
          <w:p w:rsidR="00220E92" w:rsidRPr="00CA0907" w:rsidRDefault="00220E92" w:rsidP="00CA0907">
            <w:pPr>
              <w:jc w:val="left"/>
              <w:rPr>
                <w:color w:val="000000"/>
                <w:kern w:val="2"/>
                <w:szCs w:val="28"/>
              </w:rPr>
            </w:pPr>
            <w:proofErr w:type="gramStart"/>
            <w:r w:rsidRPr="00CA0907">
              <w:rPr>
                <w:color w:val="000000"/>
                <w:kern w:val="2"/>
                <w:szCs w:val="28"/>
              </w:rPr>
              <w:t xml:space="preserve">Площадь жилых помещений, </w:t>
            </w:r>
            <w:r w:rsidR="00A2701D" w:rsidRPr="00CA0907">
              <w:rPr>
                <w:color w:val="000000"/>
                <w:kern w:val="2"/>
                <w:szCs w:val="28"/>
              </w:rPr>
              <w:t>переданных</w:t>
            </w:r>
            <w:r w:rsidRPr="00CA0907">
              <w:rPr>
                <w:color w:val="000000"/>
                <w:kern w:val="2"/>
                <w:szCs w:val="28"/>
              </w:rPr>
              <w:t xml:space="preserve"> в</w:t>
            </w:r>
            <w:r w:rsidR="00CA0907">
              <w:rPr>
                <w:color w:val="000000"/>
                <w:kern w:val="2"/>
                <w:szCs w:val="28"/>
              </w:rPr>
              <w:t> </w:t>
            </w:r>
            <w:r w:rsidRPr="00CA0907">
              <w:rPr>
                <w:color w:val="000000"/>
                <w:kern w:val="2"/>
                <w:szCs w:val="28"/>
              </w:rPr>
              <w:t xml:space="preserve">собственность муниципального образования, в границах которого осуществляется реализация проекта, для последующего расселения нанимателей и собственников жилых помещений, расположенных в домах, признанных в установленном Правительством </w:t>
            </w:r>
            <w:r w:rsidR="00A94B43" w:rsidRPr="00CA0907">
              <w:rPr>
                <w:color w:val="000000"/>
                <w:kern w:val="2"/>
                <w:szCs w:val="28"/>
              </w:rPr>
              <w:t>Российской Федерации</w:t>
            </w:r>
            <w:r w:rsidRPr="00CA0907">
              <w:rPr>
                <w:color w:val="000000"/>
                <w:kern w:val="2"/>
                <w:szCs w:val="28"/>
              </w:rPr>
              <w:t xml:space="preserve"> порядке аварийными </w:t>
            </w:r>
            <w:r w:rsidRPr="00CA0907">
              <w:rPr>
                <w:color w:val="000000"/>
                <w:kern w:val="2"/>
                <w:szCs w:val="28"/>
              </w:rPr>
              <w:lastRenderedPageBreak/>
              <w:t>и</w:t>
            </w:r>
            <w:r w:rsidR="00CA0907">
              <w:rPr>
                <w:color w:val="000000"/>
                <w:kern w:val="2"/>
                <w:szCs w:val="28"/>
              </w:rPr>
              <w:t> </w:t>
            </w:r>
            <w:r w:rsidRPr="00CA0907">
              <w:rPr>
                <w:color w:val="000000"/>
                <w:kern w:val="2"/>
                <w:szCs w:val="28"/>
              </w:rPr>
              <w:t>подлежащими сносу</w:t>
            </w:r>
            <w:proofErr w:type="gramEnd"/>
          </w:p>
        </w:tc>
        <w:tc>
          <w:tcPr>
            <w:tcW w:w="1297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27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57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220E92" w:rsidRPr="00CA0907" w:rsidRDefault="00220E92" w:rsidP="000B1530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8028DB" w:rsidRPr="00CA0907" w:rsidTr="00CA0907">
        <w:trPr>
          <w:trHeight w:val="20"/>
          <w:jc w:val="center"/>
        </w:trPr>
        <w:tc>
          <w:tcPr>
            <w:tcW w:w="778" w:type="dxa"/>
          </w:tcPr>
          <w:p w:rsidR="008028DB" w:rsidRPr="00CA0907" w:rsidRDefault="008028DB" w:rsidP="00857FC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lastRenderedPageBreak/>
              <w:t>2.</w:t>
            </w:r>
            <w:r w:rsidR="00220E92" w:rsidRPr="00CA0907">
              <w:rPr>
                <w:color w:val="000000"/>
                <w:kern w:val="2"/>
                <w:szCs w:val="28"/>
              </w:rPr>
              <w:t>5</w:t>
            </w:r>
          </w:p>
        </w:tc>
        <w:tc>
          <w:tcPr>
            <w:tcW w:w="5973" w:type="dxa"/>
          </w:tcPr>
          <w:p w:rsidR="008028DB" w:rsidRPr="00CA0907" w:rsidRDefault="008028DB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Объем денежных средств, внесенных </w:t>
            </w:r>
            <w:r w:rsidR="006B0CB3" w:rsidRPr="00CA0907">
              <w:rPr>
                <w:color w:val="000000"/>
                <w:kern w:val="2"/>
                <w:szCs w:val="28"/>
              </w:rPr>
              <w:t>на завершение строительства многоквартирного дома, застройщик которого не</w:t>
            </w:r>
            <w:r w:rsidR="00CA0907">
              <w:rPr>
                <w:color w:val="000000"/>
                <w:kern w:val="2"/>
                <w:szCs w:val="28"/>
              </w:rPr>
              <w:t xml:space="preserve"> </w:t>
            </w:r>
            <w:r w:rsidR="006B0CB3" w:rsidRPr="00CA0907">
              <w:rPr>
                <w:color w:val="000000"/>
                <w:kern w:val="2"/>
                <w:szCs w:val="28"/>
              </w:rPr>
              <w:t>исполнил свои обязательства о передаче жилых помещений гражданам, вложившим денежные средства в</w:t>
            </w:r>
            <w:r w:rsidR="00CA0907">
              <w:rPr>
                <w:color w:val="000000"/>
                <w:kern w:val="2"/>
                <w:szCs w:val="28"/>
              </w:rPr>
              <w:t> </w:t>
            </w:r>
            <w:r w:rsidR="006B0CB3" w:rsidRPr="00CA0907">
              <w:rPr>
                <w:color w:val="000000"/>
                <w:kern w:val="2"/>
                <w:szCs w:val="28"/>
              </w:rPr>
              <w:t>строительство многоквартирного дома на территории Новосибирской области, тыс. руб.</w:t>
            </w:r>
          </w:p>
        </w:tc>
        <w:tc>
          <w:tcPr>
            <w:tcW w:w="1297" w:type="dxa"/>
          </w:tcPr>
          <w:p w:rsidR="008028DB" w:rsidRPr="00CA0907" w:rsidRDefault="008028DB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8028DB" w:rsidRPr="00CA0907" w:rsidRDefault="008028DB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8028DB" w:rsidRPr="00CA0907" w:rsidRDefault="008028DB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8028DB" w:rsidRPr="00CA0907" w:rsidRDefault="008028DB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1297" w:type="dxa"/>
          </w:tcPr>
          <w:p w:rsidR="008028DB" w:rsidRPr="00CA0907" w:rsidRDefault="008028DB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8028DB" w:rsidRPr="00CA0907" w:rsidRDefault="008028DB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27" w:type="dxa"/>
          </w:tcPr>
          <w:p w:rsidR="008028DB" w:rsidRPr="00CA0907" w:rsidRDefault="008028DB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857" w:type="dxa"/>
          </w:tcPr>
          <w:p w:rsidR="008028DB" w:rsidRPr="00CA0907" w:rsidRDefault="008028DB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691" w:type="dxa"/>
          </w:tcPr>
          <w:p w:rsidR="008028DB" w:rsidRPr="00CA0907" w:rsidRDefault="008028DB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6A05A0" w:rsidRPr="00CA0907" w:rsidTr="00CA0907">
        <w:trPr>
          <w:trHeight w:val="20"/>
          <w:jc w:val="center"/>
        </w:trPr>
        <w:tc>
          <w:tcPr>
            <w:tcW w:w="778" w:type="dxa"/>
          </w:tcPr>
          <w:p w:rsidR="006A05A0" w:rsidRPr="00CA0907" w:rsidRDefault="00857FC8" w:rsidP="00717E3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3</w:t>
            </w:r>
          </w:p>
        </w:tc>
        <w:tc>
          <w:tcPr>
            <w:tcW w:w="14918" w:type="dxa"/>
            <w:gridSpan w:val="10"/>
          </w:tcPr>
          <w:p w:rsidR="006A05A0" w:rsidRPr="00CA0907" w:rsidRDefault="006A05A0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Сведения </w:t>
            </w:r>
            <w:r w:rsidR="003D1B45" w:rsidRPr="00CA0907">
              <w:rPr>
                <w:color w:val="000000"/>
                <w:kern w:val="2"/>
                <w:szCs w:val="28"/>
              </w:rPr>
              <w:t xml:space="preserve">об объекте (объектах) недвижимости, </w:t>
            </w:r>
            <w:proofErr w:type="gramStart"/>
            <w:r w:rsidR="003D1B45" w:rsidRPr="00CA0907">
              <w:rPr>
                <w:color w:val="000000"/>
                <w:kern w:val="2"/>
                <w:szCs w:val="28"/>
              </w:rPr>
              <w:t>строительство</w:t>
            </w:r>
            <w:proofErr w:type="gramEnd"/>
            <w:r w:rsidR="003D1B45" w:rsidRPr="00CA0907">
              <w:rPr>
                <w:color w:val="000000"/>
                <w:kern w:val="2"/>
                <w:szCs w:val="28"/>
              </w:rPr>
              <w:t xml:space="preserve"> котор</w:t>
            </w:r>
            <w:r w:rsidR="00CA0907">
              <w:rPr>
                <w:color w:val="000000"/>
                <w:kern w:val="2"/>
                <w:szCs w:val="28"/>
              </w:rPr>
              <w:t xml:space="preserve">ого </w:t>
            </w:r>
            <w:r w:rsidR="00F3029A" w:rsidRPr="00CA0907">
              <w:rPr>
                <w:color w:val="000000"/>
                <w:kern w:val="2"/>
                <w:szCs w:val="28"/>
              </w:rPr>
              <w:t>(</w:t>
            </w:r>
            <w:proofErr w:type="spellStart"/>
            <w:r w:rsidR="003D1B45" w:rsidRPr="00CA0907">
              <w:rPr>
                <w:color w:val="000000"/>
                <w:kern w:val="2"/>
                <w:szCs w:val="28"/>
              </w:rPr>
              <w:t>ых</w:t>
            </w:r>
            <w:proofErr w:type="spellEnd"/>
            <w:r w:rsidR="00F3029A" w:rsidRPr="00CA0907">
              <w:rPr>
                <w:color w:val="000000"/>
                <w:kern w:val="2"/>
                <w:szCs w:val="28"/>
              </w:rPr>
              <w:t>)</w:t>
            </w:r>
            <w:r w:rsidR="003D1B45" w:rsidRPr="00CA0907">
              <w:rPr>
                <w:color w:val="000000"/>
                <w:kern w:val="2"/>
                <w:szCs w:val="28"/>
              </w:rPr>
              <w:t xml:space="preserve"> осуществляется в рамках проекта</w:t>
            </w:r>
          </w:p>
        </w:tc>
      </w:tr>
      <w:tr w:rsidR="00857FC8" w:rsidRPr="00CA0907" w:rsidTr="00CA0907">
        <w:trPr>
          <w:trHeight w:val="20"/>
          <w:jc w:val="center"/>
        </w:trPr>
        <w:tc>
          <w:tcPr>
            <w:tcW w:w="778" w:type="dxa"/>
          </w:tcPr>
          <w:p w:rsidR="00857FC8" w:rsidRPr="00CA0907" w:rsidRDefault="00857FC8" w:rsidP="00717E35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5973" w:type="dxa"/>
          </w:tcPr>
          <w:p w:rsidR="00857FC8" w:rsidRPr="00CA0907" w:rsidRDefault="00857FC8" w:rsidP="00CA0907">
            <w:pPr>
              <w:jc w:val="left"/>
              <w:rPr>
                <w:bCs/>
                <w:szCs w:val="28"/>
              </w:rPr>
            </w:pPr>
          </w:p>
        </w:tc>
        <w:tc>
          <w:tcPr>
            <w:tcW w:w="3285" w:type="dxa"/>
            <w:gridSpan w:val="3"/>
          </w:tcPr>
          <w:p w:rsidR="00857FC8" w:rsidRPr="00CA0907" w:rsidRDefault="003D1B45" w:rsidP="00857FC8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Объект 1</w:t>
            </w:r>
          </w:p>
        </w:tc>
        <w:tc>
          <w:tcPr>
            <w:tcW w:w="3285" w:type="dxa"/>
            <w:gridSpan w:val="3"/>
          </w:tcPr>
          <w:p w:rsidR="00857FC8" w:rsidRPr="00CA0907" w:rsidRDefault="003D1B45" w:rsidP="003D1B4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Объект </w:t>
            </w:r>
            <w:r w:rsidR="00857FC8" w:rsidRPr="00CA0907">
              <w:rPr>
                <w:color w:val="000000"/>
                <w:kern w:val="2"/>
                <w:szCs w:val="28"/>
              </w:rPr>
              <w:t>2</w:t>
            </w:r>
          </w:p>
        </w:tc>
        <w:tc>
          <w:tcPr>
            <w:tcW w:w="2375" w:type="dxa"/>
            <w:gridSpan w:val="3"/>
          </w:tcPr>
          <w:p w:rsidR="00857FC8" w:rsidRPr="00CA0907" w:rsidRDefault="003D1B45" w:rsidP="003D1B4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Объект</w:t>
            </w:r>
            <w:r w:rsidR="00857FC8" w:rsidRPr="00CA0907">
              <w:rPr>
                <w:color w:val="000000"/>
                <w:kern w:val="2"/>
                <w:szCs w:val="28"/>
              </w:rPr>
              <w:t xml:space="preserve"> 3</w:t>
            </w:r>
          </w:p>
        </w:tc>
      </w:tr>
      <w:tr w:rsidR="00857FC8" w:rsidRPr="00CA0907" w:rsidTr="00CA0907">
        <w:trPr>
          <w:trHeight w:val="20"/>
          <w:jc w:val="center"/>
        </w:trPr>
        <w:tc>
          <w:tcPr>
            <w:tcW w:w="778" w:type="dxa"/>
          </w:tcPr>
          <w:p w:rsidR="00857FC8" w:rsidRPr="00CA0907" w:rsidRDefault="00A30DFF" w:rsidP="00717E3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3.1</w:t>
            </w:r>
          </w:p>
        </w:tc>
        <w:tc>
          <w:tcPr>
            <w:tcW w:w="5973" w:type="dxa"/>
          </w:tcPr>
          <w:p w:rsidR="00857FC8" w:rsidRPr="00CA0907" w:rsidRDefault="00E3514D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Наименование и назначение (проектируемое назначение) объекта недвижимости, местоположение объекта недвижимости (строительный адрес)</w:t>
            </w: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237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857FC8" w:rsidRPr="00CA0907" w:rsidTr="00CA0907">
        <w:trPr>
          <w:trHeight w:val="20"/>
          <w:jc w:val="center"/>
        </w:trPr>
        <w:tc>
          <w:tcPr>
            <w:tcW w:w="778" w:type="dxa"/>
          </w:tcPr>
          <w:p w:rsidR="00857FC8" w:rsidRPr="00CA0907" w:rsidRDefault="00A30DFF" w:rsidP="00717E3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3.2</w:t>
            </w:r>
          </w:p>
        </w:tc>
        <w:tc>
          <w:tcPr>
            <w:tcW w:w="5973" w:type="dxa"/>
          </w:tcPr>
          <w:p w:rsidR="00857FC8" w:rsidRPr="00CA0907" w:rsidRDefault="00857FC8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Площадь жилых помещений, входящих в</w:t>
            </w:r>
            <w:r w:rsidR="00CA0907">
              <w:rPr>
                <w:color w:val="000000"/>
                <w:kern w:val="2"/>
                <w:szCs w:val="28"/>
              </w:rPr>
              <w:t> </w:t>
            </w:r>
            <w:r w:rsidRPr="00CA0907">
              <w:rPr>
                <w:color w:val="000000"/>
                <w:kern w:val="2"/>
                <w:szCs w:val="28"/>
              </w:rPr>
              <w:t>состав объекта недвижимости</w:t>
            </w: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237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857FC8" w:rsidRPr="00CA0907" w:rsidTr="00CA0907">
        <w:trPr>
          <w:trHeight w:val="20"/>
          <w:jc w:val="center"/>
        </w:trPr>
        <w:tc>
          <w:tcPr>
            <w:tcW w:w="778" w:type="dxa"/>
          </w:tcPr>
          <w:p w:rsidR="00857FC8" w:rsidRPr="00CA0907" w:rsidRDefault="00A30DFF" w:rsidP="00717E3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3.3</w:t>
            </w:r>
          </w:p>
        </w:tc>
        <w:tc>
          <w:tcPr>
            <w:tcW w:w="5973" w:type="dxa"/>
          </w:tcPr>
          <w:p w:rsidR="00857FC8" w:rsidRPr="00CA0907" w:rsidRDefault="00857FC8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Информация о зарегистрированном праве аренды на земельный участок, предоставленный для строительства (создания) объекта недвижимости (государственный регистрац</w:t>
            </w:r>
            <w:r w:rsidR="00295CC4" w:rsidRPr="00CA0907">
              <w:rPr>
                <w:color w:val="000000"/>
                <w:kern w:val="2"/>
                <w:szCs w:val="28"/>
              </w:rPr>
              <w:t>ионный номер, дата регистрации)</w:t>
            </w:r>
            <w:r w:rsidR="00AE14CD" w:rsidRPr="001225B2">
              <w:rPr>
                <w:color w:val="000000"/>
                <w:kern w:val="2"/>
                <w:szCs w:val="28"/>
                <w:vertAlign w:val="superscript"/>
              </w:rPr>
              <w:t>4</w:t>
            </w: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237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857FC8" w:rsidRPr="00CA0907" w:rsidTr="00CA0907">
        <w:trPr>
          <w:trHeight w:val="20"/>
          <w:jc w:val="center"/>
        </w:trPr>
        <w:tc>
          <w:tcPr>
            <w:tcW w:w="778" w:type="dxa"/>
          </w:tcPr>
          <w:p w:rsidR="00857FC8" w:rsidRPr="00CA0907" w:rsidRDefault="00A30DFF" w:rsidP="00717E3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3.4</w:t>
            </w:r>
          </w:p>
        </w:tc>
        <w:tc>
          <w:tcPr>
            <w:tcW w:w="5973" w:type="dxa"/>
          </w:tcPr>
          <w:p w:rsidR="00857FC8" w:rsidRPr="00CA0907" w:rsidRDefault="00857FC8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 xml:space="preserve">Информация о разрешении на строительство: </w:t>
            </w:r>
          </w:p>
          <w:p w:rsidR="00857FC8" w:rsidRPr="00CA0907" w:rsidRDefault="00857FC8" w:rsidP="00CA0907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номер, дата выдачи, кем выдано</w:t>
            </w:r>
            <w:r w:rsidR="00AE14CD" w:rsidRPr="001225B2">
              <w:rPr>
                <w:color w:val="000000"/>
                <w:kern w:val="2"/>
                <w:szCs w:val="28"/>
                <w:vertAlign w:val="superscript"/>
              </w:rPr>
              <w:t>5</w:t>
            </w: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237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  <w:tr w:rsidR="00857FC8" w:rsidRPr="00CA0907" w:rsidTr="00CA0907">
        <w:trPr>
          <w:trHeight w:val="20"/>
          <w:jc w:val="center"/>
        </w:trPr>
        <w:tc>
          <w:tcPr>
            <w:tcW w:w="778" w:type="dxa"/>
          </w:tcPr>
          <w:p w:rsidR="00857FC8" w:rsidRPr="00CA0907" w:rsidRDefault="00A30DFF" w:rsidP="00717E35">
            <w:pPr>
              <w:jc w:val="center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3.5</w:t>
            </w:r>
          </w:p>
        </w:tc>
        <w:tc>
          <w:tcPr>
            <w:tcW w:w="5973" w:type="dxa"/>
          </w:tcPr>
          <w:p w:rsidR="00857FC8" w:rsidRPr="00CA0907" w:rsidRDefault="00857FC8" w:rsidP="001225B2">
            <w:pPr>
              <w:jc w:val="left"/>
              <w:rPr>
                <w:color w:val="000000"/>
                <w:kern w:val="2"/>
                <w:szCs w:val="28"/>
              </w:rPr>
            </w:pPr>
            <w:r w:rsidRPr="00CA0907">
              <w:rPr>
                <w:color w:val="000000"/>
                <w:kern w:val="2"/>
                <w:szCs w:val="28"/>
              </w:rPr>
              <w:t>Информация о раз</w:t>
            </w:r>
            <w:r w:rsidR="00295CC4" w:rsidRPr="00CA0907">
              <w:rPr>
                <w:color w:val="000000"/>
                <w:kern w:val="2"/>
                <w:szCs w:val="28"/>
              </w:rPr>
              <w:t>решении на ввод в</w:t>
            </w:r>
            <w:r w:rsidR="001225B2">
              <w:rPr>
                <w:color w:val="000000"/>
                <w:kern w:val="2"/>
                <w:szCs w:val="28"/>
              </w:rPr>
              <w:t> </w:t>
            </w:r>
            <w:r w:rsidR="00295CC4" w:rsidRPr="00CA0907">
              <w:rPr>
                <w:color w:val="000000"/>
                <w:kern w:val="2"/>
                <w:szCs w:val="28"/>
              </w:rPr>
              <w:t xml:space="preserve">эксплуатацию </w:t>
            </w:r>
            <w:r w:rsidRPr="00CA0907">
              <w:rPr>
                <w:color w:val="000000"/>
                <w:kern w:val="2"/>
                <w:szCs w:val="28"/>
              </w:rPr>
              <w:t>объекта недвижимости, завершенного</w:t>
            </w:r>
            <w:r w:rsidR="00295CC4" w:rsidRPr="00CA0907">
              <w:rPr>
                <w:color w:val="000000"/>
                <w:kern w:val="2"/>
                <w:szCs w:val="28"/>
              </w:rPr>
              <w:t xml:space="preserve"> строительством (</w:t>
            </w:r>
            <w:r w:rsidRPr="00CA0907">
              <w:rPr>
                <w:color w:val="000000"/>
                <w:kern w:val="2"/>
                <w:szCs w:val="28"/>
              </w:rPr>
              <w:t>номер, дата выдачи разрешения</w:t>
            </w:r>
            <w:r w:rsidR="00457C58" w:rsidRPr="00CA0907">
              <w:rPr>
                <w:color w:val="000000"/>
                <w:kern w:val="2"/>
                <w:szCs w:val="28"/>
              </w:rPr>
              <w:t>,</w:t>
            </w:r>
            <w:r w:rsidR="001225B2">
              <w:rPr>
                <w:color w:val="000000"/>
                <w:kern w:val="2"/>
                <w:szCs w:val="28"/>
              </w:rPr>
              <w:t xml:space="preserve"> </w:t>
            </w:r>
            <w:r w:rsidRPr="00CA0907">
              <w:rPr>
                <w:color w:val="000000"/>
                <w:kern w:val="2"/>
                <w:szCs w:val="28"/>
              </w:rPr>
              <w:t>кем выдано)</w:t>
            </w:r>
            <w:r w:rsidR="00AE14CD" w:rsidRPr="001225B2">
              <w:rPr>
                <w:color w:val="000000"/>
                <w:kern w:val="2"/>
                <w:szCs w:val="28"/>
                <w:vertAlign w:val="superscript"/>
              </w:rPr>
              <w:t>6</w:t>
            </w: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  <w:tc>
          <w:tcPr>
            <w:tcW w:w="2375" w:type="dxa"/>
            <w:gridSpan w:val="3"/>
          </w:tcPr>
          <w:p w:rsidR="00857FC8" w:rsidRPr="00CA0907" w:rsidRDefault="00857FC8" w:rsidP="000863E6">
            <w:pPr>
              <w:jc w:val="center"/>
              <w:rPr>
                <w:color w:val="000000"/>
                <w:kern w:val="2"/>
                <w:szCs w:val="28"/>
              </w:rPr>
            </w:pPr>
          </w:p>
        </w:tc>
      </w:tr>
    </w:tbl>
    <w:p w:rsidR="00CA0907" w:rsidRPr="001225B2" w:rsidRDefault="00CA0907" w:rsidP="00AE0AB6">
      <w:pPr>
        <w:widowControl w:val="0"/>
        <w:rPr>
          <w:kern w:val="2"/>
          <w:szCs w:val="28"/>
        </w:rPr>
      </w:pPr>
    </w:p>
    <w:p w:rsidR="00AE0AB6" w:rsidRPr="00CA0907" w:rsidRDefault="00F141D4" w:rsidP="00AE0AB6">
      <w:pPr>
        <w:widowControl w:val="0"/>
        <w:rPr>
          <w:kern w:val="2"/>
          <w:szCs w:val="28"/>
        </w:rPr>
      </w:pPr>
      <w:r w:rsidRPr="001225B2">
        <w:rPr>
          <w:kern w:val="2"/>
          <w:szCs w:val="28"/>
          <w:vertAlign w:val="superscript"/>
        </w:rPr>
        <w:t>4</w:t>
      </w:r>
      <w:r w:rsidR="001225B2">
        <w:rPr>
          <w:kern w:val="2"/>
          <w:szCs w:val="28"/>
        </w:rPr>
        <w:t xml:space="preserve"> </w:t>
      </w:r>
      <w:r w:rsidR="001225B2">
        <w:rPr>
          <w:kern w:val="2"/>
          <w:szCs w:val="28"/>
        </w:rPr>
        <w:t>–</w:t>
      </w:r>
      <w:r w:rsidR="001225B2">
        <w:rPr>
          <w:kern w:val="2"/>
          <w:szCs w:val="28"/>
        </w:rPr>
        <w:t xml:space="preserve"> в</w:t>
      </w:r>
      <w:r w:rsidR="00AE0AB6" w:rsidRPr="00CA0907">
        <w:rPr>
          <w:kern w:val="2"/>
          <w:szCs w:val="28"/>
        </w:rPr>
        <w:t xml:space="preserve"> </w:t>
      </w:r>
      <w:proofErr w:type="gramStart"/>
      <w:r w:rsidR="00AE0AB6" w:rsidRPr="00CA0907">
        <w:rPr>
          <w:kern w:val="2"/>
          <w:szCs w:val="28"/>
        </w:rPr>
        <w:t>случае</w:t>
      </w:r>
      <w:proofErr w:type="gramEnd"/>
      <w:r w:rsidR="00AE0AB6" w:rsidRPr="00CA0907">
        <w:rPr>
          <w:kern w:val="2"/>
          <w:szCs w:val="28"/>
        </w:rPr>
        <w:t xml:space="preserve"> непредставления арендатором указанной информации по собственной инициа</w:t>
      </w:r>
      <w:r w:rsidR="001225B2">
        <w:rPr>
          <w:kern w:val="2"/>
          <w:szCs w:val="28"/>
        </w:rPr>
        <w:t>тиве</w:t>
      </w:r>
      <w:r w:rsidR="00AE0AB6" w:rsidRPr="00CA0907">
        <w:rPr>
          <w:kern w:val="2"/>
          <w:szCs w:val="28"/>
        </w:rPr>
        <w:t xml:space="preserve"> уполномоченный орган запрашивает ее в рамках межведомственного</w:t>
      </w:r>
      <w:r w:rsidR="001225B2">
        <w:rPr>
          <w:kern w:val="2"/>
          <w:szCs w:val="28"/>
        </w:rPr>
        <w:t xml:space="preserve"> информационного взаимодействия;</w:t>
      </w:r>
    </w:p>
    <w:p w:rsidR="00AE0AB6" w:rsidRPr="00CA0907" w:rsidRDefault="00F141D4" w:rsidP="00AE0AB6">
      <w:pPr>
        <w:widowControl w:val="0"/>
        <w:rPr>
          <w:kern w:val="2"/>
          <w:szCs w:val="28"/>
        </w:rPr>
      </w:pPr>
      <w:r w:rsidRPr="001225B2">
        <w:rPr>
          <w:kern w:val="2"/>
          <w:szCs w:val="28"/>
          <w:vertAlign w:val="superscript"/>
        </w:rPr>
        <w:lastRenderedPageBreak/>
        <w:t>5</w:t>
      </w:r>
      <w:r w:rsidR="00AE0AB6" w:rsidRPr="00CA0907">
        <w:rPr>
          <w:kern w:val="2"/>
          <w:szCs w:val="28"/>
        </w:rPr>
        <w:t xml:space="preserve"> </w:t>
      </w:r>
      <w:r w:rsidR="001225B2">
        <w:rPr>
          <w:kern w:val="2"/>
          <w:szCs w:val="28"/>
        </w:rPr>
        <w:t>–</w:t>
      </w:r>
      <w:r w:rsidR="001225B2">
        <w:rPr>
          <w:kern w:val="2"/>
          <w:szCs w:val="28"/>
        </w:rPr>
        <w:t xml:space="preserve"> в</w:t>
      </w:r>
      <w:r w:rsidR="00AE0AB6" w:rsidRPr="00CA0907">
        <w:rPr>
          <w:kern w:val="2"/>
          <w:szCs w:val="28"/>
        </w:rPr>
        <w:t xml:space="preserve"> </w:t>
      </w:r>
      <w:proofErr w:type="gramStart"/>
      <w:r w:rsidR="00AE0AB6" w:rsidRPr="00CA0907">
        <w:rPr>
          <w:kern w:val="2"/>
          <w:szCs w:val="28"/>
        </w:rPr>
        <w:t>случае</w:t>
      </w:r>
      <w:proofErr w:type="gramEnd"/>
      <w:r w:rsidR="00AE0AB6" w:rsidRPr="00CA0907">
        <w:rPr>
          <w:kern w:val="2"/>
          <w:szCs w:val="28"/>
        </w:rPr>
        <w:t xml:space="preserve"> непредставления арендатором указанной информации</w:t>
      </w:r>
      <w:r w:rsidR="00AE0AB6" w:rsidRPr="00CA0907">
        <w:rPr>
          <w:szCs w:val="28"/>
        </w:rPr>
        <w:t xml:space="preserve"> </w:t>
      </w:r>
      <w:r w:rsidR="001225B2">
        <w:rPr>
          <w:kern w:val="2"/>
          <w:szCs w:val="28"/>
        </w:rPr>
        <w:t>по собственной инициативе</w:t>
      </w:r>
      <w:r w:rsidR="00AE0AB6" w:rsidRPr="00CA0907">
        <w:rPr>
          <w:kern w:val="2"/>
          <w:szCs w:val="28"/>
        </w:rPr>
        <w:t xml:space="preserve"> уполномоченный орган запрашивает ее в рамках межведомственного инф</w:t>
      </w:r>
      <w:r w:rsidR="001225B2">
        <w:rPr>
          <w:kern w:val="2"/>
          <w:szCs w:val="28"/>
        </w:rPr>
        <w:t>ормационного взаимодействия;</w:t>
      </w:r>
    </w:p>
    <w:p w:rsidR="00AE0AB6" w:rsidRPr="00CA0907" w:rsidRDefault="00F141D4" w:rsidP="00AE0AB6">
      <w:pPr>
        <w:widowControl w:val="0"/>
        <w:rPr>
          <w:kern w:val="2"/>
          <w:szCs w:val="28"/>
        </w:rPr>
      </w:pPr>
      <w:r w:rsidRPr="001225B2">
        <w:rPr>
          <w:kern w:val="2"/>
          <w:szCs w:val="28"/>
          <w:vertAlign w:val="superscript"/>
        </w:rPr>
        <w:t>6</w:t>
      </w:r>
      <w:r w:rsidR="00AE0AB6" w:rsidRPr="00CA0907">
        <w:rPr>
          <w:kern w:val="2"/>
          <w:szCs w:val="28"/>
        </w:rPr>
        <w:t xml:space="preserve"> </w:t>
      </w:r>
      <w:r w:rsidR="001225B2">
        <w:rPr>
          <w:kern w:val="2"/>
          <w:szCs w:val="28"/>
        </w:rPr>
        <w:t>–</w:t>
      </w:r>
      <w:r w:rsidR="001225B2">
        <w:rPr>
          <w:kern w:val="2"/>
          <w:szCs w:val="28"/>
        </w:rPr>
        <w:t xml:space="preserve"> в</w:t>
      </w:r>
      <w:r w:rsidR="00AE0AB6" w:rsidRPr="00CA0907">
        <w:rPr>
          <w:kern w:val="2"/>
          <w:szCs w:val="28"/>
        </w:rPr>
        <w:t xml:space="preserve"> </w:t>
      </w:r>
      <w:proofErr w:type="gramStart"/>
      <w:r w:rsidR="00AE0AB6" w:rsidRPr="00CA0907">
        <w:rPr>
          <w:kern w:val="2"/>
          <w:szCs w:val="28"/>
        </w:rPr>
        <w:t>случае</w:t>
      </w:r>
      <w:proofErr w:type="gramEnd"/>
      <w:r w:rsidR="00AE0AB6" w:rsidRPr="00CA0907">
        <w:rPr>
          <w:kern w:val="2"/>
          <w:szCs w:val="28"/>
        </w:rPr>
        <w:t xml:space="preserve"> непредставления арендатором указанной инфор</w:t>
      </w:r>
      <w:r w:rsidR="001225B2">
        <w:rPr>
          <w:kern w:val="2"/>
          <w:szCs w:val="28"/>
        </w:rPr>
        <w:t>мации по собственной инициативе</w:t>
      </w:r>
      <w:r w:rsidR="00AE0AB6" w:rsidRPr="00CA0907">
        <w:rPr>
          <w:kern w:val="2"/>
          <w:szCs w:val="28"/>
        </w:rPr>
        <w:t xml:space="preserve"> уполномоченный орган запрашивает ее в рамках межведомственного информационного взаимодействия.</w:t>
      </w:r>
    </w:p>
    <w:p w:rsidR="00AE0AB6" w:rsidRPr="00CA0907" w:rsidRDefault="00AE0AB6" w:rsidP="00651DF1">
      <w:pPr>
        <w:jc w:val="left"/>
        <w:rPr>
          <w:kern w:val="2"/>
          <w:szCs w:val="28"/>
        </w:rPr>
      </w:pPr>
    </w:p>
    <w:p w:rsidR="00BC2572" w:rsidRPr="00CA0907" w:rsidRDefault="00BC2572" w:rsidP="00651DF1">
      <w:pPr>
        <w:jc w:val="left"/>
        <w:rPr>
          <w:kern w:val="2"/>
          <w:szCs w:val="28"/>
        </w:rPr>
      </w:pPr>
      <w:r w:rsidRPr="00CA0907">
        <w:rPr>
          <w:kern w:val="2"/>
          <w:szCs w:val="28"/>
        </w:rPr>
        <w:t xml:space="preserve">Приложения: на ___ </w:t>
      </w:r>
      <w:proofErr w:type="gramStart"/>
      <w:r w:rsidRPr="00CA0907">
        <w:rPr>
          <w:kern w:val="2"/>
          <w:szCs w:val="28"/>
        </w:rPr>
        <w:t>л</w:t>
      </w:r>
      <w:proofErr w:type="gramEnd"/>
      <w:r w:rsidRPr="00CA0907">
        <w:rPr>
          <w:kern w:val="2"/>
          <w:szCs w:val="28"/>
        </w:rPr>
        <w:t>.</w:t>
      </w:r>
    </w:p>
    <w:p w:rsidR="00BC2572" w:rsidRPr="00CA0907" w:rsidRDefault="00BC2572" w:rsidP="00651DF1">
      <w:pPr>
        <w:jc w:val="left"/>
        <w:rPr>
          <w:kern w:val="2"/>
          <w:szCs w:val="28"/>
        </w:rPr>
      </w:pPr>
    </w:p>
    <w:p w:rsidR="000C7267" w:rsidRPr="00CA0907" w:rsidRDefault="00651DF1" w:rsidP="00651DF1">
      <w:pPr>
        <w:jc w:val="left"/>
        <w:rPr>
          <w:kern w:val="2"/>
          <w:szCs w:val="28"/>
        </w:rPr>
      </w:pPr>
      <w:r w:rsidRPr="00CA0907">
        <w:rPr>
          <w:kern w:val="2"/>
          <w:szCs w:val="28"/>
        </w:rPr>
        <w:t>«___» ________________ 20___ г.</w:t>
      </w:r>
    </w:p>
    <w:p w:rsidR="002749FE" w:rsidRPr="00CA0907" w:rsidRDefault="002749FE" w:rsidP="00651DF1">
      <w:pPr>
        <w:jc w:val="left"/>
        <w:rPr>
          <w:kern w:val="2"/>
          <w:szCs w:val="28"/>
        </w:rPr>
      </w:pPr>
    </w:p>
    <w:p w:rsidR="00651DF1" w:rsidRPr="00CA0907" w:rsidRDefault="00651DF1" w:rsidP="00651DF1">
      <w:pPr>
        <w:jc w:val="left"/>
        <w:rPr>
          <w:kern w:val="2"/>
          <w:szCs w:val="28"/>
        </w:rPr>
      </w:pPr>
      <w:r w:rsidRPr="00CA0907">
        <w:rPr>
          <w:kern w:val="2"/>
          <w:szCs w:val="28"/>
        </w:rPr>
        <w:t>____________________</w:t>
      </w:r>
      <w:r w:rsidR="001225B2">
        <w:rPr>
          <w:kern w:val="2"/>
          <w:szCs w:val="28"/>
        </w:rPr>
        <w:t>___</w:t>
      </w:r>
      <w:r w:rsidRPr="00CA0907">
        <w:rPr>
          <w:kern w:val="2"/>
          <w:szCs w:val="28"/>
        </w:rPr>
        <w:t xml:space="preserve"> / ____________________</w:t>
      </w:r>
    </w:p>
    <w:p w:rsidR="00651DF1" w:rsidRPr="001225B2" w:rsidRDefault="001225B2" w:rsidP="00E8421D">
      <w:pPr>
        <w:jc w:val="left"/>
        <w:rPr>
          <w:kern w:val="2"/>
          <w:sz w:val="20"/>
          <w:szCs w:val="20"/>
        </w:rPr>
      </w:pPr>
      <w:r>
        <w:rPr>
          <w:kern w:val="2"/>
          <w:sz w:val="20"/>
          <w:szCs w:val="20"/>
        </w:rPr>
        <w:t xml:space="preserve">   </w:t>
      </w:r>
      <w:r w:rsidR="00651DF1" w:rsidRPr="001225B2">
        <w:rPr>
          <w:kern w:val="2"/>
          <w:sz w:val="20"/>
          <w:szCs w:val="20"/>
        </w:rPr>
        <w:t xml:space="preserve">подпись </w:t>
      </w:r>
      <w:r w:rsidR="00E8421D" w:rsidRPr="001225B2">
        <w:rPr>
          <w:kern w:val="2"/>
          <w:sz w:val="20"/>
          <w:szCs w:val="20"/>
        </w:rPr>
        <w:t xml:space="preserve">руководителя </w:t>
      </w:r>
      <w:r w:rsidR="0068064F" w:rsidRPr="001225B2">
        <w:rPr>
          <w:kern w:val="2"/>
          <w:sz w:val="20"/>
          <w:szCs w:val="20"/>
        </w:rPr>
        <w:t>арендатора</w:t>
      </w:r>
      <w:r>
        <w:rPr>
          <w:kern w:val="2"/>
          <w:sz w:val="20"/>
          <w:szCs w:val="20"/>
        </w:rPr>
        <w:t xml:space="preserve">                  </w:t>
      </w:r>
      <w:r w:rsidR="00651DF1" w:rsidRPr="001225B2">
        <w:rPr>
          <w:kern w:val="2"/>
          <w:sz w:val="20"/>
          <w:szCs w:val="20"/>
        </w:rPr>
        <w:t xml:space="preserve"> (с расшифровкой)</w:t>
      </w:r>
    </w:p>
    <w:p w:rsidR="00651DF1" w:rsidRPr="00CA0907" w:rsidRDefault="00651DF1" w:rsidP="00651DF1">
      <w:pPr>
        <w:jc w:val="left"/>
        <w:rPr>
          <w:kern w:val="2"/>
          <w:szCs w:val="28"/>
        </w:rPr>
      </w:pPr>
    </w:p>
    <w:p w:rsidR="00651DF1" w:rsidRPr="00CA0907" w:rsidRDefault="00651DF1" w:rsidP="00651DF1">
      <w:pPr>
        <w:jc w:val="left"/>
        <w:rPr>
          <w:kern w:val="2"/>
          <w:szCs w:val="28"/>
        </w:rPr>
      </w:pPr>
      <w:r w:rsidRPr="00CA0907">
        <w:rPr>
          <w:kern w:val="2"/>
          <w:szCs w:val="28"/>
        </w:rPr>
        <w:t>____________________ / ____________________</w:t>
      </w:r>
    </w:p>
    <w:p w:rsidR="00920012" w:rsidRPr="001225B2" w:rsidRDefault="00920012" w:rsidP="00920012">
      <w:pPr>
        <w:jc w:val="left"/>
        <w:rPr>
          <w:kern w:val="2"/>
          <w:sz w:val="20"/>
          <w:szCs w:val="20"/>
        </w:rPr>
      </w:pPr>
      <w:r w:rsidRPr="001225B2">
        <w:rPr>
          <w:kern w:val="2"/>
          <w:sz w:val="20"/>
          <w:szCs w:val="20"/>
        </w:rPr>
        <w:t>подпись главного бухгалтера или иного лица, уполномоченного</w:t>
      </w:r>
    </w:p>
    <w:p w:rsidR="00920012" w:rsidRPr="001225B2" w:rsidRDefault="00920012" w:rsidP="00920012">
      <w:pPr>
        <w:jc w:val="left"/>
        <w:rPr>
          <w:kern w:val="2"/>
          <w:sz w:val="20"/>
          <w:szCs w:val="20"/>
        </w:rPr>
      </w:pPr>
      <w:r w:rsidRPr="001225B2">
        <w:rPr>
          <w:kern w:val="2"/>
          <w:sz w:val="20"/>
          <w:szCs w:val="20"/>
        </w:rPr>
        <w:t>на ведение бухгалтерского учета арендатора (с расшифровкой)</w:t>
      </w:r>
    </w:p>
    <w:p w:rsidR="001225B2" w:rsidRDefault="001225B2" w:rsidP="00B57438">
      <w:pPr>
        <w:jc w:val="left"/>
        <w:rPr>
          <w:kern w:val="2"/>
          <w:sz w:val="20"/>
          <w:szCs w:val="20"/>
        </w:rPr>
      </w:pPr>
    </w:p>
    <w:p w:rsidR="00B57438" w:rsidRDefault="00B57438" w:rsidP="00B57438">
      <w:pPr>
        <w:jc w:val="left"/>
        <w:rPr>
          <w:kern w:val="2"/>
          <w:szCs w:val="28"/>
        </w:rPr>
      </w:pPr>
      <w:r w:rsidRPr="001225B2">
        <w:rPr>
          <w:kern w:val="2"/>
          <w:szCs w:val="28"/>
        </w:rPr>
        <w:t>М.П.</w:t>
      </w:r>
      <w:r w:rsidR="00454E30" w:rsidRPr="001225B2">
        <w:rPr>
          <w:kern w:val="2"/>
          <w:szCs w:val="28"/>
        </w:rPr>
        <w:t xml:space="preserve"> (при наличии)</w:t>
      </w:r>
    </w:p>
    <w:p w:rsidR="001225B2" w:rsidRDefault="001225B2" w:rsidP="00B57438">
      <w:pPr>
        <w:jc w:val="left"/>
        <w:rPr>
          <w:kern w:val="2"/>
          <w:szCs w:val="28"/>
        </w:rPr>
      </w:pPr>
    </w:p>
    <w:p w:rsidR="001225B2" w:rsidRDefault="001225B2" w:rsidP="00B57438">
      <w:pPr>
        <w:jc w:val="left"/>
        <w:rPr>
          <w:kern w:val="2"/>
          <w:szCs w:val="28"/>
        </w:rPr>
      </w:pPr>
    </w:p>
    <w:p w:rsidR="001225B2" w:rsidRPr="001225B2" w:rsidRDefault="001225B2" w:rsidP="00B57438">
      <w:pPr>
        <w:jc w:val="left"/>
        <w:rPr>
          <w:kern w:val="2"/>
          <w:szCs w:val="28"/>
        </w:rPr>
      </w:pPr>
      <w:bookmarkStart w:id="0" w:name="_GoBack"/>
      <w:bookmarkEnd w:id="0"/>
    </w:p>
    <w:p w:rsidR="00651DF1" w:rsidRPr="00CA0907" w:rsidRDefault="00FB12DF" w:rsidP="00651DF1">
      <w:pPr>
        <w:jc w:val="center"/>
        <w:rPr>
          <w:kern w:val="2"/>
          <w:szCs w:val="28"/>
        </w:rPr>
      </w:pPr>
      <w:r w:rsidRPr="00CA0907">
        <w:rPr>
          <w:kern w:val="2"/>
          <w:szCs w:val="28"/>
        </w:rPr>
        <w:t>_________</w:t>
      </w:r>
    </w:p>
    <w:sectPr w:rsidR="00651DF1" w:rsidRPr="00CA0907" w:rsidSect="00CA0907">
      <w:headerReference w:type="default" r:id="rId9"/>
      <w:pgSz w:w="16840" w:h="11907" w:orient="landscape" w:code="9"/>
      <w:pgMar w:top="1418" w:right="567" w:bottom="567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B2" w:rsidRDefault="001F18B2">
      <w:r>
        <w:separator/>
      </w:r>
    </w:p>
  </w:endnote>
  <w:endnote w:type="continuationSeparator" w:id="0">
    <w:p w:rsidR="001F18B2" w:rsidRDefault="001F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B2" w:rsidRDefault="001F18B2">
      <w:r>
        <w:separator/>
      </w:r>
    </w:p>
  </w:footnote>
  <w:footnote w:type="continuationSeparator" w:id="0">
    <w:p w:rsidR="001F18B2" w:rsidRDefault="001F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51" w:rsidRPr="00B57791" w:rsidRDefault="00166E51" w:rsidP="00B57791">
    <w:pPr>
      <w:pStyle w:val="a8"/>
      <w:jc w:val="center"/>
      <w:rPr>
        <w:sz w:val="20"/>
      </w:rPr>
    </w:pPr>
    <w:r w:rsidRPr="00B57791">
      <w:rPr>
        <w:sz w:val="20"/>
      </w:rPr>
      <w:fldChar w:fldCharType="begin"/>
    </w:r>
    <w:r w:rsidRPr="00B57791">
      <w:rPr>
        <w:sz w:val="20"/>
      </w:rPr>
      <w:instrText>PAGE   \* MERGEFORMAT</w:instrText>
    </w:r>
    <w:r w:rsidRPr="00B57791">
      <w:rPr>
        <w:sz w:val="20"/>
      </w:rPr>
      <w:fldChar w:fldCharType="separate"/>
    </w:r>
    <w:r w:rsidR="001225B2">
      <w:rPr>
        <w:noProof/>
        <w:sz w:val="20"/>
      </w:rPr>
      <w:t>5</w:t>
    </w:r>
    <w:r w:rsidRPr="00B57791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55DF"/>
    <w:multiLevelType w:val="hybridMultilevel"/>
    <w:tmpl w:val="5A76D27E"/>
    <w:lvl w:ilvl="0" w:tplc="496C015A">
      <w:start w:val="1"/>
      <w:numFmt w:val="decimal"/>
      <w:suff w:val="space"/>
      <w:lvlText w:val="%1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995694"/>
    <w:multiLevelType w:val="multilevel"/>
    <w:tmpl w:val="8FE49C42"/>
    <w:lvl w:ilvl="0">
      <w:start w:val="1"/>
      <w:numFmt w:val="decimal"/>
      <w:suff w:val="space"/>
      <w:lvlText w:val="%1.2.1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3ABF5E56"/>
    <w:multiLevelType w:val="multilevel"/>
    <w:tmpl w:val="7E586F86"/>
    <w:lvl w:ilvl="0">
      <w:start w:val="1"/>
      <w:numFmt w:val="decimal"/>
      <w:suff w:val="space"/>
      <w:lvlText w:val="%1.2.1"/>
      <w:lvlJc w:val="center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3F950637"/>
    <w:multiLevelType w:val="multilevel"/>
    <w:tmpl w:val="EB8CF3AA"/>
    <w:lvl w:ilvl="0">
      <w:start w:val="1"/>
      <w:numFmt w:val="decimal"/>
      <w:suff w:val="space"/>
      <w:lvlText w:val="%1.2.1.1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7D96689"/>
    <w:multiLevelType w:val="multilevel"/>
    <w:tmpl w:val="B400E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1A065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0059C"/>
    <w:rsid w:val="00002156"/>
    <w:rsid w:val="000070C3"/>
    <w:rsid w:val="0000724A"/>
    <w:rsid w:val="00016A70"/>
    <w:rsid w:val="00032FD8"/>
    <w:rsid w:val="0005334F"/>
    <w:rsid w:val="00063BDF"/>
    <w:rsid w:val="00072D37"/>
    <w:rsid w:val="000833E7"/>
    <w:rsid w:val="00083C1F"/>
    <w:rsid w:val="000863E6"/>
    <w:rsid w:val="00094462"/>
    <w:rsid w:val="000A3B21"/>
    <w:rsid w:val="000A6AC1"/>
    <w:rsid w:val="000B1530"/>
    <w:rsid w:val="000B225B"/>
    <w:rsid w:val="000B79C1"/>
    <w:rsid w:val="000B7CF7"/>
    <w:rsid w:val="000C3607"/>
    <w:rsid w:val="000C7267"/>
    <w:rsid w:val="000D2BA0"/>
    <w:rsid w:val="000E0373"/>
    <w:rsid w:val="000F6A02"/>
    <w:rsid w:val="00114558"/>
    <w:rsid w:val="001225B2"/>
    <w:rsid w:val="00123CA6"/>
    <w:rsid w:val="001242E1"/>
    <w:rsid w:val="00142ADD"/>
    <w:rsid w:val="00145A83"/>
    <w:rsid w:val="00150317"/>
    <w:rsid w:val="001550A6"/>
    <w:rsid w:val="001565B9"/>
    <w:rsid w:val="00166E51"/>
    <w:rsid w:val="001770CF"/>
    <w:rsid w:val="00183E46"/>
    <w:rsid w:val="00192B5A"/>
    <w:rsid w:val="001A1CCF"/>
    <w:rsid w:val="001A7A3B"/>
    <w:rsid w:val="001B7DA8"/>
    <w:rsid w:val="001C4597"/>
    <w:rsid w:val="001C55FD"/>
    <w:rsid w:val="001C6A5A"/>
    <w:rsid w:val="001C70AA"/>
    <w:rsid w:val="001D44DE"/>
    <w:rsid w:val="001D577F"/>
    <w:rsid w:val="001F18B2"/>
    <w:rsid w:val="00211847"/>
    <w:rsid w:val="00220E92"/>
    <w:rsid w:val="0022127E"/>
    <w:rsid w:val="002325BF"/>
    <w:rsid w:val="00233F9C"/>
    <w:rsid w:val="0023588D"/>
    <w:rsid w:val="00251CED"/>
    <w:rsid w:val="00260DEB"/>
    <w:rsid w:val="002749FE"/>
    <w:rsid w:val="00274DED"/>
    <w:rsid w:val="00287889"/>
    <w:rsid w:val="002910C1"/>
    <w:rsid w:val="00295CC4"/>
    <w:rsid w:val="002B4A86"/>
    <w:rsid w:val="002B61F5"/>
    <w:rsid w:val="002C4BFC"/>
    <w:rsid w:val="002D471E"/>
    <w:rsid w:val="002E4F54"/>
    <w:rsid w:val="002E6D49"/>
    <w:rsid w:val="002F06D3"/>
    <w:rsid w:val="00303038"/>
    <w:rsid w:val="003201B3"/>
    <w:rsid w:val="003262DC"/>
    <w:rsid w:val="003352A5"/>
    <w:rsid w:val="00354A6B"/>
    <w:rsid w:val="00363FE3"/>
    <w:rsid w:val="00374A39"/>
    <w:rsid w:val="003757F9"/>
    <w:rsid w:val="00380128"/>
    <w:rsid w:val="00383A68"/>
    <w:rsid w:val="00386551"/>
    <w:rsid w:val="003943FD"/>
    <w:rsid w:val="003A3257"/>
    <w:rsid w:val="003C0080"/>
    <w:rsid w:val="003D1B45"/>
    <w:rsid w:val="003D24FF"/>
    <w:rsid w:val="00406D28"/>
    <w:rsid w:val="00411FDF"/>
    <w:rsid w:val="00414146"/>
    <w:rsid w:val="004153CA"/>
    <w:rsid w:val="00415E50"/>
    <w:rsid w:val="004234E2"/>
    <w:rsid w:val="00426B01"/>
    <w:rsid w:val="00436BBF"/>
    <w:rsid w:val="00447249"/>
    <w:rsid w:val="00454E30"/>
    <w:rsid w:val="004555EF"/>
    <w:rsid w:val="00457C58"/>
    <w:rsid w:val="00461909"/>
    <w:rsid w:val="0046267F"/>
    <w:rsid w:val="00465BF2"/>
    <w:rsid w:val="00476D01"/>
    <w:rsid w:val="004802D1"/>
    <w:rsid w:val="00482C1A"/>
    <w:rsid w:val="004856FA"/>
    <w:rsid w:val="0048628E"/>
    <w:rsid w:val="004923EA"/>
    <w:rsid w:val="0049248F"/>
    <w:rsid w:val="004926BC"/>
    <w:rsid w:val="00496D11"/>
    <w:rsid w:val="004B3745"/>
    <w:rsid w:val="004B7C25"/>
    <w:rsid w:val="004C33D2"/>
    <w:rsid w:val="004D74A2"/>
    <w:rsid w:val="004E4B54"/>
    <w:rsid w:val="00506F25"/>
    <w:rsid w:val="00516CBB"/>
    <w:rsid w:val="00517AD2"/>
    <w:rsid w:val="00521DD2"/>
    <w:rsid w:val="0052337B"/>
    <w:rsid w:val="00524B0D"/>
    <w:rsid w:val="0053537D"/>
    <w:rsid w:val="00541C79"/>
    <w:rsid w:val="0054374F"/>
    <w:rsid w:val="00560E74"/>
    <w:rsid w:val="005647E7"/>
    <w:rsid w:val="00567723"/>
    <w:rsid w:val="00572543"/>
    <w:rsid w:val="005855DC"/>
    <w:rsid w:val="00595042"/>
    <w:rsid w:val="005954C9"/>
    <w:rsid w:val="005957AD"/>
    <w:rsid w:val="0059646E"/>
    <w:rsid w:val="005C2A32"/>
    <w:rsid w:val="005D74F0"/>
    <w:rsid w:val="005E3ABB"/>
    <w:rsid w:val="005F24A4"/>
    <w:rsid w:val="00611CCB"/>
    <w:rsid w:val="0061459A"/>
    <w:rsid w:val="00632462"/>
    <w:rsid w:val="006347A2"/>
    <w:rsid w:val="00637331"/>
    <w:rsid w:val="00637F0F"/>
    <w:rsid w:val="006517C0"/>
    <w:rsid w:val="00651DF1"/>
    <w:rsid w:val="00654FE8"/>
    <w:rsid w:val="00665709"/>
    <w:rsid w:val="00667C36"/>
    <w:rsid w:val="00670C3F"/>
    <w:rsid w:val="00675559"/>
    <w:rsid w:val="0068064F"/>
    <w:rsid w:val="006911FD"/>
    <w:rsid w:val="006A05A0"/>
    <w:rsid w:val="006A1909"/>
    <w:rsid w:val="006A36C0"/>
    <w:rsid w:val="006A5BD7"/>
    <w:rsid w:val="006A5FFD"/>
    <w:rsid w:val="006A6187"/>
    <w:rsid w:val="006B0CB3"/>
    <w:rsid w:val="006B131B"/>
    <w:rsid w:val="006C16F2"/>
    <w:rsid w:val="006C465E"/>
    <w:rsid w:val="006C68B1"/>
    <w:rsid w:val="006E092F"/>
    <w:rsid w:val="006E5780"/>
    <w:rsid w:val="006E60A9"/>
    <w:rsid w:val="006F5B62"/>
    <w:rsid w:val="006F71E7"/>
    <w:rsid w:val="00702300"/>
    <w:rsid w:val="0070685F"/>
    <w:rsid w:val="00717E35"/>
    <w:rsid w:val="0072489D"/>
    <w:rsid w:val="00726ED5"/>
    <w:rsid w:val="00727396"/>
    <w:rsid w:val="0074356B"/>
    <w:rsid w:val="00747E76"/>
    <w:rsid w:val="00751C9E"/>
    <w:rsid w:val="00753B5D"/>
    <w:rsid w:val="007569AB"/>
    <w:rsid w:val="00772AC3"/>
    <w:rsid w:val="00776E6C"/>
    <w:rsid w:val="00780CEA"/>
    <w:rsid w:val="00784E82"/>
    <w:rsid w:val="007867D5"/>
    <w:rsid w:val="00786B11"/>
    <w:rsid w:val="00787AB3"/>
    <w:rsid w:val="00791BCA"/>
    <w:rsid w:val="007A309B"/>
    <w:rsid w:val="007C49A7"/>
    <w:rsid w:val="007C5378"/>
    <w:rsid w:val="007C7FC4"/>
    <w:rsid w:val="007D2F3C"/>
    <w:rsid w:val="007D3AD8"/>
    <w:rsid w:val="007F0468"/>
    <w:rsid w:val="007F252F"/>
    <w:rsid w:val="007F2E9E"/>
    <w:rsid w:val="008028DB"/>
    <w:rsid w:val="00830B87"/>
    <w:rsid w:val="00834334"/>
    <w:rsid w:val="008402DB"/>
    <w:rsid w:val="00843A44"/>
    <w:rsid w:val="00845EA0"/>
    <w:rsid w:val="00857FC8"/>
    <w:rsid w:val="008645B0"/>
    <w:rsid w:val="0086589E"/>
    <w:rsid w:val="00866049"/>
    <w:rsid w:val="00884569"/>
    <w:rsid w:val="00890601"/>
    <w:rsid w:val="0089096D"/>
    <w:rsid w:val="00890B4C"/>
    <w:rsid w:val="0089219F"/>
    <w:rsid w:val="008971CB"/>
    <w:rsid w:val="0089791B"/>
    <w:rsid w:val="008B75E6"/>
    <w:rsid w:val="008C78E8"/>
    <w:rsid w:val="008D687F"/>
    <w:rsid w:val="008E1E98"/>
    <w:rsid w:val="008E7104"/>
    <w:rsid w:val="008E7B1A"/>
    <w:rsid w:val="009013D7"/>
    <w:rsid w:val="0090252F"/>
    <w:rsid w:val="00920012"/>
    <w:rsid w:val="00920A75"/>
    <w:rsid w:val="00924090"/>
    <w:rsid w:val="00927F7B"/>
    <w:rsid w:val="00936B1E"/>
    <w:rsid w:val="00944172"/>
    <w:rsid w:val="00945F59"/>
    <w:rsid w:val="0095103A"/>
    <w:rsid w:val="00951656"/>
    <w:rsid w:val="009530A8"/>
    <w:rsid w:val="00975696"/>
    <w:rsid w:val="00975990"/>
    <w:rsid w:val="00977601"/>
    <w:rsid w:val="0098440A"/>
    <w:rsid w:val="009B21DF"/>
    <w:rsid w:val="009B32A8"/>
    <w:rsid w:val="009B4E35"/>
    <w:rsid w:val="009C50E5"/>
    <w:rsid w:val="009D1827"/>
    <w:rsid w:val="009D26F5"/>
    <w:rsid w:val="009D74BB"/>
    <w:rsid w:val="009E13C4"/>
    <w:rsid w:val="009F3ACF"/>
    <w:rsid w:val="00A02FB2"/>
    <w:rsid w:val="00A07B7F"/>
    <w:rsid w:val="00A07D1D"/>
    <w:rsid w:val="00A1052E"/>
    <w:rsid w:val="00A174AE"/>
    <w:rsid w:val="00A203BB"/>
    <w:rsid w:val="00A21BD9"/>
    <w:rsid w:val="00A247D8"/>
    <w:rsid w:val="00A2701D"/>
    <w:rsid w:val="00A30DFF"/>
    <w:rsid w:val="00A426D1"/>
    <w:rsid w:val="00A45376"/>
    <w:rsid w:val="00A50059"/>
    <w:rsid w:val="00A6103F"/>
    <w:rsid w:val="00A63AE8"/>
    <w:rsid w:val="00A86000"/>
    <w:rsid w:val="00A94671"/>
    <w:rsid w:val="00A94B43"/>
    <w:rsid w:val="00AA2AB4"/>
    <w:rsid w:val="00AA3280"/>
    <w:rsid w:val="00AB33F5"/>
    <w:rsid w:val="00AB47B4"/>
    <w:rsid w:val="00AB6D48"/>
    <w:rsid w:val="00AD2314"/>
    <w:rsid w:val="00AD35AE"/>
    <w:rsid w:val="00AD4130"/>
    <w:rsid w:val="00AD5A7B"/>
    <w:rsid w:val="00AE0AB6"/>
    <w:rsid w:val="00AE14CD"/>
    <w:rsid w:val="00AE72D1"/>
    <w:rsid w:val="00AF65D8"/>
    <w:rsid w:val="00B04F4E"/>
    <w:rsid w:val="00B14586"/>
    <w:rsid w:val="00B14F64"/>
    <w:rsid w:val="00B20E1E"/>
    <w:rsid w:val="00B21D5E"/>
    <w:rsid w:val="00B229CE"/>
    <w:rsid w:val="00B320AC"/>
    <w:rsid w:val="00B376CC"/>
    <w:rsid w:val="00B50D0C"/>
    <w:rsid w:val="00B569DC"/>
    <w:rsid w:val="00B57438"/>
    <w:rsid w:val="00B57791"/>
    <w:rsid w:val="00B57BCD"/>
    <w:rsid w:val="00B60C30"/>
    <w:rsid w:val="00B61EE5"/>
    <w:rsid w:val="00B6489B"/>
    <w:rsid w:val="00B6773F"/>
    <w:rsid w:val="00B67FBC"/>
    <w:rsid w:val="00B765F8"/>
    <w:rsid w:val="00B9469A"/>
    <w:rsid w:val="00B95F70"/>
    <w:rsid w:val="00B96319"/>
    <w:rsid w:val="00BA1A41"/>
    <w:rsid w:val="00BA34E0"/>
    <w:rsid w:val="00BA5BCA"/>
    <w:rsid w:val="00BB08D2"/>
    <w:rsid w:val="00BB18FE"/>
    <w:rsid w:val="00BB1DB5"/>
    <w:rsid w:val="00BC2572"/>
    <w:rsid w:val="00BC7E3F"/>
    <w:rsid w:val="00BC7F01"/>
    <w:rsid w:val="00BE545D"/>
    <w:rsid w:val="00BE70B4"/>
    <w:rsid w:val="00C00D78"/>
    <w:rsid w:val="00C0527E"/>
    <w:rsid w:val="00C05994"/>
    <w:rsid w:val="00C06115"/>
    <w:rsid w:val="00C07AE2"/>
    <w:rsid w:val="00C1005B"/>
    <w:rsid w:val="00C1041E"/>
    <w:rsid w:val="00C13AAC"/>
    <w:rsid w:val="00C2347A"/>
    <w:rsid w:val="00C24854"/>
    <w:rsid w:val="00C24DBA"/>
    <w:rsid w:val="00C31774"/>
    <w:rsid w:val="00C32EFE"/>
    <w:rsid w:val="00C34B41"/>
    <w:rsid w:val="00C44356"/>
    <w:rsid w:val="00C602B6"/>
    <w:rsid w:val="00C619D9"/>
    <w:rsid w:val="00C63A45"/>
    <w:rsid w:val="00C73624"/>
    <w:rsid w:val="00C74BEF"/>
    <w:rsid w:val="00C75EA9"/>
    <w:rsid w:val="00C85239"/>
    <w:rsid w:val="00CA0907"/>
    <w:rsid w:val="00CA571D"/>
    <w:rsid w:val="00CA7BBF"/>
    <w:rsid w:val="00CB5618"/>
    <w:rsid w:val="00CC1E36"/>
    <w:rsid w:val="00CC65D3"/>
    <w:rsid w:val="00CE4F43"/>
    <w:rsid w:val="00CF33E5"/>
    <w:rsid w:val="00CF486F"/>
    <w:rsid w:val="00D0484D"/>
    <w:rsid w:val="00D05287"/>
    <w:rsid w:val="00D14EE2"/>
    <w:rsid w:val="00D252F0"/>
    <w:rsid w:val="00D33712"/>
    <w:rsid w:val="00D51D0C"/>
    <w:rsid w:val="00D573A2"/>
    <w:rsid w:val="00D71EB9"/>
    <w:rsid w:val="00D758D5"/>
    <w:rsid w:val="00D85115"/>
    <w:rsid w:val="00D9100A"/>
    <w:rsid w:val="00D93EEB"/>
    <w:rsid w:val="00D96A13"/>
    <w:rsid w:val="00DA453B"/>
    <w:rsid w:val="00DB612A"/>
    <w:rsid w:val="00DC0E68"/>
    <w:rsid w:val="00DD1768"/>
    <w:rsid w:val="00DD5C12"/>
    <w:rsid w:val="00DD6538"/>
    <w:rsid w:val="00DE3F51"/>
    <w:rsid w:val="00DF461F"/>
    <w:rsid w:val="00DF50F1"/>
    <w:rsid w:val="00DF6AD1"/>
    <w:rsid w:val="00E01F57"/>
    <w:rsid w:val="00E03356"/>
    <w:rsid w:val="00E32937"/>
    <w:rsid w:val="00E3514D"/>
    <w:rsid w:val="00E52D87"/>
    <w:rsid w:val="00E60391"/>
    <w:rsid w:val="00E643D4"/>
    <w:rsid w:val="00E6572C"/>
    <w:rsid w:val="00E75309"/>
    <w:rsid w:val="00E84028"/>
    <w:rsid w:val="00E8421D"/>
    <w:rsid w:val="00E95642"/>
    <w:rsid w:val="00E959BA"/>
    <w:rsid w:val="00EB12D1"/>
    <w:rsid w:val="00EB1D7C"/>
    <w:rsid w:val="00EC1E1C"/>
    <w:rsid w:val="00EC2EF2"/>
    <w:rsid w:val="00EC50F5"/>
    <w:rsid w:val="00ED054F"/>
    <w:rsid w:val="00ED6BE5"/>
    <w:rsid w:val="00EF4901"/>
    <w:rsid w:val="00F04708"/>
    <w:rsid w:val="00F141D4"/>
    <w:rsid w:val="00F15D2F"/>
    <w:rsid w:val="00F169E7"/>
    <w:rsid w:val="00F23B74"/>
    <w:rsid w:val="00F27F83"/>
    <w:rsid w:val="00F3029A"/>
    <w:rsid w:val="00F339CC"/>
    <w:rsid w:val="00F40AE2"/>
    <w:rsid w:val="00F45782"/>
    <w:rsid w:val="00F46FB9"/>
    <w:rsid w:val="00F47252"/>
    <w:rsid w:val="00F479DF"/>
    <w:rsid w:val="00F5174F"/>
    <w:rsid w:val="00F66EDE"/>
    <w:rsid w:val="00F71273"/>
    <w:rsid w:val="00F74E34"/>
    <w:rsid w:val="00FA1DD8"/>
    <w:rsid w:val="00FA5737"/>
    <w:rsid w:val="00FA5E22"/>
    <w:rsid w:val="00FB0553"/>
    <w:rsid w:val="00FB12DF"/>
    <w:rsid w:val="00FB5EE4"/>
    <w:rsid w:val="00FB7DE6"/>
    <w:rsid w:val="00FC43A8"/>
    <w:rsid w:val="00FD1B7A"/>
    <w:rsid w:val="00FE42FA"/>
    <w:rsid w:val="00FF53A6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DA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5005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0059"/>
    <w:rPr>
      <w:rFonts w:asciiTheme="minorHAnsi" w:hAnsi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A50059"/>
    <w:rPr>
      <w:rFonts w:asciiTheme="minorHAnsi" w:hAnsiTheme="minorHAnsi" w:cs="Times New Roman"/>
      <w:sz w:val="20"/>
      <w:szCs w:val="20"/>
      <w:lang w:val="x-none" w:eastAsia="en-US"/>
    </w:rPr>
  </w:style>
  <w:style w:type="paragraph" w:styleId="ae">
    <w:name w:val="List Paragraph"/>
    <w:basedOn w:val="a"/>
    <w:uiPriority w:val="34"/>
    <w:qFormat/>
    <w:rsid w:val="00AD35AE"/>
    <w:pPr>
      <w:ind w:left="720"/>
      <w:contextualSpacing/>
    </w:pPr>
  </w:style>
  <w:style w:type="paragraph" w:styleId="af">
    <w:name w:val="annotation subject"/>
    <w:basedOn w:val="ac"/>
    <w:next w:val="ac"/>
    <w:link w:val="af0"/>
    <w:uiPriority w:val="99"/>
    <w:semiHidden/>
    <w:unhideWhenUsed/>
    <w:rsid w:val="00F339CC"/>
    <w:rPr>
      <w:rFonts w:ascii="Calibri" w:hAnsi="Calibri"/>
      <w:b/>
      <w:bCs/>
      <w:lang w:eastAsia="ru-RU"/>
    </w:rPr>
  </w:style>
  <w:style w:type="character" w:customStyle="1" w:styleId="af0">
    <w:name w:val="Тема примечания Знак"/>
    <w:basedOn w:val="ad"/>
    <w:link w:val="af"/>
    <w:uiPriority w:val="99"/>
    <w:semiHidden/>
    <w:locked/>
    <w:rsid w:val="00F339CC"/>
    <w:rPr>
      <w:rFonts w:asciiTheme="minorHAnsi" w:hAnsiTheme="minorHAnsi" w:cs="Times New Roman"/>
      <w:b/>
      <w:bCs/>
      <w:sz w:val="20"/>
      <w:szCs w:val="20"/>
      <w:lang w:val="x-none" w:eastAsia="en-US"/>
    </w:rPr>
  </w:style>
  <w:style w:type="character" w:styleId="af1">
    <w:name w:val="Hyperlink"/>
    <w:basedOn w:val="a0"/>
    <w:uiPriority w:val="99"/>
    <w:unhideWhenUsed/>
    <w:rsid w:val="00F71273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rsid w:val="00717E3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717E35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rsid w:val="00717E3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DA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5005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0059"/>
    <w:rPr>
      <w:rFonts w:asciiTheme="minorHAnsi" w:hAnsi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A50059"/>
    <w:rPr>
      <w:rFonts w:asciiTheme="minorHAnsi" w:hAnsiTheme="minorHAnsi" w:cs="Times New Roman"/>
      <w:sz w:val="20"/>
      <w:szCs w:val="20"/>
      <w:lang w:val="x-none" w:eastAsia="en-US"/>
    </w:rPr>
  </w:style>
  <w:style w:type="paragraph" w:styleId="ae">
    <w:name w:val="List Paragraph"/>
    <w:basedOn w:val="a"/>
    <w:uiPriority w:val="34"/>
    <w:qFormat/>
    <w:rsid w:val="00AD35AE"/>
    <w:pPr>
      <w:ind w:left="720"/>
      <w:contextualSpacing/>
    </w:pPr>
  </w:style>
  <w:style w:type="paragraph" w:styleId="af">
    <w:name w:val="annotation subject"/>
    <w:basedOn w:val="ac"/>
    <w:next w:val="ac"/>
    <w:link w:val="af0"/>
    <w:uiPriority w:val="99"/>
    <w:semiHidden/>
    <w:unhideWhenUsed/>
    <w:rsid w:val="00F339CC"/>
    <w:rPr>
      <w:rFonts w:ascii="Calibri" w:hAnsi="Calibri"/>
      <w:b/>
      <w:bCs/>
      <w:lang w:eastAsia="ru-RU"/>
    </w:rPr>
  </w:style>
  <w:style w:type="character" w:customStyle="1" w:styleId="af0">
    <w:name w:val="Тема примечания Знак"/>
    <w:basedOn w:val="ad"/>
    <w:link w:val="af"/>
    <w:uiPriority w:val="99"/>
    <w:semiHidden/>
    <w:locked/>
    <w:rsid w:val="00F339CC"/>
    <w:rPr>
      <w:rFonts w:asciiTheme="minorHAnsi" w:hAnsiTheme="minorHAnsi" w:cs="Times New Roman"/>
      <w:b/>
      <w:bCs/>
      <w:sz w:val="20"/>
      <w:szCs w:val="20"/>
      <w:lang w:val="x-none" w:eastAsia="en-US"/>
    </w:rPr>
  </w:style>
  <w:style w:type="character" w:styleId="af1">
    <w:name w:val="Hyperlink"/>
    <w:basedOn w:val="a0"/>
    <w:uiPriority w:val="99"/>
    <w:unhideWhenUsed/>
    <w:rsid w:val="00F71273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rsid w:val="00717E3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717E35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rsid w:val="00717E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D393-5123-4096-B302-926F46D5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Наталья Геннадьевна</dc:creator>
  <cp:keywords/>
  <dc:description/>
  <cp:lastModifiedBy>Стреженкова Марина Григорьевна</cp:lastModifiedBy>
  <cp:revision>7</cp:revision>
  <cp:lastPrinted>2019-09-09T03:16:00Z</cp:lastPrinted>
  <dcterms:created xsi:type="dcterms:W3CDTF">2020-03-02T03:44:00Z</dcterms:created>
  <dcterms:modified xsi:type="dcterms:W3CDTF">2020-06-16T03:32:00Z</dcterms:modified>
</cp:coreProperties>
</file>