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8E" w:rsidRPr="00321C63" w:rsidRDefault="00C20A8E" w:rsidP="00C85A89">
      <w:pPr>
        <w:ind w:firstLine="540"/>
        <w:jc w:val="right"/>
        <w:rPr>
          <w:sz w:val="28"/>
          <w:szCs w:val="28"/>
        </w:rPr>
      </w:pP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Pr="00FD6C1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006852" w:rsidRDefault="00006852" w:rsidP="005E1D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1D34" w:rsidRPr="005B0555" w:rsidRDefault="00FD6C1A" w:rsidP="005E1D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6C1A">
        <w:rPr>
          <w:sz w:val="28"/>
          <w:szCs w:val="28"/>
        </w:rPr>
        <w:t>по постановлению администрации Тогучинского района Новосибирской области от 20.06.2013 № 774 «Об утверждении административного регламента предоставления муниципальной услуги по выдаче разрешений на установку рекламных конструкций, аннулированию таких разрешений» в ред. пост. от 04.12.2013 № 1670, от 24.01.2014 № 106, от 29.09.2016 № 735</w:t>
      </w:r>
      <w:r w:rsidR="005E1D34">
        <w:rPr>
          <w:sz w:val="28"/>
          <w:szCs w:val="28"/>
        </w:rPr>
        <w:t xml:space="preserve">, </w:t>
      </w:r>
      <w:r w:rsidR="005E1D34" w:rsidRPr="00A7181B">
        <w:rPr>
          <w:sz w:val="28"/>
          <w:szCs w:val="28"/>
        </w:rPr>
        <w:t>от 03.06.2019 № 597/П/93)</w:t>
      </w:r>
      <w:r w:rsidR="005E1D34" w:rsidRPr="00A7181B">
        <w:t xml:space="preserve"> 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0527A" w:rsidRPr="00D0527A" w:rsidRDefault="00D0527A" w:rsidP="00D0527A">
      <w:pPr>
        <w:spacing w:after="200" w:line="276" w:lineRule="auto"/>
        <w:jc w:val="both"/>
        <w:rPr>
          <w:rFonts w:ascii="Calibri" w:hAnsi="Calibri"/>
          <w:lang w:eastAsia="en-US"/>
        </w:rPr>
      </w:pPr>
      <w:r w:rsidRPr="00D0527A">
        <w:rPr>
          <w:lang w:eastAsia="en-US"/>
        </w:rPr>
        <w:t>(</w:t>
      </w:r>
      <w:r w:rsidRPr="00D0527A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777C34">
          <w:rPr>
            <w:rStyle w:val="a4"/>
            <w:b/>
            <w:i/>
            <w:lang w:val="en-US"/>
          </w:rPr>
          <w:t>evp</w:t>
        </w:r>
        <w:r w:rsidR="007B5497" w:rsidRPr="00777C34">
          <w:rPr>
            <w:rStyle w:val="a4"/>
            <w:b/>
            <w:i/>
          </w:rPr>
          <w:t>73@</w:t>
        </w:r>
        <w:r w:rsidR="007B5497" w:rsidRPr="00777C34">
          <w:rPr>
            <w:rStyle w:val="a4"/>
            <w:b/>
            <w:i/>
            <w:lang w:val="en-US"/>
          </w:rPr>
          <w:t>list</w:t>
        </w:r>
        <w:r w:rsidR="007B5497" w:rsidRPr="00777C34">
          <w:rPr>
            <w:rStyle w:val="a4"/>
            <w:b/>
            <w:i/>
          </w:rPr>
          <w:t>.</w:t>
        </w:r>
        <w:r w:rsidR="007B5497" w:rsidRPr="00777C34">
          <w:rPr>
            <w:rStyle w:val="a4"/>
            <w:b/>
            <w:i/>
            <w:lang w:val="en-US"/>
          </w:rPr>
          <w:t>ru</w:t>
        </w:r>
      </w:hyperlink>
      <w:r>
        <w:t xml:space="preserve"> </w:t>
      </w:r>
      <w:r w:rsidRPr="00D0527A">
        <w:t>не позднее</w:t>
      </w:r>
      <w:r w:rsidR="007B5497">
        <w:t xml:space="preserve"> </w:t>
      </w:r>
      <w:r w:rsidR="00E933E7">
        <w:rPr>
          <w:b/>
          <w:i/>
          <w:u w:val="single"/>
        </w:rPr>
        <w:t>2</w:t>
      </w:r>
      <w:r w:rsidR="007D73F8">
        <w:rPr>
          <w:b/>
          <w:i/>
          <w:u w:val="single"/>
        </w:rPr>
        <w:t>5</w:t>
      </w:r>
      <w:bookmarkStart w:id="1" w:name="_GoBack"/>
      <w:bookmarkEnd w:id="1"/>
      <w:r w:rsidR="00E933E7">
        <w:rPr>
          <w:b/>
          <w:i/>
          <w:u w:val="single"/>
        </w:rPr>
        <w:t>.1</w:t>
      </w:r>
      <w:r w:rsidR="000A3CA6">
        <w:rPr>
          <w:b/>
          <w:i/>
          <w:u w:val="single"/>
        </w:rPr>
        <w:t>1</w:t>
      </w:r>
      <w:r w:rsidR="00E933E7">
        <w:rPr>
          <w:b/>
          <w:i/>
          <w:u w:val="single"/>
        </w:rPr>
        <w:t>.201</w:t>
      </w:r>
      <w:r w:rsidR="000A3CA6">
        <w:rPr>
          <w:b/>
          <w:i/>
          <w:u w:val="single"/>
        </w:rPr>
        <w:t>9</w:t>
      </w:r>
      <w:r w:rsidR="007B5497" w:rsidRPr="007B5497">
        <w:rPr>
          <w:b/>
          <w:i/>
          <w:u w:val="single"/>
        </w:rPr>
        <w:t>г</w:t>
      </w:r>
      <w:r w:rsidRPr="00D0527A">
        <w:t xml:space="preserve">. Ответственный сотрудник не будет иметь возможность проанализировать позиции, направленные в </w:t>
      </w:r>
      <w:r w:rsidR="00C20A8E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D0527A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06852"/>
    <w:rsid w:val="00036146"/>
    <w:rsid w:val="0006415A"/>
    <w:rsid w:val="00077B2D"/>
    <w:rsid w:val="000A3CA6"/>
    <w:rsid w:val="00145F75"/>
    <w:rsid w:val="001533D3"/>
    <w:rsid w:val="001D49F9"/>
    <w:rsid w:val="00223FDA"/>
    <w:rsid w:val="004128DF"/>
    <w:rsid w:val="00443113"/>
    <w:rsid w:val="0049192C"/>
    <w:rsid w:val="004E5190"/>
    <w:rsid w:val="004E5B5D"/>
    <w:rsid w:val="005635DC"/>
    <w:rsid w:val="005A5272"/>
    <w:rsid w:val="005E1D34"/>
    <w:rsid w:val="006D5D5A"/>
    <w:rsid w:val="007B1CB0"/>
    <w:rsid w:val="007B5497"/>
    <w:rsid w:val="007D73F8"/>
    <w:rsid w:val="007E280A"/>
    <w:rsid w:val="008D7ADA"/>
    <w:rsid w:val="00A225AF"/>
    <w:rsid w:val="00B532FE"/>
    <w:rsid w:val="00C20A8E"/>
    <w:rsid w:val="00C85A89"/>
    <w:rsid w:val="00CC1D4F"/>
    <w:rsid w:val="00CD3974"/>
    <w:rsid w:val="00D0527A"/>
    <w:rsid w:val="00E933E7"/>
    <w:rsid w:val="00EA5187"/>
    <w:rsid w:val="00FC0761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670</Words>
  <Characters>3825</Characters>
  <Application>Microsoft Office Word</Application>
  <DocSecurity>0</DocSecurity>
  <Lines>31</Lines>
  <Paragraphs>8</Paragraphs>
  <ScaleCrop>false</ScaleCrop>
  <Company>mineconom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69</cp:revision>
  <dcterms:created xsi:type="dcterms:W3CDTF">2014-10-15T04:11:00Z</dcterms:created>
  <dcterms:modified xsi:type="dcterms:W3CDTF">2019-08-28T05:43:00Z</dcterms:modified>
</cp:coreProperties>
</file>