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7E" w:rsidRPr="00C92D80" w:rsidRDefault="00990A9D" w:rsidP="0052509F">
      <w:pPr>
        <w:tabs>
          <w:tab w:val="left" w:pos="1095"/>
          <w:tab w:val="right" w:pos="9781"/>
        </w:tabs>
        <w:ind w:left="142" w:right="283" w:hanging="142"/>
        <w:jc w:val="right"/>
        <w:rPr>
          <w:b/>
          <w:bCs/>
          <w:sz w:val="32"/>
          <w:szCs w:val="32"/>
        </w:rPr>
      </w:pPr>
      <w:r w:rsidRPr="00C92D80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3B507FA" wp14:editId="72FFD18B">
            <wp:simplePos x="0" y="0"/>
            <wp:positionH relativeFrom="column">
              <wp:posOffset>2836544</wp:posOffset>
            </wp:positionH>
            <wp:positionV relativeFrom="paragraph">
              <wp:posOffset>-202565</wp:posOffset>
            </wp:positionV>
            <wp:extent cx="523875" cy="510298"/>
            <wp:effectExtent l="0" t="0" r="0" b="4445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3875" cy="51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D80">
        <w:rPr>
          <w:b/>
          <w:sz w:val="32"/>
          <w:szCs w:val="32"/>
        </w:rPr>
        <w:tab/>
      </w:r>
      <w:r w:rsidRPr="00C92D80">
        <w:rPr>
          <w:b/>
          <w:sz w:val="32"/>
          <w:szCs w:val="32"/>
        </w:rPr>
        <w:tab/>
      </w:r>
      <w:r w:rsidR="0073417E" w:rsidRPr="00C92D80">
        <w:rPr>
          <w:b/>
          <w:sz w:val="32"/>
          <w:szCs w:val="32"/>
        </w:rPr>
        <w:t>ПРОЕКТ</w:t>
      </w:r>
      <w:r w:rsidR="0073417E" w:rsidRPr="00C92D80">
        <w:rPr>
          <w:b/>
          <w:bCs/>
          <w:sz w:val="32"/>
          <w:szCs w:val="32"/>
        </w:rPr>
        <w:t xml:space="preserve"> </w:t>
      </w:r>
    </w:p>
    <w:p w:rsidR="0073417E" w:rsidRPr="00C92D80" w:rsidRDefault="0073417E" w:rsidP="00990A9D">
      <w:pPr>
        <w:ind w:left="142" w:firstLine="284"/>
        <w:jc w:val="center"/>
        <w:rPr>
          <w:b/>
          <w:sz w:val="32"/>
          <w:szCs w:val="32"/>
        </w:rPr>
      </w:pPr>
    </w:p>
    <w:p w:rsidR="0073417E" w:rsidRPr="00C92D80" w:rsidRDefault="0073417E" w:rsidP="00990A9D">
      <w:pPr>
        <w:ind w:left="142" w:right="282" w:firstLine="284"/>
        <w:jc w:val="center"/>
        <w:rPr>
          <w:b/>
          <w:sz w:val="32"/>
          <w:szCs w:val="32"/>
        </w:rPr>
      </w:pPr>
      <w:r w:rsidRPr="00C92D80">
        <w:rPr>
          <w:b/>
          <w:sz w:val="32"/>
          <w:szCs w:val="32"/>
        </w:rPr>
        <w:t>АДМИНИСТРАЦИЯ  КУПИНСКОГО РАЙОНА</w:t>
      </w:r>
    </w:p>
    <w:p w:rsidR="0073417E" w:rsidRPr="00C92D80" w:rsidRDefault="0073417E" w:rsidP="00990A9D">
      <w:pPr>
        <w:pBdr>
          <w:bottom w:val="single" w:sz="12" w:space="1" w:color="auto"/>
        </w:pBdr>
        <w:ind w:left="142" w:right="282"/>
        <w:jc w:val="center"/>
        <w:rPr>
          <w:b/>
          <w:sz w:val="32"/>
          <w:szCs w:val="32"/>
        </w:rPr>
      </w:pPr>
      <w:r w:rsidRPr="00C92D80">
        <w:rPr>
          <w:b/>
          <w:sz w:val="32"/>
          <w:szCs w:val="32"/>
        </w:rPr>
        <w:t>НОВОСИБИРСКОЙ  ОБЛАСТИ</w:t>
      </w:r>
    </w:p>
    <w:p w:rsidR="006C72D5" w:rsidRPr="00990A9D" w:rsidRDefault="0073417E" w:rsidP="00990A9D">
      <w:pPr>
        <w:pStyle w:val="2"/>
        <w:ind w:left="142" w:right="282"/>
        <w:jc w:val="left"/>
        <w:rPr>
          <w:rFonts w:eastAsiaTheme="minorHAnsi"/>
          <w:sz w:val="28"/>
          <w:szCs w:val="28"/>
          <w:lang w:eastAsia="en-US"/>
        </w:rPr>
      </w:pPr>
      <w:r w:rsidRPr="00990A9D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</w:p>
    <w:p w:rsidR="0013412E" w:rsidRPr="00990A9D" w:rsidRDefault="006C72D5" w:rsidP="00990A9D">
      <w:pPr>
        <w:pStyle w:val="2"/>
        <w:ind w:left="142" w:right="282"/>
        <w:jc w:val="left"/>
        <w:rPr>
          <w:sz w:val="28"/>
          <w:szCs w:val="28"/>
        </w:rPr>
      </w:pPr>
      <w:r w:rsidRPr="00990A9D">
        <w:rPr>
          <w:rFonts w:eastAsiaTheme="minorHAnsi"/>
          <w:sz w:val="28"/>
          <w:szCs w:val="28"/>
          <w:lang w:eastAsia="en-US"/>
        </w:rPr>
        <w:t xml:space="preserve">                                             </w:t>
      </w:r>
      <w:r w:rsidR="0073417E" w:rsidRPr="00990A9D">
        <w:rPr>
          <w:rFonts w:eastAsiaTheme="minorHAnsi"/>
          <w:sz w:val="28"/>
          <w:szCs w:val="28"/>
          <w:lang w:eastAsia="en-US"/>
        </w:rPr>
        <w:t xml:space="preserve"> </w:t>
      </w:r>
      <w:r w:rsidR="0073417E" w:rsidRPr="00990A9D">
        <w:rPr>
          <w:sz w:val="28"/>
          <w:szCs w:val="28"/>
        </w:rPr>
        <w:t xml:space="preserve"> </w:t>
      </w:r>
      <w:proofErr w:type="gramStart"/>
      <w:r w:rsidR="0073417E" w:rsidRPr="00990A9D">
        <w:rPr>
          <w:sz w:val="28"/>
          <w:szCs w:val="28"/>
        </w:rPr>
        <w:t>П</w:t>
      </w:r>
      <w:proofErr w:type="gramEnd"/>
      <w:r w:rsidR="0073417E" w:rsidRPr="00990A9D">
        <w:rPr>
          <w:sz w:val="28"/>
          <w:szCs w:val="28"/>
        </w:rPr>
        <w:t xml:space="preserve"> О С Т А Н О В Л Е Н И Е</w:t>
      </w:r>
    </w:p>
    <w:p w:rsidR="00AD3AC1" w:rsidRPr="00990A9D" w:rsidRDefault="00AD3AC1" w:rsidP="00990A9D">
      <w:pPr>
        <w:ind w:left="142"/>
      </w:pPr>
    </w:p>
    <w:p w:rsidR="00AD3AC1" w:rsidRPr="00990A9D" w:rsidRDefault="00990A9D" w:rsidP="00990A9D">
      <w:pPr>
        <w:ind w:left="142"/>
        <w:rPr>
          <w:sz w:val="28"/>
          <w:szCs w:val="28"/>
        </w:rPr>
      </w:pPr>
      <w:r w:rsidRPr="00990A9D">
        <w:rPr>
          <w:sz w:val="28"/>
          <w:szCs w:val="28"/>
        </w:rPr>
        <w:t xml:space="preserve">   </w:t>
      </w:r>
      <w:r w:rsidR="00AD3AC1" w:rsidRPr="00990A9D">
        <w:rPr>
          <w:sz w:val="28"/>
          <w:szCs w:val="28"/>
        </w:rPr>
        <w:t>г.</w:t>
      </w:r>
      <w:r w:rsidR="005A5A85">
        <w:rPr>
          <w:sz w:val="28"/>
          <w:szCs w:val="28"/>
        </w:rPr>
        <w:t xml:space="preserve"> </w:t>
      </w:r>
      <w:r w:rsidR="00AD3AC1" w:rsidRPr="00990A9D">
        <w:rPr>
          <w:sz w:val="28"/>
          <w:szCs w:val="28"/>
        </w:rPr>
        <w:t xml:space="preserve">Купино                                               №                                                      </w:t>
      </w:r>
      <w:proofErr w:type="spellStart"/>
      <w:r w:rsidR="00AD3AC1" w:rsidRPr="00990A9D">
        <w:rPr>
          <w:sz w:val="28"/>
          <w:szCs w:val="28"/>
        </w:rPr>
        <w:t>дд.мм</w:t>
      </w:r>
      <w:proofErr w:type="gramStart"/>
      <w:r w:rsidR="00AD3AC1" w:rsidRPr="00990A9D">
        <w:rPr>
          <w:sz w:val="28"/>
          <w:szCs w:val="28"/>
        </w:rPr>
        <w:t>.г</w:t>
      </w:r>
      <w:proofErr w:type="gramEnd"/>
      <w:r w:rsidR="00AD3AC1" w:rsidRPr="00990A9D">
        <w:rPr>
          <w:sz w:val="28"/>
          <w:szCs w:val="28"/>
        </w:rPr>
        <w:t>г</w:t>
      </w:r>
      <w:proofErr w:type="spellEnd"/>
    </w:p>
    <w:p w:rsidR="00AD3AC1" w:rsidRPr="00990A9D" w:rsidRDefault="00AD3AC1" w:rsidP="00990A9D">
      <w:pPr>
        <w:ind w:left="142"/>
        <w:rPr>
          <w:sz w:val="28"/>
          <w:szCs w:val="28"/>
        </w:rPr>
      </w:pPr>
    </w:p>
    <w:p w:rsidR="00AD3AC1" w:rsidRPr="00990A9D" w:rsidRDefault="0013412E" w:rsidP="00990A9D">
      <w:pPr>
        <w:pStyle w:val="ConsPlusNormal"/>
        <w:ind w:left="142" w:right="283"/>
        <w:jc w:val="center"/>
        <w:rPr>
          <w:b/>
          <w:sz w:val="28"/>
          <w:szCs w:val="28"/>
        </w:rPr>
      </w:pPr>
      <w:r w:rsidRPr="00990A9D">
        <w:rPr>
          <w:b/>
          <w:sz w:val="28"/>
          <w:szCs w:val="28"/>
        </w:rPr>
        <w:t xml:space="preserve">Об утверждении Положения об условиях и порядке заключения </w:t>
      </w:r>
    </w:p>
    <w:p w:rsidR="0013412E" w:rsidRPr="00990A9D" w:rsidRDefault="0013412E" w:rsidP="00990A9D">
      <w:pPr>
        <w:pStyle w:val="ConsPlusNormal"/>
        <w:ind w:left="142" w:right="283"/>
        <w:jc w:val="center"/>
        <w:rPr>
          <w:b/>
          <w:sz w:val="28"/>
          <w:szCs w:val="28"/>
        </w:rPr>
      </w:pPr>
      <w:r w:rsidRPr="00990A9D">
        <w:rPr>
          <w:b/>
          <w:sz w:val="28"/>
          <w:szCs w:val="28"/>
        </w:rPr>
        <w:t xml:space="preserve">соглашений о защите и поощрении капиталовложений со стороны </w:t>
      </w:r>
      <w:proofErr w:type="spellStart"/>
      <w:r w:rsidRPr="00990A9D">
        <w:rPr>
          <w:b/>
          <w:sz w:val="28"/>
          <w:szCs w:val="28"/>
        </w:rPr>
        <w:t>Купинского</w:t>
      </w:r>
      <w:proofErr w:type="spellEnd"/>
      <w:r w:rsidRPr="00990A9D">
        <w:rPr>
          <w:b/>
          <w:sz w:val="28"/>
          <w:szCs w:val="28"/>
        </w:rPr>
        <w:t xml:space="preserve"> района Новосибирской области</w:t>
      </w:r>
    </w:p>
    <w:p w:rsidR="005C391F" w:rsidRPr="00990A9D" w:rsidRDefault="005C391F" w:rsidP="00990A9D">
      <w:pPr>
        <w:pStyle w:val="ConsPlusNormal"/>
        <w:ind w:left="142" w:right="283"/>
        <w:jc w:val="center"/>
        <w:rPr>
          <w:b/>
          <w:sz w:val="28"/>
          <w:szCs w:val="28"/>
        </w:rPr>
      </w:pPr>
    </w:p>
    <w:p w:rsidR="0013412E" w:rsidRPr="00990A9D" w:rsidRDefault="0073417E" w:rsidP="00990A9D">
      <w:pPr>
        <w:pStyle w:val="ConsPlusNormal"/>
        <w:ind w:left="142" w:right="283"/>
        <w:jc w:val="both"/>
      </w:pPr>
      <w:r w:rsidRPr="00990A9D">
        <w:rPr>
          <w:rFonts w:eastAsia="Lucida Sans Unicode"/>
          <w:kern w:val="1"/>
          <w:sz w:val="28"/>
          <w:szCs w:val="28"/>
        </w:rPr>
        <w:t xml:space="preserve">      В соответствии с частью 8 статьи 4 Федерального закона от 01.04.2020 </w:t>
      </w:r>
      <w:r w:rsidRPr="00990A9D">
        <w:rPr>
          <w:rFonts w:eastAsia="Lucida Sans Unicode"/>
          <w:kern w:val="1"/>
          <w:sz w:val="28"/>
          <w:szCs w:val="28"/>
        </w:rPr>
        <w:br/>
        <w:t>№ 69-ФЗ «О защите и поощрении капиталовложений в Российской Федерации»</w:t>
      </w:r>
      <w:r w:rsidR="005A5A85">
        <w:rPr>
          <w:rFonts w:eastAsia="Lucida Sans Unicode"/>
          <w:kern w:val="1"/>
          <w:sz w:val="28"/>
          <w:szCs w:val="28"/>
        </w:rPr>
        <w:t>,</w:t>
      </w:r>
      <w:r w:rsidRPr="00990A9D">
        <w:rPr>
          <w:rFonts w:eastAsia="Lucida Sans Unicode"/>
          <w:kern w:val="1"/>
          <w:sz w:val="28"/>
          <w:szCs w:val="28"/>
        </w:rPr>
        <w:t xml:space="preserve"> администрация </w:t>
      </w:r>
      <w:proofErr w:type="spellStart"/>
      <w:r w:rsidR="0013412E" w:rsidRPr="00990A9D">
        <w:rPr>
          <w:sz w:val="28"/>
          <w:szCs w:val="28"/>
        </w:rPr>
        <w:t>Купинского</w:t>
      </w:r>
      <w:proofErr w:type="spellEnd"/>
      <w:r w:rsidR="0013412E" w:rsidRPr="00990A9D">
        <w:rPr>
          <w:sz w:val="28"/>
          <w:szCs w:val="28"/>
        </w:rPr>
        <w:t xml:space="preserve"> района Новосибирской области</w:t>
      </w:r>
    </w:p>
    <w:p w:rsidR="0013412E" w:rsidRPr="00990A9D" w:rsidRDefault="0013412E" w:rsidP="00990A9D">
      <w:pPr>
        <w:pStyle w:val="ConsPlusNormal"/>
        <w:ind w:left="142" w:right="283"/>
        <w:jc w:val="center"/>
      </w:pPr>
    </w:p>
    <w:p w:rsidR="0013412E" w:rsidRPr="00990A9D" w:rsidRDefault="0013412E" w:rsidP="00990A9D">
      <w:pPr>
        <w:tabs>
          <w:tab w:val="left" w:pos="709"/>
        </w:tabs>
        <w:suppressAutoHyphens/>
        <w:ind w:left="142" w:right="283"/>
        <w:jc w:val="center"/>
        <w:rPr>
          <w:b/>
          <w:sz w:val="28"/>
          <w:szCs w:val="28"/>
        </w:rPr>
      </w:pPr>
      <w:proofErr w:type="gramStart"/>
      <w:r w:rsidRPr="00990A9D">
        <w:rPr>
          <w:b/>
          <w:sz w:val="28"/>
          <w:szCs w:val="28"/>
        </w:rPr>
        <w:t>П</w:t>
      </w:r>
      <w:proofErr w:type="gramEnd"/>
      <w:r w:rsidRPr="00990A9D">
        <w:rPr>
          <w:b/>
          <w:sz w:val="28"/>
          <w:szCs w:val="28"/>
        </w:rPr>
        <w:t> О С Т А Н О В Л </w:t>
      </w:r>
      <w:r w:rsidR="00AD3AC1" w:rsidRPr="00990A9D">
        <w:rPr>
          <w:b/>
          <w:sz w:val="28"/>
          <w:szCs w:val="28"/>
        </w:rPr>
        <w:t>Е</w:t>
      </w:r>
      <w:r w:rsidRPr="00990A9D">
        <w:rPr>
          <w:b/>
          <w:sz w:val="28"/>
          <w:szCs w:val="28"/>
        </w:rPr>
        <w:t> </w:t>
      </w:r>
      <w:r w:rsidR="00AD3AC1" w:rsidRPr="00990A9D">
        <w:rPr>
          <w:b/>
          <w:sz w:val="28"/>
          <w:szCs w:val="28"/>
        </w:rPr>
        <w:t>Т</w:t>
      </w:r>
      <w:r w:rsidRPr="00990A9D">
        <w:rPr>
          <w:b/>
          <w:sz w:val="28"/>
          <w:szCs w:val="28"/>
        </w:rPr>
        <w:t>:</w:t>
      </w:r>
    </w:p>
    <w:p w:rsidR="0013412E" w:rsidRPr="00990A9D" w:rsidRDefault="0013412E" w:rsidP="00990A9D">
      <w:pPr>
        <w:ind w:left="142" w:right="283"/>
        <w:jc w:val="both"/>
        <w:rPr>
          <w:sz w:val="16"/>
          <w:szCs w:val="16"/>
        </w:rPr>
      </w:pPr>
    </w:p>
    <w:p w:rsidR="0013412E" w:rsidRPr="00990A9D" w:rsidRDefault="00990A9D" w:rsidP="00990A9D">
      <w:pPr>
        <w:pStyle w:val="ConsPlusNormal"/>
        <w:ind w:left="142" w:right="283"/>
        <w:jc w:val="both"/>
        <w:rPr>
          <w:sz w:val="28"/>
          <w:szCs w:val="28"/>
        </w:rPr>
      </w:pPr>
      <w:r w:rsidRPr="00990A9D">
        <w:t xml:space="preserve">           </w:t>
      </w:r>
      <w:r w:rsidR="0013412E" w:rsidRPr="00990A9D">
        <w:rPr>
          <w:sz w:val="28"/>
          <w:szCs w:val="28"/>
        </w:rPr>
        <w:t xml:space="preserve">1. Утвердить Положение об условиях и порядке заключения соглашений о защите и поощрении капиталовложений со </w:t>
      </w:r>
      <w:r w:rsidR="0013412E" w:rsidRPr="00422911">
        <w:rPr>
          <w:sz w:val="28"/>
          <w:szCs w:val="28"/>
        </w:rPr>
        <w:t xml:space="preserve">стороны </w:t>
      </w:r>
      <w:proofErr w:type="spellStart"/>
      <w:r w:rsidR="0013412E" w:rsidRPr="00422911">
        <w:rPr>
          <w:sz w:val="28"/>
          <w:szCs w:val="28"/>
        </w:rPr>
        <w:t>Купинского</w:t>
      </w:r>
      <w:proofErr w:type="spellEnd"/>
      <w:r w:rsidR="0013412E" w:rsidRPr="00990A9D">
        <w:rPr>
          <w:sz w:val="28"/>
          <w:szCs w:val="28"/>
        </w:rPr>
        <w:t xml:space="preserve"> района Новосибирской области согласно </w:t>
      </w:r>
      <w:r w:rsidR="006C72D5" w:rsidRPr="00990A9D">
        <w:rPr>
          <w:sz w:val="28"/>
          <w:szCs w:val="28"/>
        </w:rPr>
        <w:t>приложению</w:t>
      </w:r>
      <w:r w:rsidR="0013412E" w:rsidRPr="00990A9D">
        <w:rPr>
          <w:sz w:val="28"/>
          <w:szCs w:val="28"/>
        </w:rPr>
        <w:t xml:space="preserve"> к настоящему постановлению.</w:t>
      </w:r>
    </w:p>
    <w:p w:rsidR="00BC7C95" w:rsidRPr="00990A9D" w:rsidRDefault="0013412E" w:rsidP="00990A9D">
      <w:pPr>
        <w:ind w:left="142" w:right="283"/>
        <w:jc w:val="both"/>
        <w:rPr>
          <w:sz w:val="28"/>
          <w:szCs w:val="28"/>
        </w:rPr>
      </w:pPr>
      <w:r w:rsidRPr="00990A9D">
        <w:rPr>
          <w:sz w:val="28"/>
          <w:szCs w:val="28"/>
        </w:rPr>
        <w:t xml:space="preserve">         </w:t>
      </w:r>
      <w:r w:rsidR="00B80169" w:rsidRPr="00990A9D">
        <w:rPr>
          <w:sz w:val="28"/>
          <w:szCs w:val="28"/>
        </w:rPr>
        <w:t>2.</w:t>
      </w:r>
      <w:r w:rsidR="002F2AE1">
        <w:rPr>
          <w:sz w:val="28"/>
          <w:szCs w:val="28"/>
        </w:rPr>
        <w:t xml:space="preserve"> </w:t>
      </w:r>
      <w:r w:rsidR="00BC7C95" w:rsidRPr="00990A9D">
        <w:rPr>
          <w:sz w:val="28"/>
          <w:szCs w:val="28"/>
        </w:rPr>
        <w:t xml:space="preserve">Информационно-консультационному отделу администрации </w:t>
      </w:r>
      <w:proofErr w:type="spellStart"/>
      <w:r w:rsidR="00BC7C95" w:rsidRPr="00990A9D">
        <w:rPr>
          <w:sz w:val="28"/>
          <w:szCs w:val="28"/>
        </w:rPr>
        <w:t>Купинского</w:t>
      </w:r>
      <w:proofErr w:type="spellEnd"/>
      <w:r w:rsidR="00BC7C95" w:rsidRPr="00990A9D">
        <w:rPr>
          <w:sz w:val="28"/>
          <w:szCs w:val="28"/>
        </w:rPr>
        <w:t xml:space="preserve"> района Новосибирской области (Дорн Е.Д.) опубликовать настоящее </w:t>
      </w:r>
      <w:r w:rsidR="00020A9C" w:rsidRPr="00990A9D">
        <w:rPr>
          <w:sz w:val="28"/>
          <w:szCs w:val="28"/>
        </w:rPr>
        <w:t>постановление</w:t>
      </w:r>
      <w:r w:rsidR="00BC7C95" w:rsidRPr="00990A9D">
        <w:rPr>
          <w:sz w:val="28"/>
          <w:szCs w:val="28"/>
        </w:rPr>
        <w:t xml:space="preserve"> в периодическом печатном издании администрации </w:t>
      </w:r>
      <w:proofErr w:type="spellStart"/>
      <w:r w:rsidR="00BC7C95" w:rsidRPr="00990A9D">
        <w:rPr>
          <w:sz w:val="28"/>
          <w:szCs w:val="28"/>
        </w:rPr>
        <w:t>Купинского</w:t>
      </w:r>
      <w:proofErr w:type="spellEnd"/>
      <w:r w:rsidR="00BC7C95" w:rsidRPr="00990A9D">
        <w:rPr>
          <w:sz w:val="28"/>
          <w:szCs w:val="28"/>
        </w:rPr>
        <w:t xml:space="preserve"> района Новосибирской области «Информационный бюллетень» и разместить на официальном сайте администрации </w:t>
      </w:r>
      <w:proofErr w:type="spellStart"/>
      <w:r w:rsidR="00BC7C95" w:rsidRPr="00990A9D">
        <w:rPr>
          <w:sz w:val="28"/>
          <w:szCs w:val="28"/>
        </w:rPr>
        <w:t>Купинского</w:t>
      </w:r>
      <w:proofErr w:type="spellEnd"/>
      <w:r w:rsidR="00BC7C95" w:rsidRPr="00990A9D">
        <w:rPr>
          <w:sz w:val="28"/>
          <w:szCs w:val="28"/>
        </w:rPr>
        <w:t xml:space="preserve"> района Новосибирской области.</w:t>
      </w:r>
    </w:p>
    <w:p w:rsidR="00BC7C95" w:rsidRPr="00990A9D" w:rsidRDefault="00B96E8C" w:rsidP="00990A9D">
      <w:pPr>
        <w:ind w:left="142" w:right="283"/>
        <w:jc w:val="both"/>
        <w:rPr>
          <w:sz w:val="28"/>
          <w:szCs w:val="28"/>
        </w:rPr>
      </w:pPr>
      <w:r w:rsidRPr="00990A9D">
        <w:rPr>
          <w:sz w:val="28"/>
          <w:szCs w:val="28"/>
        </w:rPr>
        <w:t xml:space="preserve">     3.</w:t>
      </w:r>
      <w:r w:rsidR="0013412E" w:rsidRPr="00990A9D">
        <w:rPr>
          <w:sz w:val="28"/>
          <w:szCs w:val="28"/>
        </w:rPr>
        <w:t xml:space="preserve"> </w:t>
      </w:r>
      <w:proofErr w:type="gramStart"/>
      <w:r w:rsidR="0013412E" w:rsidRPr="00990A9D">
        <w:rPr>
          <w:sz w:val="28"/>
          <w:szCs w:val="28"/>
        </w:rPr>
        <w:t>Контроль за</w:t>
      </w:r>
      <w:proofErr w:type="gramEnd"/>
      <w:r w:rsidR="0013412E" w:rsidRPr="00990A9D">
        <w:rPr>
          <w:sz w:val="28"/>
          <w:szCs w:val="28"/>
        </w:rPr>
        <w:t xml:space="preserve"> исполнением настоящего постановления возложить на                                                                                                                                                                 Первого заместителя главы администрации </w:t>
      </w:r>
      <w:proofErr w:type="spellStart"/>
      <w:r w:rsidR="0013412E" w:rsidRPr="00990A9D">
        <w:rPr>
          <w:sz w:val="28"/>
          <w:szCs w:val="28"/>
        </w:rPr>
        <w:t>Купинского</w:t>
      </w:r>
      <w:proofErr w:type="spellEnd"/>
      <w:r w:rsidR="0013412E" w:rsidRPr="00990A9D">
        <w:rPr>
          <w:sz w:val="28"/>
          <w:szCs w:val="28"/>
        </w:rPr>
        <w:t xml:space="preserve"> района Новосибирской области Д.А. Гусева.</w:t>
      </w:r>
    </w:p>
    <w:p w:rsidR="00990A9D" w:rsidRPr="00990A9D" w:rsidRDefault="00990A9D" w:rsidP="00990A9D">
      <w:pPr>
        <w:ind w:left="142" w:right="283"/>
        <w:jc w:val="both"/>
        <w:rPr>
          <w:sz w:val="28"/>
          <w:szCs w:val="28"/>
        </w:rPr>
      </w:pPr>
    </w:p>
    <w:p w:rsidR="00990A9D" w:rsidRPr="00990A9D" w:rsidRDefault="00990A9D" w:rsidP="00990A9D">
      <w:pPr>
        <w:ind w:left="142" w:right="283"/>
        <w:jc w:val="both"/>
        <w:rPr>
          <w:sz w:val="28"/>
          <w:szCs w:val="28"/>
        </w:rPr>
      </w:pPr>
    </w:p>
    <w:p w:rsidR="00BC7C95" w:rsidRPr="00990A9D" w:rsidRDefault="00BC7C95" w:rsidP="00990A9D">
      <w:pPr>
        <w:ind w:left="142" w:right="283"/>
        <w:jc w:val="both"/>
        <w:rPr>
          <w:sz w:val="28"/>
          <w:szCs w:val="28"/>
        </w:rPr>
      </w:pPr>
      <w:r w:rsidRPr="00990A9D">
        <w:rPr>
          <w:sz w:val="28"/>
          <w:szCs w:val="28"/>
        </w:rPr>
        <w:t>Глав</w:t>
      </w:r>
      <w:r w:rsidR="00B80169" w:rsidRPr="00990A9D">
        <w:rPr>
          <w:sz w:val="28"/>
          <w:szCs w:val="28"/>
        </w:rPr>
        <w:t>а</w:t>
      </w:r>
      <w:r w:rsidRPr="00990A9D">
        <w:rPr>
          <w:sz w:val="28"/>
          <w:szCs w:val="28"/>
        </w:rPr>
        <w:t xml:space="preserve"> </w:t>
      </w:r>
      <w:proofErr w:type="spellStart"/>
      <w:r w:rsidRPr="00990A9D">
        <w:rPr>
          <w:sz w:val="28"/>
          <w:szCs w:val="28"/>
        </w:rPr>
        <w:t>Купинского</w:t>
      </w:r>
      <w:proofErr w:type="spellEnd"/>
      <w:r w:rsidRPr="00990A9D">
        <w:rPr>
          <w:sz w:val="28"/>
          <w:szCs w:val="28"/>
        </w:rPr>
        <w:t xml:space="preserve"> района </w:t>
      </w:r>
    </w:p>
    <w:p w:rsidR="00BC7C95" w:rsidRPr="00990A9D" w:rsidRDefault="00BC7C95" w:rsidP="00990A9D">
      <w:pPr>
        <w:ind w:left="142" w:right="283"/>
        <w:jc w:val="both"/>
        <w:rPr>
          <w:sz w:val="28"/>
          <w:szCs w:val="28"/>
        </w:rPr>
      </w:pPr>
      <w:r w:rsidRPr="00990A9D">
        <w:rPr>
          <w:sz w:val="28"/>
          <w:szCs w:val="28"/>
        </w:rPr>
        <w:t xml:space="preserve">Новосибирской области                                 </w:t>
      </w:r>
      <w:r w:rsidR="002F2AE1">
        <w:rPr>
          <w:sz w:val="28"/>
          <w:szCs w:val="28"/>
        </w:rPr>
        <w:t xml:space="preserve">    </w:t>
      </w:r>
      <w:r w:rsidRPr="00990A9D">
        <w:rPr>
          <w:sz w:val="28"/>
          <w:szCs w:val="28"/>
        </w:rPr>
        <w:t xml:space="preserve">                              </w:t>
      </w:r>
      <w:r w:rsidR="00B80169" w:rsidRPr="00990A9D">
        <w:rPr>
          <w:sz w:val="28"/>
          <w:szCs w:val="28"/>
        </w:rPr>
        <w:t>В</w:t>
      </w:r>
      <w:r w:rsidRPr="00990A9D">
        <w:rPr>
          <w:sz w:val="28"/>
          <w:szCs w:val="28"/>
        </w:rPr>
        <w:t>.</w:t>
      </w:r>
      <w:r w:rsidR="00B80169" w:rsidRPr="00990A9D">
        <w:rPr>
          <w:sz w:val="28"/>
          <w:szCs w:val="28"/>
        </w:rPr>
        <w:t>Н</w:t>
      </w:r>
      <w:r w:rsidRPr="00990A9D">
        <w:rPr>
          <w:sz w:val="28"/>
          <w:szCs w:val="28"/>
        </w:rPr>
        <w:t xml:space="preserve">. </w:t>
      </w:r>
      <w:r w:rsidR="00B80169" w:rsidRPr="00990A9D">
        <w:rPr>
          <w:sz w:val="28"/>
          <w:szCs w:val="28"/>
        </w:rPr>
        <w:t>Шубников</w:t>
      </w:r>
    </w:p>
    <w:p w:rsidR="00BC7C95" w:rsidRPr="00990A9D" w:rsidRDefault="00BC7C95" w:rsidP="00990A9D">
      <w:pPr>
        <w:ind w:left="142" w:right="283"/>
        <w:jc w:val="both"/>
      </w:pPr>
    </w:p>
    <w:p w:rsidR="00BC7C95" w:rsidRPr="00990A9D" w:rsidRDefault="00BC7C95" w:rsidP="00990A9D">
      <w:pPr>
        <w:ind w:left="142" w:right="283"/>
        <w:jc w:val="both"/>
      </w:pPr>
    </w:p>
    <w:p w:rsidR="00BC7C95" w:rsidRPr="00990A9D" w:rsidRDefault="00BC7C95" w:rsidP="00990A9D">
      <w:pPr>
        <w:ind w:left="142" w:right="424"/>
        <w:jc w:val="both"/>
      </w:pPr>
    </w:p>
    <w:p w:rsidR="00B80169" w:rsidRPr="00990A9D" w:rsidRDefault="00B80169" w:rsidP="00990A9D">
      <w:pPr>
        <w:ind w:left="142" w:right="424"/>
        <w:jc w:val="both"/>
        <w:rPr>
          <w:szCs w:val="24"/>
        </w:rPr>
      </w:pPr>
    </w:p>
    <w:p w:rsidR="00B80169" w:rsidRPr="00990A9D" w:rsidRDefault="00B80169" w:rsidP="00990A9D">
      <w:pPr>
        <w:ind w:left="142" w:right="424"/>
        <w:jc w:val="both"/>
        <w:rPr>
          <w:szCs w:val="24"/>
        </w:rPr>
      </w:pPr>
    </w:p>
    <w:p w:rsidR="00B80169" w:rsidRPr="00990A9D" w:rsidRDefault="00B80169" w:rsidP="00990A9D">
      <w:pPr>
        <w:ind w:left="142" w:right="424"/>
        <w:jc w:val="both"/>
        <w:rPr>
          <w:szCs w:val="24"/>
        </w:rPr>
      </w:pPr>
    </w:p>
    <w:p w:rsidR="00B80169" w:rsidRPr="00990A9D" w:rsidRDefault="00B80169" w:rsidP="00990A9D">
      <w:pPr>
        <w:ind w:left="142" w:right="424"/>
        <w:jc w:val="both"/>
        <w:rPr>
          <w:szCs w:val="24"/>
        </w:rPr>
      </w:pPr>
    </w:p>
    <w:p w:rsidR="00B80169" w:rsidRPr="00990A9D" w:rsidRDefault="00B80169" w:rsidP="00990A9D">
      <w:pPr>
        <w:ind w:left="142" w:right="424"/>
        <w:jc w:val="both"/>
        <w:rPr>
          <w:szCs w:val="24"/>
        </w:rPr>
      </w:pPr>
    </w:p>
    <w:p w:rsidR="00B80169" w:rsidRPr="00990A9D" w:rsidRDefault="00B80169" w:rsidP="00990A9D">
      <w:pPr>
        <w:ind w:left="142" w:right="424"/>
        <w:jc w:val="both"/>
        <w:rPr>
          <w:szCs w:val="24"/>
        </w:rPr>
      </w:pPr>
    </w:p>
    <w:p w:rsidR="00737DF3" w:rsidRPr="00990A9D" w:rsidRDefault="00737DF3" w:rsidP="00990A9D">
      <w:pPr>
        <w:ind w:left="142" w:right="424"/>
        <w:jc w:val="both"/>
        <w:rPr>
          <w:szCs w:val="24"/>
        </w:rPr>
      </w:pPr>
    </w:p>
    <w:p w:rsidR="00930815" w:rsidRPr="00990A9D" w:rsidRDefault="00930815" w:rsidP="00990A9D">
      <w:pPr>
        <w:ind w:left="142" w:right="707"/>
        <w:jc w:val="both"/>
      </w:pPr>
    </w:p>
    <w:p w:rsidR="002271A1" w:rsidRDefault="00B80169" w:rsidP="002271A1">
      <w:pPr>
        <w:ind w:right="707"/>
        <w:jc w:val="both"/>
      </w:pPr>
      <w:proofErr w:type="spellStart"/>
      <w:r w:rsidRPr="00990A9D">
        <w:t>Пересыпко</w:t>
      </w:r>
      <w:proofErr w:type="spellEnd"/>
      <w:r w:rsidR="00737DF3" w:rsidRPr="00990A9D">
        <w:t xml:space="preserve"> И.В.</w:t>
      </w:r>
    </w:p>
    <w:p w:rsidR="00500CA9" w:rsidRPr="00990A9D" w:rsidRDefault="0073417E" w:rsidP="002271A1">
      <w:pPr>
        <w:ind w:right="707"/>
        <w:jc w:val="both"/>
      </w:pPr>
      <w:r w:rsidRPr="00990A9D">
        <w:t>8-383-58-</w:t>
      </w:r>
      <w:r w:rsidR="00B80169" w:rsidRPr="00990A9D">
        <w:t>23-543</w:t>
      </w:r>
      <w:r w:rsidR="00B80169" w:rsidRPr="00990A9D">
        <w:tab/>
      </w:r>
    </w:p>
    <w:p w:rsidR="00342119" w:rsidRDefault="00342119" w:rsidP="00E63ABC">
      <w:pPr>
        <w:ind w:left="5812" w:firstLine="851"/>
        <w:jc w:val="center"/>
        <w:rPr>
          <w:rFonts w:ascii="PT Astra Serif" w:hAnsi="PT Astra Serif"/>
          <w:sz w:val="28"/>
          <w:szCs w:val="28"/>
        </w:rPr>
      </w:pPr>
    </w:p>
    <w:p w:rsidR="00342119" w:rsidRDefault="00342119" w:rsidP="00E63ABC">
      <w:pPr>
        <w:ind w:left="5812" w:firstLine="851"/>
        <w:jc w:val="center"/>
        <w:rPr>
          <w:rFonts w:ascii="PT Astra Serif" w:hAnsi="PT Astra Serif"/>
          <w:sz w:val="28"/>
          <w:szCs w:val="28"/>
        </w:rPr>
      </w:pPr>
    </w:p>
    <w:p w:rsidR="00E63ABC" w:rsidRPr="00161F68" w:rsidRDefault="00E63ABC" w:rsidP="00990A9D">
      <w:pPr>
        <w:ind w:left="5812" w:firstLine="851"/>
        <w:jc w:val="right"/>
        <w:rPr>
          <w:rFonts w:ascii="PT Astra Serif" w:hAnsi="PT Astra Serif"/>
          <w:sz w:val="28"/>
          <w:szCs w:val="28"/>
        </w:rPr>
      </w:pPr>
      <w:r w:rsidRPr="00161F68">
        <w:rPr>
          <w:rFonts w:ascii="PT Astra Serif" w:hAnsi="PT Astra Serif"/>
          <w:sz w:val="28"/>
          <w:szCs w:val="28"/>
        </w:rPr>
        <w:t>ПРИЛОЖЕНИЕ</w:t>
      </w:r>
    </w:p>
    <w:p w:rsidR="00250498" w:rsidRDefault="00E63ABC" w:rsidP="00250498">
      <w:pPr>
        <w:jc w:val="right"/>
        <w:rPr>
          <w:rFonts w:ascii="PT Astra Serif" w:hAnsi="PT Astra Serif"/>
          <w:sz w:val="28"/>
          <w:szCs w:val="28"/>
        </w:rPr>
      </w:pPr>
      <w:r w:rsidRPr="00161F68">
        <w:rPr>
          <w:rFonts w:ascii="PT Astra Serif" w:hAnsi="PT Astra Serif"/>
          <w:sz w:val="28"/>
          <w:szCs w:val="28"/>
        </w:rPr>
        <w:t>к постановлению</w:t>
      </w:r>
      <w:r w:rsidR="00990A9D">
        <w:rPr>
          <w:rFonts w:ascii="PT Astra Serif" w:hAnsi="PT Astra Serif"/>
          <w:sz w:val="28"/>
          <w:szCs w:val="28"/>
        </w:rPr>
        <w:t xml:space="preserve"> </w:t>
      </w:r>
      <w:r w:rsidR="002271A1">
        <w:rPr>
          <w:rFonts w:ascii="PT Astra Serif" w:hAnsi="PT Astra Serif"/>
          <w:sz w:val="28"/>
          <w:szCs w:val="28"/>
        </w:rPr>
        <w:t xml:space="preserve">администрации </w:t>
      </w:r>
    </w:p>
    <w:p w:rsidR="002271A1" w:rsidRDefault="002271A1" w:rsidP="00250498">
      <w:pPr>
        <w:jc w:val="right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Купинского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E63ABC" w:rsidRPr="00161F68">
        <w:rPr>
          <w:rFonts w:ascii="PT Astra Serif" w:hAnsi="PT Astra Serif"/>
          <w:sz w:val="28"/>
          <w:szCs w:val="28"/>
        </w:rPr>
        <w:t>района</w:t>
      </w:r>
      <w:r w:rsidR="00990A9D">
        <w:rPr>
          <w:rFonts w:ascii="PT Astra Serif" w:hAnsi="PT Astra Serif"/>
          <w:sz w:val="28"/>
          <w:szCs w:val="28"/>
        </w:rPr>
        <w:t xml:space="preserve"> </w:t>
      </w:r>
    </w:p>
    <w:p w:rsidR="00E63ABC" w:rsidRPr="00990A9D" w:rsidRDefault="00990A9D" w:rsidP="00250498">
      <w:pPr>
        <w:ind w:left="581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Новосибирской области</w:t>
      </w:r>
    </w:p>
    <w:p w:rsidR="005C391F" w:rsidRPr="00161F68" w:rsidRDefault="00E63ABC" w:rsidP="00CC0872">
      <w:pPr>
        <w:pStyle w:val="ConsPlusNormal"/>
        <w:tabs>
          <w:tab w:val="left" w:pos="142"/>
        </w:tabs>
        <w:ind w:left="5387" w:firstLine="540"/>
        <w:jc w:val="right"/>
        <w:rPr>
          <w:rFonts w:ascii="PT Astra Serif" w:hAnsi="PT Astra Serif"/>
          <w:sz w:val="28"/>
          <w:szCs w:val="28"/>
        </w:rPr>
      </w:pPr>
      <w:r w:rsidRPr="00161F68">
        <w:rPr>
          <w:rFonts w:ascii="PT Astra Serif" w:hAnsi="PT Astra Serif"/>
          <w:sz w:val="28"/>
          <w:szCs w:val="28"/>
        </w:rPr>
        <w:t>от «___» ______ 20__ г. № ___</w:t>
      </w:r>
    </w:p>
    <w:p w:rsidR="00E63ABC" w:rsidRPr="00161F68" w:rsidRDefault="00E63ABC" w:rsidP="00CC0872">
      <w:pPr>
        <w:pStyle w:val="ConsPlusNormal"/>
        <w:tabs>
          <w:tab w:val="left" w:pos="142"/>
        </w:tabs>
        <w:ind w:left="5387" w:firstLine="540"/>
        <w:jc w:val="right"/>
      </w:pPr>
    </w:p>
    <w:p w:rsidR="005C391F" w:rsidRPr="00161F68" w:rsidRDefault="003B2C5C" w:rsidP="00CC0872">
      <w:pPr>
        <w:pStyle w:val="ConsPlusNormal"/>
        <w:tabs>
          <w:tab w:val="left" w:pos="142"/>
        </w:tabs>
        <w:jc w:val="center"/>
        <w:rPr>
          <w:b/>
          <w:sz w:val="28"/>
          <w:szCs w:val="28"/>
        </w:rPr>
      </w:pPr>
      <w:r w:rsidRPr="00161F68">
        <w:rPr>
          <w:b/>
          <w:sz w:val="28"/>
          <w:szCs w:val="28"/>
        </w:rPr>
        <w:t xml:space="preserve">  </w:t>
      </w:r>
      <w:r w:rsidR="005C391F" w:rsidRPr="00161F68">
        <w:rPr>
          <w:b/>
          <w:sz w:val="28"/>
          <w:szCs w:val="28"/>
        </w:rPr>
        <w:t xml:space="preserve">Положение об условиях и порядке заключения соглашений о защите </w:t>
      </w:r>
      <w:r w:rsidRPr="00161F68">
        <w:rPr>
          <w:b/>
          <w:sz w:val="28"/>
          <w:szCs w:val="28"/>
        </w:rPr>
        <w:t xml:space="preserve">                       </w:t>
      </w:r>
      <w:r w:rsidR="005C391F" w:rsidRPr="00161F68">
        <w:rPr>
          <w:b/>
          <w:sz w:val="28"/>
          <w:szCs w:val="28"/>
        </w:rPr>
        <w:t xml:space="preserve">и поощрении капиталовложений со </w:t>
      </w:r>
      <w:r w:rsidR="005C391F" w:rsidRPr="00AB5EF0">
        <w:rPr>
          <w:b/>
          <w:sz w:val="28"/>
          <w:szCs w:val="28"/>
        </w:rPr>
        <w:t>стороны</w:t>
      </w:r>
      <w:r w:rsidRPr="00AB5EF0">
        <w:rPr>
          <w:b/>
          <w:sz w:val="28"/>
          <w:szCs w:val="28"/>
        </w:rPr>
        <w:t xml:space="preserve"> </w:t>
      </w:r>
      <w:proofErr w:type="spellStart"/>
      <w:r w:rsidR="005C391F" w:rsidRPr="00AB5EF0">
        <w:rPr>
          <w:b/>
          <w:sz w:val="28"/>
          <w:szCs w:val="28"/>
        </w:rPr>
        <w:t>Купинского</w:t>
      </w:r>
      <w:proofErr w:type="spellEnd"/>
      <w:r w:rsidR="005C391F" w:rsidRPr="00AB5EF0">
        <w:rPr>
          <w:b/>
          <w:sz w:val="28"/>
          <w:szCs w:val="28"/>
        </w:rPr>
        <w:t xml:space="preserve"> </w:t>
      </w:r>
      <w:r w:rsidR="005C391F" w:rsidRPr="00161F68">
        <w:rPr>
          <w:b/>
          <w:sz w:val="28"/>
          <w:szCs w:val="28"/>
        </w:rPr>
        <w:t>района Новосибирской области</w:t>
      </w:r>
    </w:p>
    <w:p w:rsidR="005C391F" w:rsidRPr="007178DC" w:rsidRDefault="005C391F" w:rsidP="00CC0872">
      <w:pPr>
        <w:pStyle w:val="ConsPlusNormal"/>
        <w:tabs>
          <w:tab w:val="left" w:pos="142"/>
        </w:tabs>
        <w:ind w:firstLine="540"/>
        <w:jc w:val="center"/>
        <w:rPr>
          <w:b/>
          <w:sz w:val="16"/>
          <w:szCs w:val="16"/>
        </w:rPr>
      </w:pPr>
    </w:p>
    <w:p w:rsidR="005C391F" w:rsidRPr="00B977BA" w:rsidRDefault="005C391F" w:rsidP="00CC0872">
      <w:pPr>
        <w:pStyle w:val="ConsPlusNormal"/>
        <w:tabs>
          <w:tab w:val="left" w:pos="142"/>
        </w:tabs>
        <w:jc w:val="center"/>
        <w:rPr>
          <w:sz w:val="28"/>
          <w:szCs w:val="28"/>
        </w:rPr>
      </w:pPr>
      <w:r w:rsidRPr="00B977BA">
        <w:rPr>
          <w:sz w:val="28"/>
          <w:szCs w:val="28"/>
        </w:rPr>
        <w:t>1. Общие Положения</w:t>
      </w:r>
    </w:p>
    <w:p w:rsidR="005C391F" w:rsidRPr="007178DC" w:rsidRDefault="005C391F" w:rsidP="00930815">
      <w:pPr>
        <w:pStyle w:val="ConsPlusNormal"/>
        <w:tabs>
          <w:tab w:val="left" w:pos="142"/>
        </w:tabs>
        <w:ind w:firstLine="540"/>
        <w:jc w:val="both"/>
        <w:rPr>
          <w:sz w:val="16"/>
          <w:szCs w:val="16"/>
        </w:rPr>
      </w:pPr>
    </w:p>
    <w:p w:rsidR="006C72D5" w:rsidRPr="00990A9D" w:rsidRDefault="006C72D5" w:rsidP="00990A9D">
      <w:pPr>
        <w:pStyle w:val="10"/>
        <w:ind w:left="284" w:right="141" w:firstLine="0"/>
        <w:rPr>
          <w:szCs w:val="28"/>
        </w:rPr>
      </w:pPr>
      <w:r w:rsidRPr="00A40E20">
        <w:rPr>
          <w:szCs w:val="28"/>
        </w:rPr>
        <w:t xml:space="preserve">          </w:t>
      </w:r>
      <w:r w:rsidR="0052509F">
        <w:rPr>
          <w:szCs w:val="28"/>
        </w:rPr>
        <w:t xml:space="preserve"> </w:t>
      </w:r>
      <w:r w:rsidRPr="00990A9D">
        <w:rPr>
          <w:szCs w:val="28"/>
        </w:rPr>
        <w:t xml:space="preserve">1.1. </w:t>
      </w:r>
      <w:proofErr w:type="gramStart"/>
      <w:r w:rsidR="003366DE" w:rsidRPr="00990A9D">
        <w:rPr>
          <w:szCs w:val="28"/>
        </w:rPr>
        <w:t xml:space="preserve">Положение об условиях и порядке заключения соглашений о защите и поощрении капиталовложений со </w:t>
      </w:r>
      <w:r w:rsidR="003366DE" w:rsidRPr="00AB5EF0">
        <w:rPr>
          <w:szCs w:val="28"/>
        </w:rPr>
        <w:t xml:space="preserve">стороны </w:t>
      </w:r>
      <w:proofErr w:type="spellStart"/>
      <w:r w:rsidR="003366DE" w:rsidRPr="00AB5EF0">
        <w:rPr>
          <w:szCs w:val="28"/>
        </w:rPr>
        <w:t>Купинского</w:t>
      </w:r>
      <w:proofErr w:type="spellEnd"/>
      <w:r w:rsidR="003366DE" w:rsidRPr="00AB5EF0">
        <w:rPr>
          <w:szCs w:val="28"/>
        </w:rPr>
        <w:t xml:space="preserve"> </w:t>
      </w:r>
      <w:r w:rsidR="003366DE" w:rsidRPr="00990A9D">
        <w:rPr>
          <w:szCs w:val="28"/>
        </w:rPr>
        <w:t xml:space="preserve">района Новосибирской области </w:t>
      </w:r>
      <w:r w:rsidRPr="00990A9D">
        <w:rPr>
          <w:szCs w:val="28"/>
        </w:rPr>
        <w:t xml:space="preserve">(далее - </w:t>
      </w:r>
      <w:r w:rsidR="003366DE" w:rsidRPr="00990A9D">
        <w:rPr>
          <w:szCs w:val="28"/>
        </w:rPr>
        <w:t>Положение</w:t>
      </w:r>
      <w:r w:rsidRPr="00990A9D">
        <w:rPr>
          <w:szCs w:val="28"/>
        </w:rPr>
        <w:t xml:space="preserve">) разработан </w:t>
      </w:r>
      <w:r w:rsidR="003366DE" w:rsidRPr="00990A9D">
        <w:rPr>
          <w:rFonts w:eastAsia="Lucida Sans Unicode"/>
          <w:kern w:val="1"/>
          <w:szCs w:val="28"/>
        </w:rPr>
        <w:t>соответствии с частью 8 статьи</w:t>
      </w:r>
      <w:r w:rsidR="00990A9D" w:rsidRPr="00990A9D">
        <w:rPr>
          <w:rFonts w:eastAsia="Lucida Sans Unicode"/>
          <w:kern w:val="1"/>
          <w:szCs w:val="28"/>
        </w:rPr>
        <w:t xml:space="preserve"> 4 Федерального закона от </w:t>
      </w:r>
      <w:r w:rsidR="003366DE" w:rsidRPr="00990A9D">
        <w:rPr>
          <w:rFonts w:eastAsia="Lucida Sans Unicode"/>
          <w:kern w:val="1"/>
          <w:szCs w:val="28"/>
        </w:rPr>
        <w:t xml:space="preserve">01.04.2020 № 69-ФЗ  «О защите и поощрении капиталовложений в Российской Федерации» </w:t>
      </w:r>
      <w:r w:rsidRPr="00990A9D">
        <w:rPr>
          <w:szCs w:val="28"/>
        </w:rPr>
        <w:t xml:space="preserve">(далее - Федеральный закон № 69-ФЗ) и устанавливает порядок и условия заключения соглашений о защите и поощрении капиталовложений со стороны </w:t>
      </w:r>
      <w:proofErr w:type="spellStart"/>
      <w:r w:rsidR="003366DE" w:rsidRPr="00990A9D">
        <w:rPr>
          <w:szCs w:val="28"/>
        </w:rPr>
        <w:t>Купинского</w:t>
      </w:r>
      <w:proofErr w:type="spellEnd"/>
      <w:r w:rsidR="003366DE" w:rsidRPr="00990A9D">
        <w:rPr>
          <w:szCs w:val="28"/>
        </w:rPr>
        <w:t xml:space="preserve"> </w:t>
      </w:r>
      <w:r w:rsidRPr="00990A9D">
        <w:rPr>
          <w:szCs w:val="28"/>
        </w:rPr>
        <w:t>района</w:t>
      </w:r>
      <w:proofErr w:type="gramEnd"/>
      <w:r w:rsidRPr="00990A9D">
        <w:rPr>
          <w:szCs w:val="28"/>
        </w:rPr>
        <w:t xml:space="preserve"> Новосибирской области (далее - Соглашение).</w:t>
      </w:r>
    </w:p>
    <w:p w:rsidR="003E17B1" w:rsidRPr="00990A9D" w:rsidRDefault="003E17B1" w:rsidP="00990A9D">
      <w:pPr>
        <w:pStyle w:val="ae"/>
        <w:ind w:left="284" w:right="141"/>
        <w:jc w:val="both"/>
        <w:rPr>
          <w:sz w:val="28"/>
          <w:szCs w:val="28"/>
        </w:rPr>
      </w:pPr>
      <w:r>
        <w:rPr>
          <w:color w:val="000000"/>
          <w:sz w:val="30"/>
          <w:szCs w:val="30"/>
        </w:rPr>
        <w:t xml:space="preserve">      </w:t>
      </w:r>
      <w:r w:rsidR="0052509F">
        <w:rPr>
          <w:color w:val="000000"/>
          <w:sz w:val="30"/>
          <w:szCs w:val="30"/>
        </w:rPr>
        <w:t xml:space="preserve">    </w:t>
      </w:r>
      <w:r>
        <w:rPr>
          <w:color w:val="000000"/>
          <w:sz w:val="30"/>
          <w:szCs w:val="30"/>
        </w:rPr>
        <w:t xml:space="preserve">1.2. </w:t>
      </w:r>
      <w:r w:rsidRPr="00990A9D">
        <w:rPr>
          <w:color w:val="000000"/>
          <w:sz w:val="28"/>
          <w:szCs w:val="28"/>
        </w:rPr>
        <w:t xml:space="preserve">Определить администрацию </w:t>
      </w:r>
      <w:proofErr w:type="spellStart"/>
      <w:r w:rsidRPr="00990A9D">
        <w:rPr>
          <w:color w:val="000000"/>
          <w:sz w:val="28"/>
          <w:szCs w:val="28"/>
        </w:rPr>
        <w:t>Купинского</w:t>
      </w:r>
      <w:proofErr w:type="spellEnd"/>
      <w:r w:rsidRPr="00990A9D">
        <w:rPr>
          <w:color w:val="000000"/>
          <w:sz w:val="28"/>
          <w:szCs w:val="28"/>
        </w:rPr>
        <w:t xml:space="preserve"> района Новосибирской области органом местного самоуправления, уполномоченным на заключение (подписание), изменение и расторжение соглашений о защите и поощрении капиталовложений в отношении проектов, реализуемых (планируемых к реализации) на территории </w:t>
      </w:r>
      <w:proofErr w:type="spellStart"/>
      <w:r w:rsidRPr="00990A9D">
        <w:rPr>
          <w:color w:val="000000"/>
          <w:sz w:val="28"/>
          <w:szCs w:val="28"/>
        </w:rPr>
        <w:t>Купинского</w:t>
      </w:r>
      <w:proofErr w:type="spellEnd"/>
      <w:r w:rsidRPr="00990A9D">
        <w:rPr>
          <w:color w:val="000000"/>
          <w:sz w:val="28"/>
          <w:szCs w:val="28"/>
        </w:rPr>
        <w:t xml:space="preserve"> района Новосибирской области, от имени </w:t>
      </w:r>
      <w:proofErr w:type="spellStart"/>
      <w:r w:rsidRPr="00990A9D">
        <w:rPr>
          <w:color w:val="000000"/>
          <w:sz w:val="28"/>
          <w:szCs w:val="28"/>
        </w:rPr>
        <w:t>Купинского</w:t>
      </w:r>
      <w:proofErr w:type="spellEnd"/>
      <w:r w:rsidRPr="00990A9D">
        <w:rPr>
          <w:color w:val="000000"/>
          <w:sz w:val="28"/>
          <w:szCs w:val="28"/>
        </w:rPr>
        <w:t xml:space="preserve"> района Новосибирской области (далее – Уполномоченный орган).</w:t>
      </w:r>
    </w:p>
    <w:p w:rsidR="006C72D5" w:rsidRPr="00A40E20" w:rsidRDefault="003E17B1" w:rsidP="00990A9D">
      <w:pPr>
        <w:pStyle w:val="10"/>
        <w:ind w:left="284" w:right="141" w:firstLine="0"/>
        <w:rPr>
          <w:szCs w:val="28"/>
        </w:rPr>
      </w:pPr>
      <w:r>
        <w:rPr>
          <w:szCs w:val="28"/>
        </w:rPr>
        <w:t xml:space="preserve">          1.3</w:t>
      </w:r>
      <w:r w:rsidR="006C72D5" w:rsidRPr="00A40E20">
        <w:rPr>
          <w:szCs w:val="28"/>
        </w:rPr>
        <w:t>. К отношениям, возникающим в связи с согласованием,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 69-ФЗ.</w:t>
      </w:r>
    </w:p>
    <w:p w:rsidR="006C72D5" w:rsidRPr="00A40E20" w:rsidRDefault="003E17B1" w:rsidP="00990A9D">
      <w:pPr>
        <w:ind w:left="284" w:right="14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1.4</w:t>
      </w:r>
      <w:r w:rsidR="006C72D5" w:rsidRPr="00A40E20">
        <w:rPr>
          <w:sz w:val="28"/>
          <w:szCs w:val="28"/>
        </w:rPr>
        <w:t>.</w:t>
      </w:r>
      <w:r w:rsidR="006C72D5" w:rsidRPr="00A40E20">
        <w:rPr>
          <w:color w:val="000000"/>
          <w:sz w:val="28"/>
          <w:szCs w:val="28"/>
        </w:rPr>
        <w:t>Решение о заключении Соглашения принимается в форме постановления администрации</w:t>
      </w:r>
      <w:r w:rsidR="006C72D5" w:rsidRPr="00A40E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Купинского</w:t>
      </w:r>
      <w:proofErr w:type="spellEnd"/>
      <w:r w:rsidR="006C72D5" w:rsidRPr="00A40E20">
        <w:rPr>
          <w:sz w:val="28"/>
          <w:szCs w:val="28"/>
        </w:rPr>
        <w:t xml:space="preserve"> района Новосибирской области. </w:t>
      </w:r>
      <w:bookmarkStart w:id="0" w:name="undefined"/>
      <w:bookmarkEnd w:id="0"/>
    </w:p>
    <w:p w:rsidR="006C72D5" w:rsidRPr="00A40E20" w:rsidRDefault="003E17B1" w:rsidP="00990A9D">
      <w:pPr>
        <w:ind w:left="284" w:right="141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1.5</w:t>
      </w:r>
      <w:r w:rsidR="006C72D5" w:rsidRPr="00A40E20">
        <w:rPr>
          <w:color w:val="000000"/>
          <w:sz w:val="28"/>
          <w:szCs w:val="28"/>
          <w:lang w:bidi="ru-RU"/>
        </w:rPr>
        <w:t xml:space="preserve">. От имени Уполномоченного органа Соглашение  подлежит подписанию Главой </w:t>
      </w:r>
      <w:proofErr w:type="spellStart"/>
      <w:r>
        <w:rPr>
          <w:color w:val="000000"/>
          <w:sz w:val="28"/>
          <w:szCs w:val="28"/>
          <w:lang w:bidi="ru-RU"/>
        </w:rPr>
        <w:t>Купинского</w:t>
      </w:r>
      <w:proofErr w:type="spellEnd"/>
      <w:r w:rsidR="006C72D5" w:rsidRPr="00A40E20">
        <w:rPr>
          <w:color w:val="000000"/>
          <w:sz w:val="28"/>
          <w:szCs w:val="28"/>
          <w:lang w:bidi="ru-RU"/>
        </w:rPr>
        <w:t xml:space="preserve"> района Новосибирской области.</w:t>
      </w:r>
    </w:p>
    <w:p w:rsidR="006C72D5" w:rsidRPr="00A40E20" w:rsidRDefault="003E17B1" w:rsidP="00990A9D">
      <w:pPr>
        <w:ind w:left="284" w:right="14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1.6</w:t>
      </w:r>
      <w:r w:rsidR="006C72D5" w:rsidRPr="00A40E20">
        <w:rPr>
          <w:color w:val="000000"/>
          <w:sz w:val="28"/>
          <w:szCs w:val="28"/>
        </w:rPr>
        <w:t xml:space="preserve">. </w:t>
      </w:r>
      <w:r w:rsidR="006C72D5" w:rsidRPr="00A40E20">
        <w:rPr>
          <w:sz w:val="28"/>
          <w:szCs w:val="28"/>
        </w:rPr>
        <w:t xml:space="preserve">Для подписания Соглашения в государственной информационной системе «Капиталовложения» используется электронная подпись. </w:t>
      </w:r>
    </w:p>
    <w:p w:rsidR="006C72D5" w:rsidRPr="00A40E20" w:rsidRDefault="003E17B1" w:rsidP="00990A9D">
      <w:pPr>
        <w:pStyle w:val="10"/>
        <w:ind w:left="284" w:right="141" w:firstLine="0"/>
        <w:rPr>
          <w:szCs w:val="28"/>
        </w:rPr>
      </w:pPr>
      <w:r>
        <w:rPr>
          <w:szCs w:val="28"/>
        </w:rPr>
        <w:t xml:space="preserve">          1.7</w:t>
      </w:r>
      <w:r w:rsidR="006C72D5" w:rsidRPr="00A40E20">
        <w:rPr>
          <w:szCs w:val="28"/>
        </w:rPr>
        <w:t xml:space="preserve">. Соглашение заключается с применением государственной информационной системы «Капиталовложения». </w:t>
      </w:r>
    </w:p>
    <w:p w:rsidR="006C72D5" w:rsidRPr="00A40E20" w:rsidRDefault="003E17B1" w:rsidP="00990A9D">
      <w:pPr>
        <w:ind w:left="284" w:right="14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1.8</w:t>
      </w:r>
      <w:r w:rsidR="006C72D5" w:rsidRPr="00A40E20">
        <w:rPr>
          <w:color w:val="000000"/>
          <w:sz w:val="28"/>
          <w:szCs w:val="28"/>
          <w:lang w:bidi="ru-RU"/>
        </w:rPr>
        <w:t xml:space="preserve">. </w:t>
      </w:r>
      <w:proofErr w:type="gramStart"/>
      <w:r w:rsidR="006C72D5" w:rsidRPr="00A40E20">
        <w:rPr>
          <w:color w:val="000000"/>
          <w:sz w:val="28"/>
          <w:szCs w:val="28"/>
          <w:lang w:bidi="ru-RU"/>
        </w:rPr>
        <w:t xml:space="preserve">Соглашение </w:t>
      </w:r>
      <w:r w:rsidR="006C72D5" w:rsidRPr="00A40E20">
        <w:rPr>
          <w:sz w:val="28"/>
          <w:szCs w:val="28"/>
        </w:rPr>
        <w:t>(дополнительное соглашение к нему)</w:t>
      </w:r>
      <w:r w:rsidR="006C72D5" w:rsidRPr="00A40E20">
        <w:rPr>
          <w:color w:val="000000"/>
          <w:sz w:val="28"/>
          <w:szCs w:val="28"/>
          <w:lang w:bidi="ru-RU"/>
        </w:rPr>
        <w:t xml:space="preserve"> признается заключенным с даты регистрации соответствующего Соглашения (внесения в реестр соглашений </w:t>
      </w:r>
      <w:r w:rsidR="006C72D5" w:rsidRPr="00A40E20">
        <w:rPr>
          <w:sz w:val="28"/>
          <w:szCs w:val="28"/>
        </w:rPr>
        <w:t>о защите и поощрении капиталовложений (далее – реестр соглашений</w:t>
      </w:r>
      <w:r w:rsidR="006C72D5" w:rsidRPr="00A40E20">
        <w:rPr>
          <w:color w:val="000000"/>
          <w:sz w:val="28"/>
          <w:szCs w:val="28"/>
          <w:lang w:bidi="ru-RU"/>
        </w:rPr>
        <w:t>).</w:t>
      </w:r>
      <w:proofErr w:type="gramEnd"/>
    </w:p>
    <w:p w:rsidR="006C72D5" w:rsidRPr="00990A9D" w:rsidRDefault="003E17B1" w:rsidP="0052509F">
      <w:pPr>
        <w:ind w:left="426" w:right="283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          </w:t>
      </w:r>
      <w:r w:rsidRPr="00990A9D">
        <w:rPr>
          <w:color w:val="000000"/>
          <w:sz w:val="28"/>
          <w:szCs w:val="28"/>
          <w:lang w:bidi="ru-RU"/>
        </w:rPr>
        <w:t>1.9</w:t>
      </w:r>
      <w:r w:rsidR="006C72D5" w:rsidRPr="00990A9D">
        <w:rPr>
          <w:color w:val="000000"/>
          <w:sz w:val="28"/>
          <w:szCs w:val="28"/>
          <w:lang w:bidi="ru-RU"/>
        </w:rPr>
        <w:t xml:space="preserve">. Соглашение </w:t>
      </w:r>
      <w:r w:rsidR="006C72D5" w:rsidRPr="00990A9D">
        <w:rPr>
          <w:sz w:val="28"/>
          <w:szCs w:val="28"/>
        </w:rPr>
        <w:t xml:space="preserve">(дополнительное соглашение к нему) </w:t>
      </w:r>
      <w:r w:rsidR="006C72D5" w:rsidRPr="00990A9D">
        <w:rPr>
          <w:color w:val="000000"/>
          <w:sz w:val="28"/>
          <w:szCs w:val="28"/>
          <w:lang w:bidi="ru-RU"/>
        </w:rPr>
        <w:t xml:space="preserve">подлежит включению в реестр соглашений не позднее пяти рабочих дней </w:t>
      </w:r>
      <w:proofErr w:type="gramStart"/>
      <w:r w:rsidR="006C72D5" w:rsidRPr="00990A9D">
        <w:rPr>
          <w:color w:val="000000"/>
          <w:sz w:val="28"/>
          <w:szCs w:val="28"/>
          <w:lang w:bidi="ru-RU"/>
        </w:rPr>
        <w:t>с даты подписания</w:t>
      </w:r>
      <w:proofErr w:type="gramEnd"/>
      <w:r w:rsidR="006C72D5" w:rsidRPr="00990A9D">
        <w:rPr>
          <w:color w:val="000000"/>
          <w:sz w:val="28"/>
          <w:szCs w:val="28"/>
          <w:lang w:bidi="ru-RU"/>
        </w:rPr>
        <w:t xml:space="preserve"> Главой </w:t>
      </w:r>
      <w:proofErr w:type="spellStart"/>
      <w:r w:rsidRPr="00990A9D">
        <w:rPr>
          <w:color w:val="000000"/>
          <w:sz w:val="28"/>
          <w:szCs w:val="28"/>
          <w:lang w:bidi="ru-RU"/>
        </w:rPr>
        <w:t>Купинского</w:t>
      </w:r>
      <w:proofErr w:type="spellEnd"/>
      <w:r w:rsidR="006C72D5" w:rsidRPr="00990A9D">
        <w:rPr>
          <w:color w:val="000000"/>
          <w:sz w:val="28"/>
          <w:szCs w:val="28"/>
          <w:lang w:bidi="ru-RU"/>
        </w:rPr>
        <w:t xml:space="preserve"> района Новосибирской области.</w:t>
      </w:r>
    </w:p>
    <w:p w:rsidR="006C72D5" w:rsidRPr="00990A9D" w:rsidRDefault="006C72D5" w:rsidP="0052509F">
      <w:pPr>
        <w:ind w:left="426" w:right="283"/>
        <w:jc w:val="both"/>
        <w:rPr>
          <w:color w:val="000000"/>
          <w:sz w:val="28"/>
          <w:szCs w:val="28"/>
          <w:lang w:bidi="ru-RU"/>
        </w:rPr>
      </w:pPr>
    </w:p>
    <w:p w:rsidR="006C72D5" w:rsidRPr="00990A9D" w:rsidRDefault="006C72D5" w:rsidP="0052509F">
      <w:pPr>
        <w:pStyle w:val="10"/>
        <w:ind w:left="426" w:right="283" w:firstLine="0"/>
        <w:jc w:val="center"/>
        <w:rPr>
          <w:szCs w:val="28"/>
        </w:rPr>
      </w:pPr>
      <w:r w:rsidRPr="00990A9D">
        <w:rPr>
          <w:szCs w:val="28"/>
        </w:rPr>
        <w:t>2. Предмет и условия Соглашения</w:t>
      </w:r>
    </w:p>
    <w:p w:rsidR="003E17B1" w:rsidRPr="00990A9D" w:rsidRDefault="003E17B1" w:rsidP="0052509F">
      <w:pPr>
        <w:pStyle w:val="ae"/>
        <w:ind w:left="426" w:right="283"/>
        <w:jc w:val="both"/>
      </w:pP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2.1. Настоящ</w:t>
      </w:r>
      <w:r w:rsidR="003E17B1" w:rsidRPr="00990A9D">
        <w:rPr>
          <w:szCs w:val="28"/>
        </w:rPr>
        <w:t>ее</w:t>
      </w:r>
      <w:r w:rsidRPr="00990A9D">
        <w:rPr>
          <w:szCs w:val="28"/>
        </w:rPr>
        <w:t xml:space="preserve"> </w:t>
      </w:r>
      <w:r w:rsidR="003E17B1" w:rsidRPr="00990A9D">
        <w:rPr>
          <w:szCs w:val="28"/>
        </w:rPr>
        <w:t>Положение</w:t>
      </w:r>
      <w:r w:rsidRPr="00990A9D">
        <w:rPr>
          <w:szCs w:val="28"/>
        </w:rPr>
        <w:t xml:space="preserve"> применяется к Соглашению (дополнительным соглашениям к нему), заключаемому (заключаемым) в случае частной проектной инициативы на основании заявления о заключении Соглашения.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2.2. Соглашение может быть заключено не позднее 1 января 2030 г.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2.3. </w:t>
      </w:r>
      <w:proofErr w:type="spellStart"/>
      <w:r w:rsidR="003E17B1" w:rsidRPr="00990A9D">
        <w:rPr>
          <w:szCs w:val="28"/>
        </w:rPr>
        <w:t>Купинский</w:t>
      </w:r>
      <w:proofErr w:type="spellEnd"/>
      <w:r w:rsidRPr="00990A9D">
        <w:rPr>
          <w:szCs w:val="28"/>
        </w:rPr>
        <w:t xml:space="preserve"> район Новосибирской области может быть стороной Соглашения, если одновременно стороной такого Соглашения является Новосибирская область.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2.4. </w:t>
      </w:r>
      <w:proofErr w:type="gramStart"/>
      <w:r w:rsidRPr="00990A9D">
        <w:rPr>
          <w:szCs w:val="28"/>
        </w:rPr>
        <w:t>Соглашение заключается в отношении проекта, который удовлетворяет требованиям Федерального закона № 69-ФЗ, с российским юридическим лицом, реализующим инвестиционный проект, в том числе с проектной компанией (за исключением государственных и муниципальных учреждений, а также государственных и муниципальных унитарных предприятий), представившим достоверную информацию о себе, в том числе информацию, соответствующую сведениям, содержащимся в едином государственном реестре юридических лиц, включая сведения о том, что</w:t>
      </w:r>
      <w:proofErr w:type="gramEnd"/>
      <w:r w:rsidRPr="00990A9D">
        <w:rPr>
          <w:szCs w:val="28"/>
        </w:rPr>
        <w:t xml:space="preserve"> 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лиц, в отношении заявителя не открыто конкурсное производство в соответствии с Федеральным законом от 26 октября 2002 г. № 127-ФЗ «О несостоятельности (банкротстве)» (далее — заявитель).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2.5. Соглашение заключается в отношении инвестиционного проекта, который удовлетворяет следующим требованиям: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ab/>
        <w:t xml:space="preserve">          2.5.1 инвестиционный проект отвечает признакам инвестиционного проекта, предусмотренным пунктом 3 части 1 статьи 2 Федерального закона № 69-ФЗ;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2.5.2 инвестиционный проект отвечает признакам нового инвестиционного проекта, предусмотренным пунктом 6 части 1 статьи 2 Федерального закона № 69-ФЗ;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2.5.3 инвестиционный проект реализуется в сфере российской экономики, которая отвечает требованиям, установленным статьей 6 Федерального закона № 69-ФЗ;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2.5.4 планируемый заявителем объем капиталовложений в инвестиционный проект (а в случае,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 пункта 2 или 3 части 4 статьи 9 Федерального закона № 69-Ф</w:t>
      </w:r>
      <w:proofErr w:type="gramStart"/>
      <w:r w:rsidRPr="00990A9D">
        <w:rPr>
          <w:szCs w:val="28"/>
        </w:rPr>
        <w:t>З(</w:t>
      </w:r>
      <w:proofErr w:type="gramEnd"/>
      <w:r w:rsidRPr="00990A9D">
        <w:rPr>
          <w:szCs w:val="28"/>
        </w:rPr>
        <w:t xml:space="preserve">при этом для случаев заключения Соглашения в отношении нового </w:t>
      </w:r>
      <w:r w:rsidRPr="00990A9D">
        <w:rPr>
          <w:szCs w:val="28"/>
        </w:rPr>
        <w:lastRenderedPageBreak/>
        <w:t xml:space="preserve">инвестиционного проекта, предусмотренного подпунктом «а» пункта 6 части 1 статьи 2 </w:t>
      </w:r>
      <w:proofErr w:type="gramStart"/>
      <w:r w:rsidRPr="00990A9D">
        <w:rPr>
          <w:szCs w:val="28"/>
        </w:rPr>
        <w:t>Федерального закона № 69-ФЗ, соблюдаются требования, установленные частью 3 статьи 7 Федерального закона № 69-ФЗ);</w:t>
      </w:r>
      <w:proofErr w:type="gramEnd"/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2.5.5 вложенные в инвестиционный проект и (или) планируемые к вложению в инвестиционный проект денежные средства (капиталовложения) отвечают требованиям, установленным пунктом 5 части 1 статьи 2 Федерального закона № 69-ФЗ.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2.6. Уполномоченный орган при заключении Соглашения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3E17B1" w:rsidRPr="00BB122F" w:rsidRDefault="003E17B1" w:rsidP="0052509F">
      <w:pPr>
        <w:pStyle w:val="10"/>
        <w:ind w:left="426" w:right="283" w:firstLine="0"/>
        <w:rPr>
          <w:sz w:val="24"/>
          <w:szCs w:val="24"/>
        </w:rPr>
      </w:pPr>
    </w:p>
    <w:p w:rsidR="006C72D5" w:rsidRPr="00990A9D" w:rsidRDefault="006C72D5" w:rsidP="0052509F">
      <w:pPr>
        <w:pStyle w:val="10"/>
        <w:ind w:left="426" w:right="283" w:firstLine="0"/>
        <w:jc w:val="center"/>
        <w:rPr>
          <w:szCs w:val="28"/>
        </w:rPr>
      </w:pPr>
      <w:r w:rsidRPr="00990A9D">
        <w:rPr>
          <w:szCs w:val="28"/>
        </w:rPr>
        <w:t>3. Согласование Соглашений</w:t>
      </w:r>
    </w:p>
    <w:p w:rsidR="006C72D5" w:rsidRPr="00BB122F" w:rsidRDefault="006C72D5" w:rsidP="0052509F">
      <w:pPr>
        <w:pStyle w:val="10"/>
        <w:ind w:left="426" w:right="283" w:firstLine="0"/>
        <w:rPr>
          <w:sz w:val="24"/>
          <w:szCs w:val="24"/>
        </w:rPr>
      </w:pP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3.1. При поступлении заявления, прилагаемых к нему документов и материалов, проекта Соглашения (проекта дополнительного соглашения к нему) Уполномоченный орган направляет их на рассмотрение и согласование в </w:t>
      </w:r>
      <w:proofErr w:type="gramStart"/>
      <w:r w:rsidRPr="00990A9D">
        <w:rPr>
          <w:szCs w:val="28"/>
        </w:rPr>
        <w:t>срок</w:t>
      </w:r>
      <w:proofErr w:type="gramEnd"/>
      <w:r w:rsidRPr="00990A9D">
        <w:rPr>
          <w:szCs w:val="28"/>
        </w:rPr>
        <w:t xml:space="preserve"> не превышающий 15 рабочих дней со дня поступления сопроводительного письма, а также заявления и прилагаемых к нему документов в</w:t>
      </w:r>
    </w:p>
    <w:p w:rsidR="006C72D5" w:rsidRPr="00990A9D" w:rsidRDefault="00990A9D" w:rsidP="0052509F">
      <w:pPr>
        <w:pStyle w:val="10"/>
        <w:ind w:left="426" w:right="283" w:firstLine="0"/>
        <w:rPr>
          <w:szCs w:val="28"/>
        </w:rPr>
      </w:pPr>
      <w:r>
        <w:rPr>
          <w:szCs w:val="28"/>
        </w:rPr>
        <w:t xml:space="preserve">        </w:t>
      </w:r>
      <w:r w:rsidR="006C72D5" w:rsidRPr="00422911">
        <w:rPr>
          <w:szCs w:val="28"/>
        </w:rPr>
        <w:t>- уп</w:t>
      </w:r>
      <w:r w:rsidR="007F7877" w:rsidRPr="00422911">
        <w:rPr>
          <w:szCs w:val="28"/>
        </w:rPr>
        <w:t xml:space="preserve">равление </w:t>
      </w:r>
      <w:r w:rsidR="001F10BD">
        <w:rPr>
          <w:szCs w:val="28"/>
        </w:rPr>
        <w:t>экономики</w:t>
      </w:r>
      <w:r w:rsidR="007F7877" w:rsidRPr="00990A9D">
        <w:rPr>
          <w:szCs w:val="28"/>
        </w:rPr>
        <w:t xml:space="preserve"> финансового анализа</w:t>
      </w:r>
      <w:r w:rsidR="006C72D5" w:rsidRPr="00990A9D">
        <w:rPr>
          <w:szCs w:val="28"/>
        </w:rPr>
        <w:t xml:space="preserve"> и труда администрации </w:t>
      </w:r>
      <w:proofErr w:type="spellStart"/>
      <w:r w:rsidR="003E17B1" w:rsidRPr="00990A9D">
        <w:rPr>
          <w:szCs w:val="28"/>
        </w:rPr>
        <w:t>Купинского</w:t>
      </w:r>
      <w:proofErr w:type="spellEnd"/>
      <w:r w:rsidR="006C72D5" w:rsidRPr="00990A9D">
        <w:rPr>
          <w:szCs w:val="28"/>
        </w:rPr>
        <w:t xml:space="preserve"> района Новосибирской области;</w:t>
      </w:r>
    </w:p>
    <w:p w:rsidR="006C72D5" w:rsidRPr="00990A9D" w:rsidRDefault="00990A9D" w:rsidP="0052509F">
      <w:pPr>
        <w:pStyle w:val="10"/>
        <w:ind w:left="426" w:right="283" w:firstLine="0"/>
        <w:rPr>
          <w:szCs w:val="28"/>
        </w:rPr>
      </w:pPr>
      <w:r>
        <w:rPr>
          <w:color w:val="000000"/>
          <w:szCs w:val="28"/>
        </w:rPr>
        <w:t xml:space="preserve">        </w:t>
      </w:r>
      <w:r w:rsidR="006C72D5" w:rsidRPr="00990A9D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="006C72D5" w:rsidRPr="00990A9D">
        <w:rPr>
          <w:color w:val="000000"/>
          <w:szCs w:val="28"/>
        </w:rPr>
        <w:t xml:space="preserve">в структурное подразделение администрации </w:t>
      </w:r>
      <w:proofErr w:type="spellStart"/>
      <w:r w:rsidR="007F7877" w:rsidRPr="00990A9D">
        <w:rPr>
          <w:color w:val="000000"/>
          <w:szCs w:val="28"/>
        </w:rPr>
        <w:t>Купинского</w:t>
      </w:r>
      <w:proofErr w:type="spellEnd"/>
      <w:r w:rsidR="006C72D5" w:rsidRPr="00990A9D">
        <w:rPr>
          <w:color w:val="000000"/>
          <w:szCs w:val="28"/>
        </w:rPr>
        <w:t xml:space="preserve"> района Новосибирской области, муниципальное учреждени</w:t>
      </w:r>
      <w:r w:rsidR="006C72D5" w:rsidRPr="003C4BB0">
        <w:rPr>
          <w:color w:val="FF0000"/>
          <w:szCs w:val="28"/>
        </w:rPr>
        <w:t>е</w:t>
      </w:r>
      <w:r w:rsidR="003C4BB0" w:rsidRPr="003C4BB0">
        <w:rPr>
          <w:color w:val="FF0000"/>
          <w:szCs w:val="28"/>
        </w:rPr>
        <w:t>,</w:t>
      </w:r>
      <w:r w:rsidR="006C72D5" w:rsidRPr="003C4BB0">
        <w:rPr>
          <w:color w:val="FF0000"/>
          <w:szCs w:val="28"/>
        </w:rPr>
        <w:t xml:space="preserve"> </w:t>
      </w:r>
      <w:r w:rsidR="006C72D5" w:rsidRPr="00990A9D">
        <w:rPr>
          <w:szCs w:val="28"/>
        </w:rPr>
        <w:t>осуществляющее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 (при наличии).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3.2. В случае выявления в заявлении, прилагаемых к нему документах и материалах оснований, предусмотренных частью 14 статьи 7 Федерального закона № 69-ФЗ, Уполномоченный орган направляет уведомление об отказе в заключени</w:t>
      </w:r>
      <w:proofErr w:type="gramStart"/>
      <w:r w:rsidRPr="00990A9D">
        <w:rPr>
          <w:szCs w:val="28"/>
        </w:rPr>
        <w:t>и</w:t>
      </w:r>
      <w:proofErr w:type="gramEnd"/>
      <w:r w:rsidRPr="00990A9D">
        <w:rPr>
          <w:szCs w:val="28"/>
        </w:rPr>
        <w:t xml:space="preserve"> Соглашения с указанием оснований, предусмотренных частью 14 статьи 7 Федерального закона № 69-ФЗ 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3.3. При отсутствии оснований, предусмотренных частью 14 статьи 7 Федерального закона № 69-ФЗ, Глава </w:t>
      </w:r>
      <w:proofErr w:type="spellStart"/>
      <w:r w:rsidR="007F7877" w:rsidRPr="00990A9D">
        <w:rPr>
          <w:szCs w:val="28"/>
        </w:rPr>
        <w:t>Купинского</w:t>
      </w:r>
      <w:proofErr w:type="spellEnd"/>
      <w:r w:rsidRPr="00990A9D">
        <w:rPr>
          <w:szCs w:val="28"/>
        </w:rPr>
        <w:t xml:space="preserve"> района Новосибирской области подписывает проект Соглашения не позднее срока, указанного в пункте 3.1 настоящего </w:t>
      </w:r>
      <w:r w:rsidR="009E56D6">
        <w:rPr>
          <w:szCs w:val="28"/>
        </w:rPr>
        <w:t>Положения</w:t>
      </w:r>
      <w:r w:rsidRPr="00990A9D">
        <w:rPr>
          <w:szCs w:val="28"/>
        </w:rPr>
        <w:t xml:space="preserve">. 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3.4. Изменение условий Соглашения не допускается, за исключением случаев, указанных в части 6 статьи 11 Федерального закона № 69-ФЗ, путем заключения дополнительного соглашения.</w:t>
      </w:r>
    </w:p>
    <w:p w:rsidR="006C72D5" w:rsidRPr="00BB122F" w:rsidRDefault="006C72D5" w:rsidP="0052509F">
      <w:pPr>
        <w:pStyle w:val="10"/>
        <w:ind w:left="426" w:right="283" w:firstLine="0"/>
        <w:rPr>
          <w:sz w:val="24"/>
          <w:szCs w:val="24"/>
        </w:rPr>
      </w:pPr>
    </w:p>
    <w:p w:rsidR="006C72D5" w:rsidRPr="00990A9D" w:rsidRDefault="006C72D5" w:rsidP="0052509F">
      <w:pPr>
        <w:pStyle w:val="10"/>
        <w:ind w:left="426" w:right="283" w:firstLine="0"/>
        <w:jc w:val="center"/>
        <w:rPr>
          <w:szCs w:val="28"/>
        </w:rPr>
      </w:pPr>
      <w:r w:rsidRPr="00990A9D">
        <w:rPr>
          <w:szCs w:val="28"/>
        </w:rPr>
        <w:t>4. Мониторинг исполнения условий Соглашения</w:t>
      </w:r>
    </w:p>
    <w:p w:rsidR="006C72D5" w:rsidRPr="00BB122F" w:rsidRDefault="006C72D5" w:rsidP="0052509F">
      <w:pPr>
        <w:pStyle w:val="10"/>
        <w:ind w:left="426" w:right="283" w:firstLine="0"/>
        <w:rPr>
          <w:sz w:val="24"/>
          <w:szCs w:val="24"/>
        </w:rPr>
      </w:pP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4.1. Мониторинг исполнения условий Соглашения осуществляется в целях сбора, систематизации и учета информации о ходе исполнения условий Соглашения и условий реализации инвестиционного проекта, в том </w:t>
      </w:r>
      <w:r w:rsidRPr="00990A9D">
        <w:rPr>
          <w:szCs w:val="28"/>
        </w:rPr>
        <w:lastRenderedPageBreak/>
        <w:t>числе этапов реализации инвестиционного проекта, а также выявления обстоятельств, указывающих на наличие оснований для расторжения Соглашений.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4.2. </w:t>
      </w:r>
      <w:proofErr w:type="gramStart"/>
      <w:r w:rsidRPr="00990A9D">
        <w:rPr>
          <w:szCs w:val="28"/>
        </w:rPr>
        <w:t>Организация, реализующая проект, не позднее 1 февраля года, следующего за годом, в котором заключено Соглашение (в отношении представления информации о реализации соответствующего этапа инвестиционного проекта -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Соглашением), представляет в Уполномоченный орган данные об исполнении условий Соглашения и условий реализации инвестиционного проекта, в том</w:t>
      </w:r>
      <w:proofErr w:type="gramEnd"/>
      <w:r w:rsidRPr="00990A9D">
        <w:rPr>
          <w:szCs w:val="28"/>
        </w:rPr>
        <w:t xml:space="preserve"> </w:t>
      </w:r>
      <w:proofErr w:type="gramStart"/>
      <w:r w:rsidRPr="00990A9D">
        <w:rPr>
          <w:szCs w:val="28"/>
        </w:rPr>
        <w:t>числе</w:t>
      </w:r>
      <w:proofErr w:type="gramEnd"/>
      <w:r w:rsidRPr="00990A9D">
        <w:rPr>
          <w:szCs w:val="28"/>
        </w:rPr>
        <w:t xml:space="preserve"> информацию о реализации соответствующего этапа инвестиционного проекта (если применимо) (далее - данные, представленные организацией, реализующей проект), по форме, установленной Уполномоченным органом.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4.3. </w:t>
      </w:r>
      <w:proofErr w:type="gramStart"/>
      <w:r w:rsidRPr="00990A9D">
        <w:rPr>
          <w:szCs w:val="28"/>
        </w:rPr>
        <w:t xml:space="preserve">Уполномоченный орган направляет данные об исполнении условий Соглашения и условий реализации инвестиционного проекта в структурные подразделения указанные в пункте 3.1 </w:t>
      </w:r>
      <w:r w:rsidR="009E56D6">
        <w:rPr>
          <w:szCs w:val="28"/>
        </w:rPr>
        <w:t>Положения</w:t>
      </w:r>
      <w:r w:rsidRPr="00990A9D">
        <w:rPr>
          <w:szCs w:val="28"/>
        </w:rPr>
        <w:t xml:space="preserve">  для осуществления проверки исполнения организацией, реализующей проект, условий Соглашения и условий реализации инвестиционного проекта, в том числе соответствующих этапов реализации инвестиционного проекта (если применимо) в течение 10 рабочих дней со дня представления данных. </w:t>
      </w:r>
      <w:proofErr w:type="gramEnd"/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bookmarkStart w:id="1" w:name="_GoBack"/>
      <w:bookmarkEnd w:id="1"/>
    </w:p>
    <w:p w:rsidR="006C72D5" w:rsidRPr="00990A9D" w:rsidRDefault="006C72D5" w:rsidP="0052509F">
      <w:pPr>
        <w:pStyle w:val="10"/>
        <w:ind w:left="426" w:right="283" w:firstLine="0"/>
        <w:jc w:val="center"/>
        <w:rPr>
          <w:szCs w:val="28"/>
        </w:rPr>
      </w:pPr>
      <w:r w:rsidRPr="00990A9D">
        <w:rPr>
          <w:szCs w:val="28"/>
        </w:rPr>
        <w:t>5. Заключительные положения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5.1. Соглашение может быть прекращено в любое время по Соглашению сторон, если это не нарушает условий связанного договора.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Каждая сторона Соглашения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одного из условий, предусмотренных частью 14 статьей 11 Федерального закона № 69-ФЗ.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5.2. Уполномоченный орган требует расторжения Соглашения в порядке, предусмотренном статьей 13 Федерального закона № 69-ФЗ, при выявлении любого из обстоятельств, в том числе по результатам мониторинга, указанным в части 13 статьи 11 Федерального закона № 69-ФЗ. 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Уполномоченный орган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условий, указанных в части 14 статьи 11 Федерального закона № 69-ФЗ</w:t>
      </w:r>
      <w:proofErr w:type="gramStart"/>
      <w:r w:rsidRPr="00990A9D">
        <w:rPr>
          <w:szCs w:val="28"/>
        </w:rPr>
        <w:t xml:space="preserve"> .</w:t>
      </w:r>
      <w:proofErr w:type="gramEnd"/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Организация, реализующая проект, вправе потребовать расторжения Соглашения в порядке, предусмотренном статьей 13 Федерального закона № 69-ФЗ, в случае существенного нарушения его условий Уполномоченным </w:t>
      </w:r>
      <w:r w:rsidRPr="00990A9D">
        <w:rPr>
          <w:szCs w:val="28"/>
        </w:rPr>
        <w:lastRenderedPageBreak/>
        <w:t>органом при условии, что такое требование организации, реализующей проект, не нарушает условий связанного договора.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 5.3. Для прекращения действия Соглашения сторона, инициирующая прекращение действия Соглашения, составляет и подписывает проект дополнительного соглашения о расторжении Соглашения в количестве экземпляров равном числу сторон Соглашения и направляет не </w:t>
      </w:r>
      <w:proofErr w:type="gramStart"/>
      <w:r w:rsidRPr="00990A9D">
        <w:rPr>
          <w:szCs w:val="28"/>
        </w:rPr>
        <w:t>позднее</w:t>
      </w:r>
      <w:proofErr w:type="gramEnd"/>
      <w:r w:rsidRPr="00990A9D">
        <w:rPr>
          <w:szCs w:val="28"/>
        </w:rPr>
        <w:t xml:space="preserve"> чем за 30 рабочих дней до предполагаемой даты расторжения Соглашения иным сторонам Соглашения соответствующий экземпляр уведомления о намерении расторгнуть Соглашение и все экземпляры проекта дополнительного соглашения о расторжении Соглашения.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5.4. В случае если хотя бы одна из сторон возражает относительно прекращения действия Соглашения, дополнительное соглашение о прекращении действия Соглашения не может быть заключено.</w:t>
      </w:r>
    </w:p>
    <w:p w:rsidR="006C72D5" w:rsidRPr="00990A9D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ab/>
        <w:t xml:space="preserve">          5.5. При </w:t>
      </w:r>
      <w:proofErr w:type="spellStart"/>
      <w:r w:rsidRPr="00990A9D">
        <w:rPr>
          <w:szCs w:val="28"/>
        </w:rPr>
        <w:t>недостижении</w:t>
      </w:r>
      <w:proofErr w:type="spellEnd"/>
      <w:r w:rsidRPr="00990A9D">
        <w:rPr>
          <w:szCs w:val="28"/>
        </w:rPr>
        <w:t xml:space="preserve"> согласия, расторжение Соглашения производится в судебном порядке.</w:t>
      </w:r>
    </w:p>
    <w:p w:rsidR="006C72D5" w:rsidRPr="00A40E20" w:rsidRDefault="006C72D5" w:rsidP="0052509F">
      <w:pPr>
        <w:pStyle w:val="10"/>
        <w:ind w:left="426" w:right="283" w:firstLine="0"/>
        <w:rPr>
          <w:szCs w:val="28"/>
        </w:rPr>
      </w:pPr>
      <w:r w:rsidRPr="00990A9D">
        <w:rPr>
          <w:szCs w:val="28"/>
        </w:rPr>
        <w:t xml:space="preserve">         Датой прекращения действия Соглашения считается дата вступления в законную силу решения суда о расторжении Соглашения, если иная дата не установлена указанным решением суда.</w:t>
      </w:r>
    </w:p>
    <w:p w:rsidR="006C72D5" w:rsidRPr="00A40E20" w:rsidRDefault="006C72D5" w:rsidP="0052509F">
      <w:pPr>
        <w:pStyle w:val="10"/>
        <w:ind w:left="426" w:right="283" w:firstLine="0"/>
        <w:rPr>
          <w:szCs w:val="28"/>
        </w:rPr>
      </w:pPr>
    </w:p>
    <w:p w:rsidR="006C72D5" w:rsidRDefault="006C72D5" w:rsidP="0052509F">
      <w:pPr>
        <w:ind w:left="426" w:right="283"/>
        <w:jc w:val="both"/>
      </w:pPr>
    </w:p>
    <w:p w:rsidR="006C72D5" w:rsidRDefault="006C72D5" w:rsidP="0052509F">
      <w:pPr>
        <w:ind w:left="426" w:right="283"/>
        <w:jc w:val="both"/>
      </w:pPr>
    </w:p>
    <w:p w:rsidR="0055331B" w:rsidRDefault="0055331B" w:rsidP="0052509F">
      <w:pPr>
        <w:pStyle w:val="ConsPlusNormal"/>
        <w:tabs>
          <w:tab w:val="left" w:pos="142"/>
        </w:tabs>
        <w:ind w:left="426" w:right="283" w:firstLine="540"/>
        <w:jc w:val="both"/>
      </w:pPr>
    </w:p>
    <w:sectPr w:rsidR="0055331B" w:rsidSect="00C92D80">
      <w:pgSz w:w="11906" w:h="16838"/>
      <w:pgMar w:top="992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A4" w:rsidRDefault="003355A4" w:rsidP="0040459D">
      <w:r>
        <w:separator/>
      </w:r>
    </w:p>
  </w:endnote>
  <w:endnote w:type="continuationSeparator" w:id="0">
    <w:p w:rsidR="003355A4" w:rsidRDefault="003355A4" w:rsidP="0040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A4" w:rsidRDefault="003355A4" w:rsidP="0040459D">
      <w:r>
        <w:separator/>
      </w:r>
    </w:p>
  </w:footnote>
  <w:footnote w:type="continuationSeparator" w:id="0">
    <w:p w:rsidR="003355A4" w:rsidRDefault="003355A4" w:rsidP="0040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931"/>
    <w:multiLevelType w:val="multilevel"/>
    <w:tmpl w:val="A8AC3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EDE1DE7"/>
    <w:multiLevelType w:val="hybridMultilevel"/>
    <w:tmpl w:val="D17AC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C3966"/>
    <w:multiLevelType w:val="multilevel"/>
    <w:tmpl w:val="CCEE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E0C5E2A"/>
    <w:multiLevelType w:val="multilevel"/>
    <w:tmpl w:val="F634F0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22055863"/>
    <w:multiLevelType w:val="hybridMultilevel"/>
    <w:tmpl w:val="120CA53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675DB"/>
    <w:multiLevelType w:val="multilevel"/>
    <w:tmpl w:val="90F6A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F0D35A4"/>
    <w:multiLevelType w:val="multilevel"/>
    <w:tmpl w:val="47D4DE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6BC07504"/>
    <w:multiLevelType w:val="multilevel"/>
    <w:tmpl w:val="D674E3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1BB5F8A"/>
    <w:multiLevelType w:val="hybridMultilevel"/>
    <w:tmpl w:val="4968A7F4"/>
    <w:lvl w:ilvl="0" w:tplc="7C7037C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9">
    <w:nsid w:val="72D93A37"/>
    <w:multiLevelType w:val="multilevel"/>
    <w:tmpl w:val="097AD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21"/>
    <w:rsid w:val="00020A9C"/>
    <w:rsid w:val="00033575"/>
    <w:rsid w:val="0003631B"/>
    <w:rsid w:val="00036332"/>
    <w:rsid w:val="00050F88"/>
    <w:rsid w:val="0005653C"/>
    <w:rsid w:val="000B3C5B"/>
    <w:rsid w:val="00112D49"/>
    <w:rsid w:val="00117372"/>
    <w:rsid w:val="0013412E"/>
    <w:rsid w:val="00141945"/>
    <w:rsid w:val="00161F68"/>
    <w:rsid w:val="00171C72"/>
    <w:rsid w:val="001869F3"/>
    <w:rsid w:val="001A59A7"/>
    <w:rsid w:val="001A6FDC"/>
    <w:rsid w:val="001A71E0"/>
    <w:rsid w:val="001B67A7"/>
    <w:rsid w:val="001C57E7"/>
    <w:rsid w:val="001C5AF5"/>
    <w:rsid w:val="001E30A6"/>
    <w:rsid w:val="001F10BD"/>
    <w:rsid w:val="001F5E13"/>
    <w:rsid w:val="00216C5F"/>
    <w:rsid w:val="0022422C"/>
    <w:rsid w:val="002271A1"/>
    <w:rsid w:val="0024338A"/>
    <w:rsid w:val="00243DEF"/>
    <w:rsid w:val="002444F6"/>
    <w:rsid w:val="00250498"/>
    <w:rsid w:val="00257048"/>
    <w:rsid w:val="00257436"/>
    <w:rsid w:val="002772A0"/>
    <w:rsid w:val="002B11BC"/>
    <w:rsid w:val="002C1A79"/>
    <w:rsid w:val="002C4FDF"/>
    <w:rsid w:val="002C7874"/>
    <w:rsid w:val="002D4339"/>
    <w:rsid w:val="002F2AE1"/>
    <w:rsid w:val="002F6317"/>
    <w:rsid w:val="002F650F"/>
    <w:rsid w:val="00307A45"/>
    <w:rsid w:val="0032631B"/>
    <w:rsid w:val="003355A4"/>
    <w:rsid w:val="003366DE"/>
    <w:rsid w:val="00336D32"/>
    <w:rsid w:val="00342119"/>
    <w:rsid w:val="00350E68"/>
    <w:rsid w:val="00363528"/>
    <w:rsid w:val="003852FE"/>
    <w:rsid w:val="003A106F"/>
    <w:rsid w:val="003B2C5C"/>
    <w:rsid w:val="003B77A0"/>
    <w:rsid w:val="003C4BB0"/>
    <w:rsid w:val="003E17B1"/>
    <w:rsid w:val="003F5D58"/>
    <w:rsid w:val="0040459D"/>
    <w:rsid w:val="00422911"/>
    <w:rsid w:val="0043208D"/>
    <w:rsid w:val="00446681"/>
    <w:rsid w:val="00466D0D"/>
    <w:rsid w:val="00472A32"/>
    <w:rsid w:val="004873D3"/>
    <w:rsid w:val="0049699A"/>
    <w:rsid w:val="004A100F"/>
    <w:rsid w:val="004A2FC0"/>
    <w:rsid w:val="004B321E"/>
    <w:rsid w:val="004C17D7"/>
    <w:rsid w:val="004C4203"/>
    <w:rsid w:val="004F37CD"/>
    <w:rsid w:val="00500CA9"/>
    <w:rsid w:val="0052509F"/>
    <w:rsid w:val="005400B5"/>
    <w:rsid w:val="0055331B"/>
    <w:rsid w:val="005753CD"/>
    <w:rsid w:val="005776C5"/>
    <w:rsid w:val="00580353"/>
    <w:rsid w:val="00581730"/>
    <w:rsid w:val="005A5A85"/>
    <w:rsid w:val="005C391F"/>
    <w:rsid w:val="005C522D"/>
    <w:rsid w:val="005C78AB"/>
    <w:rsid w:val="005F41A4"/>
    <w:rsid w:val="005F5EB3"/>
    <w:rsid w:val="00613190"/>
    <w:rsid w:val="006253D4"/>
    <w:rsid w:val="00625659"/>
    <w:rsid w:val="0063287C"/>
    <w:rsid w:val="00642F08"/>
    <w:rsid w:val="00643D64"/>
    <w:rsid w:val="00651F9E"/>
    <w:rsid w:val="0065348A"/>
    <w:rsid w:val="006712FB"/>
    <w:rsid w:val="00696673"/>
    <w:rsid w:val="006970EF"/>
    <w:rsid w:val="006A6EF4"/>
    <w:rsid w:val="006C72D5"/>
    <w:rsid w:val="006D46F2"/>
    <w:rsid w:val="006D5A91"/>
    <w:rsid w:val="006F047B"/>
    <w:rsid w:val="00711438"/>
    <w:rsid w:val="007155C0"/>
    <w:rsid w:val="007178DC"/>
    <w:rsid w:val="00717B56"/>
    <w:rsid w:val="0073417E"/>
    <w:rsid w:val="00737DF3"/>
    <w:rsid w:val="00742F02"/>
    <w:rsid w:val="00756A91"/>
    <w:rsid w:val="00782089"/>
    <w:rsid w:val="007A4109"/>
    <w:rsid w:val="007C5529"/>
    <w:rsid w:val="007D259E"/>
    <w:rsid w:val="007F7877"/>
    <w:rsid w:val="008201D7"/>
    <w:rsid w:val="00837BEB"/>
    <w:rsid w:val="008618DA"/>
    <w:rsid w:val="008674E1"/>
    <w:rsid w:val="00870DB7"/>
    <w:rsid w:val="00880305"/>
    <w:rsid w:val="008A2160"/>
    <w:rsid w:val="008A6153"/>
    <w:rsid w:val="008B1499"/>
    <w:rsid w:val="008C18E3"/>
    <w:rsid w:val="008C5C94"/>
    <w:rsid w:val="00930815"/>
    <w:rsid w:val="00934187"/>
    <w:rsid w:val="00936BFE"/>
    <w:rsid w:val="00967ED7"/>
    <w:rsid w:val="00990A9D"/>
    <w:rsid w:val="009A5001"/>
    <w:rsid w:val="009C55A1"/>
    <w:rsid w:val="009D7D1E"/>
    <w:rsid w:val="009E56D6"/>
    <w:rsid w:val="009F0AE3"/>
    <w:rsid w:val="009F7025"/>
    <w:rsid w:val="00A40E20"/>
    <w:rsid w:val="00A905B5"/>
    <w:rsid w:val="00AA0092"/>
    <w:rsid w:val="00AA0A53"/>
    <w:rsid w:val="00AB125F"/>
    <w:rsid w:val="00AB5EF0"/>
    <w:rsid w:val="00AD3AC1"/>
    <w:rsid w:val="00AE712C"/>
    <w:rsid w:val="00B3042B"/>
    <w:rsid w:val="00B44D6A"/>
    <w:rsid w:val="00B53E65"/>
    <w:rsid w:val="00B620D2"/>
    <w:rsid w:val="00B63EAF"/>
    <w:rsid w:val="00B80169"/>
    <w:rsid w:val="00B96E8C"/>
    <w:rsid w:val="00B977BA"/>
    <w:rsid w:val="00BB122F"/>
    <w:rsid w:val="00BC7C95"/>
    <w:rsid w:val="00BE4819"/>
    <w:rsid w:val="00C36FDF"/>
    <w:rsid w:val="00C415F6"/>
    <w:rsid w:val="00C44920"/>
    <w:rsid w:val="00C44EB7"/>
    <w:rsid w:val="00C6462F"/>
    <w:rsid w:val="00C859B9"/>
    <w:rsid w:val="00C90192"/>
    <w:rsid w:val="00C92D80"/>
    <w:rsid w:val="00CA0AC3"/>
    <w:rsid w:val="00CC0872"/>
    <w:rsid w:val="00CF292D"/>
    <w:rsid w:val="00CF6353"/>
    <w:rsid w:val="00D4449F"/>
    <w:rsid w:val="00D56C21"/>
    <w:rsid w:val="00D87C14"/>
    <w:rsid w:val="00D92657"/>
    <w:rsid w:val="00D95D1D"/>
    <w:rsid w:val="00DA7F6B"/>
    <w:rsid w:val="00DE4304"/>
    <w:rsid w:val="00E41AB9"/>
    <w:rsid w:val="00E43E31"/>
    <w:rsid w:val="00E63ABC"/>
    <w:rsid w:val="00E93070"/>
    <w:rsid w:val="00ED47C4"/>
    <w:rsid w:val="00EE0ACB"/>
    <w:rsid w:val="00EE1589"/>
    <w:rsid w:val="00EF23E0"/>
    <w:rsid w:val="00F06834"/>
    <w:rsid w:val="00F40E2B"/>
    <w:rsid w:val="00F435F8"/>
    <w:rsid w:val="00F54AAD"/>
    <w:rsid w:val="00F63AAE"/>
    <w:rsid w:val="00F74025"/>
    <w:rsid w:val="00F753AC"/>
    <w:rsid w:val="00F87F40"/>
    <w:rsid w:val="00FB6935"/>
    <w:rsid w:val="00FB701C"/>
    <w:rsid w:val="00FD1358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417E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41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F41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6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fst">
    <w:name w:val="sfst"/>
    <w:basedOn w:val="a"/>
    <w:rsid w:val="00E9307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045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045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4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4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341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3417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b">
    <w:name w:val="Основной текст_"/>
    <w:basedOn w:val="a0"/>
    <w:link w:val="1"/>
    <w:rsid w:val="00E63AB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E63ABC"/>
    <w:pPr>
      <w:widowControl w:val="0"/>
      <w:spacing w:after="280"/>
    </w:pPr>
    <w:rPr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1B67A7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Нижний колонтитул1"/>
    <w:basedOn w:val="ad"/>
    <w:next w:val="ae"/>
    <w:uiPriority w:val="99"/>
    <w:unhideWhenUsed/>
    <w:rsid w:val="006C7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firstLine="709"/>
      <w:jc w:val="both"/>
    </w:pPr>
    <w:rPr>
      <w:sz w:val="28"/>
    </w:rPr>
  </w:style>
  <w:style w:type="paragraph" w:styleId="ad">
    <w:name w:val="endnote text"/>
    <w:basedOn w:val="a"/>
    <w:link w:val="af"/>
    <w:uiPriority w:val="99"/>
    <w:semiHidden/>
    <w:unhideWhenUsed/>
    <w:rsid w:val="006C72D5"/>
  </w:style>
  <w:style w:type="character" w:customStyle="1" w:styleId="af">
    <w:name w:val="Текст концевой сноски Знак"/>
    <w:basedOn w:val="a0"/>
    <w:link w:val="ad"/>
    <w:uiPriority w:val="99"/>
    <w:semiHidden/>
    <w:rsid w:val="006C72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able of figures"/>
    <w:basedOn w:val="a"/>
    <w:next w:val="a"/>
    <w:uiPriority w:val="99"/>
    <w:semiHidden/>
    <w:unhideWhenUsed/>
    <w:rsid w:val="006C7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417E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41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F41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4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6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fst">
    <w:name w:val="sfst"/>
    <w:basedOn w:val="a"/>
    <w:rsid w:val="00E9307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045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045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4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4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341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3417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b">
    <w:name w:val="Основной текст_"/>
    <w:basedOn w:val="a0"/>
    <w:link w:val="1"/>
    <w:rsid w:val="00E63AB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E63ABC"/>
    <w:pPr>
      <w:widowControl w:val="0"/>
      <w:spacing w:after="280"/>
    </w:pPr>
    <w:rPr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1B67A7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Нижний колонтитул1"/>
    <w:basedOn w:val="ad"/>
    <w:next w:val="ae"/>
    <w:uiPriority w:val="99"/>
    <w:unhideWhenUsed/>
    <w:rsid w:val="006C72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firstLine="709"/>
      <w:jc w:val="both"/>
    </w:pPr>
    <w:rPr>
      <w:sz w:val="28"/>
    </w:rPr>
  </w:style>
  <w:style w:type="paragraph" w:styleId="ad">
    <w:name w:val="endnote text"/>
    <w:basedOn w:val="a"/>
    <w:link w:val="af"/>
    <w:uiPriority w:val="99"/>
    <w:semiHidden/>
    <w:unhideWhenUsed/>
    <w:rsid w:val="006C72D5"/>
  </w:style>
  <w:style w:type="character" w:customStyle="1" w:styleId="af">
    <w:name w:val="Текст концевой сноски Знак"/>
    <w:basedOn w:val="a0"/>
    <w:link w:val="ad"/>
    <w:uiPriority w:val="99"/>
    <w:semiHidden/>
    <w:rsid w:val="006C72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able of figures"/>
    <w:basedOn w:val="a"/>
    <w:next w:val="a"/>
    <w:uiPriority w:val="99"/>
    <w:semiHidden/>
    <w:unhideWhenUsed/>
    <w:rsid w:val="006C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2024-06-05T06:39:00Z</cp:lastPrinted>
  <dcterms:created xsi:type="dcterms:W3CDTF">2024-06-07T01:24:00Z</dcterms:created>
  <dcterms:modified xsi:type="dcterms:W3CDTF">2024-06-07T01:24:00Z</dcterms:modified>
</cp:coreProperties>
</file>