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13" w:rsidRDefault="00452313" w:rsidP="00974D46">
      <w:pPr>
        <w:spacing w:after="0" w:line="240" w:lineRule="auto"/>
        <w:ind w:left="-454" w:right="-1"/>
        <w:jc w:val="center"/>
        <w:rPr>
          <w:rFonts w:ascii="Times New Roman" w:eastAsia="Times New Roman" w:hAnsi="Times New Roman" w:cs="Times New Roman"/>
          <w:b/>
          <w:sz w:val="20"/>
          <w:szCs w:val="20"/>
          <w:lang w:eastAsia="ru-RU"/>
        </w:rPr>
      </w:pPr>
    </w:p>
    <w:p w:rsidR="00452313" w:rsidRPr="00172818" w:rsidRDefault="00452313" w:rsidP="00974D46">
      <w:pPr>
        <w:spacing w:after="0" w:line="240" w:lineRule="auto"/>
        <w:ind w:right="-1"/>
        <w:jc w:val="center"/>
        <w:rPr>
          <w:rFonts w:ascii="Times New Roman" w:eastAsia="Times New Roman" w:hAnsi="Times New Roman" w:cs="Times New Roman"/>
          <w:b/>
          <w:bCs/>
          <w:sz w:val="28"/>
          <w:szCs w:val="28"/>
          <w:lang w:eastAsia="ru-RU"/>
        </w:rPr>
      </w:pPr>
      <w:r w:rsidRPr="00172818">
        <w:rPr>
          <w:rFonts w:ascii="Times New Roman" w:eastAsia="Times New Roman" w:hAnsi="Times New Roman" w:cs="Times New Roman"/>
          <w:b/>
          <w:bCs/>
          <w:noProof/>
          <w:sz w:val="20"/>
          <w:szCs w:val="20"/>
          <w:lang w:eastAsia="ru-RU"/>
        </w:rPr>
        <w:drawing>
          <wp:inline distT="0" distB="0" distL="0" distR="0">
            <wp:extent cx="544830" cy="65087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830" cy="650875"/>
                    </a:xfrm>
                    <a:prstGeom prst="rect">
                      <a:avLst/>
                    </a:prstGeom>
                    <a:noFill/>
                    <a:ln>
                      <a:noFill/>
                    </a:ln>
                  </pic:spPr>
                </pic:pic>
              </a:graphicData>
            </a:graphic>
          </wp:inline>
        </w:drawing>
      </w:r>
    </w:p>
    <w:p w:rsidR="00452313" w:rsidRPr="00172818" w:rsidRDefault="00452313" w:rsidP="00974D46">
      <w:pPr>
        <w:tabs>
          <w:tab w:val="center" w:pos="4677"/>
          <w:tab w:val="right" w:pos="9355"/>
        </w:tabs>
        <w:spacing w:after="0" w:line="240" w:lineRule="auto"/>
        <w:ind w:right="-1"/>
        <w:jc w:val="center"/>
        <w:rPr>
          <w:rFonts w:ascii="Times New Roman" w:eastAsia="Times New Roman" w:hAnsi="Times New Roman" w:cs="Times New Roman"/>
          <w:b/>
          <w:bCs/>
          <w:sz w:val="24"/>
          <w:szCs w:val="24"/>
          <w:lang w:eastAsia="ru-RU"/>
        </w:rPr>
      </w:pPr>
    </w:p>
    <w:p w:rsidR="00452313" w:rsidRPr="00172818" w:rsidRDefault="00452313" w:rsidP="00974D46">
      <w:pPr>
        <w:tabs>
          <w:tab w:val="center" w:pos="4677"/>
          <w:tab w:val="right" w:pos="9355"/>
        </w:tabs>
        <w:spacing w:after="0" w:line="240" w:lineRule="auto"/>
        <w:ind w:right="-1"/>
        <w:jc w:val="center"/>
        <w:rPr>
          <w:rFonts w:ascii="Times New Roman" w:eastAsia="Times New Roman" w:hAnsi="Times New Roman" w:cs="Times New Roman"/>
          <w:b/>
          <w:bCs/>
          <w:sz w:val="28"/>
          <w:szCs w:val="28"/>
          <w:lang w:eastAsia="ru-RU"/>
        </w:rPr>
      </w:pPr>
      <w:r w:rsidRPr="00172818">
        <w:rPr>
          <w:rFonts w:ascii="Times New Roman" w:eastAsia="Times New Roman" w:hAnsi="Times New Roman" w:cs="Times New Roman"/>
          <w:b/>
          <w:bCs/>
          <w:sz w:val="28"/>
          <w:szCs w:val="28"/>
          <w:lang w:eastAsia="ru-RU"/>
        </w:rPr>
        <w:t>ИНСПЕКЦИЯ ГОСУДАРСТВЕННОГО  СТРОИТЕЛЬНОГО НАДЗОРА</w:t>
      </w:r>
    </w:p>
    <w:p w:rsidR="00452313" w:rsidRPr="00172818" w:rsidRDefault="00452313" w:rsidP="00974D46">
      <w:pPr>
        <w:pBdr>
          <w:bottom w:val="single" w:sz="12" w:space="1" w:color="auto"/>
        </w:pBdr>
        <w:spacing w:after="0" w:line="240" w:lineRule="auto"/>
        <w:ind w:right="-1"/>
        <w:jc w:val="center"/>
        <w:rPr>
          <w:rFonts w:ascii="Times New Roman" w:eastAsia="Times New Roman" w:hAnsi="Times New Roman" w:cs="Times New Roman"/>
          <w:b/>
          <w:bCs/>
          <w:sz w:val="28"/>
          <w:szCs w:val="28"/>
          <w:lang w:eastAsia="ru-RU"/>
        </w:rPr>
      </w:pPr>
      <w:r w:rsidRPr="00172818">
        <w:rPr>
          <w:rFonts w:ascii="Times New Roman" w:eastAsia="Times New Roman" w:hAnsi="Times New Roman" w:cs="Times New Roman"/>
          <w:b/>
          <w:bCs/>
          <w:sz w:val="28"/>
          <w:szCs w:val="28"/>
          <w:lang w:eastAsia="ru-RU"/>
        </w:rPr>
        <w:t>НОВОСИБИРСКОЙ ОБЛАСТИ</w:t>
      </w:r>
    </w:p>
    <w:p w:rsidR="00452313" w:rsidRPr="00172818" w:rsidRDefault="00452313" w:rsidP="00974D46">
      <w:pPr>
        <w:spacing w:after="0" w:line="240" w:lineRule="auto"/>
        <w:ind w:right="-1"/>
        <w:jc w:val="center"/>
        <w:rPr>
          <w:rFonts w:ascii="Times New Roman" w:eastAsia="Times New Roman" w:hAnsi="Times New Roman" w:cs="Times New Roman"/>
          <w:b/>
          <w:bCs/>
          <w:sz w:val="16"/>
          <w:szCs w:val="16"/>
          <w:lang w:eastAsia="ru-RU"/>
        </w:rPr>
      </w:pPr>
    </w:p>
    <w:p w:rsidR="00452313" w:rsidRPr="00172818" w:rsidRDefault="00452313" w:rsidP="00974D46">
      <w:pPr>
        <w:spacing w:after="0" w:line="240" w:lineRule="auto"/>
        <w:ind w:right="-1"/>
        <w:jc w:val="both"/>
        <w:rPr>
          <w:rFonts w:ascii="Times New Roman" w:eastAsia="Times New Roman" w:hAnsi="Times New Roman" w:cs="Times New Roman"/>
          <w:sz w:val="16"/>
          <w:szCs w:val="20"/>
          <w:lang w:eastAsia="ru-RU"/>
        </w:rPr>
      </w:pPr>
    </w:p>
    <w:p w:rsidR="00452313" w:rsidRDefault="00452313" w:rsidP="00974D46">
      <w:pPr>
        <w:keepNext/>
        <w:spacing w:after="0" w:line="240" w:lineRule="auto"/>
        <w:ind w:right="-1"/>
        <w:jc w:val="center"/>
        <w:outlineLvl w:val="0"/>
        <w:rPr>
          <w:rFonts w:ascii="Times New Roman" w:eastAsia="Times New Roman" w:hAnsi="Times New Roman" w:cs="Times New Roman"/>
          <w:b/>
          <w:bCs/>
          <w:sz w:val="28"/>
          <w:szCs w:val="20"/>
          <w:lang w:eastAsia="ru-RU"/>
        </w:rPr>
      </w:pPr>
      <w:proofErr w:type="gramStart"/>
      <w:r w:rsidRPr="00172818">
        <w:rPr>
          <w:rFonts w:ascii="Times New Roman" w:eastAsia="Times New Roman" w:hAnsi="Times New Roman" w:cs="Times New Roman"/>
          <w:b/>
          <w:bCs/>
          <w:sz w:val="28"/>
          <w:szCs w:val="20"/>
          <w:lang w:eastAsia="ru-RU"/>
        </w:rPr>
        <w:t>П</w:t>
      </w:r>
      <w:proofErr w:type="gramEnd"/>
      <w:r w:rsidRPr="00172818">
        <w:rPr>
          <w:rFonts w:ascii="Times New Roman" w:eastAsia="Times New Roman" w:hAnsi="Times New Roman" w:cs="Times New Roman"/>
          <w:b/>
          <w:bCs/>
          <w:sz w:val="28"/>
          <w:szCs w:val="20"/>
          <w:lang w:eastAsia="ru-RU"/>
        </w:rPr>
        <w:t xml:space="preserve"> Р И К А З</w:t>
      </w:r>
    </w:p>
    <w:p w:rsidR="00452313" w:rsidRPr="00172818" w:rsidRDefault="00452313" w:rsidP="00974D46">
      <w:pPr>
        <w:keepNext/>
        <w:spacing w:after="0" w:line="240" w:lineRule="auto"/>
        <w:ind w:right="-1"/>
        <w:jc w:val="center"/>
        <w:outlineLvl w:val="0"/>
        <w:rPr>
          <w:rFonts w:ascii="Times New Roman" w:eastAsia="Times New Roman" w:hAnsi="Times New Roman" w:cs="Times New Roman"/>
          <w:sz w:val="20"/>
          <w:szCs w:val="20"/>
          <w:lang w:eastAsia="ru-RU"/>
        </w:rPr>
      </w:pPr>
    </w:p>
    <w:tbl>
      <w:tblPr>
        <w:tblW w:w="9639" w:type="dxa"/>
        <w:tblInd w:w="108" w:type="dxa"/>
        <w:tblLayout w:type="fixed"/>
        <w:tblLook w:val="0000" w:firstRow="0" w:lastRow="0" w:firstColumn="0" w:lastColumn="0" w:noHBand="0" w:noVBand="0"/>
      </w:tblPr>
      <w:tblGrid>
        <w:gridCol w:w="1751"/>
        <w:gridCol w:w="6007"/>
        <w:gridCol w:w="1881"/>
      </w:tblGrid>
      <w:tr w:rsidR="00452313" w:rsidRPr="00172818" w:rsidTr="00CE1B41">
        <w:trPr>
          <w:trHeight w:val="538"/>
        </w:trPr>
        <w:tc>
          <w:tcPr>
            <w:tcW w:w="1751" w:type="dxa"/>
            <w:tcBorders>
              <w:bottom w:val="single" w:sz="4" w:space="0" w:color="auto"/>
            </w:tcBorders>
          </w:tcPr>
          <w:p w:rsidR="00452313" w:rsidRPr="00172818" w:rsidRDefault="00452313" w:rsidP="00974D46">
            <w:pPr>
              <w:keepNext/>
              <w:spacing w:after="0" w:line="240" w:lineRule="auto"/>
              <w:ind w:right="-1"/>
              <w:jc w:val="center"/>
              <w:outlineLvl w:val="1"/>
              <w:rPr>
                <w:rFonts w:ascii="Times New Roman" w:eastAsia="Times New Roman" w:hAnsi="Times New Roman" w:cs="Times New Roman"/>
                <w:sz w:val="28"/>
                <w:szCs w:val="20"/>
                <w:lang w:eastAsia="ru-RU"/>
              </w:rPr>
            </w:pPr>
          </w:p>
        </w:tc>
        <w:tc>
          <w:tcPr>
            <w:tcW w:w="6007" w:type="dxa"/>
          </w:tcPr>
          <w:p w:rsidR="00917DE1" w:rsidRDefault="00917DE1" w:rsidP="00974D46">
            <w:pPr>
              <w:spacing w:after="0" w:line="240" w:lineRule="auto"/>
              <w:ind w:right="-1" w:firstLine="709"/>
              <w:jc w:val="center"/>
              <w:rPr>
                <w:rFonts w:ascii="Times New Roman" w:eastAsia="Times New Roman" w:hAnsi="Times New Roman" w:cs="Times New Roman"/>
                <w:sz w:val="24"/>
                <w:szCs w:val="16"/>
                <w:lang w:eastAsia="ru-RU"/>
              </w:rPr>
            </w:pPr>
          </w:p>
          <w:p w:rsidR="00452313" w:rsidRPr="005024B2" w:rsidRDefault="00917DE1" w:rsidP="00CE1B41">
            <w:pPr>
              <w:spacing w:after="0" w:line="240" w:lineRule="auto"/>
              <w:ind w:right="-1"/>
              <w:jc w:val="center"/>
              <w:rPr>
                <w:rFonts w:ascii="Times New Roman" w:eastAsia="Times New Roman" w:hAnsi="Times New Roman" w:cs="Times New Roman"/>
                <w:sz w:val="28"/>
                <w:szCs w:val="28"/>
                <w:lang w:eastAsia="ru-RU"/>
              </w:rPr>
            </w:pPr>
            <w:r w:rsidRPr="005024B2">
              <w:rPr>
                <w:rFonts w:ascii="Times New Roman" w:eastAsia="Times New Roman" w:hAnsi="Times New Roman" w:cs="Times New Roman"/>
                <w:sz w:val="28"/>
                <w:szCs w:val="28"/>
                <w:lang w:eastAsia="ru-RU"/>
              </w:rPr>
              <w:t>г. Новосибирск</w:t>
            </w:r>
          </w:p>
        </w:tc>
        <w:tc>
          <w:tcPr>
            <w:tcW w:w="1881" w:type="dxa"/>
            <w:tcBorders>
              <w:bottom w:val="single" w:sz="4" w:space="0" w:color="auto"/>
            </w:tcBorders>
          </w:tcPr>
          <w:p w:rsidR="00452313" w:rsidRPr="00172818" w:rsidRDefault="00452313" w:rsidP="00974D46">
            <w:pPr>
              <w:keepNext/>
              <w:spacing w:after="0" w:line="240" w:lineRule="auto"/>
              <w:ind w:right="-1"/>
              <w:jc w:val="center"/>
              <w:outlineLvl w:val="1"/>
              <w:rPr>
                <w:rFonts w:ascii="Times New Roman" w:eastAsia="Times New Roman" w:hAnsi="Times New Roman" w:cs="Times New Roman"/>
                <w:sz w:val="28"/>
                <w:szCs w:val="20"/>
                <w:lang w:eastAsia="ru-RU"/>
              </w:rPr>
            </w:pPr>
          </w:p>
        </w:tc>
      </w:tr>
    </w:tbl>
    <w:p w:rsidR="005A6629" w:rsidRDefault="005A6629" w:rsidP="009762BE">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6665B5" w:rsidRDefault="00452313" w:rsidP="005D11E1">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О </w:t>
      </w:r>
      <w:r w:rsidR="00962232">
        <w:rPr>
          <w:rFonts w:ascii="Times New Roman" w:eastAsia="Calibri" w:hAnsi="Times New Roman" w:cs="Times New Roman"/>
          <w:b/>
          <w:bCs/>
          <w:sz w:val="28"/>
          <w:szCs w:val="28"/>
          <w:lang w:eastAsia="ru-RU"/>
        </w:rPr>
        <w:t xml:space="preserve">внесении изменений </w:t>
      </w:r>
    </w:p>
    <w:p w:rsidR="00917DE1" w:rsidRDefault="00962232" w:rsidP="005D11E1">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в </w:t>
      </w:r>
      <w:r w:rsidR="00CA1B3E">
        <w:rPr>
          <w:rFonts w:ascii="Times New Roman" w:eastAsia="Calibri" w:hAnsi="Times New Roman" w:cs="Times New Roman"/>
          <w:b/>
          <w:bCs/>
          <w:sz w:val="28"/>
          <w:szCs w:val="28"/>
          <w:lang w:eastAsia="ru-RU"/>
        </w:rPr>
        <w:t>приказ инспекции государственного строительного надзора Новосибирской области от 23.03.2018 № 3</w:t>
      </w:r>
      <w:r w:rsidR="009762BE">
        <w:rPr>
          <w:rFonts w:ascii="Times New Roman" w:eastAsia="Calibri" w:hAnsi="Times New Roman" w:cs="Times New Roman"/>
          <w:b/>
          <w:bCs/>
          <w:sz w:val="28"/>
          <w:szCs w:val="28"/>
          <w:lang w:eastAsia="ru-RU"/>
        </w:rPr>
        <w:t xml:space="preserve"> </w:t>
      </w:r>
    </w:p>
    <w:p w:rsidR="00680C88" w:rsidRDefault="00680C88" w:rsidP="00974D46">
      <w:pPr>
        <w:spacing w:after="0" w:line="240" w:lineRule="auto"/>
        <w:ind w:right="-1"/>
        <w:jc w:val="center"/>
        <w:rPr>
          <w:rFonts w:ascii="Times New Roman" w:eastAsia="Calibri" w:hAnsi="Times New Roman" w:cs="Times New Roman"/>
          <w:b/>
          <w:bCs/>
          <w:sz w:val="28"/>
          <w:szCs w:val="28"/>
          <w:lang w:eastAsia="ru-RU"/>
        </w:rPr>
      </w:pPr>
    </w:p>
    <w:p w:rsidR="00673767" w:rsidRDefault="00673767" w:rsidP="00C444D1">
      <w:pPr>
        <w:autoSpaceDE w:val="0"/>
        <w:autoSpaceDN w:val="0"/>
        <w:adjustRightInd w:val="0"/>
        <w:spacing w:after="0" w:line="240" w:lineRule="auto"/>
        <w:ind w:firstLine="708"/>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Руководствуясь </w:t>
      </w:r>
      <w:r w:rsidRPr="00172818">
        <w:rPr>
          <w:rFonts w:ascii="Times New Roman" w:eastAsia="Calibri" w:hAnsi="Times New Roman" w:cs="Times New Roman"/>
          <w:sz w:val="28"/>
          <w:szCs w:val="28"/>
        </w:rPr>
        <w:t>Положени</w:t>
      </w:r>
      <w:r>
        <w:rPr>
          <w:rFonts w:ascii="Times New Roman" w:eastAsia="Calibri" w:hAnsi="Times New Roman" w:cs="Times New Roman"/>
          <w:sz w:val="28"/>
          <w:szCs w:val="28"/>
        </w:rPr>
        <w:t>ем</w:t>
      </w:r>
      <w:r w:rsidRPr="00172818">
        <w:rPr>
          <w:rFonts w:ascii="Times New Roman" w:eastAsia="Calibri" w:hAnsi="Times New Roman" w:cs="Times New Roman"/>
          <w:sz w:val="28"/>
          <w:szCs w:val="28"/>
        </w:rPr>
        <w:t xml:space="preserve"> об инспекции государственного строительного надзора Новосибирской области, утвержденным постановлением </w:t>
      </w:r>
      <w:r>
        <w:rPr>
          <w:rFonts w:ascii="Times New Roman" w:eastAsia="Calibri" w:hAnsi="Times New Roman" w:cs="Times New Roman"/>
          <w:sz w:val="28"/>
          <w:szCs w:val="28"/>
        </w:rPr>
        <w:t>Правительства</w:t>
      </w:r>
      <w:r w:rsidRPr="00172818">
        <w:rPr>
          <w:rFonts w:ascii="Times New Roman" w:eastAsia="Calibri" w:hAnsi="Times New Roman" w:cs="Times New Roman"/>
          <w:sz w:val="28"/>
          <w:szCs w:val="28"/>
        </w:rPr>
        <w:t xml:space="preserve"> Новосибирской области от </w:t>
      </w:r>
      <w:r>
        <w:rPr>
          <w:rFonts w:ascii="Times New Roman" w:eastAsia="Calibri" w:hAnsi="Times New Roman" w:cs="Times New Roman"/>
          <w:sz w:val="28"/>
          <w:szCs w:val="28"/>
        </w:rPr>
        <w:t>18</w:t>
      </w:r>
      <w:r w:rsidRPr="00172818">
        <w:rPr>
          <w:rFonts w:ascii="Times New Roman" w:eastAsia="Calibri" w:hAnsi="Times New Roman" w:cs="Times New Roman"/>
          <w:sz w:val="28"/>
          <w:szCs w:val="28"/>
        </w:rPr>
        <w:t>.</w:t>
      </w:r>
      <w:r>
        <w:rPr>
          <w:rFonts w:ascii="Times New Roman" w:eastAsia="Calibri" w:hAnsi="Times New Roman" w:cs="Times New Roman"/>
          <w:sz w:val="28"/>
          <w:szCs w:val="28"/>
        </w:rPr>
        <w:t>10</w:t>
      </w:r>
      <w:r w:rsidRPr="00172818">
        <w:rPr>
          <w:rFonts w:ascii="Times New Roman" w:eastAsia="Calibri" w:hAnsi="Times New Roman" w:cs="Times New Roman"/>
          <w:sz w:val="28"/>
          <w:szCs w:val="28"/>
        </w:rPr>
        <w:t>.20</w:t>
      </w:r>
      <w:r>
        <w:rPr>
          <w:rFonts w:ascii="Times New Roman" w:eastAsia="Calibri" w:hAnsi="Times New Roman" w:cs="Times New Roman"/>
          <w:sz w:val="28"/>
          <w:szCs w:val="28"/>
        </w:rPr>
        <w:t>16</w:t>
      </w:r>
      <w:r w:rsidR="000530A2">
        <w:rPr>
          <w:rFonts w:ascii="Times New Roman" w:eastAsia="Calibri" w:hAnsi="Times New Roman" w:cs="Times New Roman"/>
          <w:sz w:val="28"/>
          <w:szCs w:val="28"/>
        </w:rPr>
        <w:t xml:space="preserve"> </w:t>
      </w:r>
      <w:r>
        <w:rPr>
          <w:rFonts w:ascii="Times New Roman" w:eastAsia="Calibri" w:hAnsi="Times New Roman" w:cs="Times New Roman"/>
          <w:sz w:val="28"/>
          <w:szCs w:val="28"/>
        </w:rPr>
        <w:t>№ 342-п</w:t>
      </w:r>
      <w:r w:rsidR="00CA1B3E">
        <w:rPr>
          <w:rFonts w:ascii="Times New Roman" w:hAnsi="Times New Roman" w:cs="Times New Roman"/>
          <w:color w:val="000000"/>
          <w:sz w:val="28"/>
          <w:szCs w:val="28"/>
        </w:rPr>
        <w:t xml:space="preserve"> «</w:t>
      </w:r>
      <w:r w:rsidR="00926565">
        <w:rPr>
          <w:rFonts w:ascii="Times New Roman" w:hAnsi="Times New Roman" w:cs="Times New Roman"/>
          <w:sz w:val="28"/>
          <w:szCs w:val="28"/>
        </w:rPr>
        <w:t>Об инспекции государственного строительного надзора Новосибирской области</w:t>
      </w:r>
      <w:r w:rsidR="00CA1B3E">
        <w:rPr>
          <w:rFonts w:ascii="Times New Roman" w:hAnsi="Times New Roman" w:cs="Times New Roman"/>
          <w:color w:val="000000"/>
          <w:sz w:val="28"/>
          <w:szCs w:val="28"/>
        </w:rPr>
        <w:t xml:space="preserve">», </w:t>
      </w:r>
      <w:r w:rsidR="00C444D1">
        <w:rPr>
          <w:rFonts w:ascii="Times New Roman" w:hAnsi="Times New Roman" w:cs="Times New Roman"/>
          <w:color w:val="000000"/>
          <w:sz w:val="28"/>
          <w:szCs w:val="28"/>
        </w:rPr>
        <w:t xml:space="preserve">                       </w:t>
      </w:r>
      <w:proofErr w:type="gramStart"/>
      <w:r>
        <w:rPr>
          <w:rFonts w:ascii="Times New Roman" w:hAnsi="Times New Roman" w:cs="Times New Roman"/>
          <w:b/>
          <w:color w:val="000000"/>
          <w:sz w:val="28"/>
          <w:szCs w:val="28"/>
        </w:rPr>
        <w:t>п</w:t>
      </w:r>
      <w:proofErr w:type="gramEnd"/>
      <w:r w:rsidR="00E462BA">
        <w:rPr>
          <w:rFonts w:ascii="Times New Roman" w:hAnsi="Times New Roman" w:cs="Times New Roman"/>
          <w:b/>
          <w:color w:val="000000"/>
          <w:sz w:val="28"/>
          <w:szCs w:val="28"/>
        </w:rPr>
        <w:t> </w:t>
      </w:r>
      <w:r>
        <w:rPr>
          <w:rFonts w:ascii="Times New Roman" w:hAnsi="Times New Roman" w:cs="Times New Roman"/>
          <w:b/>
          <w:color w:val="000000"/>
          <w:sz w:val="28"/>
          <w:szCs w:val="28"/>
        </w:rPr>
        <w:t>р</w:t>
      </w:r>
      <w:r w:rsidR="00E462BA">
        <w:rPr>
          <w:rFonts w:ascii="Times New Roman" w:hAnsi="Times New Roman" w:cs="Times New Roman"/>
          <w:b/>
          <w:color w:val="000000"/>
          <w:sz w:val="28"/>
          <w:szCs w:val="28"/>
        </w:rPr>
        <w:t> </w:t>
      </w:r>
      <w:r>
        <w:rPr>
          <w:rFonts w:ascii="Times New Roman" w:hAnsi="Times New Roman" w:cs="Times New Roman"/>
          <w:b/>
          <w:color w:val="000000"/>
          <w:sz w:val="28"/>
          <w:szCs w:val="28"/>
        </w:rPr>
        <w:t>и</w:t>
      </w:r>
      <w:r w:rsidR="00E462BA">
        <w:rPr>
          <w:rFonts w:ascii="Times New Roman" w:hAnsi="Times New Roman" w:cs="Times New Roman"/>
          <w:b/>
          <w:color w:val="000000"/>
          <w:sz w:val="28"/>
          <w:szCs w:val="28"/>
        </w:rPr>
        <w:t> </w:t>
      </w:r>
      <w:r>
        <w:rPr>
          <w:rFonts w:ascii="Times New Roman" w:hAnsi="Times New Roman" w:cs="Times New Roman"/>
          <w:b/>
          <w:color w:val="000000"/>
          <w:sz w:val="28"/>
          <w:szCs w:val="28"/>
        </w:rPr>
        <w:t>к</w:t>
      </w:r>
      <w:r w:rsidR="00E462BA">
        <w:rPr>
          <w:rFonts w:ascii="Times New Roman" w:hAnsi="Times New Roman" w:cs="Times New Roman"/>
          <w:b/>
          <w:color w:val="000000"/>
          <w:sz w:val="28"/>
          <w:szCs w:val="28"/>
        </w:rPr>
        <w:t> </w:t>
      </w:r>
      <w:r>
        <w:rPr>
          <w:rFonts w:ascii="Times New Roman" w:hAnsi="Times New Roman" w:cs="Times New Roman"/>
          <w:b/>
          <w:color w:val="000000"/>
          <w:sz w:val="28"/>
          <w:szCs w:val="28"/>
        </w:rPr>
        <w:t>а</w:t>
      </w:r>
      <w:r w:rsidR="00E462BA">
        <w:rPr>
          <w:rFonts w:ascii="Times New Roman" w:hAnsi="Times New Roman" w:cs="Times New Roman"/>
          <w:b/>
          <w:color w:val="000000"/>
          <w:sz w:val="28"/>
          <w:szCs w:val="28"/>
        </w:rPr>
        <w:t> </w:t>
      </w:r>
      <w:r>
        <w:rPr>
          <w:rFonts w:ascii="Times New Roman" w:hAnsi="Times New Roman" w:cs="Times New Roman"/>
          <w:b/>
          <w:color w:val="000000"/>
          <w:sz w:val="28"/>
          <w:szCs w:val="28"/>
        </w:rPr>
        <w:t>з</w:t>
      </w:r>
      <w:r w:rsidR="00E462BA">
        <w:rPr>
          <w:rFonts w:ascii="Times New Roman" w:hAnsi="Times New Roman" w:cs="Times New Roman"/>
          <w:b/>
          <w:color w:val="000000"/>
          <w:sz w:val="28"/>
          <w:szCs w:val="28"/>
        </w:rPr>
        <w:t> </w:t>
      </w:r>
      <w:r>
        <w:rPr>
          <w:rFonts w:ascii="Times New Roman" w:hAnsi="Times New Roman" w:cs="Times New Roman"/>
          <w:b/>
          <w:color w:val="000000"/>
          <w:sz w:val="28"/>
          <w:szCs w:val="28"/>
        </w:rPr>
        <w:t>ы</w:t>
      </w:r>
      <w:r w:rsidR="00E462BA">
        <w:rPr>
          <w:rFonts w:ascii="Times New Roman" w:hAnsi="Times New Roman" w:cs="Times New Roman"/>
          <w:b/>
          <w:color w:val="000000"/>
          <w:sz w:val="28"/>
          <w:szCs w:val="28"/>
        </w:rPr>
        <w:t> </w:t>
      </w:r>
      <w:r>
        <w:rPr>
          <w:rFonts w:ascii="Times New Roman" w:hAnsi="Times New Roman" w:cs="Times New Roman"/>
          <w:b/>
          <w:color w:val="000000"/>
          <w:sz w:val="28"/>
          <w:szCs w:val="28"/>
        </w:rPr>
        <w:t>в</w:t>
      </w:r>
      <w:r w:rsidR="00E462BA">
        <w:rPr>
          <w:rFonts w:ascii="Times New Roman" w:hAnsi="Times New Roman" w:cs="Times New Roman"/>
          <w:b/>
          <w:color w:val="000000"/>
          <w:sz w:val="28"/>
          <w:szCs w:val="28"/>
        </w:rPr>
        <w:t> </w:t>
      </w:r>
      <w:r>
        <w:rPr>
          <w:rFonts w:ascii="Times New Roman" w:hAnsi="Times New Roman" w:cs="Times New Roman"/>
          <w:b/>
          <w:color w:val="000000"/>
          <w:sz w:val="28"/>
          <w:szCs w:val="28"/>
        </w:rPr>
        <w:t>а</w:t>
      </w:r>
      <w:r w:rsidR="00E462BA">
        <w:rPr>
          <w:rFonts w:ascii="Times New Roman" w:hAnsi="Times New Roman" w:cs="Times New Roman"/>
          <w:b/>
          <w:color w:val="000000"/>
          <w:sz w:val="28"/>
          <w:szCs w:val="28"/>
        </w:rPr>
        <w:t> </w:t>
      </w:r>
      <w:r>
        <w:rPr>
          <w:rFonts w:ascii="Times New Roman" w:hAnsi="Times New Roman" w:cs="Times New Roman"/>
          <w:b/>
          <w:color w:val="000000"/>
          <w:sz w:val="28"/>
          <w:szCs w:val="28"/>
        </w:rPr>
        <w:t>ю:</w:t>
      </w:r>
    </w:p>
    <w:p w:rsidR="00725031" w:rsidRDefault="00F0100A" w:rsidP="00A04342">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1. </w:t>
      </w:r>
      <w:r w:rsidR="00673767">
        <w:rPr>
          <w:rFonts w:ascii="Times New Roman" w:hAnsi="Times New Roman" w:cs="Times New Roman"/>
          <w:color w:val="000000"/>
          <w:sz w:val="28"/>
          <w:szCs w:val="28"/>
        </w:rPr>
        <w:t xml:space="preserve">Внести в </w:t>
      </w:r>
      <w:r w:rsidR="00725031">
        <w:rPr>
          <w:rFonts w:ascii="Times New Roman" w:hAnsi="Times New Roman" w:cs="Times New Roman"/>
          <w:color w:val="000000"/>
          <w:sz w:val="28"/>
          <w:szCs w:val="28"/>
        </w:rPr>
        <w:t>приказ инспекции государственного строительного надзора Новосибирской области от 23.0</w:t>
      </w:r>
      <w:r w:rsidR="008328B9">
        <w:rPr>
          <w:rFonts w:ascii="Times New Roman" w:hAnsi="Times New Roman" w:cs="Times New Roman"/>
          <w:color w:val="000000"/>
          <w:sz w:val="28"/>
          <w:szCs w:val="28"/>
        </w:rPr>
        <w:t>3</w:t>
      </w:r>
      <w:r w:rsidR="00725031">
        <w:rPr>
          <w:rFonts w:ascii="Times New Roman" w:hAnsi="Times New Roman" w:cs="Times New Roman"/>
          <w:color w:val="000000"/>
          <w:sz w:val="28"/>
          <w:szCs w:val="28"/>
        </w:rPr>
        <w:t xml:space="preserve">.2018 № 3 «Об утверждении административного </w:t>
      </w:r>
      <w:proofErr w:type="gramStart"/>
      <w:r w:rsidR="00725031">
        <w:rPr>
          <w:rFonts w:ascii="Times New Roman" w:hAnsi="Times New Roman" w:cs="Times New Roman"/>
          <w:color w:val="000000"/>
          <w:sz w:val="28"/>
          <w:szCs w:val="28"/>
        </w:rPr>
        <w:t>регламента инспекции государственного строительного надзора Новосибирской области осуществлени</w:t>
      </w:r>
      <w:r w:rsidR="00C84E40">
        <w:rPr>
          <w:rFonts w:ascii="Times New Roman" w:hAnsi="Times New Roman" w:cs="Times New Roman"/>
          <w:color w:val="000000"/>
          <w:sz w:val="28"/>
          <w:szCs w:val="28"/>
        </w:rPr>
        <w:t>я</w:t>
      </w:r>
      <w:r w:rsidR="00725031">
        <w:rPr>
          <w:rFonts w:ascii="Times New Roman" w:hAnsi="Times New Roman" w:cs="Times New Roman"/>
          <w:color w:val="000000"/>
          <w:sz w:val="28"/>
          <w:szCs w:val="28"/>
        </w:rPr>
        <w:t xml:space="preserve"> регионального государственного строительного</w:t>
      </w:r>
      <w:proofErr w:type="gramEnd"/>
      <w:r w:rsidR="00725031">
        <w:rPr>
          <w:rFonts w:ascii="Times New Roman" w:hAnsi="Times New Roman" w:cs="Times New Roman"/>
          <w:color w:val="000000"/>
          <w:sz w:val="28"/>
          <w:szCs w:val="28"/>
        </w:rPr>
        <w:t xml:space="preserve"> надзора</w:t>
      </w:r>
      <w:r w:rsidR="007075D6">
        <w:rPr>
          <w:rFonts w:ascii="Times New Roman" w:hAnsi="Times New Roman" w:cs="Times New Roman"/>
          <w:color w:val="000000"/>
          <w:sz w:val="28"/>
          <w:szCs w:val="28"/>
        </w:rPr>
        <w:t>»</w:t>
      </w:r>
      <w:r w:rsidR="00725031">
        <w:rPr>
          <w:rFonts w:ascii="Times New Roman" w:hAnsi="Times New Roman" w:cs="Times New Roman"/>
          <w:color w:val="000000"/>
          <w:sz w:val="28"/>
          <w:szCs w:val="28"/>
        </w:rPr>
        <w:t xml:space="preserve"> следующие изменения:</w:t>
      </w:r>
    </w:p>
    <w:p w:rsidR="005D11E1" w:rsidRPr="00F0100A" w:rsidRDefault="00680C88" w:rsidP="00F0100A">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hAnsi="Times New Roman" w:cs="Times New Roman"/>
          <w:color w:val="000000"/>
          <w:sz w:val="28"/>
          <w:szCs w:val="28"/>
        </w:rPr>
        <w:t>1</w:t>
      </w:r>
      <w:r w:rsidR="00F0100A">
        <w:rPr>
          <w:rFonts w:ascii="Times New Roman" w:hAnsi="Times New Roman" w:cs="Times New Roman"/>
          <w:color w:val="000000"/>
          <w:sz w:val="28"/>
          <w:szCs w:val="28"/>
        </w:rPr>
        <w:t>)</w:t>
      </w:r>
      <w:r w:rsidRPr="00F0100A">
        <w:rPr>
          <w:rFonts w:ascii="Times New Roman" w:eastAsia="Calibri" w:hAnsi="Times New Roman" w:cs="Times New Roman"/>
          <w:sz w:val="28"/>
          <w:szCs w:val="28"/>
        </w:rPr>
        <w:t> </w:t>
      </w:r>
      <w:r w:rsidR="00F0100A" w:rsidRPr="00F0100A">
        <w:rPr>
          <w:rFonts w:ascii="Times New Roman" w:eastAsia="Calibri" w:hAnsi="Times New Roman" w:cs="Times New Roman"/>
          <w:sz w:val="28"/>
          <w:szCs w:val="28"/>
        </w:rPr>
        <w:t>в</w:t>
      </w:r>
      <w:r w:rsidR="005D11E1" w:rsidRPr="00F0100A">
        <w:rPr>
          <w:rFonts w:ascii="Times New Roman" w:eastAsia="Calibri" w:hAnsi="Times New Roman" w:cs="Times New Roman"/>
          <w:sz w:val="28"/>
          <w:szCs w:val="28"/>
        </w:rPr>
        <w:t xml:space="preserve"> преамбуле слова «</w:t>
      </w:r>
      <w:hyperlink r:id="rId10" w:history="1">
        <w:r w:rsidR="005D11E1" w:rsidRPr="00F0100A">
          <w:rPr>
            <w:rFonts w:ascii="Times New Roman" w:eastAsia="Calibri" w:hAnsi="Times New Roman" w:cs="Times New Roman"/>
            <w:sz w:val="28"/>
            <w:szCs w:val="28"/>
          </w:rPr>
          <w:t>Приказом</w:t>
        </w:r>
      </w:hyperlink>
      <w:r w:rsidR="00F0100A" w:rsidRPr="00F0100A">
        <w:rPr>
          <w:rFonts w:ascii="Times New Roman" w:eastAsia="Calibri" w:hAnsi="Times New Roman" w:cs="Times New Roman"/>
          <w:sz w:val="28"/>
          <w:szCs w:val="28"/>
        </w:rPr>
        <w:t xml:space="preserve"> </w:t>
      </w:r>
      <w:proofErr w:type="spellStart"/>
      <w:r w:rsidR="00F0100A" w:rsidRPr="00F0100A">
        <w:rPr>
          <w:rFonts w:ascii="Times New Roman" w:eastAsia="Calibri" w:hAnsi="Times New Roman" w:cs="Times New Roman"/>
          <w:sz w:val="28"/>
          <w:szCs w:val="28"/>
        </w:rPr>
        <w:t>Ростехнадзора</w:t>
      </w:r>
      <w:proofErr w:type="spellEnd"/>
      <w:r w:rsidR="00F0100A" w:rsidRPr="00F0100A">
        <w:rPr>
          <w:rFonts w:ascii="Times New Roman" w:eastAsia="Calibri" w:hAnsi="Times New Roman" w:cs="Times New Roman"/>
          <w:sz w:val="28"/>
          <w:szCs w:val="28"/>
        </w:rPr>
        <w:t xml:space="preserve"> от </w:t>
      </w:r>
      <w:r w:rsidR="005D11E1" w:rsidRPr="00F0100A">
        <w:rPr>
          <w:rFonts w:ascii="Times New Roman" w:eastAsia="Calibri" w:hAnsi="Times New Roman" w:cs="Times New Roman"/>
          <w:sz w:val="28"/>
          <w:szCs w:val="28"/>
        </w:rPr>
        <w:t xml:space="preserve">26.12.2006 </w:t>
      </w:r>
      <w:r w:rsidR="00F0100A" w:rsidRPr="00F0100A">
        <w:rPr>
          <w:rFonts w:ascii="Times New Roman" w:eastAsia="Calibri" w:hAnsi="Times New Roman" w:cs="Times New Roman"/>
          <w:sz w:val="28"/>
          <w:szCs w:val="28"/>
        </w:rPr>
        <w:t>№ </w:t>
      </w:r>
      <w:r w:rsidR="005D11E1" w:rsidRPr="00F0100A">
        <w:rPr>
          <w:rFonts w:ascii="Times New Roman" w:eastAsia="Calibri" w:hAnsi="Times New Roman" w:cs="Times New Roman"/>
          <w:sz w:val="28"/>
          <w:szCs w:val="28"/>
        </w:rPr>
        <w:t xml:space="preserve">1129 </w:t>
      </w:r>
      <w:r w:rsidR="00F0100A" w:rsidRPr="00F0100A">
        <w:rPr>
          <w:rFonts w:ascii="Times New Roman" w:eastAsia="Calibri" w:hAnsi="Times New Roman" w:cs="Times New Roman"/>
          <w:sz w:val="28"/>
          <w:szCs w:val="28"/>
        </w:rPr>
        <w:t>«</w:t>
      </w:r>
      <w:r w:rsidR="005D11E1" w:rsidRPr="00F0100A">
        <w:rPr>
          <w:rFonts w:ascii="Times New Roman" w:eastAsia="Calibri" w:hAnsi="Times New Roman" w:cs="Times New Roman"/>
          <w:sz w:val="28"/>
          <w:szCs w:val="28"/>
        </w:rPr>
        <w:t>Об</w:t>
      </w:r>
      <w:r w:rsidR="006665B5">
        <w:rPr>
          <w:rFonts w:ascii="Times New Roman" w:eastAsia="Calibri" w:hAnsi="Times New Roman" w:cs="Times New Roman"/>
          <w:sz w:val="28"/>
          <w:szCs w:val="28"/>
        </w:rPr>
        <w:t> </w:t>
      </w:r>
      <w:r w:rsidR="005D11E1" w:rsidRPr="00F0100A">
        <w:rPr>
          <w:rFonts w:ascii="Times New Roman" w:eastAsia="Calibri" w:hAnsi="Times New Roman" w:cs="Times New Roman"/>
          <w:sz w:val="28"/>
          <w:szCs w:val="28"/>
        </w:rPr>
        <w:t>утверждении и введении в действие Порядка проведения проверок при</w:t>
      </w:r>
      <w:r w:rsidR="006665B5">
        <w:rPr>
          <w:rFonts w:ascii="Times New Roman" w:eastAsia="Calibri" w:hAnsi="Times New Roman" w:cs="Times New Roman"/>
          <w:sz w:val="28"/>
          <w:szCs w:val="28"/>
        </w:rPr>
        <w:t> </w:t>
      </w:r>
      <w:r w:rsidR="005D11E1" w:rsidRPr="00F0100A">
        <w:rPr>
          <w:rFonts w:ascii="Times New Roman" w:eastAsia="Calibri" w:hAnsi="Times New Roman" w:cs="Times New Roman"/>
          <w:sz w:val="28"/>
          <w:szCs w:val="28"/>
        </w:rPr>
        <w:t>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w:t>
      </w:r>
      <w:r w:rsidR="00F0100A" w:rsidRPr="00F0100A">
        <w:rPr>
          <w:rFonts w:ascii="Times New Roman" w:eastAsia="Calibri" w:hAnsi="Times New Roman" w:cs="Times New Roman"/>
          <w:sz w:val="28"/>
          <w:szCs w:val="28"/>
        </w:rPr>
        <w:t>»</w:t>
      </w:r>
      <w:proofErr w:type="gramStart"/>
      <w:r w:rsidR="005D11E1" w:rsidRPr="00F0100A">
        <w:rPr>
          <w:rFonts w:ascii="Times New Roman" w:eastAsia="Calibri" w:hAnsi="Times New Roman" w:cs="Times New Roman"/>
          <w:sz w:val="28"/>
          <w:szCs w:val="28"/>
        </w:rPr>
        <w:t>,</w:t>
      </w:r>
      <w:r w:rsidR="00F0100A" w:rsidRPr="00F0100A">
        <w:rPr>
          <w:rFonts w:ascii="Times New Roman" w:eastAsia="Calibri" w:hAnsi="Times New Roman" w:cs="Times New Roman"/>
          <w:sz w:val="28"/>
          <w:szCs w:val="28"/>
        </w:rPr>
        <w:t>»</w:t>
      </w:r>
      <w:proofErr w:type="gramEnd"/>
      <w:r w:rsidR="00F0100A" w:rsidRPr="00F0100A">
        <w:rPr>
          <w:rFonts w:ascii="Times New Roman" w:eastAsia="Calibri" w:hAnsi="Times New Roman" w:cs="Times New Roman"/>
          <w:sz w:val="28"/>
          <w:szCs w:val="28"/>
        </w:rPr>
        <w:t xml:space="preserve"> исключить;</w:t>
      </w:r>
    </w:p>
    <w:p w:rsidR="00F0100A" w:rsidRPr="00F0100A" w:rsidRDefault="00F0100A" w:rsidP="00F0100A">
      <w:pPr>
        <w:autoSpaceDE w:val="0"/>
        <w:autoSpaceDN w:val="0"/>
        <w:adjustRightInd w:val="0"/>
        <w:spacing w:after="0" w:line="240" w:lineRule="auto"/>
        <w:ind w:firstLine="708"/>
        <w:jc w:val="both"/>
        <w:rPr>
          <w:rFonts w:ascii="Times New Roman" w:eastAsia="Calibri" w:hAnsi="Times New Roman" w:cs="Times New Roman"/>
          <w:sz w:val="28"/>
          <w:szCs w:val="28"/>
        </w:rPr>
      </w:pPr>
      <w:r w:rsidRPr="00F0100A">
        <w:rPr>
          <w:rFonts w:ascii="Times New Roman" w:eastAsia="Calibri" w:hAnsi="Times New Roman" w:cs="Times New Roman"/>
          <w:sz w:val="28"/>
          <w:szCs w:val="28"/>
        </w:rPr>
        <w:t>2) пункт 2 изложить в следующей редакции:</w:t>
      </w:r>
    </w:p>
    <w:p w:rsidR="00F0100A" w:rsidRDefault="00F0100A" w:rsidP="00F0100A">
      <w:pPr>
        <w:autoSpaceDE w:val="0"/>
        <w:autoSpaceDN w:val="0"/>
        <w:adjustRightInd w:val="0"/>
        <w:spacing w:after="0" w:line="240" w:lineRule="auto"/>
        <w:ind w:firstLine="708"/>
        <w:jc w:val="both"/>
        <w:rPr>
          <w:rFonts w:ascii="Times New Roman" w:eastAsia="Calibri" w:hAnsi="Times New Roman" w:cs="Times New Roman"/>
          <w:sz w:val="28"/>
          <w:szCs w:val="28"/>
        </w:rPr>
      </w:pPr>
      <w:r w:rsidRPr="00F0100A">
        <w:rPr>
          <w:rFonts w:ascii="Times New Roman" w:eastAsia="Calibri" w:hAnsi="Times New Roman" w:cs="Times New Roman"/>
          <w:sz w:val="28"/>
          <w:szCs w:val="28"/>
        </w:rPr>
        <w:t>«2. Признать утратившими силу</w:t>
      </w:r>
      <w:r w:rsidR="00B32F7B">
        <w:rPr>
          <w:rFonts w:ascii="Times New Roman" w:eastAsia="Calibri" w:hAnsi="Times New Roman" w:cs="Times New Roman"/>
          <w:sz w:val="28"/>
          <w:szCs w:val="28"/>
        </w:rPr>
        <w:t>:</w:t>
      </w:r>
    </w:p>
    <w:p w:rsidR="000340E8" w:rsidRDefault="00B32F7B" w:rsidP="006665B5">
      <w:pPr>
        <w:autoSpaceDE w:val="0"/>
        <w:autoSpaceDN w:val="0"/>
        <w:adjustRightInd w:val="0"/>
        <w:spacing w:after="0" w:line="240" w:lineRule="auto"/>
        <w:ind w:firstLine="708"/>
        <w:jc w:val="both"/>
        <w:rPr>
          <w:rFonts w:ascii="Times New Roman" w:hAnsi="Times New Roman" w:cs="Times New Roman"/>
          <w:sz w:val="28"/>
          <w:szCs w:val="28"/>
        </w:rPr>
      </w:pPr>
      <w:r w:rsidRPr="00F0100A">
        <w:rPr>
          <w:rFonts w:ascii="Times New Roman" w:eastAsia="Calibri" w:hAnsi="Times New Roman" w:cs="Times New Roman"/>
          <w:sz w:val="28"/>
          <w:szCs w:val="28"/>
        </w:rPr>
        <w:t>приказ инспекции государственного строительного надзора Новосибирской области</w:t>
      </w:r>
      <w:r>
        <w:rPr>
          <w:rFonts w:ascii="Times New Roman" w:eastAsia="Calibri" w:hAnsi="Times New Roman" w:cs="Times New Roman"/>
          <w:sz w:val="28"/>
          <w:szCs w:val="28"/>
        </w:rPr>
        <w:t xml:space="preserve"> </w:t>
      </w:r>
      <w:r w:rsidR="00F0100A">
        <w:rPr>
          <w:rFonts w:ascii="Times New Roman" w:eastAsia="Calibri" w:hAnsi="Times New Roman" w:cs="Times New Roman"/>
          <w:sz w:val="28"/>
          <w:szCs w:val="28"/>
        </w:rPr>
        <w:t>от</w:t>
      </w:r>
      <w:r>
        <w:rPr>
          <w:rFonts w:ascii="Times New Roman" w:eastAsia="Calibri" w:hAnsi="Times New Roman" w:cs="Times New Roman"/>
          <w:sz w:val="28"/>
          <w:szCs w:val="28"/>
        </w:rPr>
        <w:t> </w:t>
      </w:r>
      <w:r w:rsidR="00F0100A">
        <w:rPr>
          <w:rFonts w:ascii="Times New Roman" w:hAnsi="Times New Roman" w:cs="Times New Roman"/>
          <w:sz w:val="28"/>
          <w:szCs w:val="28"/>
        </w:rPr>
        <w:t xml:space="preserve">25.09.2014 № 1 «Об утверждении административного </w:t>
      </w:r>
      <w:proofErr w:type="gramStart"/>
      <w:r w:rsidR="00F0100A">
        <w:rPr>
          <w:rFonts w:ascii="Times New Roman" w:hAnsi="Times New Roman" w:cs="Times New Roman"/>
          <w:sz w:val="28"/>
          <w:szCs w:val="28"/>
        </w:rPr>
        <w:t>регламента инспекции государственного строительного надзора Новосибирской области исполнения государственной функции</w:t>
      </w:r>
      <w:proofErr w:type="gramEnd"/>
      <w:r w:rsidR="00F0100A">
        <w:rPr>
          <w:rFonts w:ascii="Times New Roman" w:hAnsi="Times New Roman" w:cs="Times New Roman"/>
          <w:sz w:val="28"/>
          <w:szCs w:val="28"/>
        </w:rPr>
        <w:t xml:space="preserve"> по</w:t>
      </w:r>
      <w:r w:rsidR="00C250FC">
        <w:rPr>
          <w:rFonts w:ascii="Times New Roman" w:hAnsi="Times New Roman" w:cs="Times New Roman"/>
          <w:sz w:val="28"/>
          <w:szCs w:val="28"/>
        </w:rPr>
        <w:t> </w:t>
      </w:r>
      <w:r w:rsidR="00F0100A">
        <w:rPr>
          <w:rFonts w:ascii="Times New Roman" w:hAnsi="Times New Roman" w:cs="Times New Roman"/>
          <w:sz w:val="28"/>
          <w:szCs w:val="28"/>
        </w:rPr>
        <w:t>осуществлению регионального государственного строительного надзора»</w:t>
      </w:r>
      <w:r w:rsidR="000340E8" w:rsidRPr="000340E8">
        <w:rPr>
          <w:rFonts w:ascii="Times New Roman" w:hAnsi="Times New Roman" w:cs="Times New Roman"/>
          <w:sz w:val="28"/>
          <w:szCs w:val="28"/>
        </w:rPr>
        <w:t xml:space="preserve"> </w:t>
      </w:r>
      <w:r w:rsidR="000340E8">
        <w:rPr>
          <w:rFonts w:ascii="Times New Roman" w:hAnsi="Times New Roman" w:cs="Times New Roman"/>
          <w:sz w:val="28"/>
          <w:szCs w:val="28"/>
        </w:rPr>
        <w:t>(официальный сайт Правительства Новосибирской области http://www.nso.ru, 25.09.2014);</w:t>
      </w:r>
    </w:p>
    <w:p w:rsidR="000340E8" w:rsidRDefault="00B32F7B" w:rsidP="006665B5">
      <w:pPr>
        <w:autoSpaceDE w:val="0"/>
        <w:autoSpaceDN w:val="0"/>
        <w:adjustRightInd w:val="0"/>
        <w:spacing w:after="0" w:line="240" w:lineRule="auto"/>
        <w:ind w:firstLine="708"/>
        <w:jc w:val="both"/>
        <w:rPr>
          <w:rFonts w:ascii="Times New Roman" w:hAnsi="Times New Roman" w:cs="Times New Roman"/>
          <w:sz w:val="28"/>
          <w:szCs w:val="28"/>
        </w:rPr>
      </w:pPr>
      <w:r w:rsidRPr="00F0100A">
        <w:rPr>
          <w:rFonts w:ascii="Times New Roman" w:eastAsia="Calibri" w:hAnsi="Times New Roman" w:cs="Times New Roman"/>
          <w:sz w:val="28"/>
          <w:szCs w:val="28"/>
        </w:rPr>
        <w:t>приказ инспекции государственного строительного надзора Новосибирской области</w:t>
      </w:r>
      <w:r>
        <w:rPr>
          <w:rFonts w:ascii="Times New Roman" w:eastAsia="Calibri" w:hAnsi="Times New Roman" w:cs="Times New Roman"/>
          <w:sz w:val="28"/>
          <w:szCs w:val="28"/>
        </w:rPr>
        <w:t xml:space="preserve"> </w:t>
      </w:r>
      <w:r w:rsidR="00F0100A">
        <w:rPr>
          <w:rFonts w:ascii="Times New Roman" w:hAnsi="Times New Roman" w:cs="Times New Roman"/>
          <w:sz w:val="28"/>
          <w:szCs w:val="28"/>
        </w:rPr>
        <w:t>от</w:t>
      </w:r>
      <w:r>
        <w:rPr>
          <w:rFonts w:ascii="Times New Roman" w:hAnsi="Times New Roman" w:cs="Times New Roman"/>
          <w:sz w:val="28"/>
          <w:szCs w:val="28"/>
        </w:rPr>
        <w:t> </w:t>
      </w:r>
      <w:r w:rsidR="00F0100A">
        <w:rPr>
          <w:rFonts w:ascii="Times New Roman" w:hAnsi="Times New Roman" w:cs="Times New Roman"/>
          <w:sz w:val="28"/>
          <w:szCs w:val="28"/>
        </w:rPr>
        <w:t>09.04.2015 № 4 «О внесении изменений в</w:t>
      </w:r>
      <w:r w:rsidR="006665B5">
        <w:rPr>
          <w:rFonts w:ascii="Times New Roman" w:hAnsi="Times New Roman" w:cs="Times New Roman"/>
          <w:sz w:val="28"/>
          <w:szCs w:val="28"/>
        </w:rPr>
        <w:t> </w:t>
      </w:r>
      <w:r w:rsidR="00F0100A">
        <w:rPr>
          <w:rFonts w:ascii="Times New Roman" w:hAnsi="Times New Roman" w:cs="Times New Roman"/>
          <w:sz w:val="28"/>
          <w:szCs w:val="28"/>
        </w:rPr>
        <w:t xml:space="preserve">Административный регламент инспекции государственного строительного </w:t>
      </w:r>
      <w:r w:rsidR="00F0100A">
        <w:rPr>
          <w:rFonts w:ascii="Times New Roman" w:hAnsi="Times New Roman" w:cs="Times New Roman"/>
          <w:sz w:val="28"/>
          <w:szCs w:val="28"/>
        </w:rPr>
        <w:lastRenderedPageBreak/>
        <w:t>надзора Новосибирской области исполнения государственной функции по</w:t>
      </w:r>
      <w:r w:rsidR="006665B5">
        <w:rPr>
          <w:rFonts w:ascii="Times New Roman" w:hAnsi="Times New Roman" w:cs="Times New Roman"/>
          <w:sz w:val="28"/>
          <w:szCs w:val="28"/>
        </w:rPr>
        <w:t> </w:t>
      </w:r>
      <w:r w:rsidR="00F0100A">
        <w:rPr>
          <w:rFonts w:ascii="Times New Roman" w:hAnsi="Times New Roman" w:cs="Times New Roman"/>
          <w:sz w:val="28"/>
          <w:szCs w:val="28"/>
        </w:rPr>
        <w:t>осуществлению регионального государственного строительного надзора, утвержденный приказом инспекции от</w:t>
      </w:r>
      <w:r w:rsidR="00EB2A5A">
        <w:rPr>
          <w:rFonts w:ascii="Times New Roman" w:hAnsi="Times New Roman" w:cs="Times New Roman"/>
          <w:sz w:val="28"/>
          <w:szCs w:val="28"/>
        </w:rPr>
        <w:t> </w:t>
      </w:r>
      <w:r w:rsidR="00F0100A">
        <w:rPr>
          <w:rFonts w:ascii="Times New Roman" w:hAnsi="Times New Roman" w:cs="Times New Roman"/>
          <w:sz w:val="28"/>
          <w:szCs w:val="28"/>
        </w:rPr>
        <w:t>25.09.2014 № 1»</w:t>
      </w:r>
      <w:r w:rsidR="000340E8">
        <w:rPr>
          <w:rFonts w:ascii="Times New Roman" w:hAnsi="Times New Roman" w:cs="Times New Roman"/>
          <w:sz w:val="28"/>
          <w:szCs w:val="28"/>
        </w:rPr>
        <w:t xml:space="preserve"> (официальный сайт Правительства Новосибирской области http://www.nso.ru, 10.04.2015);</w:t>
      </w:r>
    </w:p>
    <w:p w:rsidR="000340E8" w:rsidRDefault="00B32F7B" w:rsidP="006665B5">
      <w:pPr>
        <w:autoSpaceDE w:val="0"/>
        <w:autoSpaceDN w:val="0"/>
        <w:adjustRightInd w:val="0"/>
        <w:spacing w:after="0" w:line="240" w:lineRule="auto"/>
        <w:ind w:firstLine="708"/>
        <w:jc w:val="both"/>
        <w:rPr>
          <w:rFonts w:ascii="Times New Roman" w:hAnsi="Times New Roman" w:cs="Times New Roman"/>
          <w:sz w:val="28"/>
          <w:szCs w:val="28"/>
        </w:rPr>
      </w:pPr>
      <w:r w:rsidRPr="00F0100A">
        <w:rPr>
          <w:rFonts w:ascii="Times New Roman" w:eastAsia="Calibri" w:hAnsi="Times New Roman" w:cs="Times New Roman"/>
          <w:sz w:val="28"/>
          <w:szCs w:val="28"/>
        </w:rPr>
        <w:t>приказ инспекции государственного строительного надзора Новосибирской области</w:t>
      </w:r>
      <w:r>
        <w:rPr>
          <w:rFonts w:ascii="Times New Roman" w:eastAsia="Calibri" w:hAnsi="Times New Roman" w:cs="Times New Roman"/>
          <w:sz w:val="28"/>
          <w:szCs w:val="28"/>
        </w:rPr>
        <w:t xml:space="preserve"> </w:t>
      </w:r>
      <w:r w:rsidR="00F0100A">
        <w:rPr>
          <w:rFonts w:ascii="Times New Roman" w:hAnsi="Times New Roman" w:cs="Times New Roman"/>
          <w:sz w:val="28"/>
          <w:szCs w:val="28"/>
        </w:rPr>
        <w:t>от</w:t>
      </w:r>
      <w:r>
        <w:rPr>
          <w:rFonts w:ascii="Times New Roman" w:hAnsi="Times New Roman" w:cs="Times New Roman"/>
          <w:sz w:val="28"/>
          <w:szCs w:val="28"/>
        </w:rPr>
        <w:t> </w:t>
      </w:r>
      <w:r w:rsidR="00F0100A">
        <w:rPr>
          <w:rFonts w:ascii="Times New Roman" w:hAnsi="Times New Roman" w:cs="Times New Roman"/>
          <w:sz w:val="28"/>
          <w:szCs w:val="28"/>
        </w:rPr>
        <w:t>10.04.2015 № 5 «О внесении изменений в</w:t>
      </w:r>
      <w:r w:rsidR="006665B5">
        <w:rPr>
          <w:rFonts w:ascii="Times New Roman" w:hAnsi="Times New Roman" w:cs="Times New Roman"/>
          <w:sz w:val="28"/>
          <w:szCs w:val="28"/>
        </w:rPr>
        <w:t> </w:t>
      </w:r>
      <w:r w:rsidR="00F0100A">
        <w:rPr>
          <w:rFonts w:ascii="Times New Roman" w:hAnsi="Times New Roman" w:cs="Times New Roman"/>
          <w:sz w:val="28"/>
          <w:szCs w:val="28"/>
        </w:rPr>
        <w:t xml:space="preserve">Административный регламент </w:t>
      </w:r>
      <w:proofErr w:type="gramStart"/>
      <w:r w:rsidR="00F0100A">
        <w:rPr>
          <w:rFonts w:ascii="Times New Roman" w:hAnsi="Times New Roman" w:cs="Times New Roman"/>
          <w:sz w:val="28"/>
          <w:szCs w:val="28"/>
        </w:rPr>
        <w:t>инспекции государственного строительного надзора Новосибирской области исполнения государственной функции</w:t>
      </w:r>
      <w:proofErr w:type="gramEnd"/>
      <w:r w:rsidR="00F0100A">
        <w:rPr>
          <w:rFonts w:ascii="Times New Roman" w:hAnsi="Times New Roman" w:cs="Times New Roman"/>
          <w:sz w:val="28"/>
          <w:szCs w:val="28"/>
        </w:rPr>
        <w:t xml:space="preserve"> по</w:t>
      </w:r>
      <w:r w:rsidR="006665B5">
        <w:rPr>
          <w:rFonts w:ascii="Times New Roman" w:hAnsi="Times New Roman" w:cs="Times New Roman"/>
          <w:sz w:val="28"/>
          <w:szCs w:val="28"/>
        </w:rPr>
        <w:t> </w:t>
      </w:r>
      <w:r w:rsidR="00F0100A">
        <w:rPr>
          <w:rFonts w:ascii="Times New Roman" w:hAnsi="Times New Roman" w:cs="Times New Roman"/>
          <w:sz w:val="28"/>
          <w:szCs w:val="28"/>
        </w:rPr>
        <w:t>осуществлению регионального государственного строительного надзора, утвержденный приказом инспекции от</w:t>
      </w:r>
      <w:r w:rsidR="00EB2A5A">
        <w:rPr>
          <w:rFonts w:ascii="Times New Roman" w:hAnsi="Times New Roman" w:cs="Times New Roman"/>
          <w:sz w:val="28"/>
          <w:szCs w:val="28"/>
        </w:rPr>
        <w:t> </w:t>
      </w:r>
      <w:r w:rsidR="00F0100A">
        <w:rPr>
          <w:rFonts w:ascii="Times New Roman" w:hAnsi="Times New Roman" w:cs="Times New Roman"/>
          <w:sz w:val="28"/>
          <w:szCs w:val="28"/>
        </w:rPr>
        <w:t xml:space="preserve">25.09.2014 </w:t>
      </w:r>
      <w:r>
        <w:rPr>
          <w:rFonts w:ascii="Times New Roman" w:hAnsi="Times New Roman" w:cs="Times New Roman"/>
          <w:sz w:val="28"/>
          <w:szCs w:val="28"/>
        </w:rPr>
        <w:t>№ 1»</w:t>
      </w:r>
      <w:r w:rsidR="000340E8">
        <w:rPr>
          <w:rFonts w:ascii="Times New Roman" w:hAnsi="Times New Roman" w:cs="Times New Roman"/>
          <w:sz w:val="28"/>
          <w:szCs w:val="28"/>
        </w:rPr>
        <w:t xml:space="preserve"> (официальный сайт Правительства Новосибирской области http://www.nso.ru, 13.04.2015).</w:t>
      </w:r>
      <w:r w:rsidR="006665B5">
        <w:rPr>
          <w:rFonts w:ascii="Times New Roman" w:hAnsi="Times New Roman" w:cs="Times New Roman"/>
          <w:sz w:val="28"/>
          <w:szCs w:val="28"/>
        </w:rPr>
        <w:t>».</w:t>
      </w:r>
    </w:p>
    <w:p w:rsidR="00573C97" w:rsidRDefault="006665B5" w:rsidP="006665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w:t>
      </w:r>
      <w:r>
        <w:rPr>
          <w:rFonts w:ascii="Times New Roman" w:hAnsi="Times New Roman" w:cs="Times New Roman"/>
          <w:color w:val="000000"/>
          <w:sz w:val="28"/>
          <w:szCs w:val="28"/>
        </w:rPr>
        <w:t>В</w:t>
      </w:r>
      <w:r w:rsidR="00573C97">
        <w:rPr>
          <w:rFonts w:ascii="Times New Roman" w:hAnsi="Times New Roman" w:cs="Times New Roman"/>
          <w:color w:val="000000"/>
          <w:sz w:val="28"/>
          <w:szCs w:val="28"/>
        </w:rPr>
        <w:t xml:space="preserve">нести в </w:t>
      </w:r>
      <w:r>
        <w:rPr>
          <w:rFonts w:ascii="Times New Roman" w:hAnsi="Times New Roman" w:cs="Times New Roman"/>
          <w:color w:val="000000"/>
          <w:sz w:val="28"/>
          <w:szCs w:val="28"/>
        </w:rPr>
        <w:t>а</w:t>
      </w:r>
      <w:r w:rsidRPr="00C73010">
        <w:rPr>
          <w:rFonts w:ascii="Times New Roman" w:hAnsi="Times New Roman" w:cs="Times New Roman"/>
          <w:sz w:val="28"/>
          <w:szCs w:val="28"/>
        </w:rPr>
        <w:t>дминистративн</w:t>
      </w:r>
      <w:r w:rsidR="00573C97">
        <w:rPr>
          <w:rFonts w:ascii="Times New Roman" w:hAnsi="Times New Roman" w:cs="Times New Roman"/>
          <w:sz w:val="28"/>
          <w:szCs w:val="28"/>
        </w:rPr>
        <w:t>ый</w:t>
      </w:r>
      <w:r w:rsidRPr="00C73010">
        <w:rPr>
          <w:rFonts w:ascii="Times New Roman" w:hAnsi="Times New Roman" w:cs="Times New Roman"/>
          <w:sz w:val="28"/>
          <w:szCs w:val="28"/>
        </w:rPr>
        <w:t xml:space="preserve"> регламент</w:t>
      </w:r>
      <w:r>
        <w:rPr>
          <w:rFonts w:ascii="Times New Roman" w:hAnsi="Times New Roman" w:cs="Times New Roman"/>
          <w:sz w:val="28"/>
          <w:szCs w:val="28"/>
        </w:rPr>
        <w:t xml:space="preserve"> инспекции государственного строительного надзора Новосибирской области </w:t>
      </w:r>
      <w:r>
        <w:rPr>
          <w:rFonts w:ascii="Times New Roman" w:hAnsi="Times New Roman" w:cs="Times New Roman"/>
          <w:color w:val="000000"/>
          <w:sz w:val="28"/>
          <w:szCs w:val="28"/>
        </w:rPr>
        <w:t>осуществления</w:t>
      </w:r>
      <w:r>
        <w:rPr>
          <w:rFonts w:ascii="Times New Roman" w:hAnsi="Times New Roman" w:cs="Times New Roman"/>
          <w:sz w:val="28"/>
          <w:szCs w:val="28"/>
        </w:rPr>
        <w:t xml:space="preserve"> регионального государственного строительного </w:t>
      </w:r>
      <w:proofErr w:type="gramStart"/>
      <w:r>
        <w:rPr>
          <w:rFonts w:ascii="Times New Roman" w:hAnsi="Times New Roman" w:cs="Times New Roman"/>
          <w:sz w:val="28"/>
          <w:szCs w:val="28"/>
        </w:rPr>
        <w:t>надзора</w:t>
      </w:r>
      <w:proofErr w:type="gramEnd"/>
      <w:r w:rsidR="00573C97">
        <w:rPr>
          <w:rFonts w:ascii="Times New Roman" w:hAnsi="Times New Roman" w:cs="Times New Roman"/>
          <w:sz w:val="28"/>
          <w:szCs w:val="28"/>
        </w:rPr>
        <w:t xml:space="preserve"> следующие изменения:</w:t>
      </w:r>
    </w:p>
    <w:p w:rsidR="000E5736" w:rsidRDefault="00573C97" w:rsidP="006665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w:t>
      </w:r>
      <w:r w:rsidR="000E5736">
        <w:rPr>
          <w:rFonts w:ascii="Times New Roman" w:hAnsi="Times New Roman" w:cs="Times New Roman"/>
          <w:sz w:val="28"/>
          <w:szCs w:val="28"/>
        </w:rPr>
        <w:t>в пункте 9:</w:t>
      </w:r>
    </w:p>
    <w:p w:rsidR="000E5736" w:rsidRDefault="000E5736" w:rsidP="000E573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подпункт 2 изложить в следующей редакции:</w:t>
      </w:r>
    </w:p>
    <w:p w:rsidR="000E5736" w:rsidRDefault="000E5736" w:rsidP="000E5736">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«2) требовать от технического заказчика, застройщика или лица, осуществляющего строительство, представления результатов выполненных работ, исполнительной документации, общего и (или) специального журналов, актов освидетельствования работ, конструкций, участков сетей </w:t>
      </w:r>
      <w:r w:rsidR="00E462BA">
        <w:rPr>
          <w:rFonts w:ascii="Times New Roman" w:hAnsi="Times New Roman" w:cs="Times New Roman"/>
          <w:sz w:val="28"/>
          <w:szCs w:val="28"/>
        </w:rPr>
        <w:br/>
      </w:r>
      <w:r>
        <w:rPr>
          <w:rFonts w:ascii="Times New Roman" w:hAnsi="Times New Roman" w:cs="Times New Roman"/>
          <w:sz w:val="28"/>
          <w:szCs w:val="28"/>
        </w:rPr>
        <w:t>инженерно-технического обеспечения, образцов (проб) применяемых строительных материалов;»;</w:t>
      </w:r>
      <w:proofErr w:type="gramEnd"/>
    </w:p>
    <w:p w:rsidR="006665B5" w:rsidRDefault="006665B5" w:rsidP="006665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подпункт 4 исключить</w:t>
      </w:r>
      <w:r w:rsidR="00573C97">
        <w:rPr>
          <w:rFonts w:ascii="Times New Roman" w:hAnsi="Times New Roman" w:cs="Times New Roman"/>
          <w:sz w:val="28"/>
          <w:szCs w:val="28"/>
        </w:rPr>
        <w:t>;</w:t>
      </w:r>
    </w:p>
    <w:p w:rsidR="00A354AD" w:rsidRDefault="00A354AD" w:rsidP="006665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подпункта 5 слова «(при их наличии)» исключить;</w:t>
      </w:r>
    </w:p>
    <w:p w:rsidR="00A354AD" w:rsidRDefault="00A354AD" w:rsidP="006665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дополнить подпунктом 10 следующего содержания:</w:t>
      </w:r>
    </w:p>
    <w:p w:rsidR="00A354AD" w:rsidRDefault="00A354AD" w:rsidP="006665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 осуществляют иные полномочия, предусмотренные законодательством Российской Федерации</w:t>
      </w:r>
      <w:proofErr w:type="gramStart"/>
      <w:r>
        <w:rPr>
          <w:rFonts w:ascii="Times New Roman" w:hAnsi="Times New Roman" w:cs="Times New Roman"/>
          <w:sz w:val="28"/>
          <w:szCs w:val="28"/>
        </w:rPr>
        <w:t>.»</w:t>
      </w:r>
      <w:r w:rsidR="00457C79">
        <w:rPr>
          <w:rFonts w:ascii="Times New Roman" w:hAnsi="Times New Roman" w:cs="Times New Roman"/>
          <w:sz w:val="28"/>
          <w:szCs w:val="28"/>
        </w:rPr>
        <w:t>;</w:t>
      </w:r>
      <w:proofErr w:type="gramEnd"/>
    </w:p>
    <w:p w:rsidR="00573C97" w:rsidRDefault="00573C97" w:rsidP="006665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абзац первый пункта 22 изложить в следующей редакции:</w:t>
      </w:r>
    </w:p>
    <w:p w:rsidR="00573C97" w:rsidRPr="00573C97" w:rsidRDefault="00E462BA" w:rsidP="00573C9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«22. </w:t>
      </w:r>
      <w:r w:rsidR="00573C97" w:rsidRPr="00573C97">
        <w:rPr>
          <w:rFonts w:ascii="Times New Roman" w:eastAsia="Calibri" w:hAnsi="Times New Roman" w:cs="Times New Roman"/>
          <w:sz w:val="28"/>
          <w:szCs w:val="28"/>
        </w:rPr>
        <w:t>В случае</w:t>
      </w:r>
      <w:proofErr w:type="gramStart"/>
      <w:r w:rsidR="00573C97" w:rsidRPr="00573C97">
        <w:rPr>
          <w:rFonts w:ascii="Times New Roman" w:eastAsia="Calibri" w:hAnsi="Times New Roman" w:cs="Times New Roman"/>
          <w:sz w:val="28"/>
          <w:szCs w:val="28"/>
        </w:rPr>
        <w:t>,</w:t>
      </w:r>
      <w:proofErr w:type="gramEnd"/>
      <w:r w:rsidR="00573C97" w:rsidRPr="00573C97">
        <w:rPr>
          <w:rFonts w:ascii="Times New Roman" w:eastAsia="Calibri" w:hAnsi="Times New Roman" w:cs="Times New Roman"/>
          <w:sz w:val="28"/>
          <w:szCs w:val="28"/>
        </w:rPr>
        <w:t xml:space="preserve"> если в соответствии с </w:t>
      </w:r>
      <w:r w:rsidR="00573C97">
        <w:rPr>
          <w:rFonts w:ascii="Times New Roman" w:eastAsia="Calibri" w:hAnsi="Times New Roman" w:cs="Times New Roman"/>
          <w:sz w:val="28"/>
          <w:szCs w:val="28"/>
        </w:rPr>
        <w:t>Градостроительным кодексом Российской Федерации</w:t>
      </w:r>
      <w:r w:rsidR="00573C97" w:rsidRPr="00573C97">
        <w:rPr>
          <w:rFonts w:ascii="Times New Roman" w:eastAsia="Calibri" w:hAnsi="Times New Roman" w:cs="Times New Roman"/>
          <w:sz w:val="28"/>
          <w:szCs w:val="28"/>
        </w:rP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w:t>
      </w:r>
      <w:r>
        <w:rPr>
          <w:rFonts w:ascii="Times New Roman" w:eastAsia="Calibri" w:hAnsi="Times New Roman" w:cs="Times New Roman"/>
          <w:sz w:val="28"/>
          <w:szCs w:val="28"/>
        </w:rPr>
        <w:t> </w:t>
      </w:r>
      <w:r w:rsidR="00573C97">
        <w:rPr>
          <w:rFonts w:ascii="Times New Roman" w:eastAsia="Calibri" w:hAnsi="Times New Roman" w:cs="Times New Roman"/>
          <w:sz w:val="28"/>
          <w:szCs w:val="28"/>
        </w:rPr>
        <w:t>инспекцию</w:t>
      </w:r>
      <w:r w:rsidR="00573C97" w:rsidRPr="00573C97">
        <w:rPr>
          <w:rFonts w:ascii="Times New Roman" w:eastAsia="Calibri" w:hAnsi="Times New Roman" w:cs="Times New Roman"/>
          <w:sz w:val="28"/>
          <w:szCs w:val="28"/>
        </w:rPr>
        <w:t xml:space="preserve"> </w:t>
      </w:r>
      <w:hyperlink r:id="rId11" w:history="1">
        <w:r w:rsidR="00573C97" w:rsidRPr="00573C97">
          <w:rPr>
            <w:rFonts w:ascii="Times New Roman" w:eastAsia="Calibri" w:hAnsi="Times New Roman" w:cs="Times New Roman"/>
            <w:sz w:val="28"/>
            <w:szCs w:val="28"/>
          </w:rPr>
          <w:t>извещение</w:t>
        </w:r>
      </w:hyperlink>
      <w:r w:rsidR="00573C97" w:rsidRPr="00573C97">
        <w:rPr>
          <w:rFonts w:ascii="Times New Roman" w:eastAsia="Calibri" w:hAnsi="Times New Roman" w:cs="Times New Roman"/>
          <w:sz w:val="28"/>
          <w:szCs w:val="28"/>
        </w:rPr>
        <w:t xml:space="preserve"> о начале таких работ, к которому прилагаются следующие документы:</w:t>
      </w:r>
      <w:r w:rsidR="00573C97">
        <w:rPr>
          <w:rFonts w:ascii="Times New Roman" w:eastAsia="Calibri" w:hAnsi="Times New Roman" w:cs="Times New Roman"/>
          <w:sz w:val="28"/>
          <w:szCs w:val="28"/>
        </w:rPr>
        <w:t>»</w:t>
      </w:r>
      <w:r w:rsidR="005E0164">
        <w:rPr>
          <w:rFonts w:ascii="Times New Roman" w:eastAsia="Calibri" w:hAnsi="Times New Roman" w:cs="Times New Roman"/>
          <w:sz w:val="28"/>
          <w:szCs w:val="28"/>
        </w:rPr>
        <w:t>.</w:t>
      </w:r>
    </w:p>
    <w:p w:rsidR="0037296B" w:rsidRPr="0037296B" w:rsidRDefault="006665B5" w:rsidP="00161CDB">
      <w:pPr>
        <w:autoSpaceDE w:val="0"/>
        <w:autoSpaceDN w:val="0"/>
        <w:adjustRightInd w:val="0"/>
        <w:spacing w:after="0" w:line="240" w:lineRule="auto"/>
        <w:ind w:right="-1"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DB5378">
        <w:rPr>
          <w:rFonts w:ascii="Times New Roman" w:eastAsia="Calibri" w:hAnsi="Times New Roman" w:cs="Times New Roman"/>
          <w:sz w:val="28"/>
          <w:szCs w:val="28"/>
          <w:lang w:eastAsia="ru-RU"/>
        </w:rPr>
        <w:t>.</w:t>
      </w:r>
      <w:r w:rsidR="0037296B">
        <w:rPr>
          <w:rFonts w:ascii="Times New Roman" w:eastAsia="Calibri" w:hAnsi="Times New Roman" w:cs="Times New Roman"/>
          <w:sz w:val="28"/>
          <w:szCs w:val="28"/>
          <w:lang w:eastAsia="ru-RU"/>
        </w:rPr>
        <w:t> </w:t>
      </w:r>
      <w:r w:rsidR="0037296B" w:rsidRPr="0037296B">
        <w:rPr>
          <w:rFonts w:ascii="Times New Roman" w:eastAsia="Calibri" w:hAnsi="Times New Roman" w:cs="Times New Roman"/>
          <w:sz w:val="28"/>
          <w:szCs w:val="28"/>
          <w:lang w:eastAsia="ru-RU"/>
        </w:rPr>
        <w:t>Настоящий приказ вступает в силу через 10 дней после дня его официального опубликования.</w:t>
      </w:r>
    </w:p>
    <w:p w:rsidR="00452313" w:rsidRPr="0051472B" w:rsidRDefault="006141D7" w:rsidP="00A04342">
      <w:pPr>
        <w:tabs>
          <w:tab w:val="left" w:pos="709"/>
          <w:tab w:val="left" w:pos="1418"/>
        </w:tabs>
        <w:spacing w:after="0" w:line="240" w:lineRule="auto"/>
        <w:ind w:right="-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r>
      <w:r w:rsidR="006665B5">
        <w:rPr>
          <w:rFonts w:ascii="Times New Roman" w:eastAsia="Calibri" w:hAnsi="Times New Roman" w:cs="Times New Roman"/>
          <w:sz w:val="28"/>
          <w:szCs w:val="28"/>
          <w:lang w:eastAsia="ru-RU"/>
        </w:rPr>
        <w:t>4</w:t>
      </w:r>
      <w:r w:rsidR="00DB5378">
        <w:rPr>
          <w:rFonts w:ascii="Times New Roman" w:eastAsia="Calibri" w:hAnsi="Times New Roman" w:cs="Times New Roman"/>
          <w:sz w:val="28"/>
          <w:szCs w:val="28"/>
          <w:lang w:eastAsia="ru-RU"/>
        </w:rPr>
        <w:t>.</w:t>
      </w:r>
      <w:r w:rsidR="008F21A0">
        <w:rPr>
          <w:rFonts w:ascii="Times New Roman" w:eastAsia="Calibri" w:hAnsi="Times New Roman" w:cs="Times New Roman"/>
          <w:sz w:val="28"/>
          <w:szCs w:val="28"/>
          <w:lang w:eastAsia="ru-RU"/>
        </w:rPr>
        <w:t> </w:t>
      </w:r>
      <w:proofErr w:type="gramStart"/>
      <w:r w:rsidR="00452313" w:rsidRPr="0051472B">
        <w:rPr>
          <w:rFonts w:ascii="Times New Roman" w:eastAsia="Calibri" w:hAnsi="Times New Roman" w:cs="Times New Roman"/>
          <w:sz w:val="28"/>
          <w:szCs w:val="28"/>
          <w:lang w:eastAsia="ru-RU"/>
        </w:rPr>
        <w:t>Контроль за</w:t>
      </w:r>
      <w:proofErr w:type="gramEnd"/>
      <w:r w:rsidR="00452313" w:rsidRPr="0051472B">
        <w:rPr>
          <w:rFonts w:ascii="Times New Roman" w:eastAsia="Calibri" w:hAnsi="Times New Roman" w:cs="Times New Roman"/>
          <w:sz w:val="28"/>
          <w:szCs w:val="28"/>
          <w:lang w:eastAsia="ru-RU"/>
        </w:rPr>
        <w:t xml:space="preserve"> исполнением приказа оставляю за собой.</w:t>
      </w:r>
    </w:p>
    <w:p w:rsidR="00452313" w:rsidRDefault="00452313" w:rsidP="00974D46">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rsidR="00560D87" w:rsidRDefault="00560D87" w:rsidP="00974D46">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rsidR="00560D87" w:rsidRDefault="00560D87" w:rsidP="00974D46">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rsidR="00A3066A" w:rsidRDefault="00A3066A" w:rsidP="00A3066A">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начальника инспекции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С.Г. Симонов</w:t>
      </w:r>
    </w:p>
    <w:p w:rsidR="00517DC4" w:rsidRDefault="00517DC4" w:rsidP="00974D46">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rsidR="00517DC4" w:rsidRPr="00517DC4" w:rsidRDefault="00A04342" w:rsidP="00974D46">
      <w:pPr>
        <w:tabs>
          <w:tab w:val="left" w:pos="1276"/>
          <w:tab w:val="left" w:pos="1418"/>
        </w:tabs>
        <w:spacing w:after="0" w:line="240" w:lineRule="auto"/>
        <w:ind w:right="-1"/>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Н</w:t>
      </w:r>
      <w:r w:rsidR="00517DC4" w:rsidRPr="00517DC4">
        <w:rPr>
          <w:rFonts w:ascii="Times New Roman" w:eastAsia="Calibri" w:hAnsi="Times New Roman" w:cs="Times New Roman"/>
          <w:sz w:val="20"/>
          <w:szCs w:val="20"/>
          <w:lang w:eastAsia="ru-RU"/>
        </w:rPr>
        <w:t xml:space="preserve">.М. Белокопытова </w:t>
      </w:r>
    </w:p>
    <w:p w:rsidR="00517DC4" w:rsidRDefault="00517DC4" w:rsidP="00974D46">
      <w:pPr>
        <w:tabs>
          <w:tab w:val="left" w:pos="1276"/>
          <w:tab w:val="left" w:pos="1418"/>
        </w:tabs>
        <w:spacing w:after="0" w:line="240" w:lineRule="auto"/>
        <w:ind w:right="-1"/>
        <w:jc w:val="both"/>
      </w:pPr>
      <w:r w:rsidRPr="00517DC4">
        <w:rPr>
          <w:rFonts w:ascii="Times New Roman" w:eastAsia="Calibri" w:hAnsi="Times New Roman" w:cs="Times New Roman"/>
          <w:sz w:val="20"/>
          <w:szCs w:val="20"/>
          <w:lang w:eastAsia="ru-RU"/>
        </w:rPr>
        <w:t>383 30 70</w:t>
      </w:r>
    </w:p>
    <w:sectPr w:rsidR="00517DC4" w:rsidSect="00457C79">
      <w:headerReference w:type="default" r:id="rId12"/>
      <w:pgSz w:w="11906" w:h="16838" w:code="9"/>
      <w:pgMar w:top="1135" w:right="849" w:bottom="851" w:left="1418"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221" w:rsidRDefault="001D7221" w:rsidP="007B1B06">
      <w:pPr>
        <w:spacing w:after="0" w:line="240" w:lineRule="auto"/>
      </w:pPr>
      <w:r>
        <w:separator/>
      </w:r>
    </w:p>
  </w:endnote>
  <w:endnote w:type="continuationSeparator" w:id="0">
    <w:p w:rsidR="001D7221" w:rsidRDefault="001D7221" w:rsidP="007B1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221" w:rsidRDefault="001D7221" w:rsidP="007B1B06">
      <w:pPr>
        <w:spacing w:after="0" w:line="240" w:lineRule="auto"/>
      </w:pPr>
      <w:r>
        <w:separator/>
      </w:r>
    </w:p>
  </w:footnote>
  <w:footnote w:type="continuationSeparator" w:id="0">
    <w:p w:rsidR="001D7221" w:rsidRDefault="001D7221" w:rsidP="007B1B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780002"/>
      <w:showingPlcHdr/>
    </w:sdtPr>
    <w:sdtEndPr>
      <w:rPr>
        <w:sz w:val="20"/>
        <w:szCs w:val="20"/>
      </w:rPr>
    </w:sdtEndPr>
    <w:sdtContent>
      <w:p w:rsidR="007B1B06" w:rsidRPr="00974D46" w:rsidRDefault="00C444D1">
        <w:pPr>
          <w:pStyle w:val="ab"/>
          <w:jc w:val="center"/>
          <w:rPr>
            <w:sz w:val="20"/>
            <w:szCs w:val="20"/>
          </w:rPr>
        </w:pPr>
        <w:r>
          <w:t xml:space="preserve">     </w:t>
        </w:r>
      </w:p>
    </w:sdtContent>
  </w:sdt>
  <w:p w:rsidR="007B1B06" w:rsidRDefault="007B1B0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B3CE4"/>
    <w:multiLevelType w:val="hybridMultilevel"/>
    <w:tmpl w:val="65FA965A"/>
    <w:lvl w:ilvl="0" w:tplc="5358EA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13"/>
    <w:rsid w:val="00002E09"/>
    <w:rsid w:val="0001369A"/>
    <w:rsid w:val="00014205"/>
    <w:rsid w:val="00023F66"/>
    <w:rsid w:val="00025F71"/>
    <w:rsid w:val="000340E8"/>
    <w:rsid w:val="000402E2"/>
    <w:rsid w:val="00045590"/>
    <w:rsid w:val="00046AD0"/>
    <w:rsid w:val="000530A2"/>
    <w:rsid w:val="00066500"/>
    <w:rsid w:val="000723C3"/>
    <w:rsid w:val="00072480"/>
    <w:rsid w:val="00073F91"/>
    <w:rsid w:val="00082D68"/>
    <w:rsid w:val="0008439F"/>
    <w:rsid w:val="00094768"/>
    <w:rsid w:val="000970A5"/>
    <w:rsid w:val="000A2436"/>
    <w:rsid w:val="000A6E70"/>
    <w:rsid w:val="000C1003"/>
    <w:rsid w:val="000E4FC7"/>
    <w:rsid w:val="000E5736"/>
    <w:rsid w:val="000F1324"/>
    <w:rsid w:val="000F5D1E"/>
    <w:rsid w:val="000F6F0A"/>
    <w:rsid w:val="0010216D"/>
    <w:rsid w:val="00120540"/>
    <w:rsid w:val="001249D3"/>
    <w:rsid w:val="00134195"/>
    <w:rsid w:val="00146D03"/>
    <w:rsid w:val="00146D0A"/>
    <w:rsid w:val="0015356B"/>
    <w:rsid w:val="00161CDB"/>
    <w:rsid w:val="00173861"/>
    <w:rsid w:val="0017479F"/>
    <w:rsid w:val="0019312E"/>
    <w:rsid w:val="00194519"/>
    <w:rsid w:val="001C5D43"/>
    <w:rsid w:val="001D7221"/>
    <w:rsid w:val="001F7BE3"/>
    <w:rsid w:val="00200C03"/>
    <w:rsid w:val="00202577"/>
    <w:rsid w:val="00211911"/>
    <w:rsid w:val="00222500"/>
    <w:rsid w:val="00222793"/>
    <w:rsid w:val="00241DAF"/>
    <w:rsid w:val="00244F2F"/>
    <w:rsid w:val="00263B34"/>
    <w:rsid w:val="0026403E"/>
    <w:rsid w:val="002713E0"/>
    <w:rsid w:val="0028105D"/>
    <w:rsid w:val="00282208"/>
    <w:rsid w:val="0029390F"/>
    <w:rsid w:val="0029793D"/>
    <w:rsid w:val="002A0002"/>
    <w:rsid w:val="002A3CC5"/>
    <w:rsid w:val="002B7655"/>
    <w:rsid w:val="002B7DF8"/>
    <w:rsid w:val="002B7FBC"/>
    <w:rsid w:val="002D4D24"/>
    <w:rsid w:val="002D7FB6"/>
    <w:rsid w:val="002E41FB"/>
    <w:rsid w:val="002F1545"/>
    <w:rsid w:val="00302AE5"/>
    <w:rsid w:val="003156B0"/>
    <w:rsid w:val="00317D55"/>
    <w:rsid w:val="00320870"/>
    <w:rsid w:val="00326E6C"/>
    <w:rsid w:val="003414B0"/>
    <w:rsid w:val="00352709"/>
    <w:rsid w:val="003652A5"/>
    <w:rsid w:val="0037296B"/>
    <w:rsid w:val="003751FC"/>
    <w:rsid w:val="00376812"/>
    <w:rsid w:val="00383838"/>
    <w:rsid w:val="003842A1"/>
    <w:rsid w:val="003B7B75"/>
    <w:rsid w:val="003C73F8"/>
    <w:rsid w:val="0041767B"/>
    <w:rsid w:val="0043252F"/>
    <w:rsid w:val="00450698"/>
    <w:rsid w:val="00452313"/>
    <w:rsid w:val="004572A6"/>
    <w:rsid w:val="00457C79"/>
    <w:rsid w:val="0046787F"/>
    <w:rsid w:val="00475EF4"/>
    <w:rsid w:val="00477E3B"/>
    <w:rsid w:val="004819E6"/>
    <w:rsid w:val="004835F3"/>
    <w:rsid w:val="00484C36"/>
    <w:rsid w:val="0048635C"/>
    <w:rsid w:val="004A2554"/>
    <w:rsid w:val="004B2B12"/>
    <w:rsid w:val="004B6610"/>
    <w:rsid w:val="004B74D2"/>
    <w:rsid w:val="004D7A24"/>
    <w:rsid w:val="004E312B"/>
    <w:rsid w:val="004E6E49"/>
    <w:rsid w:val="0050085D"/>
    <w:rsid w:val="005024B2"/>
    <w:rsid w:val="005103DB"/>
    <w:rsid w:val="00514422"/>
    <w:rsid w:val="00517DC4"/>
    <w:rsid w:val="0052041B"/>
    <w:rsid w:val="00526873"/>
    <w:rsid w:val="005310B8"/>
    <w:rsid w:val="00532BFF"/>
    <w:rsid w:val="0053727C"/>
    <w:rsid w:val="00540CCD"/>
    <w:rsid w:val="00560D87"/>
    <w:rsid w:val="00572A69"/>
    <w:rsid w:val="00573C97"/>
    <w:rsid w:val="005828D2"/>
    <w:rsid w:val="00590A17"/>
    <w:rsid w:val="005A6629"/>
    <w:rsid w:val="005B0DC9"/>
    <w:rsid w:val="005B1D98"/>
    <w:rsid w:val="005C4A42"/>
    <w:rsid w:val="005C785B"/>
    <w:rsid w:val="005D094F"/>
    <w:rsid w:val="005D11E1"/>
    <w:rsid w:val="005E0164"/>
    <w:rsid w:val="005E6A6E"/>
    <w:rsid w:val="00603C56"/>
    <w:rsid w:val="00607C3E"/>
    <w:rsid w:val="00612A37"/>
    <w:rsid w:val="006141D7"/>
    <w:rsid w:val="00615547"/>
    <w:rsid w:val="00617650"/>
    <w:rsid w:val="00623245"/>
    <w:rsid w:val="00625CE5"/>
    <w:rsid w:val="006366BE"/>
    <w:rsid w:val="00646EA9"/>
    <w:rsid w:val="00660FFC"/>
    <w:rsid w:val="006665B5"/>
    <w:rsid w:val="00670BF1"/>
    <w:rsid w:val="00673767"/>
    <w:rsid w:val="00674A3A"/>
    <w:rsid w:val="00680C88"/>
    <w:rsid w:val="006A4155"/>
    <w:rsid w:val="006A5612"/>
    <w:rsid w:val="006B06A2"/>
    <w:rsid w:val="006B722A"/>
    <w:rsid w:val="006E22B7"/>
    <w:rsid w:val="006E5A4E"/>
    <w:rsid w:val="006E6A12"/>
    <w:rsid w:val="006F0343"/>
    <w:rsid w:val="006F0A56"/>
    <w:rsid w:val="006F6B69"/>
    <w:rsid w:val="00704DA2"/>
    <w:rsid w:val="007075D6"/>
    <w:rsid w:val="007206D8"/>
    <w:rsid w:val="00725031"/>
    <w:rsid w:val="00725302"/>
    <w:rsid w:val="00730B15"/>
    <w:rsid w:val="0073480B"/>
    <w:rsid w:val="007434BA"/>
    <w:rsid w:val="00743CC3"/>
    <w:rsid w:val="0074566F"/>
    <w:rsid w:val="00760496"/>
    <w:rsid w:val="00765166"/>
    <w:rsid w:val="00783CA4"/>
    <w:rsid w:val="00790036"/>
    <w:rsid w:val="00790E2C"/>
    <w:rsid w:val="007965D8"/>
    <w:rsid w:val="007B1B06"/>
    <w:rsid w:val="007B30E7"/>
    <w:rsid w:val="007C0801"/>
    <w:rsid w:val="007C5B18"/>
    <w:rsid w:val="007E52EE"/>
    <w:rsid w:val="007E7B9B"/>
    <w:rsid w:val="007F087C"/>
    <w:rsid w:val="00803A56"/>
    <w:rsid w:val="00806B40"/>
    <w:rsid w:val="008112A2"/>
    <w:rsid w:val="00814564"/>
    <w:rsid w:val="008169CB"/>
    <w:rsid w:val="00820910"/>
    <w:rsid w:val="00824930"/>
    <w:rsid w:val="00825694"/>
    <w:rsid w:val="00827329"/>
    <w:rsid w:val="00832585"/>
    <w:rsid w:val="008328B9"/>
    <w:rsid w:val="0084594B"/>
    <w:rsid w:val="00847A53"/>
    <w:rsid w:val="008512F6"/>
    <w:rsid w:val="00854F39"/>
    <w:rsid w:val="008570C4"/>
    <w:rsid w:val="00865F5D"/>
    <w:rsid w:val="0087024B"/>
    <w:rsid w:val="00870A9D"/>
    <w:rsid w:val="0087411C"/>
    <w:rsid w:val="008744EA"/>
    <w:rsid w:val="0087767A"/>
    <w:rsid w:val="00881C5B"/>
    <w:rsid w:val="00895DE7"/>
    <w:rsid w:val="008A4480"/>
    <w:rsid w:val="008B070D"/>
    <w:rsid w:val="008C2840"/>
    <w:rsid w:val="008E1E10"/>
    <w:rsid w:val="008E2024"/>
    <w:rsid w:val="008E2858"/>
    <w:rsid w:val="008E3253"/>
    <w:rsid w:val="008E5AD6"/>
    <w:rsid w:val="008F21A0"/>
    <w:rsid w:val="008F3FC7"/>
    <w:rsid w:val="00900421"/>
    <w:rsid w:val="009165B9"/>
    <w:rsid w:val="00917DE1"/>
    <w:rsid w:val="00926565"/>
    <w:rsid w:val="009308BD"/>
    <w:rsid w:val="00935698"/>
    <w:rsid w:val="00937067"/>
    <w:rsid w:val="00943FEF"/>
    <w:rsid w:val="00946F58"/>
    <w:rsid w:val="0095187F"/>
    <w:rsid w:val="00957B16"/>
    <w:rsid w:val="00962232"/>
    <w:rsid w:val="0096738B"/>
    <w:rsid w:val="00967EB5"/>
    <w:rsid w:val="00970029"/>
    <w:rsid w:val="00974D46"/>
    <w:rsid w:val="009750C7"/>
    <w:rsid w:val="009762BE"/>
    <w:rsid w:val="009A1B03"/>
    <w:rsid w:val="009C42BB"/>
    <w:rsid w:val="009C5422"/>
    <w:rsid w:val="009C7CFB"/>
    <w:rsid w:val="009D5418"/>
    <w:rsid w:val="009F05DC"/>
    <w:rsid w:val="009F6682"/>
    <w:rsid w:val="00A04342"/>
    <w:rsid w:val="00A07CBE"/>
    <w:rsid w:val="00A140F2"/>
    <w:rsid w:val="00A27DF2"/>
    <w:rsid w:val="00A3066A"/>
    <w:rsid w:val="00A31482"/>
    <w:rsid w:val="00A354AD"/>
    <w:rsid w:val="00A50116"/>
    <w:rsid w:val="00A576CD"/>
    <w:rsid w:val="00A67A5C"/>
    <w:rsid w:val="00A71A18"/>
    <w:rsid w:val="00A73910"/>
    <w:rsid w:val="00A74BA9"/>
    <w:rsid w:val="00A77787"/>
    <w:rsid w:val="00A908CE"/>
    <w:rsid w:val="00A94F84"/>
    <w:rsid w:val="00AA2176"/>
    <w:rsid w:val="00AB1359"/>
    <w:rsid w:val="00AB7B1A"/>
    <w:rsid w:val="00AC49D5"/>
    <w:rsid w:val="00AC7FD8"/>
    <w:rsid w:val="00AD63C5"/>
    <w:rsid w:val="00AE1429"/>
    <w:rsid w:val="00AE2BA8"/>
    <w:rsid w:val="00AE4C88"/>
    <w:rsid w:val="00AF2363"/>
    <w:rsid w:val="00AF53E3"/>
    <w:rsid w:val="00B052FF"/>
    <w:rsid w:val="00B20343"/>
    <w:rsid w:val="00B23A33"/>
    <w:rsid w:val="00B3001A"/>
    <w:rsid w:val="00B32F7B"/>
    <w:rsid w:val="00B350F3"/>
    <w:rsid w:val="00B36BA7"/>
    <w:rsid w:val="00B36CE7"/>
    <w:rsid w:val="00B425EB"/>
    <w:rsid w:val="00B45973"/>
    <w:rsid w:val="00B50C30"/>
    <w:rsid w:val="00B517AC"/>
    <w:rsid w:val="00B60C85"/>
    <w:rsid w:val="00B7029C"/>
    <w:rsid w:val="00B758BD"/>
    <w:rsid w:val="00B81BA7"/>
    <w:rsid w:val="00B820B6"/>
    <w:rsid w:val="00B92A90"/>
    <w:rsid w:val="00B92DBD"/>
    <w:rsid w:val="00BB19EB"/>
    <w:rsid w:val="00BB485C"/>
    <w:rsid w:val="00BC22EF"/>
    <w:rsid w:val="00BF18DD"/>
    <w:rsid w:val="00BF2546"/>
    <w:rsid w:val="00BF2FA4"/>
    <w:rsid w:val="00C0037E"/>
    <w:rsid w:val="00C02D3F"/>
    <w:rsid w:val="00C12914"/>
    <w:rsid w:val="00C217F0"/>
    <w:rsid w:val="00C250FC"/>
    <w:rsid w:val="00C3729B"/>
    <w:rsid w:val="00C444D1"/>
    <w:rsid w:val="00C513E5"/>
    <w:rsid w:val="00C61154"/>
    <w:rsid w:val="00C702A3"/>
    <w:rsid w:val="00C76EC0"/>
    <w:rsid w:val="00C84E40"/>
    <w:rsid w:val="00CA1B3E"/>
    <w:rsid w:val="00CA4E59"/>
    <w:rsid w:val="00CA6CC8"/>
    <w:rsid w:val="00CC0E62"/>
    <w:rsid w:val="00CC1D39"/>
    <w:rsid w:val="00CC311D"/>
    <w:rsid w:val="00CD1854"/>
    <w:rsid w:val="00CD5733"/>
    <w:rsid w:val="00CE1B41"/>
    <w:rsid w:val="00CE48F7"/>
    <w:rsid w:val="00D00BC3"/>
    <w:rsid w:val="00D01268"/>
    <w:rsid w:val="00D04C4C"/>
    <w:rsid w:val="00D13F73"/>
    <w:rsid w:val="00D15CBD"/>
    <w:rsid w:val="00D17A83"/>
    <w:rsid w:val="00D214BA"/>
    <w:rsid w:val="00D229FD"/>
    <w:rsid w:val="00D266CD"/>
    <w:rsid w:val="00D30A9F"/>
    <w:rsid w:val="00D30F45"/>
    <w:rsid w:val="00D437DC"/>
    <w:rsid w:val="00D442EF"/>
    <w:rsid w:val="00D4591A"/>
    <w:rsid w:val="00D516DE"/>
    <w:rsid w:val="00D529D6"/>
    <w:rsid w:val="00D616F9"/>
    <w:rsid w:val="00D64C0F"/>
    <w:rsid w:val="00D65E42"/>
    <w:rsid w:val="00D729AB"/>
    <w:rsid w:val="00DB186C"/>
    <w:rsid w:val="00DB5378"/>
    <w:rsid w:val="00DB5546"/>
    <w:rsid w:val="00DE3DC3"/>
    <w:rsid w:val="00DF1083"/>
    <w:rsid w:val="00E170F6"/>
    <w:rsid w:val="00E3713E"/>
    <w:rsid w:val="00E462BA"/>
    <w:rsid w:val="00E54710"/>
    <w:rsid w:val="00E55DD9"/>
    <w:rsid w:val="00E64DA1"/>
    <w:rsid w:val="00E82C60"/>
    <w:rsid w:val="00E83063"/>
    <w:rsid w:val="00EA020C"/>
    <w:rsid w:val="00EA1CBA"/>
    <w:rsid w:val="00EA4BDC"/>
    <w:rsid w:val="00EB0FE8"/>
    <w:rsid w:val="00EB225A"/>
    <w:rsid w:val="00EB2A5A"/>
    <w:rsid w:val="00EB2FA8"/>
    <w:rsid w:val="00EC55D9"/>
    <w:rsid w:val="00ED1F03"/>
    <w:rsid w:val="00EE658C"/>
    <w:rsid w:val="00F0100A"/>
    <w:rsid w:val="00F06AC3"/>
    <w:rsid w:val="00F3279E"/>
    <w:rsid w:val="00F3592D"/>
    <w:rsid w:val="00F36770"/>
    <w:rsid w:val="00F5112A"/>
    <w:rsid w:val="00F55FB5"/>
    <w:rsid w:val="00F64AC5"/>
    <w:rsid w:val="00F87B5B"/>
    <w:rsid w:val="00FA3FBE"/>
    <w:rsid w:val="00FA6A4A"/>
    <w:rsid w:val="00FB0E46"/>
    <w:rsid w:val="00FB63D5"/>
    <w:rsid w:val="00FC46A3"/>
    <w:rsid w:val="00FC5763"/>
    <w:rsid w:val="00FD011E"/>
    <w:rsid w:val="00FE417C"/>
    <w:rsid w:val="00FE710E"/>
    <w:rsid w:val="00FF2481"/>
    <w:rsid w:val="00FF28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3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23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2313"/>
    <w:rPr>
      <w:rFonts w:ascii="Tahoma" w:hAnsi="Tahoma" w:cs="Tahoma"/>
      <w:sz w:val="16"/>
      <w:szCs w:val="16"/>
    </w:rPr>
  </w:style>
  <w:style w:type="character" w:styleId="a5">
    <w:name w:val="Hyperlink"/>
    <w:basedOn w:val="a0"/>
    <w:uiPriority w:val="99"/>
    <w:unhideWhenUsed/>
    <w:rsid w:val="00DB5378"/>
    <w:rPr>
      <w:color w:val="0000FF" w:themeColor="hyperlink"/>
      <w:u w:val="single"/>
    </w:rPr>
  </w:style>
  <w:style w:type="character" w:styleId="a6">
    <w:name w:val="annotation reference"/>
    <w:basedOn w:val="a0"/>
    <w:uiPriority w:val="99"/>
    <w:semiHidden/>
    <w:unhideWhenUsed/>
    <w:rsid w:val="00DB5378"/>
    <w:rPr>
      <w:sz w:val="16"/>
      <w:szCs w:val="16"/>
    </w:rPr>
  </w:style>
  <w:style w:type="paragraph" w:styleId="a7">
    <w:name w:val="annotation text"/>
    <w:basedOn w:val="a"/>
    <w:link w:val="a8"/>
    <w:uiPriority w:val="99"/>
    <w:semiHidden/>
    <w:unhideWhenUsed/>
    <w:rsid w:val="00DB5378"/>
    <w:pPr>
      <w:spacing w:line="240" w:lineRule="auto"/>
    </w:pPr>
    <w:rPr>
      <w:sz w:val="20"/>
      <w:szCs w:val="20"/>
    </w:rPr>
  </w:style>
  <w:style w:type="character" w:customStyle="1" w:styleId="a8">
    <w:name w:val="Текст примечания Знак"/>
    <w:basedOn w:val="a0"/>
    <w:link w:val="a7"/>
    <w:uiPriority w:val="99"/>
    <w:semiHidden/>
    <w:rsid w:val="00DB5378"/>
    <w:rPr>
      <w:sz w:val="20"/>
      <w:szCs w:val="20"/>
    </w:rPr>
  </w:style>
  <w:style w:type="paragraph" w:styleId="a9">
    <w:name w:val="annotation subject"/>
    <w:basedOn w:val="a7"/>
    <w:next w:val="a7"/>
    <w:link w:val="aa"/>
    <w:uiPriority w:val="99"/>
    <w:semiHidden/>
    <w:unhideWhenUsed/>
    <w:rsid w:val="00DB5378"/>
    <w:rPr>
      <w:b/>
      <w:bCs/>
    </w:rPr>
  </w:style>
  <w:style w:type="character" w:customStyle="1" w:styleId="aa">
    <w:name w:val="Тема примечания Знак"/>
    <w:basedOn w:val="a8"/>
    <w:link w:val="a9"/>
    <w:uiPriority w:val="99"/>
    <w:semiHidden/>
    <w:rsid w:val="00DB5378"/>
    <w:rPr>
      <w:b/>
      <w:bCs/>
      <w:sz w:val="20"/>
      <w:szCs w:val="20"/>
    </w:rPr>
  </w:style>
  <w:style w:type="paragraph" w:styleId="ab">
    <w:name w:val="header"/>
    <w:basedOn w:val="a"/>
    <w:link w:val="ac"/>
    <w:uiPriority w:val="99"/>
    <w:unhideWhenUsed/>
    <w:rsid w:val="007B1B0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B1B06"/>
  </w:style>
  <w:style w:type="paragraph" w:styleId="ad">
    <w:name w:val="footer"/>
    <w:basedOn w:val="a"/>
    <w:link w:val="ae"/>
    <w:uiPriority w:val="99"/>
    <w:unhideWhenUsed/>
    <w:rsid w:val="007B1B0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B1B06"/>
  </w:style>
  <w:style w:type="paragraph" w:customStyle="1" w:styleId="ConsPlusNormal">
    <w:name w:val="ConsPlusNormal"/>
    <w:rsid w:val="006737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356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db9fe9049761426654245bb2dd862eecmsonormal">
    <w:name w:val="db9fe9049761426654245bb2dd862eecmsonormal"/>
    <w:basedOn w:val="a"/>
    <w:rsid w:val="000723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pseudo-link">
    <w:name w:val="b-pseudo-link"/>
    <w:basedOn w:val="a0"/>
    <w:rsid w:val="000723C3"/>
  </w:style>
  <w:style w:type="paragraph" w:styleId="af">
    <w:name w:val="List Paragraph"/>
    <w:basedOn w:val="a"/>
    <w:uiPriority w:val="34"/>
    <w:qFormat/>
    <w:rsid w:val="00F010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3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23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2313"/>
    <w:rPr>
      <w:rFonts w:ascii="Tahoma" w:hAnsi="Tahoma" w:cs="Tahoma"/>
      <w:sz w:val="16"/>
      <w:szCs w:val="16"/>
    </w:rPr>
  </w:style>
  <w:style w:type="character" w:styleId="a5">
    <w:name w:val="Hyperlink"/>
    <w:basedOn w:val="a0"/>
    <w:uiPriority w:val="99"/>
    <w:unhideWhenUsed/>
    <w:rsid w:val="00DB5378"/>
    <w:rPr>
      <w:color w:val="0000FF" w:themeColor="hyperlink"/>
      <w:u w:val="single"/>
    </w:rPr>
  </w:style>
  <w:style w:type="character" w:styleId="a6">
    <w:name w:val="annotation reference"/>
    <w:basedOn w:val="a0"/>
    <w:uiPriority w:val="99"/>
    <w:semiHidden/>
    <w:unhideWhenUsed/>
    <w:rsid w:val="00DB5378"/>
    <w:rPr>
      <w:sz w:val="16"/>
      <w:szCs w:val="16"/>
    </w:rPr>
  </w:style>
  <w:style w:type="paragraph" w:styleId="a7">
    <w:name w:val="annotation text"/>
    <w:basedOn w:val="a"/>
    <w:link w:val="a8"/>
    <w:uiPriority w:val="99"/>
    <w:semiHidden/>
    <w:unhideWhenUsed/>
    <w:rsid w:val="00DB5378"/>
    <w:pPr>
      <w:spacing w:line="240" w:lineRule="auto"/>
    </w:pPr>
    <w:rPr>
      <w:sz w:val="20"/>
      <w:szCs w:val="20"/>
    </w:rPr>
  </w:style>
  <w:style w:type="character" w:customStyle="1" w:styleId="a8">
    <w:name w:val="Текст примечания Знак"/>
    <w:basedOn w:val="a0"/>
    <w:link w:val="a7"/>
    <w:uiPriority w:val="99"/>
    <w:semiHidden/>
    <w:rsid w:val="00DB5378"/>
    <w:rPr>
      <w:sz w:val="20"/>
      <w:szCs w:val="20"/>
    </w:rPr>
  </w:style>
  <w:style w:type="paragraph" w:styleId="a9">
    <w:name w:val="annotation subject"/>
    <w:basedOn w:val="a7"/>
    <w:next w:val="a7"/>
    <w:link w:val="aa"/>
    <w:uiPriority w:val="99"/>
    <w:semiHidden/>
    <w:unhideWhenUsed/>
    <w:rsid w:val="00DB5378"/>
    <w:rPr>
      <w:b/>
      <w:bCs/>
    </w:rPr>
  </w:style>
  <w:style w:type="character" w:customStyle="1" w:styleId="aa">
    <w:name w:val="Тема примечания Знак"/>
    <w:basedOn w:val="a8"/>
    <w:link w:val="a9"/>
    <w:uiPriority w:val="99"/>
    <w:semiHidden/>
    <w:rsid w:val="00DB5378"/>
    <w:rPr>
      <w:b/>
      <w:bCs/>
      <w:sz w:val="20"/>
      <w:szCs w:val="20"/>
    </w:rPr>
  </w:style>
  <w:style w:type="paragraph" w:styleId="ab">
    <w:name w:val="header"/>
    <w:basedOn w:val="a"/>
    <w:link w:val="ac"/>
    <w:uiPriority w:val="99"/>
    <w:unhideWhenUsed/>
    <w:rsid w:val="007B1B0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B1B06"/>
  </w:style>
  <w:style w:type="paragraph" w:styleId="ad">
    <w:name w:val="footer"/>
    <w:basedOn w:val="a"/>
    <w:link w:val="ae"/>
    <w:uiPriority w:val="99"/>
    <w:unhideWhenUsed/>
    <w:rsid w:val="007B1B0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B1B06"/>
  </w:style>
  <w:style w:type="paragraph" w:customStyle="1" w:styleId="ConsPlusNormal">
    <w:name w:val="ConsPlusNormal"/>
    <w:rsid w:val="006737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356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db9fe9049761426654245bb2dd862eecmsonormal">
    <w:name w:val="db9fe9049761426654245bb2dd862eecmsonormal"/>
    <w:basedOn w:val="a"/>
    <w:rsid w:val="000723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pseudo-link">
    <w:name w:val="b-pseudo-link"/>
    <w:basedOn w:val="a0"/>
    <w:rsid w:val="000723C3"/>
  </w:style>
  <w:style w:type="paragraph" w:styleId="af">
    <w:name w:val="List Paragraph"/>
    <w:basedOn w:val="a"/>
    <w:uiPriority w:val="34"/>
    <w:qFormat/>
    <w:rsid w:val="00F01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3315">
      <w:bodyDiv w:val="1"/>
      <w:marLeft w:val="0"/>
      <w:marRight w:val="0"/>
      <w:marTop w:val="0"/>
      <w:marBottom w:val="0"/>
      <w:divBdr>
        <w:top w:val="none" w:sz="0" w:space="0" w:color="auto"/>
        <w:left w:val="none" w:sz="0" w:space="0" w:color="auto"/>
        <w:bottom w:val="none" w:sz="0" w:space="0" w:color="auto"/>
        <w:right w:val="none" w:sz="0" w:space="0" w:color="auto"/>
      </w:divBdr>
    </w:div>
    <w:div w:id="1217350456">
      <w:bodyDiv w:val="1"/>
      <w:marLeft w:val="0"/>
      <w:marRight w:val="0"/>
      <w:marTop w:val="0"/>
      <w:marBottom w:val="0"/>
      <w:divBdr>
        <w:top w:val="none" w:sz="0" w:space="0" w:color="auto"/>
        <w:left w:val="none" w:sz="0" w:space="0" w:color="auto"/>
        <w:bottom w:val="none" w:sz="0" w:space="0" w:color="auto"/>
        <w:right w:val="none" w:sz="0" w:space="0" w:color="auto"/>
      </w:divBdr>
    </w:div>
    <w:div w:id="152524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74FAEEC6B282B3D3AB2F67EA454F243E3ACC7FED9A588E9F734545E75371077BCCC8E22E00D4245A2E2CD6F6CA843E27A32EB7CE3331A64oAQ4C" TargetMode="External"/><Relationship Id="rId5" Type="http://schemas.openxmlformats.org/officeDocument/2006/relationships/settings" Target="settings.xml"/><Relationship Id="rId10" Type="http://schemas.openxmlformats.org/officeDocument/2006/relationships/hyperlink" Target="consultantplus://offline/ref=D432A8545377D7E1CB51E602F78378D8C8D160658C3B61399850C380347BBD535D6897F6373E2C3DF74D203B63oFu3H"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30FA93D-9460-4058-8E4E-32F04A3DA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686</Words>
  <Characters>3915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Кислицына Ольга Александровна</dc:creator>
  <cp:lastModifiedBy>Alex</cp:lastModifiedBy>
  <cp:revision>3</cp:revision>
  <cp:lastPrinted>2020-09-04T03:53:00Z</cp:lastPrinted>
  <dcterms:created xsi:type="dcterms:W3CDTF">2020-09-04T03:56:00Z</dcterms:created>
  <dcterms:modified xsi:type="dcterms:W3CDTF">2020-10-04T11:42:00Z</dcterms:modified>
</cp:coreProperties>
</file>