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6A" w:rsidRDefault="0040596A">
      <w:pPr>
        <w:widowControl/>
        <w:ind w:left="6521"/>
        <w:jc w:val="right"/>
        <w:rPr>
          <w:sz w:val="24"/>
          <w:szCs w:val="24"/>
        </w:rPr>
      </w:pPr>
    </w:p>
    <w:p w:rsidR="0040596A" w:rsidRDefault="00C60739">
      <w:pPr>
        <w:ind w:left="5400"/>
      </w:pPr>
      <w:r>
        <w:t>Приложение</w:t>
      </w:r>
    </w:p>
    <w:p w:rsidR="0040596A" w:rsidRDefault="00C60739">
      <w:pPr>
        <w:ind w:left="5400"/>
      </w:pPr>
      <w:r>
        <w:t>УТВЕРЖДЕНО</w:t>
      </w:r>
      <w:r>
        <w:tab/>
        <w:t xml:space="preserve">     </w:t>
      </w:r>
    </w:p>
    <w:p w:rsidR="0040596A" w:rsidRDefault="00C60739">
      <w:pPr>
        <w:ind w:left="5400"/>
      </w:pPr>
      <w:r>
        <w:t>постановлением администрации Болотнинского района</w:t>
      </w:r>
    </w:p>
    <w:p w:rsidR="0040596A" w:rsidRDefault="00C60739">
      <w:pPr>
        <w:ind w:left="5400"/>
      </w:pPr>
      <w:r>
        <w:t>Новосибирской области</w:t>
      </w:r>
    </w:p>
    <w:p w:rsidR="0040596A" w:rsidRDefault="00C60739">
      <w:pPr>
        <w:ind w:left="5400"/>
      </w:pPr>
      <w:r>
        <w:t xml:space="preserve">От </w:t>
      </w:r>
      <w:bookmarkStart w:id="0" w:name="_GoBack"/>
      <w:bookmarkEnd w:id="0"/>
      <w:r>
        <w:t xml:space="preserve">15.12.2011   № 1314 </w:t>
      </w:r>
    </w:p>
    <w:p w:rsidR="0040596A" w:rsidRDefault="0040596A">
      <w:pPr>
        <w:spacing w:line="240" w:lineRule="atLeast"/>
        <w:jc w:val="both"/>
        <w:rPr>
          <w:sz w:val="24"/>
          <w:szCs w:val="24"/>
        </w:rPr>
      </w:pPr>
    </w:p>
    <w:p w:rsidR="0040596A" w:rsidRDefault="00C60739">
      <w:pPr>
        <w:jc w:val="center"/>
      </w:pPr>
      <w:r>
        <w:t xml:space="preserve">Административный регламент предоставления муниципальной услуги «Выдача разрешений на установку рекламных конструкций, </w:t>
      </w:r>
      <w:r>
        <w:t>аннулирование таких разрешений» (далее – административный регламент).</w:t>
      </w:r>
    </w:p>
    <w:p w:rsidR="0040596A" w:rsidRDefault="00C60739">
      <w:pPr>
        <w:autoSpaceDE w:val="0"/>
        <w:jc w:val="center"/>
      </w:pPr>
      <w:r>
        <w:rPr>
          <w:i/>
          <w:sz w:val="24"/>
          <w:szCs w:val="24"/>
        </w:rPr>
        <w:t xml:space="preserve"> (в редакции постановлений администрации Болотнинского района Новосибирской области от 09.06.2012 № 855; от 12.11.2013 № 1387; от 26.12.2013 № 1684; от 30.01.2014 № 134; от 18.03.2014 №3</w:t>
      </w:r>
      <w:r>
        <w:rPr>
          <w:i/>
          <w:sz w:val="24"/>
          <w:szCs w:val="24"/>
        </w:rPr>
        <w:t>64)</w:t>
      </w:r>
    </w:p>
    <w:p w:rsidR="0040596A" w:rsidRDefault="00C60739">
      <w:pPr>
        <w:autoSpaceDE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0596A" w:rsidRDefault="00C60739">
      <w:pPr>
        <w:pStyle w:val="ac"/>
        <w:ind w:left="0" w:firstLine="720"/>
        <w:jc w:val="center"/>
      </w:pPr>
      <w:bookmarkStart w:id="1" w:name="BITSoft"/>
      <w:bookmarkEnd w:id="1"/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положения</w:t>
      </w:r>
    </w:p>
    <w:p w:rsidR="0040596A" w:rsidRDefault="0040596A">
      <w:pPr>
        <w:pStyle w:val="ac"/>
        <w:ind w:left="0" w:firstLine="720"/>
        <w:jc w:val="center"/>
        <w:rPr>
          <w:b/>
          <w:sz w:val="24"/>
          <w:szCs w:val="24"/>
        </w:rPr>
      </w:pPr>
    </w:p>
    <w:p w:rsidR="0040596A" w:rsidRDefault="00C60739">
      <w:pPr>
        <w:autoSpaceDE w:val="0"/>
        <w:jc w:val="both"/>
      </w:pPr>
      <w:r>
        <w:rPr>
          <w:sz w:val="24"/>
          <w:szCs w:val="24"/>
        </w:rPr>
        <w:t xml:space="preserve">     1.1.  Административный регламент разработан на основании 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16</w:t>
      </w:r>
      <w:r>
        <w:rPr>
          <w:sz w:val="24"/>
          <w:szCs w:val="24"/>
        </w:rPr>
        <w:t>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Болотнинского района от 29.06.2011 № 667 «Об утверж</w:t>
      </w:r>
      <w:r>
        <w:rPr>
          <w:sz w:val="24"/>
          <w:szCs w:val="24"/>
        </w:rPr>
        <w:t>дении Порядка разработки и утверждения административных регламентов предоставления муниципальных услуг».</w:t>
      </w:r>
    </w:p>
    <w:p w:rsidR="0040596A" w:rsidRDefault="00C60739">
      <w:pPr>
        <w:shd w:val="clear" w:color="auto" w:fill="FFFFFF"/>
        <w:jc w:val="both"/>
        <w:textAlignment w:val="top"/>
      </w:pPr>
      <w:r>
        <w:rPr>
          <w:sz w:val="24"/>
          <w:szCs w:val="24"/>
        </w:rPr>
        <w:t xml:space="preserve">    1.2. Заявителями на предоставление муниципальной услуги являются:</w:t>
      </w:r>
    </w:p>
    <w:p w:rsidR="0040596A" w:rsidRDefault="00C60739">
      <w:pPr>
        <w:shd w:val="clear" w:color="auto" w:fill="FFFFFF"/>
        <w:jc w:val="both"/>
        <w:textAlignment w:val="top"/>
      </w:pPr>
      <w:r>
        <w:rPr>
          <w:sz w:val="24"/>
          <w:szCs w:val="24"/>
        </w:rPr>
        <w:t>- владелец рекламной конструкции, собственник земельного участка, здания или иног</w:t>
      </w:r>
      <w:r>
        <w:rPr>
          <w:sz w:val="24"/>
          <w:szCs w:val="24"/>
        </w:rPr>
        <w:t>о недвижимого имущества, к которому присоединяется рекламная конструкция;</w:t>
      </w:r>
    </w:p>
    <w:p w:rsidR="0040596A" w:rsidRDefault="00C60739">
      <w:pPr>
        <w:shd w:val="clear" w:color="auto" w:fill="FFFFFF"/>
        <w:jc w:val="both"/>
        <w:textAlignment w:val="top"/>
      </w:pPr>
      <w:r>
        <w:rPr>
          <w:sz w:val="24"/>
          <w:szCs w:val="24"/>
        </w:rPr>
        <w:t>- лицо, уполномоченное собственником недвижимого имущества, к которому присоединяется рекламная конструкция, в том числе арендатор;</w:t>
      </w:r>
    </w:p>
    <w:p w:rsidR="0040596A" w:rsidRDefault="00C60739">
      <w:pPr>
        <w:shd w:val="clear" w:color="auto" w:fill="FFFFFF"/>
        <w:jc w:val="both"/>
        <w:textAlignment w:val="top"/>
      </w:pPr>
      <w:r>
        <w:rPr>
          <w:sz w:val="24"/>
          <w:szCs w:val="24"/>
        </w:rPr>
        <w:t xml:space="preserve">- лицо, обладающее правом хозяйственного ведения, </w:t>
      </w:r>
      <w:r>
        <w:rPr>
          <w:sz w:val="24"/>
          <w:szCs w:val="24"/>
        </w:rPr>
        <w:t>правом оперативного управления или иным вещным правом на недвижимое имущество, к которому присоединяется рекламная конструкция, доверительный управляющий недвижимым имуществом, к которому присоединяется рекламная конструкция, при условии, что договор довер</w:t>
      </w:r>
      <w:r>
        <w:rPr>
          <w:sz w:val="24"/>
          <w:szCs w:val="24"/>
        </w:rPr>
        <w:t>ительного управления не ограничивает доверительного управляющего в совершении таких сделок.</w:t>
      </w:r>
    </w:p>
    <w:p w:rsidR="0040596A" w:rsidRDefault="00C60739">
      <w:pPr>
        <w:shd w:val="clear" w:color="auto" w:fill="FFFFFF"/>
        <w:jc w:val="both"/>
        <w:textAlignment w:val="top"/>
      </w:pPr>
      <w:r>
        <w:rPr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>физические и юридические лица, осуществляющие распространение наружной рекламы  (рекламораспространители).</w:t>
      </w:r>
    </w:p>
    <w:p w:rsidR="0040596A" w:rsidRDefault="0040596A">
      <w:pPr>
        <w:pStyle w:val="1"/>
        <w:spacing w:before="0" w:after="0"/>
        <w:ind w:firstLine="700"/>
        <w:jc w:val="both"/>
        <w:rPr>
          <w:color w:val="000000"/>
        </w:rPr>
      </w:pPr>
    </w:p>
    <w:p w:rsidR="0040596A" w:rsidRDefault="00C60739">
      <w:pPr>
        <w:pStyle w:val="ac"/>
        <w:ind w:left="0" w:firstLine="709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1.3. Требования к порядку информирования о предоставлении </w:t>
      </w:r>
    </w:p>
    <w:p w:rsidR="0040596A" w:rsidRDefault="00C60739">
      <w:pPr>
        <w:pStyle w:val="ac"/>
        <w:ind w:left="0" w:firstLine="709"/>
        <w:jc w:val="center"/>
      </w:pPr>
      <w:r>
        <w:rPr>
          <w:sz w:val="24"/>
          <w:szCs w:val="24"/>
          <w:u w:val="single"/>
        </w:rPr>
        <w:t>муниципальной услуги</w:t>
      </w:r>
    </w:p>
    <w:p w:rsidR="0040596A" w:rsidRDefault="00C60739">
      <w:pPr>
        <w:jc w:val="both"/>
      </w:pPr>
      <w:r>
        <w:rPr>
          <w:sz w:val="24"/>
          <w:szCs w:val="24"/>
        </w:rPr>
        <w:t>1.3.1. Информацию о муниципальной услуге, процедуре ее предоставления можно получить   непосредственно у специалистов  управления путем личного обращения, в том числе  с исполь</w:t>
      </w:r>
      <w:r>
        <w:rPr>
          <w:sz w:val="24"/>
          <w:szCs w:val="24"/>
        </w:rPr>
        <w:t>зованием средств телефонной связи, и электронного информирования.</w:t>
      </w:r>
    </w:p>
    <w:p w:rsidR="0040596A" w:rsidRDefault="00C60739">
      <w:pPr>
        <w:jc w:val="both"/>
      </w:pPr>
      <w:r>
        <w:rPr>
          <w:sz w:val="24"/>
          <w:szCs w:val="24"/>
        </w:rPr>
        <w:t xml:space="preserve">        Администрация Болотнинского района Новосибирской области расположена по адресу:</w:t>
      </w:r>
      <w:r>
        <w:rPr>
          <w:i/>
          <w:sz w:val="24"/>
          <w:szCs w:val="24"/>
        </w:rPr>
        <w:t xml:space="preserve"> ул. Советская, 9,  г. Болотное, 633340</w:t>
      </w:r>
      <w:r>
        <w:rPr>
          <w:sz w:val="24"/>
          <w:szCs w:val="24"/>
        </w:rPr>
        <w:t>.</w:t>
      </w:r>
    </w:p>
    <w:p w:rsidR="0040596A" w:rsidRDefault="00C60739">
      <w:pPr>
        <w:pStyle w:val="ConsPlusNormal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интернет-сайта администрации Болотнинского района: </w:t>
      </w:r>
    </w:p>
    <w:p w:rsidR="0040596A" w:rsidRDefault="00C60739">
      <w:pPr>
        <w:pStyle w:val="ConsPlusNormal0"/>
        <w:ind w:firstLine="706"/>
        <w:jc w:val="both"/>
      </w:pPr>
      <w:hyperlink r:id="rId5">
        <w:r>
          <w:rPr>
            <w:rStyle w:val="-"/>
            <w:rFonts w:ascii="Times New Roman" w:hAnsi="Times New Roman"/>
            <w:sz w:val="24"/>
            <w:szCs w:val="24"/>
          </w:rPr>
          <w:t>www.bolotnoe.ru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40596A" w:rsidRDefault="00C60739">
      <w:pPr>
        <w:rPr>
          <w:sz w:val="24"/>
          <w:szCs w:val="24"/>
        </w:rPr>
      </w:pPr>
      <w:r>
        <w:rPr>
          <w:sz w:val="24"/>
          <w:szCs w:val="24"/>
        </w:rPr>
        <w:t xml:space="preserve">          адрес электронной почты: </w:t>
      </w:r>
    </w:p>
    <w:p w:rsidR="0040596A" w:rsidRDefault="00C60739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hyperlink r:id="rId6">
        <w:r>
          <w:rPr>
            <w:rStyle w:val="-"/>
            <w:sz w:val="24"/>
            <w:szCs w:val="24"/>
            <w:lang w:val="en-US"/>
          </w:rPr>
          <w:t>bolotnoe</w:t>
        </w:r>
        <w:r>
          <w:rPr>
            <w:rStyle w:val="-"/>
            <w:sz w:val="24"/>
            <w:szCs w:val="24"/>
          </w:rPr>
          <w:t>-</w:t>
        </w:r>
        <w:r>
          <w:rPr>
            <w:rStyle w:val="-"/>
            <w:sz w:val="24"/>
            <w:szCs w:val="24"/>
            <w:lang w:val="en-US"/>
          </w:rPr>
          <w:t>adm</w:t>
        </w:r>
        <w:r>
          <w:rPr>
            <w:rStyle w:val="-"/>
            <w:sz w:val="24"/>
            <w:szCs w:val="24"/>
          </w:rPr>
          <w:t>@</w:t>
        </w:r>
        <w:r>
          <w:rPr>
            <w:rStyle w:val="-"/>
            <w:sz w:val="24"/>
            <w:szCs w:val="24"/>
            <w:lang w:val="en-US"/>
          </w:rPr>
          <w:t>yandex</w:t>
        </w:r>
        <w:r>
          <w:rPr>
            <w:rStyle w:val="-"/>
            <w:sz w:val="24"/>
            <w:szCs w:val="24"/>
          </w:rPr>
          <w:t>.</w:t>
        </w:r>
        <w:r>
          <w:rPr>
            <w:rStyle w:val="-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 или </w:t>
      </w:r>
      <w:r>
        <w:rPr>
          <w:sz w:val="24"/>
          <w:szCs w:val="24"/>
          <w:lang w:val="en-US"/>
        </w:rPr>
        <w:t>bolotstroy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          </w:t>
      </w:r>
    </w:p>
    <w:p w:rsidR="0040596A" w:rsidRDefault="00C60739">
      <w:pPr>
        <w:jc w:val="both"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Структурным подразделением администрации, предоставляющим муниципальную  услугу является отдел строительства, жилищно-коммунального, дорожного комплекса – </w:t>
      </w:r>
      <w:r>
        <w:rPr>
          <w:sz w:val="24"/>
          <w:szCs w:val="24"/>
        </w:rPr>
        <w:lastRenderedPageBreak/>
        <w:t xml:space="preserve">Управления строительства, жилищно-коммунального, дорожного комплекса и земельных отношений.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Часы при</w:t>
      </w:r>
      <w:r>
        <w:rPr>
          <w:sz w:val="24"/>
          <w:szCs w:val="24"/>
        </w:rPr>
        <w:t>ема посетителей: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Понедельник                                     с 9.00 до 15.00</w:t>
      </w:r>
    </w:p>
    <w:p w:rsidR="0040596A" w:rsidRDefault="00C60739">
      <w:pPr>
        <w:jc w:val="both"/>
      </w:pPr>
      <w:r>
        <w:rPr>
          <w:sz w:val="24"/>
          <w:szCs w:val="24"/>
        </w:rPr>
        <w:t xml:space="preserve">        Вторник                                             с 9.00 до 15.00</w:t>
      </w:r>
    </w:p>
    <w:p w:rsidR="0040596A" w:rsidRDefault="00C60739">
      <w:pPr>
        <w:pStyle w:val="4"/>
        <w:spacing w:before="0" w:after="0"/>
      </w:pPr>
      <w:r>
        <w:rPr>
          <w:b w:val="0"/>
          <w:sz w:val="24"/>
          <w:szCs w:val="24"/>
        </w:rPr>
        <w:t xml:space="preserve">        Среда                                                 с 9.00 до 15.00</w:t>
      </w:r>
      <w:r>
        <w:rPr>
          <w:b w:val="0"/>
          <w:sz w:val="24"/>
          <w:szCs w:val="24"/>
        </w:rPr>
        <w:tab/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Четв</w:t>
      </w:r>
      <w:r>
        <w:rPr>
          <w:sz w:val="24"/>
          <w:szCs w:val="24"/>
        </w:rPr>
        <w:t>ерг                                             неприемный день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Пятница                                            неприемный день</w:t>
      </w:r>
    </w:p>
    <w:p w:rsidR="0040596A" w:rsidRDefault="00C60739">
      <w:pPr>
        <w:jc w:val="both"/>
      </w:pPr>
      <w:r>
        <w:rPr>
          <w:sz w:val="24"/>
          <w:szCs w:val="24"/>
        </w:rPr>
        <w:t xml:space="preserve">        Обеденный перерыв с  13.00 до 14.00.  Выходные дни – суббота и воскресенье.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Телефон/факс: 22-735.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Орган</w:t>
      </w:r>
      <w:r>
        <w:rPr>
          <w:sz w:val="24"/>
          <w:szCs w:val="24"/>
        </w:rPr>
        <w:t>изации, участвующие в предоставлении муниципальной услуги, обращение в которые  необходимо для предоставления муниципальной услуги:</w:t>
      </w:r>
    </w:p>
    <w:p w:rsidR="0040596A" w:rsidRDefault="00C60739">
      <w:pPr>
        <w:widowControl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организации, имеющие допуск СРО (саморегулируемые организации) – по вопросу разработки эскизного проекта рекламной конструкц</w:t>
      </w:r>
      <w:r>
        <w:rPr>
          <w:sz w:val="24"/>
          <w:szCs w:val="24"/>
        </w:rPr>
        <w:t>ии, проектно-конструкторской и монтажной документации на рекламную конструкцию.</w:t>
      </w:r>
    </w:p>
    <w:p w:rsidR="0040596A" w:rsidRDefault="00C60739">
      <w:pPr>
        <w:pStyle w:val="ConsPlusNormal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В целях получения документов (сведений содержащихся в них), необходимых для предоставления муниципальной услуги администрация  осуществляет межведомственное 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с:</w:t>
      </w:r>
    </w:p>
    <w:p w:rsidR="0040596A" w:rsidRDefault="00C60739">
      <w:pPr>
        <w:pStyle w:val="ConsPlusNormal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Федеральной налоговой службой (официальный сайт - </w:t>
      </w:r>
      <w:hyperlink r:id="rId7">
        <w:r>
          <w:rPr>
            <w:rStyle w:val="-"/>
            <w:rFonts w:ascii="Times New Roman" w:hAnsi="Times New Roman"/>
            <w:sz w:val="24"/>
            <w:szCs w:val="24"/>
          </w:rPr>
          <w:t>www.nalog.ru</w:t>
        </w:r>
      </w:hyperlink>
      <w:r>
        <w:rPr>
          <w:rFonts w:ascii="Times New Roman" w:hAnsi="Times New Roman" w:cs="Times New Roman"/>
          <w:sz w:val="24"/>
          <w:szCs w:val="24"/>
        </w:rPr>
        <w:t>) по вопросам предоставления сведений из Единого государственного реестра юридических лиц и Единого государственного реестра индивидуальных предприн</w:t>
      </w:r>
      <w:r>
        <w:rPr>
          <w:rFonts w:ascii="Times New Roman" w:hAnsi="Times New Roman" w:cs="Times New Roman"/>
          <w:sz w:val="24"/>
          <w:szCs w:val="24"/>
        </w:rPr>
        <w:t xml:space="preserve">имателей; </w:t>
      </w:r>
    </w:p>
    <w:p w:rsidR="0040596A" w:rsidRDefault="00C60739">
      <w:pPr>
        <w:pStyle w:val="ConsPlusNormal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Федеральной службой государственной регистрации, кадастра и картографии (официальный сайт - </w:t>
      </w:r>
      <w:hyperlink r:id="rId8">
        <w:r>
          <w:rPr>
            <w:rStyle w:val="-"/>
            <w:rFonts w:ascii="Times New Roman" w:hAnsi="Times New Roman"/>
            <w:sz w:val="24"/>
            <w:szCs w:val="24"/>
          </w:rPr>
          <w:t>www.gks.ru</w:t>
        </w:r>
      </w:hyperlink>
      <w:r>
        <w:rPr>
          <w:rFonts w:ascii="Times New Roman" w:hAnsi="Times New Roman" w:cs="Times New Roman"/>
          <w:sz w:val="24"/>
          <w:szCs w:val="24"/>
        </w:rPr>
        <w:t>) по вопросам предоставления сведений, содержащиеся в Едином государственном реестре прав на недвижимое</w:t>
      </w:r>
      <w:r>
        <w:rPr>
          <w:rFonts w:ascii="Times New Roman" w:hAnsi="Times New Roman" w:cs="Times New Roman"/>
          <w:sz w:val="24"/>
          <w:szCs w:val="24"/>
        </w:rPr>
        <w:t xml:space="preserve"> имущество и сделок с ним; </w:t>
      </w:r>
    </w:p>
    <w:p w:rsidR="0040596A" w:rsidRDefault="00C60739">
      <w:pPr>
        <w:pStyle w:val="ConsPlusNormal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Федеральным казначейством (Казначейством России) (официальный сайт - </w:t>
      </w:r>
      <w:hyperlink r:id="rId9">
        <w:r>
          <w:rPr>
            <w:rStyle w:val="-"/>
            <w:rFonts w:ascii="Times New Roman" w:hAnsi="Times New Roman"/>
            <w:sz w:val="24"/>
            <w:szCs w:val="24"/>
          </w:rPr>
          <w:t>www.roskazna.ru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 по вопросам предоставления сведений о факте внесения платы за предоставление муниципальной </w:t>
      </w:r>
      <w:r>
        <w:rPr>
          <w:rFonts w:ascii="Times New Roman" w:hAnsi="Times New Roman" w:cs="Times New Roman"/>
          <w:sz w:val="24"/>
          <w:szCs w:val="24"/>
        </w:rPr>
        <w:t>услуги.</w:t>
      </w:r>
    </w:p>
    <w:p w:rsidR="0040596A" w:rsidRDefault="0040596A">
      <w:pPr>
        <w:jc w:val="both"/>
        <w:rPr>
          <w:sz w:val="24"/>
          <w:szCs w:val="24"/>
        </w:rPr>
      </w:pPr>
    </w:p>
    <w:p w:rsidR="0040596A" w:rsidRDefault="00C60739">
      <w:pPr>
        <w:jc w:val="both"/>
      </w:pPr>
      <w:r>
        <w:rPr>
          <w:sz w:val="24"/>
          <w:szCs w:val="24"/>
        </w:rPr>
        <w:t xml:space="preserve">    Непосредственное информирование заявителей проводится в двух формах: устное и письменное.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1.3.2.  Основанием для консультирования по вопросам предоставления муниципальной услуги является обращение заявителя в управление.</w:t>
      </w:r>
    </w:p>
    <w:p w:rsidR="0040596A" w:rsidRDefault="00C607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</w:t>
      </w:r>
      <w:r>
        <w:rPr>
          <w:sz w:val="24"/>
          <w:szCs w:val="24"/>
        </w:rPr>
        <w:t>проводится специалистами управления в двух формах: устно (лично или по телефону) и письменно.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При ответах на телефонные звонки и обращения заявителей лично в часы приема сотрудники подробно и в вежливой форме информируют обратившихся по интересующим их воп</w:t>
      </w:r>
      <w:r>
        <w:rPr>
          <w:sz w:val="24"/>
          <w:szCs w:val="24"/>
        </w:rPr>
        <w:t>росам.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При невозможности сотрудника самостоятельно ответить на поставленные вопросы в связи с тем, что подготовка ответа требует дополнительного изучения, заявителю предлагается один из трех вариантов действий:</w:t>
      </w:r>
    </w:p>
    <w:p w:rsidR="0040596A" w:rsidRDefault="00C607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изложить обращение в письменной форме;</w:t>
      </w:r>
    </w:p>
    <w:p w:rsidR="0040596A" w:rsidRDefault="00C607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назнач</w:t>
      </w:r>
      <w:r>
        <w:rPr>
          <w:sz w:val="24"/>
          <w:szCs w:val="24"/>
        </w:rPr>
        <w:t>ить другое удобное для заявителя время для консультации;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дать ответ в течение трех рабочих дней по контактному телефону, указанному заявителем.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Информирование в письменной форме осуществляется при получении обращения заявителя о предоставлении письменной к</w:t>
      </w:r>
      <w:r>
        <w:rPr>
          <w:sz w:val="24"/>
          <w:szCs w:val="24"/>
        </w:rPr>
        <w:t>онсультации по процедуре предоставления муниципальной услуги. Ответ на обращение готовится в течение 30 дней со дня регистрации письменного обращения в управление. Сотрудник, ответственный за рассмотрение обращения, обеспечивает объективное, всестороннее и</w:t>
      </w:r>
      <w:r>
        <w:rPr>
          <w:sz w:val="24"/>
          <w:szCs w:val="24"/>
        </w:rPr>
        <w:t xml:space="preserve"> своевременное рассмотрение обращения, готовит ответ в письменной форме по существу поставленных вопросов.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Ответ в письменной форме подписывается начальником управления, главой Болотнинского района содержит фамилию и номер телефона исполнителя и направляет</w:t>
      </w:r>
      <w:r>
        <w:rPr>
          <w:sz w:val="24"/>
          <w:szCs w:val="24"/>
        </w:rPr>
        <w:t xml:space="preserve">ся по </w:t>
      </w:r>
      <w:r>
        <w:rPr>
          <w:sz w:val="24"/>
          <w:szCs w:val="24"/>
        </w:rPr>
        <w:lastRenderedPageBreak/>
        <w:t>почтовому адресу, указанному в обращении.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Результатом является разъяснение заявителю порядка получения муниципальной услуги.</w:t>
      </w:r>
    </w:p>
    <w:p w:rsidR="0040596A" w:rsidRDefault="00C607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устное консультирование каждого заинтересованного лица должностным лицом управления не может превышать 20 мину</w:t>
      </w:r>
      <w:r>
        <w:rPr>
          <w:sz w:val="24"/>
          <w:szCs w:val="24"/>
        </w:rPr>
        <w:t>т.</w:t>
      </w:r>
    </w:p>
    <w:p w:rsidR="0040596A" w:rsidRDefault="00C60739">
      <w:pPr>
        <w:pStyle w:val="ConsPlusNormal0"/>
        <w:ind w:firstLine="70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В помещениях управления предусматриваются</w:t>
      </w:r>
      <w:r>
        <w:rPr>
          <w:rFonts w:ascii="Times New Roman" w:hAnsi="Times New Roman" w:cs="Times New Roman"/>
          <w:iCs/>
          <w:sz w:val="24"/>
          <w:szCs w:val="24"/>
        </w:rPr>
        <w:t xml:space="preserve"> места для информирования заявителей, получения информации и заполнения документов. Также информацию о муниципальной услуги можно получить на официальном сайте администрации, в сети Интернет и в федерально</w:t>
      </w:r>
      <w:r>
        <w:rPr>
          <w:rFonts w:ascii="Times New Roman" w:hAnsi="Times New Roman" w:cs="Times New Roman"/>
          <w:iCs/>
          <w:sz w:val="24"/>
          <w:szCs w:val="24"/>
        </w:rPr>
        <w:t>й государственной информационной системе «Единый портал государственных и муниципальных услуг (функций)», региональной информационной системе «Портал государственных и муниципальных услуг Новосибирской области» (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pgu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nso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iCs/>
          <w:sz w:val="24"/>
          <w:szCs w:val="24"/>
        </w:rPr>
        <w:t>).</w:t>
      </w:r>
    </w:p>
    <w:p w:rsidR="0040596A" w:rsidRDefault="00C60739">
      <w:pPr>
        <w:pStyle w:val="ConsPlusNormal0"/>
        <w:ind w:firstLine="706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Места для информирования за</w:t>
      </w:r>
      <w:r>
        <w:rPr>
          <w:rFonts w:ascii="Times New Roman" w:hAnsi="Times New Roman" w:cs="Times New Roman"/>
          <w:iCs/>
          <w:sz w:val="24"/>
          <w:szCs w:val="24"/>
        </w:rPr>
        <w:t>явителей, получения информации и заполнения документов оборудуются информационными стендами, стульями и столами для возможности оформления документов. На столах размещаются образцы документов, канцелярские принадлежности.</w:t>
      </w:r>
    </w:p>
    <w:p w:rsidR="0040596A" w:rsidRDefault="00C60739">
      <w:pPr>
        <w:autoSpaceDE w:val="0"/>
        <w:ind w:firstLine="709"/>
        <w:jc w:val="both"/>
      </w:pPr>
      <w:r>
        <w:rPr>
          <w:iCs/>
          <w:sz w:val="24"/>
          <w:szCs w:val="24"/>
        </w:rPr>
        <w:t>Информационные стенды содержат инф</w:t>
      </w:r>
      <w:r>
        <w:rPr>
          <w:iCs/>
          <w:sz w:val="24"/>
          <w:szCs w:val="24"/>
        </w:rPr>
        <w:t>ормацию по вопросам предоставления муниципальной услуги:</w:t>
      </w:r>
    </w:p>
    <w:p w:rsidR="0040596A" w:rsidRDefault="00C60739">
      <w:pPr>
        <w:autoSpaceDE w:val="0"/>
        <w:ind w:firstLine="706"/>
        <w:jc w:val="both"/>
      </w:pPr>
      <w:r>
        <w:rPr>
          <w:sz w:val="24"/>
          <w:szCs w:val="24"/>
        </w:rPr>
        <w:t>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40596A" w:rsidRDefault="00C60739">
      <w:pPr>
        <w:autoSpaceDE w:val="0"/>
        <w:ind w:firstLine="706"/>
        <w:jc w:val="both"/>
      </w:pPr>
      <w:r>
        <w:rPr>
          <w:sz w:val="24"/>
          <w:szCs w:val="24"/>
        </w:rPr>
        <w:t>образцы заполнения документов, необходимых для получения муниципальной ус</w:t>
      </w:r>
      <w:r>
        <w:rPr>
          <w:sz w:val="24"/>
          <w:szCs w:val="24"/>
        </w:rPr>
        <w:t>луги;</w:t>
      </w:r>
    </w:p>
    <w:p w:rsidR="0040596A" w:rsidRDefault="00C60739">
      <w:pPr>
        <w:autoSpaceDE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справочную информацию о сотрудниках управления предоставляющих муниципальную услугу;</w:t>
      </w:r>
    </w:p>
    <w:p w:rsidR="0040596A" w:rsidRDefault="00C60739">
      <w:pPr>
        <w:autoSpaceDE w:val="0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текст административного регламента с приложениями.</w:t>
      </w:r>
    </w:p>
    <w:p w:rsidR="0040596A" w:rsidRDefault="00C60739">
      <w:pPr>
        <w:autoSpaceDE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Кроме того, телефонную консультацию по вопросам предоставления муниципальной услуги, можно получить в едином конта</w:t>
      </w:r>
      <w:r>
        <w:rPr>
          <w:sz w:val="24"/>
          <w:szCs w:val="24"/>
        </w:rPr>
        <w:t>кт - центре, созданном на базе филиала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области».</w:t>
      </w:r>
    </w:p>
    <w:p w:rsidR="0040596A" w:rsidRDefault="0040596A">
      <w:pPr>
        <w:autoSpaceDE w:val="0"/>
        <w:ind w:firstLine="706"/>
        <w:jc w:val="both"/>
        <w:rPr>
          <w:sz w:val="24"/>
          <w:szCs w:val="24"/>
        </w:rPr>
      </w:pPr>
    </w:p>
    <w:p w:rsidR="0040596A" w:rsidRDefault="00C60739">
      <w:pPr>
        <w:autoSpaceDE w:val="0"/>
        <w:jc w:val="center"/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. Стандарт предоставления </w:t>
      </w:r>
      <w:r>
        <w:rPr>
          <w:b/>
          <w:sz w:val="24"/>
          <w:szCs w:val="24"/>
        </w:rPr>
        <w:t>муниципальной услуги</w:t>
      </w:r>
    </w:p>
    <w:p w:rsidR="0040596A" w:rsidRDefault="00C60739">
      <w:pPr>
        <w:autoSpaceDE w:val="0"/>
        <w:jc w:val="both"/>
      </w:pPr>
      <w:r>
        <w:rPr>
          <w:sz w:val="24"/>
          <w:szCs w:val="24"/>
        </w:rPr>
        <w:t xml:space="preserve">   2.1. Наименование муниципальной услуги: ««Выдача разрешений на установку рекламных конструкций, аннулирование таких разрешений»  (далее – муниципальная услуга).</w:t>
      </w:r>
    </w:p>
    <w:p w:rsidR="0040596A" w:rsidRDefault="00C60739">
      <w:pPr>
        <w:jc w:val="both"/>
      </w:pPr>
      <w:r>
        <w:rPr>
          <w:sz w:val="24"/>
          <w:szCs w:val="24"/>
        </w:rPr>
        <w:t xml:space="preserve">  2.2. Предоставление муниципальной услуги осуществляется администрацие</w:t>
      </w:r>
      <w:r>
        <w:rPr>
          <w:sz w:val="24"/>
          <w:szCs w:val="24"/>
        </w:rPr>
        <w:t>й Болотнинского района Новосибирской области (далее - администрация).</w:t>
      </w:r>
    </w:p>
    <w:p w:rsidR="0040596A" w:rsidRDefault="00C60739">
      <w:pPr>
        <w:jc w:val="both"/>
      </w:pPr>
      <w:r>
        <w:rPr>
          <w:sz w:val="24"/>
          <w:szCs w:val="24"/>
        </w:rPr>
        <w:t xml:space="preserve">      Структурным подразделением администрации, предоставляющим муниципальную  услугу, является отдел строительства, жилищно-коммунального, дорожного комплекса – Управления строительства</w:t>
      </w:r>
      <w:r>
        <w:rPr>
          <w:sz w:val="24"/>
          <w:szCs w:val="24"/>
        </w:rPr>
        <w:t xml:space="preserve">, жилищно-коммунального, дорожного комплекса и земельных отношений. </w:t>
      </w:r>
    </w:p>
    <w:p w:rsidR="0040596A" w:rsidRDefault="00C60739">
      <w:pPr>
        <w:pStyle w:val="ConsPlusNormal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В целях получения документов (сведений содержащихся в них), необходимых для предоставления муниципальной услуги администрация  осуществляет взаимодействие с:</w:t>
      </w:r>
    </w:p>
    <w:p w:rsidR="0040596A" w:rsidRDefault="00C6073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Федеральной налоговой </w:t>
      </w:r>
      <w:r>
        <w:rPr>
          <w:rFonts w:ascii="Times New Roman" w:hAnsi="Times New Roman" w:cs="Times New Roman"/>
          <w:sz w:val="24"/>
          <w:szCs w:val="24"/>
        </w:rPr>
        <w:t xml:space="preserve">службой по вопросам предоставления сведений из Единого государственного реестра юридических лиц и Единого государственного реестра индивидуальных предпринимателей; </w:t>
      </w:r>
    </w:p>
    <w:p w:rsidR="0040596A" w:rsidRDefault="00C60739">
      <w:pPr>
        <w:pStyle w:val="ConsPlusNormal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Федеральной службой государственной регистрации, кадастра и картографии по вопросам предоставления сведений, содержащиеся в Едином государственном реестре прав на недвижимое имущество и сделок с ним; </w:t>
      </w:r>
    </w:p>
    <w:p w:rsidR="0040596A" w:rsidRDefault="00C6073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казначейством (Казначейством России) по</w:t>
      </w:r>
      <w:r>
        <w:rPr>
          <w:rFonts w:ascii="Times New Roman" w:hAnsi="Times New Roman" w:cs="Times New Roman"/>
          <w:sz w:val="24"/>
          <w:szCs w:val="24"/>
        </w:rPr>
        <w:t xml:space="preserve"> вопросам предоставления сведений о факте внесения платы за предоставление муниципальной услуги.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Организации, участвующие в предоставлении муниципальной услуги, обращение в которые  необходимо для предоставления муниципальной услуги:</w:t>
      </w:r>
    </w:p>
    <w:p w:rsidR="0040596A" w:rsidRDefault="00C60739">
      <w:pPr>
        <w:widowControl/>
        <w:numPr>
          <w:ilvl w:val="0"/>
          <w:numId w:val="5"/>
        </w:numPr>
        <w:jc w:val="both"/>
      </w:pPr>
      <w:r>
        <w:rPr>
          <w:sz w:val="24"/>
          <w:szCs w:val="24"/>
        </w:rPr>
        <w:lastRenderedPageBreak/>
        <w:t>организации, имею</w:t>
      </w:r>
      <w:r>
        <w:rPr>
          <w:sz w:val="24"/>
          <w:szCs w:val="24"/>
        </w:rPr>
        <w:t>щие допуск СРО (саморегулируемые организации) – по вопросу разработки эскизного проекта рекламной конструкции, проектно-конструкторской и монтажной документации на рекламную конструкцию.</w:t>
      </w:r>
    </w:p>
    <w:p w:rsidR="0040596A" w:rsidRDefault="00C60739">
      <w:pPr>
        <w:jc w:val="both"/>
      </w:pPr>
      <w:r>
        <w:rPr>
          <w:sz w:val="24"/>
          <w:szCs w:val="24"/>
        </w:rPr>
        <w:t xml:space="preserve">   Администрация при предоставлении муниципальной услуги не вправе тр</w:t>
      </w:r>
      <w:r>
        <w:rPr>
          <w:sz w:val="24"/>
          <w:szCs w:val="24"/>
        </w:rPr>
        <w:t>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</w:t>
      </w:r>
      <w:r>
        <w:rPr>
          <w:sz w:val="24"/>
          <w:szCs w:val="24"/>
        </w:rPr>
        <w:t>ченных в перечень услуг, которые являются необходимыми и обязательными для предоставления муниципальной услуги.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При наличии на территории района удаленного рабочего места или филиала МФЦ операторы МФЦ осуществляют прием, регистрацию, обработку заявлен</w:t>
      </w:r>
      <w:r>
        <w:rPr>
          <w:sz w:val="24"/>
          <w:szCs w:val="24"/>
        </w:rPr>
        <w:t>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получения от органа результата предоставления услуги для дальнейшей выдачи заявител</w:t>
      </w:r>
      <w:r>
        <w:rPr>
          <w:sz w:val="24"/>
          <w:szCs w:val="24"/>
        </w:rPr>
        <w:t>ю.</w:t>
      </w:r>
    </w:p>
    <w:p w:rsidR="0040596A" w:rsidRDefault="0040596A">
      <w:pPr>
        <w:jc w:val="both"/>
        <w:rPr>
          <w:sz w:val="24"/>
          <w:szCs w:val="24"/>
        </w:rPr>
      </w:pP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2.3. Результатом  предоставления муниципальной услуги являются:</w:t>
      </w:r>
    </w:p>
    <w:p w:rsidR="0040596A" w:rsidRDefault="00C60739">
      <w:pPr>
        <w:numPr>
          <w:ilvl w:val="0"/>
          <w:numId w:val="4"/>
        </w:numPr>
        <w:jc w:val="both"/>
      </w:pPr>
      <w:r>
        <w:rPr>
          <w:sz w:val="24"/>
          <w:szCs w:val="24"/>
        </w:rPr>
        <w:t>выдача разрешения на установку рекламных конструкций (основание  для установки и эксплуатации рекламной конструкции, заключения договора на установку и эксплуатацию рекламной конструкци</w:t>
      </w:r>
      <w:r>
        <w:rPr>
          <w:sz w:val="24"/>
          <w:szCs w:val="24"/>
        </w:rPr>
        <w:t>и с собственником земельного участка, здания или иного недвижимого имущества, к которому присоединяется рекламная конструкция);</w:t>
      </w:r>
    </w:p>
    <w:p w:rsidR="0040596A" w:rsidRDefault="00C60739">
      <w:pPr>
        <w:numPr>
          <w:ilvl w:val="0"/>
          <w:numId w:val="4"/>
        </w:numPr>
        <w:shd w:val="clear" w:color="auto" w:fill="FFFFFF"/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аннулирование  разрешения на установку рекламной конструкции;</w:t>
      </w:r>
    </w:p>
    <w:p w:rsidR="0040596A" w:rsidRDefault="00C60739">
      <w:pPr>
        <w:numPr>
          <w:ilvl w:val="0"/>
          <w:numId w:val="4"/>
        </w:numPr>
        <w:shd w:val="clear" w:color="auto" w:fill="FFFFFF"/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об отказе в предоставлении муниципальной услуги.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2.4. М</w:t>
      </w:r>
      <w:r>
        <w:rPr>
          <w:sz w:val="24"/>
          <w:szCs w:val="24"/>
        </w:rPr>
        <w:t xml:space="preserve">аксимальный срок предоставления муниципальной услуги – 2 месяца с момента поступления заявления в администрацию.  </w:t>
      </w:r>
    </w:p>
    <w:p w:rsidR="0040596A" w:rsidRDefault="00C60739">
      <w:pPr>
        <w:jc w:val="both"/>
      </w:pPr>
      <w:r>
        <w:rPr>
          <w:sz w:val="24"/>
          <w:szCs w:val="24"/>
        </w:rPr>
        <w:t xml:space="preserve">   2.5. Предоставление муниципальной услуги осуществляется в соответствии с: </w:t>
      </w:r>
    </w:p>
    <w:p w:rsidR="0040596A" w:rsidRDefault="00C6073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-Налоговым кодексом Российской Федерации;</w:t>
      </w:r>
    </w:p>
    <w:p w:rsidR="0040596A" w:rsidRDefault="00C60739">
      <w:pPr>
        <w:ind w:firstLine="540"/>
        <w:jc w:val="both"/>
      </w:pPr>
      <w:r>
        <w:rPr>
          <w:sz w:val="24"/>
          <w:szCs w:val="24"/>
        </w:rPr>
        <w:t xml:space="preserve">-Федеральным законом </w:t>
      </w:r>
      <w:r>
        <w:rPr>
          <w:sz w:val="24"/>
          <w:szCs w:val="24"/>
        </w:rPr>
        <w:t>от06.10.2003 № 131-ФЗ «Об общих принципах организации  местного самоуправления в Российской Федерации»;</w:t>
      </w:r>
    </w:p>
    <w:p w:rsidR="0040596A" w:rsidRDefault="00C60739">
      <w:pPr>
        <w:ind w:firstLine="540"/>
        <w:jc w:val="both"/>
      </w:pPr>
      <w:r>
        <w:rPr>
          <w:sz w:val="24"/>
          <w:szCs w:val="24"/>
        </w:rPr>
        <w:t>-Федеральным законом от 02.05.2006 №59-ФЗ «О порядке рассмотрения обращений граждан Российской Федерации»;</w:t>
      </w:r>
    </w:p>
    <w:p w:rsidR="0040596A" w:rsidRDefault="00C6073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-Федеральным законом от13.03.2006 №38-ФЗ «О р</w:t>
      </w:r>
      <w:r>
        <w:rPr>
          <w:sz w:val="24"/>
          <w:szCs w:val="24"/>
        </w:rPr>
        <w:t>екламе»;</w:t>
      </w:r>
    </w:p>
    <w:p w:rsidR="0040596A" w:rsidRDefault="00C6073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утвержденный постановлением Госстандарта Российской Федерац</w:t>
      </w:r>
      <w:r>
        <w:rPr>
          <w:sz w:val="24"/>
          <w:szCs w:val="24"/>
        </w:rPr>
        <w:t>ии от 22.04.2003 № 124- ст. (в редакции от 30.06.2005) (М.,ИПК Издательство стандартов, 2003.) ИУС «Национальные стандарты», № 9, 2005 «Нормирование, стандартизация и сертификация в строительстве», №5, 2005.</w:t>
      </w:r>
    </w:p>
    <w:p w:rsidR="0040596A" w:rsidRDefault="0040596A">
      <w:pPr>
        <w:ind w:firstLine="540"/>
        <w:jc w:val="both"/>
        <w:rPr>
          <w:sz w:val="24"/>
          <w:szCs w:val="24"/>
        </w:rPr>
      </w:pPr>
    </w:p>
    <w:p w:rsidR="0040596A" w:rsidRDefault="00C60739">
      <w:pPr>
        <w:pStyle w:val="21"/>
        <w:spacing w:after="0" w:line="240" w:lineRule="auto"/>
        <w:ind w:left="0"/>
        <w:jc w:val="both"/>
      </w:pPr>
      <w:r>
        <w:rPr>
          <w:sz w:val="24"/>
          <w:szCs w:val="24"/>
          <w:u w:val="single"/>
        </w:rPr>
        <w:t xml:space="preserve">   2.6.  Перечень документов, необходимых для п</w:t>
      </w:r>
      <w:r>
        <w:rPr>
          <w:sz w:val="24"/>
          <w:szCs w:val="24"/>
          <w:u w:val="single"/>
        </w:rPr>
        <w:t>редоставления муниципальной услуги:</w:t>
      </w:r>
    </w:p>
    <w:p w:rsidR="0040596A" w:rsidRDefault="00C60739">
      <w:pPr>
        <w:widowControl/>
        <w:tabs>
          <w:tab w:val="left" w:pos="3150"/>
        </w:tabs>
        <w:ind w:firstLine="709"/>
        <w:jc w:val="both"/>
      </w:pPr>
      <w:r>
        <w:rPr>
          <w:i/>
          <w:sz w:val="24"/>
          <w:szCs w:val="24"/>
        </w:rPr>
        <w:t>2.6.1. Документы, необходимые для выдачи разрешения на установку рекламной конструкции:</w:t>
      </w:r>
    </w:p>
    <w:p w:rsidR="0040596A" w:rsidRDefault="00C6073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копия паспорта гражданина Российской Федерации (страницы 2,3,5), паспорта иностранного гражданина (для физического лица, не являю</w:t>
      </w:r>
      <w:r>
        <w:rPr>
          <w:sz w:val="24"/>
          <w:szCs w:val="24"/>
        </w:rPr>
        <w:t>щегося индивидуальным предпринимателем);</w:t>
      </w:r>
    </w:p>
    <w:p w:rsidR="0040596A" w:rsidRDefault="00C6073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копия свидетельства о государственной регистрации юридического лица (если заявитель является юридическим лицом);</w:t>
      </w:r>
    </w:p>
    <w:p w:rsidR="0040596A" w:rsidRDefault="00C6073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Данные о государственной регистрации юридического лица запрашиваются администрацией в федеральном о</w:t>
      </w:r>
      <w:r>
        <w:rPr>
          <w:sz w:val="24"/>
          <w:szCs w:val="24"/>
        </w:rPr>
        <w:t>ргане исполнительной власти, осуществляющим государственную регистрацию юридических лиц, в порядке межведомственного информационного взаимодействия, если заявитель не представил документ, подтверждающий государственную регистрацию юридического лица по собс</w:t>
      </w:r>
      <w:r>
        <w:rPr>
          <w:sz w:val="24"/>
          <w:szCs w:val="24"/>
        </w:rPr>
        <w:t xml:space="preserve">твенной </w:t>
      </w:r>
      <w:r>
        <w:rPr>
          <w:sz w:val="24"/>
          <w:szCs w:val="24"/>
        </w:rPr>
        <w:lastRenderedPageBreak/>
        <w:t>инициативе</w:t>
      </w:r>
      <w:r>
        <w:rPr>
          <w:b/>
          <w:sz w:val="24"/>
          <w:szCs w:val="24"/>
        </w:rPr>
        <w:t>.</w:t>
      </w:r>
    </w:p>
    <w:p w:rsidR="0040596A" w:rsidRDefault="00C6073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копия свидетельства о государственной регистрации физического лица в качестве индивидуального предпринимателя (если заявитель является индивидуальным предпринимателем);</w:t>
      </w:r>
    </w:p>
    <w:p w:rsidR="0040596A" w:rsidRDefault="00C6073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Данные о государственной регистрации физического лица в качеств</w:t>
      </w:r>
      <w:r>
        <w:rPr>
          <w:sz w:val="24"/>
          <w:szCs w:val="24"/>
        </w:rPr>
        <w:t>е индивидуального предпринимателя запрашиваются администрацией в федеральном органе исполнительной власти, осуществляющим государственную регистрацию физических лиц в качестве индивидуальных предпринимателей, в порядке межведомственного информационного вза</w:t>
      </w:r>
      <w:r>
        <w:rPr>
          <w:sz w:val="24"/>
          <w:szCs w:val="24"/>
        </w:rPr>
        <w:t>имодействия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если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заявитель не представил документ, подтверждающий государственную регистрацию физического  лица в качестве индивидуального предпринимателя по собственной инициативе</w:t>
      </w:r>
      <w:r>
        <w:rPr>
          <w:b/>
          <w:sz w:val="24"/>
          <w:szCs w:val="24"/>
        </w:rPr>
        <w:t>.</w:t>
      </w:r>
    </w:p>
    <w:p w:rsidR="0040596A" w:rsidRDefault="00C6073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4) подтверждение в письменной форме согласия собственника или иного закон</w:t>
      </w:r>
      <w:r>
        <w:rPr>
          <w:sz w:val="24"/>
          <w:szCs w:val="24"/>
        </w:rPr>
        <w:t>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случае, если для установки и эксплуатации рекламн</w:t>
      </w:r>
      <w:r>
        <w:rPr>
          <w:sz w:val="24"/>
          <w:szCs w:val="24"/>
        </w:rPr>
        <w:t xml:space="preserve">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 </w:t>
      </w:r>
    </w:p>
    <w:p w:rsidR="0040596A" w:rsidRDefault="00C60739">
      <w:pPr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случае есл</w:t>
      </w:r>
      <w:r>
        <w:rPr>
          <w:sz w:val="24"/>
          <w:szCs w:val="24"/>
        </w:rPr>
        <w:t>и соответствующее недвижимое имущество находится в государственной или муниципальной собственности, администрация запрашивает сведения о наличии такого согласия в уполномоченном органе, если заявитель не представил документ, подтверждающий получение такого</w:t>
      </w:r>
      <w:r>
        <w:rPr>
          <w:sz w:val="24"/>
          <w:szCs w:val="24"/>
        </w:rPr>
        <w:t xml:space="preserve"> согласия, по собственной инициативе;</w:t>
      </w:r>
    </w:p>
    <w:p w:rsidR="0040596A" w:rsidRDefault="00C60739">
      <w:pPr>
        <w:shd w:val="clear" w:color="auto" w:fill="FFFFFF"/>
        <w:jc w:val="both"/>
        <w:textAlignment w:val="top"/>
      </w:pPr>
      <w:r>
        <w:rPr>
          <w:color w:val="000000"/>
          <w:sz w:val="24"/>
          <w:szCs w:val="24"/>
        </w:rPr>
        <w:t xml:space="preserve">        </w:t>
      </w:r>
      <w:r>
        <w:rPr>
          <w:sz w:val="24"/>
          <w:szCs w:val="24"/>
        </w:rPr>
        <w:t>5) копия документов, подтверждающих право собственности или иные законные права на недвижимое имущество, к которому присоединяется рекламная конструкция;</w:t>
      </w:r>
    </w:p>
    <w:p w:rsidR="0040596A" w:rsidRDefault="00C6073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Сведения, содержащиеся в Едином государственном ре</w:t>
      </w:r>
      <w:r>
        <w:rPr>
          <w:sz w:val="24"/>
          <w:szCs w:val="24"/>
        </w:rPr>
        <w:t>естре прав на недвижимое имущество и сделок с ним, запрашиваются администрацией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</w:t>
      </w:r>
      <w:r>
        <w:rPr>
          <w:sz w:val="24"/>
          <w:szCs w:val="24"/>
        </w:rPr>
        <w:t>мущество и сделок с ним, если заявитель не представил документы, подтверждающие право собственности на недвижимое имущество, к которому присоединяется рекламная конструкция, по собственной инициативе.</w:t>
      </w:r>
    </w:p>
    <w:p w:rsidR="0040596A" w:rsidRDefault="00C60739">
      <w:pPr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Документы, подтверждающие право собственности или иные </w:t>
      </w:r>
      <w:r>
        <w:rPr>
          <w:sz w:val="24"/>
          <w:szCs w:val="24"/>
        </w:rPr>
        <w:t>законные права на недвижимое имущество, к которому присоединяется рекламная конструкция,   предоставляются (направляются) заявителем самостоятельно, если  сведения, содержащиеся в них, отсутствуют в Едином государственном реестре прав на недвижимое имущест</w:t>
      </w:r>
      <w:r>
        <w:rPr>
          <w:sz w:val="24"/>
          <w:szCs w:val="24"/>
        </w:rPr>
        <w:t>во и сделок с ним.</w:t>
      </w:r>
    </w:p>
    <w:p w:rsidR="0040596A" w:rsidRDefault="00C60739">
      <w:pPr>
        <w:ind w:firstLine="540"/>
        <w:jc w:val="both"/>
      </w:pPr>
      <w:r>
        <w:rPr>
          <w:sz w:val="24"/>
          <w:szCs w:val="24"/>
        </w:rPr>
        <w:t xml:space="preserve">6) фото-фиксация - фотография предполагаемого места размещения рекламной конструкции, дающая четкое представление о том, какие близлежащие рекламные конструкции, дорожные знаки, здания, участки дороги находятся вблизи предполагаемого </w:t>
      </w:r>
      <w:r>
        <w:rPr>
          <w:sz w:val="24"/>
          <w:szCs w:val="24"/>
        </w:rPr>
        <w:t>места установки рекламной конструкции;</w:t>
      </w:r>
    </w:p>
    <w:p w:rsidR="0040596A" w:rsidRDefault="00C60739">
      <w:pPr>
        <w:ind w:firstLine="540"/>
        <w:jc w:val="both"/>
      </w:pPr>
      <w:r>
        <w:rPr>
          <w:sz w:val="24"/>
          <w:szCs w:val="24"/>
        </w:rPr>
        <w:t>7) схема привязки рекламной конструкции на плане населенного пункта с указанием предполагаемого места установки рекламной конструкции, а также расстояния до ближайших рекламных конструкций, остановок и т.д. предоставл</w:t>
      </w:r>
      <w:r>
        <w:rPr>
          <w:sz w:val="24"/>
          <w:szCs w:val="24"/>
        </w:rPr>
        <w:t>яется в случае размещения отдельно стоящей рекламной конструкции;</w:t>
      </w:r>
    </w:p>
    <w:p w:rsidR="0040596A" w:rsidRDefault="00C60739">
      <w:pPr>
        <w:ind w:firstLine="540"/>
        <w:jc w:val="both"/>
      </w:pPr>
      <w:r>
        <w:rPr>
          <w:sz w:val="24"/>
          <w:szCs w:val="24"/>
        </w:rPr>
        <w:t>8) эскизный проект рекламной конструкции, выполненный в цвете и представляющий фронтальные виды рекламной конструкции с габаритными размерами и площадью;</w:t>
      </w:r>
    </w:p>
    <w:p w:rsidR="0040596A" w:rsidRDefault="00C60739">
      <w:pPr>
        <w:ind w:firstLine="540"/>
        <w:jc w:val="both"/>
      </w:pPr>
      <w:r>
        <w:rPr>
          <w:sz w:val="24"/>
          <w:szCs w:val="24"/>
        </w:rPr>
        <w:t>9) проектно-конструкторская и монтаж</w:t>
      </w:r>
      <w:r>
        <w:rPr>
          <w:sz w:val="24"/>
          <w:szCs w:val="24"/>
        </w:rPr>
        <w:t>ная документация на рекламную конструкцию с указанием материалов, параметров и основных узлов конструкции;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10) копия доверенности представителя заявителя (в случае представительства), оформленная в установленном порядке, на право предоставления </w:t>
      </w:r>
      <w:r>
        <w:rPr>
          <w:sz w:val="24"/>
          <w:szCs w:val="24"/>
        </w:rPr>
        <w:t xml:space="preserve">интересов по оформлению разрешительной документации (подача заявления, получения решения органа </w:t>
      </w:r>
      <w:r>
        <w:rPr>
          <w:sz w:val="24"/>
          <w:szCs w:val="24"/>
        </w:rPr>
        <w:lastRenderedPageBreak/>
        <w:t>предоставления муниципальной услуги).</w:t>
      </w:r>
    </w:p>
    <w:p w:rsidR="0040596A" w:rsidRDefault="00C60739">
      <w:pPr>
        <w:shd w:val="clear" w:color="auto" w:fill="FFFFFF"/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11) документ, подтверждающий факт внесения платы за предоставление муниципальной услуги (государственной пошлины).</w:t>
      </w:r>
    </w:p>
    <w:p w:rsidR="0040596A" w:rsidRDefault="00C60739">
      <w:pPr>
        <w:shd w:val="clear" w:color="auto" w:fill="FFFFFF"/>
        <w:jc w:val="both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Сведения о факте внесения платы за предоставление муниципальной услуги запрашиваются администрацией в порядке межведомственного информационного взаимодействия в  государственных органах, в распоряжении которых находятся указанные сведения, если заявит</w:t>
      </w:r>
      <w:r>
        <w:rPr>
          <w:color w:val="000000"/>
          <w:sz w:val="24"/>
          <w:szCs w:val="24"/>
        </w:rPr>
        <w:t>ель не представил документ, подтверждающий факт внесения платы за предоставление муниципальной услуги по собственной инициативе.</w:t>
      </w:r>
    </w:p>
    <w:p w:rsidR="0040596A" w:rsidRDefault="0040596A">
      <w:pPr>
        <w:ind w:firstLine="540"/>
        <w:jc w:val="both"/>
        <w:rPr>
          <w:color w:val="000000"/>
          <w:sz w:val="20"/>
          <w:szCs w:val="20"/>
        </w:rPr>
      </w:pPr>
    </w:p>
    <w:p w:rsidR="0040596A" w:rsidRDefault="00C60739">
      <w:pPr>
        <w:jc w:val="both"/>
      </w:pPr>
      <w:r>
        <w:rPr>
          <w:sz w:val="24"/>
          <w:szCs w:val="24"/>
        </w:rPr>
        <w:t xml:space="preserve">     2.6.2. Заявление на предоставление муниципальной услуги в форме электронного документа и документы, необходимые для предо</w:t>
      </w:r>
      <w:r>
        <w:rPr>
          <w:sz w:val="24"/>
          <w:szCs w:val="24"/>
        </w:rPr>
        <w:t>ставления муниципальной услуги (сканкопии),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</w:t>
      </w:r>
      <w:r>
        <w:rPr>
          <w:sz w:val="24"/>
          <w:szCs w:val="24"/>
        </w:rPr>
        <w:t>оответствии с инструкциями, размещенными на Едином портале.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При наличии на территорий района удаленного рабочего места или филиала Многофункционального центра предоставления государственных и муниципальных услуг (далее – МФЦ) заявление и документы, нео</w:t>
      </w:r>
      <w:r>
        <w:rPr>
          <w:sz w:val="24"/>
          <w:szCs w:val="24"/>
        </w:rPr>
        <w:t>бходимые для предоставления муниципальной услуги могут быть поданы непосредственно оператору МФЦ в бумажном виде.</w:t>
      </w:r>
    </w:p>
    <w:p w:rsidR="0040596A" w:rsidRDefault="0040596A">
      <w:pPr>
        <w:jc w:val="both"/>
        <w:rPr>
          <w:sz w:val="24"/>
          <w:szCs w:val="24"/>
        </w:rPr>
      </w:pPr>
    </w:p>
    <w:p w:rsidR="0040596A" w:rsidRDefault="00C60739">
      <w:pPr>
        <w:jc w:val="both"/>
      </w:pPr>
      <w:r>
        <w:rPr>
          <w:i/>
          <w:sz w:val="24"/>
          <w:szCs w:val="24"/>
        </w:rPr>
        <w:t xml:space="preserve">  2.6.4. Документы, предоставляемые заявителем для аннулирования разрешений на установку рекламных конструкций:</w:t>
      </w:r>
    </w:p>
    <w:p w:rsidR="0040596A" w:rsidRDefault="00C60739">
      <w:pPr>
        <w:widowControl/>
        <w:tabs>
          <w:tab w:val="left" w:pos="3150"/>
        </w:tabs>
        <w:ind w:firstLine="709"/>
        <w:jc w:val="both"/>
      </w:pPr>
      <w:r>
        <w:rPr>
          <w:sz w:val="24"/>
          <w:szCs w:val="24"/>
        </w:rPr>
        <w:t>а) уведомление в письменной п</w:t>
      </w:r>
      <w:r>
        <w:rPr>
          <w:sz w:val="24"/>
          <w:szCs w:val="24"/>
        </w:rPr>
        <w:t>роизвольной форме о своем отказе от дальнейшего использования разрешения;</w:t>
      </w:r>
    </w:p>
    <w:p w:rsidR="0040596A" w:rsidRDefault="00C60739">
      <w:pPr>
        <w:widowControl/>
        <w:tabs>
          <w:tab w:val="left" w:pos="31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документы, подтверждающие прекращение договора, заключенного между собственником или иным законным владельцем недвижимого имущества, к которому присоединена рекламная конструкция,</w:t>
      </w:r>
      <w:r>
        <w:rPr>
          <w:sz w:val="24"/>
          <w:szCs w:val="24"/>
        </w:rPr>
        <w:t xml:space="preserve"> и владельцем рекламной конструкции.</w:t>
      </w:r>
    </w:p>
    <w:p w:rsidR="0040596A" w:rsidRDefault="00C60739">
      <w:pPr>
        <w:autoSpaceDE w:val="0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1 и 2 части 1 статьи 7 Федерального Закона № 210-ФЗ от 27.07.2010 года орган, предоставляющий государственные (муниципальные) услуги не вправе требовать от заявителя: </w:t>
      </w:r>
    </w:p>
    <w:p w:rsidR="0040596A" w:rsidRDefault="00C60739">
      <w:pPr>
        <w:autoSpaceDE w:val="0"/>
        <w:ind w:firstLine="56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а) предоставления документ</w:t>
      </w:r>
      <w:r>
        <w:rPr>
          <w:sz w:val="24"/>
          <w:szCs w:val="24"/>
        </w:rPr>
        <w:t>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0596A" w:rsidRDefault="00C60739">
      <w:pPr>
        <w:autoSpaceDE w:val="0"/>
        <w:ind w:firstLine="56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б) предоставления документов и информа</w:t>
      </w:r>
      <w:r>
        <w:rPr>
          <w:sz w:val="24"/>
          <w:szCs w:val="24"/>
        </w:rPr>
        <w:t>ции,</w:t>
      </w:r>
      <w:r>
        <w:t xml:space="preserve"> </w:t>
      </w:r>
      <w:r>
        <w:rPr>
          <w:sz w:val="24"/>
          <w:szCs w:val="24"/>
        </w:rPr>
        <w:t xml:space="preserve">которые находятся в распоряжении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Новосибирской области, муниципальными правовыми </w:t>
      </w:r>
      <w:r>
        <w:rPr>
          <w:sz w:val="24"/>
          <w:szCs w:val="24"/>
        </w:rPr>
        <w:t>актами.</w:t>
      </w:r>
    </w:p>
    <w:p w:rsidR="0040596A" w:rsidRDefault="00C60739">
      <w:pPr>
        <w:jc w:val="both"/>
      </w:pPr>
      <w:r>
        <w:rPr>
          <w:sz w:val="24"/>
          <w:szCs w:val="24"/>
        </w:rPr>
        <w:t xml:space="preserve">   2.7. Предоставленные документы должны соответствовать следующим требованиям:</w:t>
      </w:r>
    </w:p>
    <w:p w:rsidR="0040596A" w:rsidRDefault="00C60739">
      <w:pPr>
        <w:jc w:val="both"/>
      </w:pPr>
      <w:r>
        <w:rPr>
          <w:sz w:val="24"/>
          <w:szCs w:val="24"/>
        </w:rPr>
        <w:t>а) текст документа написан разборчиво от руки или при помощи средств электронно-вычислительной техники;</w:t>
      </w:r>
    </w:p>
    <w:p w:rsidR="0040596A" w:rsidRDefault="00C60739">
      <w:pPr>
        <w:jc w:val="both"/>
      </w:pPr>
      <w:r>
        <w:rPr>
          <w:sz w:val="24"/>
          <w:szCs w:val="24"/>
        </w:rPr>
        <w:t>б) фамилия, имя и отчество (наименование) заявителя, его место ж</w:t>
      </w:r>
      <w:r>
        <w:rPr>
          <w:sz w:val="24"/>
          <w:szCs w:val="24"/>
        </w:rPr>
        <w:t>ительства (место нахождения), телефон написаны полностью;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в) в документах отсутствуют неоговоренные исправления;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г) документы не исполнены карандашом.</w:t>
      </w:r>
    </w:p>
    <w:p w:rsidR="0040596A" w:rsidRDefault="00C6073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2.8. Заявителю отказывается в приеме документов, необходимых для предоставления муниципальной услуги, </w:t>
      </w:r>
      <w:r>
        <w:rPr>
          <w:sz w:val="24"/>
          <w:szCs w:val="24"/>
        </w:rPr>
        <w:t xml:space="preserve">в связи с нарушением требований, установленных п. 2.7. административного регламента, а также в связи с  отсутствия документов, предоставляемых заявителем самостоятельно, в соответствии с требованиями  п. 2.6. </w:t>
      </w:r>
    </w:p>
    <w:p w:rsidR="0040596A" w:rsidRDefault="00C6073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Заявителю отказывается в предоставлении м</w:t>
      </w:r>
      <w:r>
        <w:rPr>
          <w:rFonts w:ascii="Times New Roman" w:hAnsi="Times New Roman" w:cs="Times New Roman"/>
          <w:sz w:val="24"/>
          <w:szCs w:val="24"/>
        </w:rPr>
        <w:t>униципальной услуги по следующим основаниям:</w:t>
      </w:r>
    </w:p>
    <w:p w:rsidR="0040596A" w:rsidRDefault="00C60739">
      <w:pPr>
        <w:ind w:firstLine="540"/>
        <w:jc w:val="both"/>
      </w:pPr>
      <w:r>
        <w:rPr>
          <w:sz w:val="24"/>
          <w:szCs w:val="24"/>
        </w:rPr>
        <w:t xml:space="preserve">- несоответствие проекта рекламной конструкции и  территориального размещения </w:t>
      </w:r>
      <w:r>
        <w:rPr>
          <w:sz w:val="24"/>
          <w:szCs w:val="24"/>
        </w:rPr>
        <w:lastRenderedPageBreak/>
        <w:t>требованиям технического регламента;</w:t>
      </w:r>
    </w:p>
    <w:p w:rsidR="0040596A" w:rsidRDefault="00C60739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несоответствие установки рекламной конструкции в заявленном месте схеме размещения рекламных </w:t>
      </w:r>
      <w:r>
        <w:rPr>
          <w:sz w:val="24"/>
          <w:szCs w:val="24"/>
        </w:rPr>
        <w:t>конструкций (в случае, если место установки рекламной конструкции определяется схемой размещения рекламных конструкций);</w:t>
      </w:r>
    </w:p>
    <w:p w:rsidR="0040596A" w:rsidRDefault="00C6073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нарушение требований нормативных актов по безопасности движения транспорта;</w:t>
      </w:r>
    </w:p>
    <w:p w:rsidR="0040596A" w:rsidRDefault="00C6073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нарушение внешнего архитектурного облика сложившейся за</w:t>
      </w:r>
      <w:r>
        <w:rPr>
          <w:sz w:val="24"/>
          <w:szCs w:val="24"/>
        </w:rPr>
        <w:t>стройки;</w:t>
      </w:r>
    </w:p>
    <w:p w:rsidR="0040596A" w:rsidRDefault="00C60739">
      <w:pPr>
        <w:ind w:firstLine="540"/>
        <w:jc w:val="both"/>
      </w:pPr>
      <w:r>
        <w:rPr>
          <w:sz w:val="24"/>
          <w:szCs w:val="24"/>
        </w:rPr>
        <w:t>-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40596A" w:rsidRDefault="00C60739">
      <w:pPr>
        <w:autoSpaceDE w:val="0"/>
        <w:ind w:firstLine="540"/>
        <w:jc w:val="both"/>
      </w:pPr>
      <w:r>
        <w:rPr>
          <w:sz w:val="24"/>
          <w:szCs w:val="24"/>
        </w:rPr>
        <w:t xml:space="preserve"> -  нарушение требований, установленных </w:t>
      </w:r>
      <w:hyperlink r:id="rId10">
        <w:r>
          <w:rPr>
            <w:rStyle w:val="-"/>
            <w:sz w:val="24"/>
            <w:szCs w:val="24"/>
          </w:rPr>
          <w:t>частями 5.1</w:t>
        </w:r>
      </w:hyperlink>
      <w:r>
        <w:rPr>
          <w:sz w:val="24"/>
          <w:szCs w:val="24"/>
        </w:rPr>
        <w:t xml:space="preserve"> - </w:t>
      </w:r>
      <w:hyperlink r:id="rId11">
        <w:r>
          <w:rPr>
            <w:rStyle w:val="-"/>
            <w:sz w:val="24"/>
            <w:szCs w:val="24"/>
          </w:rPr>
          <w:t>5.7</w:t>
        </w:r>
      </w:hyperlink>
      <w:r>
        <w:rPr>
          <w:sz w:val="24"/>
          <w:szCs w:val="24"/>
        </w:rPr>
        <w:t xml:space="preserve"> и </w:t>
      </w:r>
      <w:hyperlink r:id="rId12">
        <w:r>
          <w:rPr>
            <w:rStyle w:val="-"/>
            <w:sz w:val="24"/>
            <w:szCs w:val="24"/>
          </w:rPr>
          <w:t>9.1</w:t>
        </w:r>
      </w:hyperlink>
      <w:r>
        <w:rPr>
          <w:sz w:val="24"/>
          <w:szCs w:val="24"/>
        </w:rPr>
        <w:t xml:space="preserve"> ст.19 Федерального закона от 13.03.2006 №38-ФЗ «О рекламе»</w:t>
      </w:r>
    </w:p>
    <w:p w:rsidR="0040596A" w:rsidRDefault="0040596A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96A" w:rsidRDefault="0040596A">
      <w:pPr>
        <w:ind w:firstLine="540"/>
        <w:jc w:val="both"/>
        <w:rPr>
          <w:sz w:val="24"/>
          <w:szCs w:val="24"/>
        </w:rPr>
      </w:pPr>
    </w:p>
    <w:p w:rsidR="0040596A" w:rsidRDefault="00C60739">
      <w:pPr>
        <w:jc w:val="center"/>
      </w:pPr>
      <w:r>
        <w:rPr>
          <w:sz w:val="24"/>
          <w:szCs w:val="24"/>
          <w:u w:val="single"/>
        </w:rPr>
        <w:t xml:space="preserve">   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</w:t>
      </w:r>
      <w:r>
        <w:rPr>
          <w:sz w:val="24"/>
          <w:szCs w:val="24"/>
          <w:u w:val="single"/>
        </w:rPr>
        <w:t>ми, участвующими в предоставлении муниципальной услуги.</w:t>
      </w:r>
      <w:r>
        <w:t xml:space="preserve">   </w:t>
      </w:r>
    </w:p>
    <w:p w:rsidR="0040596A" w:rsidRDefault="0040596A">
      <w:pPr>
        <w:jc w:val="center"/>
      </w:pPr>
    </w:p>
    <w:tbl>
      <w:tblPr>
        <w:tblW w:w="95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788"/>
        <w:gridCol w:w="4793"/>
      </w:tblGrid>
      <w:tr w:rsidR="0040596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0596A" w:rsidRDefault="00C6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услуги,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0596A" w:rsidRDefault="00C60739">
            <w:pPr>
              <w:jc w:val="center"/>
            </w:pPr>
            <w:r>
              <w:rPr>
                <w:sz w:val="20"/>
                <w:szCs w:val="20"/>
              </w:rPr>
              <w:t>Наименование документа (результат предоставления данной услуги)</w:t>
            </w:r>
          </w:p>
        </w:tc>
      </w:tr>
      <w:tr w:rsidR="0040596A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0596A" w:rsidRDefault="00C60739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Разработки эскизного проекта рекламной конструкции, проектно-конструкторской и монтажной документации на </w:t>
            </w:r>
            <w:r>
              <w:rPr>
                <w:sz w:val="24"/>
                <w:szCs w:val="24"/>
              </w:rPr>
              <w:t>рекламную конструкцию.</w:t>
            </w:r>
          </w:p>
          <w:p w:rsidR="0040596A" w:rsidRDefault="004059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0596A" w:rsidRDefault="00C607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Эскизный проект рекламной конструкции, проектно-конструкторская и монтажная документация на рекламную конструкцию</w:t>
            </w:r>
          </w:p>
        </w:tc>
      </w:tr>
    </w:tbl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0596A" w:rsidRDefault="00C60739">
      <w:pPr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 предоставление муниципальной услуги взимается государственная пошлина в размере 3000 (три тысячи) рублей, в со</w:t>
      </w:r>
      <w:r>
        <w:rPr>
          <w:sz w:val="24"/>
          <w:szCs w:val="24"/>
        </w:rPr>
        <w:t>ответствии с пп.105, п. 1 ст. 333.33 Налогового Кодекса Российской Федерации.</w:t>
      </w:r>
    </w:p>
    <w:p w:rsidR="0040596A" w:rsidRDefault="0040596A">
      <w:pPr>
        <w:jc w:val="both"/>
        <w:rPr>
          <w:sz w:val="24"/>
          <w:szCs w:val="24"/>
        </w:rPr>
      </w:pPr>
    </w:p>
    <w:p w:rsidR="0040596A" w:rsidRDefault="0040596A">
      <w:pPr>
        <w:jc w:val="both"/>
        <w:rPr>
          <w:sz w:val="24"/>
          <w:szCs w:val="24"/>
        </w:rPr>
      </w:pPr>
    </w:p>
    <w:p w:rsidR="0040596A" w:rsidRDefault="00C60739">
      <w:pPr>
        <w:widowControl/>
        <w:numPr>
          <w:ilvl w:val="1"/>
          <w:numId w:val="3"/>
        </w:numPr>
        <w:jc w:val="both"/>
      </w:pPr>
      <w:r>
        <w:t>Порядок, размер и основание взимания платы за предоставления услуг, необходимых и обязательных для предоставления муниципальной услуги.</w:t>
      </w:r>
    </w:p>
    <w:tbl>
      <w:tblPr>
        <w:tblW w:w="95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89"/>
        <w:gridCol w:w="3189"/>
        <w:gridCol w:w="3203"/>
      </w:tblGrid>
      <w:tr w:rsidR="0040596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0596A" w:rsidRDefault="00C6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0596A" w:rsidRDefault="00C6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0596A" w:rsidRDefault="00C60739">
            <w:pPr>
              <w:jc w:val="center"/>
            </w:pPr>
            <w:r>
              <w:rPr>
                <w:sz w:val="20"/>
                <w:szCs w:val="20"/>
              </w:rPr>
              <w:t>Информация о платности (бесплатности) услуги</w:t>
            </w:r>
          </w:p>
        </w:tc>
      </w:tr>
      <w:tr w:rsidR="0040596A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0596A" w:rsidRDefault="00C607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имеющие допуск СРО (саморегулирующие организации)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0596A" w:rsidRDefault="00C60739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Разработки эскизного проекта рекламной конструкции, проектно-конструкторской и монтажной документации на рекламную конструкцию.</w:t>
            </w:r>
          </w:p>
          <w:p w:rsidR="0040596A" w:rsidRDefault="004059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0596A" w:rsidRDefault="00C60739">
            <w:pPr>
              <w:jc w:val="center"/>
            </w:pPr>
            <w:r>
              <w:rPr>
                <w:sz w:val="24"/>
                <w:szCs w:val="24"/>
              </w:rPr>
              <w:t xml:space="preserve">Платно, за </w:t>
            </w:r>
            <w:r>
              <w:rPr>
                <w:sz w:val="24"/>
                <w:szCs w:val="24"/>
              </w:rPr>
              <w:t>счет средств заявителя. Согласно прейскуранта  организации.</w:t>
            </w:r>
          </w:p>
        </w:tc>
      </w:tr>
    </w:tbl>
    <w:p w:rsidR="0040596A" w:rsidRDefault="0040596A">
      <w:pPr>
        <w:jc w:val="both"/>
        <w:rPr>
          <w:sz w:val="24"/>
          <w:szCs w:val="24"/>
        </w:rPr>
      </w:pPr>
    </w:p>
    <w:p w:rsidR="0040596A" w:rsidRDefault="00C60739">
      <w:pPr>
        <w:autoSpaceDE w:val="0"/>
        <w:jc w:val="both"/>
      </w:pPr>
      <w:r>
        <w:rPr>
          <w:sz w:val="24"/>
          <w:szCs w:val="24"/>
        </w:rPr>
        <w:t xml:space="preserve">   2.13. Требования к местам предоставления муниципальной услуги. </w:t>
      </w:r>
    </w:p>
    <w:p w:rsidR="0040596A" w:rsidRDefault="00C6073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Места для приема заявителей оборудуются столами, стульями, обеспечиваются образцом для заполнения заявления, бланками заявлений</w:t>
      </w:r>
      <w:r>
        <w:rPr>
          <w:sz w:val="24"/>
          <w:szCs w:val="24"/>
        </w:rPr>
        <w:t xml:space="preserve"> и канцелярскими принадлежностями.</w:t>
      </w:r>
    </w:p>
    <w:p w:rsidR="0040596A" w:rsidRDefault="00C60739">
      <w:pPr>
        <w:autoSpaceDE w:val="0"/>
        <w:ind w:firstLine="709"/>
        <w:jc w:val="both"/>
      </w:pPr>
      <w:r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0596A" w:rsidRDefault="00C6073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Места ожидания в очереди должны быть оборудованы стульями.</w:t>
      </w:r>
    </w:p>
    <w:p w:rsidR="0040596A" w:rsidRDefault="00C60739">
      <w:pPr>
        <w:autoSpaceDE w:val="0"/>
        <w:ind w:firstLine="709"/>
        <w:jc w:val="both"/>
      </w:pPr>
      <w:r>
        <w:rPr>
          <w:sz w:val="24"/>
          <w:szCs w:val="24"/>
        </w:rPr>
        <w:t xml:space="preserve">Место ожидания должно находиться в холле или </w:t>
      </w:r>
      <w:r>
        <w:rPr>
          <w:sz w:val="24"/>
          <w:szCs w:val="24"/>
        </w:rPr>
        <w:t>ином, специально приспособленном помещении.</w:t>
      </w:r>
    </w:p>
    <w:p w:rsidR="0040596A" w:rsidRDefault="00C60739">
      <w:pPr>
        <w:autoSpaceDE w:val="0"/>
        <w:ind w:firstLine="709"/>
        <w:jc w:val="both"/>
      </w:pPr>
      <w:r>
        <w:rPr>
          <w:sz w:val="24"/>
          <w:szCs w:val="24"/>
        </w:rPr>
        <w:t xml:space="preserve">Места для информирования, предназначенные для ознакомления заявителей с </w:t>
      </w:r>
      <w:r>
        <w:rPr>
          <w:sz w:val="24"/>
          <w:szCs w:val="24"/>
        </w:rPr>
        <w:lastRenderedPageBreak/>
        <w:t>информационными материалами, оборудуются информационным стендом. Информационный стенд располагается в доступном месте и содержит следующие и</w:t>
      </w:r>
      <w:r>
        <w:rPr>
          <w:sz w:val="24"/>
          <w:szCs w:val="24"/>
        </w:rPr>
        <w:t>нформационные материалы:</w:t>
      </w:r>
    </w:p>
    <w:p w:rsidR="0040596A" w:rsidRDefault="00C60739">
      <w:pPr>
        <w:autoSpaceDE w:val="0"/>
        <w:ind w:firstLine="709"/>
        <w:jc w:val="both"/>
      </w:pPr>
      <w:r>
        <w:rPr>
          <w:sz w:val="24"/>
          <w:szCs w:val="24"/>
        </w:rPr>
        <w:t>исчерпывающую информацию 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процедуры);</w:t>
      </w:r>
    </w:p>
    <w:p w:rsidR="0040596A" w:rsidRDefault="00C6073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текст административного регламента с приложениями</w:t>
      </w:r>
      <w:r>
        <w:rPr>
          <w:sz w:val="24"/>
          <w:szCs w:val="24"/>
        </w:rPr>
        <w:t>;</w:t>
      </w:r>
    </w:p>
    <w:p w:rsidR="0040596A" w:rsidRDefault="00C60739">
      <w:pPr>
        <w:autoSpaceDE w:val="0"/>
        <w:ind w:firstLine="709"/>
        <w:jc w:val="both"/>
      </w:pPr>
      <w:r>
        <w:rPr>
          <w:sz w:val="24"/>
          <w:szCs w:val="24"/>
        </w:rPr>
        <w:t>место расположения, график (режим) работы, номера телефонов, адреса интернет-сайтов и электронной почты управления, где заинтересованные лица могут получить документы, необходимые для предоставления муниципальной услуги;</w:t>
      </w:r>
    </w:p>
    <w:p w:rsidR="0040596A" w:rsidRDefault="00C60739">
      <w:pPr>
        <w:autoSpaceDE w:val="0"/>
        <w:ind w:firstLine="709"/>
        <w:jc w:val="both"/>
      </w:pPr>
      <w:r>
        <w:rPr>
          <w:sz w:val="24"/>
          <w:szCs w:val="24"/>
        </w:rPr>
        <w:t>график приема заявителей, номер к</w:t>
      </w:r>
      <w:r>
        <w:rPr>
          <w:sz w:val="24"/>
          <w:szCs w:val="24"/>
        </w:rPr>
        <w:t>абинета, в котором предоставляется муниципальная услуга, фамилии, имена, отчества специалиста, ответственного за предоставление муниципальной услуги, начальника отдела, начальника управления;</w:t>
      </w:r>
    </w:p>
    <w:p w:rsidR="0040596A" w:rsidRDefault="00C60739">
      <w:pPr>
        <w:autoSpaceDE w:val="0"/>
        <w:ind w:firstLine="709"/>
        <w:jc w:val="both"/>
      </w:pPr>
      <w:r>
        <w:rPr>
          <w:sz w:val="24"/>
          <w:szCs w:val="24"/>
        </w:rPr>
        <w:t>выдержки из нормативных правовых актов по наиболее часто задавае</w:t>
      </w:r>
      <w:r>
        <w:rPr>
          <w:sz w:val="24"/>
          <w:szCs w:val="24"/>
        </w:rPr>
        <w:t>мым вопросам;</w:t>
      </w:r>
    </w:p>
    <w:p w:rsidR="0040596A" w:rsidRDefault="00C60739">
      <w:pPr>
        <w:autoSpaceDE w:val="0"/>
        <w:ind w:firstLine="709"/>
        <w:jc w:val="both"/>
      </w:pPr>
      <w:r>
        <w:rPr>
          <w:sz w:val="24"/>
          <w:szCs w:val="24"/>
        </w:rPr>
        <w:t>требования к письменному запросу о предоставлении консультации, образец запроса о предоставлении консультации;</w:t>
      </w:r>
    </w:p>
    <w:p w:rsidR="0040596A" w:rsidRDefault="00C6073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образцы заполнения.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2.14. Максимальный срок ожидания в очереди при подаче заявления на предоставление муниципальной услуги и </w:t>
      </w:r>
      <w:r>
        <w:rPr>
          <w:sz w:val="24"/>
          <w:szCs w:val="24"/>
        </w:rPr>
        <w:t>получения результата предоставления муниципальной услуги не должен превышать 30 минут. Максимальная продолжительность приема у специалиста, осуществляющего прием и выдачу документов, составляет 10 минут.</w:t>
      </w:r>
    </w:p>
    <w:p w:rsidR="0040596A" w:rsidRDefault="00C60739">
      <w:pPr>
        <w:widowControl/>
        <w:jc w:val="both"/>
      </w:pPr>
      <w:r>
        <w:rPr>
          <w:sz w:val="24"/>
          <w:szCs w:val="24"/>
        </w:rPr>
        <w:t xml:space="preserve">   2.15. Регистрация заявления осуществляется в тече</w:t>
      </w:r>
      <w:r>
        <w:rPr>
          <w:sz w:val="24"/>
          <w:szCs w:val="24"/>
        </w:rPr>
        <w:t>ние 20 минут.</w:t>
      </w:r>
    </w:p>
    <w:p w:rsidR="0040596A" w:rsidRDefault="00C60739">
      <w:pPr>
        <w:tabs>
          <w:tab w:val="left" w:pos="1080"/>
        </w:tabs>
        <w:autoSpaceDE w:val="0"/>
        <w:jc w:val="both"/>
      </w:pPr>
      <w:r>
        <w:rPr>
          <w:sz w:val="24"/>
          <w:szCs w:val="24"/>
        </w:rPr>
        <w:t xml:space="preserve">   2.16. При предоставлении муниципальной услуги п</w:t>
      </w:r>
      <w:r>
        <w:rPr>
          <w:iCs/>
          <w:sz w:val="24"/>
          <w:szCs w:val="24"/>
        </w:rPr>
        <w:t>рием заявителей осуществляется в определенных для этих целей помещениях (далее – помещения).</w:t>
      </w:r>
    </w:p>
    <w:p w:rsidR="0040596A" w:rsidRDefault="00C60739">
      <w:pPr>
        <w:pStyle w:val="ConsPlusNormal0"/>
        <w:ind w:firstLine="70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 входа в каждое помещение размещается табличка с наименованием помещения.</w:t>
      </w:r>
    </w:p>
    <w:p w:rsidR="0040596A" w:rsidRDefault="00C60739">
      <w:pPr>
        <w:pStyle w:val="ConsPlusNormal0"/>
        <w:ind w:firstLine="70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Помещения оборудуются  п</w:t>
      </w:r>
      <w:r>
        <w:rPr>
          <w:rFonts w:ascii="Times New Roman" w:hAnsi="Times New Roman" w:cs="Times New Roman"/>
          <w:iCs/>
          <w:sz w:val="24"/>
          <w:szCs w:val="24"/>
        </w:rPr>
        <w:t>ротивопожарной системой и средствами пожаротушения, системой охраны и соответствуют санитарно-эпидемиологическим правилам и нормам.</w:t>
      </w:r>
    </w:p>
    <w:p w:rsidR="0040596A" w:rsidRDefault="00C60739">
      <w:pPr>
        <w:pStyle w:val="ConsPlusNormal0"/>
        <w:ind w:firstLine="70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 целью информирования заявителей о фамилии, имени, отчестве и должности сотрудников, предоставляющих муниципальную услугу, </w:t>
      </w:r>
      <w:r>
        <w:rPr>
          <w:rFonts w:ascii="Times New Roman" w:hAnsi="Times New Roman" w:cs="Times New Roman"/>
          <w:iCs/>
          <w:sz w:val="24"/>
          <w:szCs w:val="24"/>
        </w:rPr>
        <w:t>специалисты обеспечиваются личными идентификационными карточками и (или) настольными табличками.</w:t>
      </w:r>
    </w:p>
    <w:p w:rsidR="0040596A" w:rsidRDefault="00C6073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обеспечения конфиденциальности сведений одним специалистом одновременно ведется прием только одного заявителя. Одновременное консультирование и (или) п</w:t>
      </w:r>
      <w:r>
        <w:rPr>
          <w:sz w:val="24"/>
          <w:szCs w:val="24"/>
        </w:rPr>
        <w:t>рием двух или более заявителей не допускается.</w:t>
      </w:r>
    </w:p>
    <w:p w:rsidR="0040596A" w:rsidRDefault="00C60739">
      <w:pPr>
        <w:pStyle w:val="ConsPlusNormal0"/>
        <w:ind w:firstLine="70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Требования к парковочным местам:</w:t>
      </w:r>
    </w:p>
    <w:p w:rsidR="0040596A" w:rsidRDefault="00C60739">
      <w:pPr>
        <w:autoSpaceDE w:val="0"/>
        <w:ind w:firstLine="709"/>
        <w:jc w:val="both"/>
      </w:pPr>
      <w:r>
        <w:rPr>
          <w:sz w:val="24"/>
          <w:szCs w:val="24"/>
        </w:rPr>
        <w:t xml:space="preserve">На территории, прилегающей к зданию, в котором расположены помещения, </w:t>
      </w:r>
      <w:r>
        <w:rPr>
          <w:iCs/>
          <w:sz w:val="24"/>
          <w:szCs w:val="24"/>
        </w:rPr>
        <w:t>используемые для предоставления муниципальной услуги</w:t>
      </w:r>
      <w:r>
        <w:rPr>
          <w:sz w:val="24"/>
          <w:szCs w:val="24"/>
        </w:rPr>
        <w:t xml:space="preserve">, оборудуются парковочные места для стоянки легкового </w:t>
      </w:r>
      <w:r>
        <w:rPr>
          <w:sz w:val="24"/>
          <w:szCs w:val="24"/>
        </w:rPr>
        <w:t>автотранспорта.</w:t>
      </w:r>
    </w:p>
    <w:p w:rsidR="0040596A" w:rsidRDefault="00C6073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Доступ заявителей к парковочным местам является бесплатным.</w:t>
      </w:r>
    </w:p>
    <w:p w:rsidR="0040596A" w:rsidRDefault="00C60739">
      <w:pPr>
        <w:tabs>
          <w:tab w:val="left" w:pos="1080"/>
        </w:tabs>
        <w:autoSpaceDE w:val="0"/>
        <w:ind w:firstLine="706"/>
        <w:jc w:val="both"/>
      </w:pPr>
      <w:r>
        <w:rPr>
          <w:iCs/>
          <w:sz w:val="24"/>
          <w:szCs w:val="24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40596A" w:rsidRDefault="00C60739">
      <w:pPr>
        <w:widowControl/>
        <w:jc w:val="both"/>
      </w:pPr>
      <w:r>
        <w:rPr>
          <w:sz w:val="24"/>
          <w:szCs w:val="24"/>
        </w:rPr>
        <w:t xml:space="preserve">   2.17. Показатели доступности и качества  </w:t>
      </w:r>
      <w:r>
        <w:rPr>
          <w:sz w:val="24"/>
          <w:szCs w:val="24"/>
        </w:rPr>
        <w:t>предоставления муниципальной услуги</w:t>
      </w:r>
    </w:p>
    <w:p w:rsidR="0040596A" w:rsidRDefault="00C60739">
      <w:pPr>
        <w:pStyle w:val="ad"/>
        <w:spacing w:before="0" w:after="0"/>
        <w:jc w:val="both"/>
      </w:pPr>
      <w:r>
        <w:t>Муниципальная услуга определяется двумя основными характеристиками: доступностью и качеством, представляющими собой совокупность количественных и качественных параметров, позволяющих измерять, учитывать, контролировать и</w:t>
      </w:r>
      <w:r>
        <w:t xml:space="preserve"> оценивать результат предоставления муниципальной услуги.</w:t>
      </w:r>
    </w:p>
    <w:p w:rsidR="0040596A" w:rsidRDefault="00C60739">
      <w:pPr>
        <w:pStyle w:val="ad"/>
        <w:spacing w:before="0" w:after="0"/>
        <w:jc w:val="both"/>
      </w:pPr>
      <w:r>
        <w:t xml:space="preserve">    Показатели доступности муниципальной услуги - это обеспечение открытости деятельности Управления и общедоступности муниципальных информационных ресурсов, создание условий для эффективного взаимо</w:t>
      </w:r>
      <w:r>
        <w:t>действия между Управлением и получателями муниципальной услуги.</w:t>
      </w:r>
    </w:p>
    <w:p w:rsidR="0040596A" w:rsidRDefault="00C60739">
      <w:pPr>
        <w:widowControl/>
        <w:jc w:val="both"/>
      </w:pPr>
      <w:r>
        <w:rPr>
          <w:sz w:val="24"/>
          <w:szCs w:val="24"/>
        </w:rPr>
        <w:t xml:space="preserve">    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</w:t>
      </w:r>
      <w:r>
        <w:rPr>
          <w:sz w:val="24"/>
          <w:szCs w:val="24"/>
        </w:rPr>
        <w:lastRenderedPageBreak/>
        <w:t>жалоб на действия (бездействие)</w:t>
      </w:r>
      <w:r>
        <w:rPr>
          <w:sz w:val="24"/>
          <w:szCs w:val="24"/>
        </w:rPr>
        <w:t xml:space="preserve"> должностных лиц, осуществленные в ходе предоставления муниципальной услуги</w:t>
      </w:r>
    </w:p>
    <w:p w:rsidR="0040596A" w:rsidRDefault="00C6073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Показателем доступности является: </w:t>
      </w:r>
    </w:p>
    <w:p w:rsidR="0040596A" w:rsidRDefault="00C60739">
      <w:pPr>
        <w:autoSpaceDE w:val="0"/>
        <w:ind w:firstLine="709"/>
        <w:jc w:val="both"/>
      </w:pPr>
      <w:r>
        <w:rPr>
          <w:sz w:val="24"/>
          <w:szCs w:val="24"/>
        </w:rPr>
        <w:t>возможность обращения заявителя за предоставлением муниципальной услуги посредством личного обращения в управление либо путем направления по почт</w:t>
      </w:r>
      <w:r>
        <w:rPr>
          <w:sz w:val="24"/>
          <w:szCs w:val="24"/>
        </w:rPr>
        <w:t>е.</w:t>
      </w:r>
    </w:p>
    <w:p w:rsidR="0040596A" w:rsidRDefault="00C6073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качества:</w:t>
      </w:r>
    </w:p>
    <w:p w:rsidR="0040596A" w:rsidRDefault="00C6073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исполнение обращения в установленные сроки;</w:t>
      </w:r>
    </w:p>
    <w:p w:rsidR="0040596A" w:rsidRDefault="00C6073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порядка выполнения административных процедур.</w:t>
      </w:r>
    </w:p>
    <w:p w:rsidR="0040596A" w:rsidRDefault="00C60739">
      <w:pPr>
        <w:pStyle w:val="12"/>
        <w:ind w:left="0"/>
      </w:pPr>
      <w:r>
        <w:rPr>
          <w:rFonts w:eastAsia="Times New Roman"/>
        </w:rPr>
        <w:t xml:space="preserve">     </w:t>
      </w:r>
      <w:r>
        <w:t>2.18. Предоставление муниципальной услуги с использованием универсальной электронной карты возможно в случае наличия данной ка</w:t>
      </w:r>
      <w:r>
        <w:t>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</w:t>
      </w:r>
      <w:r>
        <w:t>конодательством Российской Федерации, юридически значимых действий в электронной форме.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2.19.   Предоставление муниципальной услуги в многофункциональных центрах предоставления государственных и муниципальных услуг (далее – МФЦ) осуществляется в соотве</w:t>
      </w:r>
      <w:r>
        <w:rPr>
          <w:sz w:val="24"/>
          <w:szCs w:val="24"/>
        </w:rPr>
        <w:t>тствии с Федеральными законами Российской Федерации, нормативными правовыми актами Новосибирской области, муниципальными правовыми актами по принципу "одного окна", в соответствии с которыми предоставление муниципальной услуги осуществляется после однократ</w:t>
      </w:r>
      <w:r>
        <w:rPr>
          <w:sz w:val="24"/>
          <w:szCs w:val="24"/>
        </w:rPr>
        <w:t>ного обращения заявителя с соответствующим запросом.</w:t>
      </w:r>
    </w:p>
    <w:p w:rsidR="0040596A" w:rsidRDefault="00C60739">
      <w:pPr>
        <w:jc w:val="both"/>
      </w:pPr>
      <w:r>
        <w:rPr>
          <w:sz w:val="24"/>
          <w:szCs w:val="24"/>
        </w:rPr>
        <w:t xml:space="preserve">   Взаимодействие администрации с МФЦ осуществляется без участия заявителя в соответствии с нормативными правовыми актами и соглашением о взаимодействии.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случае предоставления муниципальной услуги н</w:t>
      </w:r>
      <w:r>
        <w:rPr>
          <w:sz w:val="24"/>
          <w:szCs w:val="24"/>
        </w:rPr>
        <w:t>а базе МФЦ заявитель предоставляет заявление и необходимые для предоставления муниципальной услуги документы получает результат предоставления муниципальной услуги в офисе филиала МФЦ в соответствии с регламентом работы МФЦ. Оператор МФЦ, получив представл</w:t>
      </w:r>
      <w:r>
        <w:rPr>
          <w:sz w:val="24"/>
          <w:szCs w:val="24"/>
        </w:rPr>
        <w:t>енный заявителем,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сотрудникам Администрации, ответстве</w:t>
      </w:r>
      <w:r>
        <w:rPr>
          <w:sz w:val="24"/>
          <w:szCs w:val="24"/>
        </w:rPr>
        <w:t>нным за регистрацию поступивших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 После принятия Администрацией решения о предоставле</w:t>
      </w:r>
      <w:r>
        <w:rPr>
          <w:sz w:val="24"/>
          <w:szCs w:val="24"/>
        </w:rPr>
        <w:t>нии муниципальной услуги результат предоставления муниципальной услуги направляется в МФЦ для выдачи заявителю.</w:t>
      </w:r>
    </w:p>
    <w:p w:rsidR="0040596A" w:rsidRDefault="0040596A">
      <w:pPr>
        <w:jc w:val="both"/>
        <w:rPr>
          <w:sz w:val="24"/>
          <w:szCs w:val="24"/>
        </w:rPr>
      </w:pPr>
    </w:p>
    <w:p w:rsidR="0040596A" w:rsidRDefault="00C60739">
      <w:pPr>
        <w:jc w:val="both"/>
      </w:pPr>
      <w:r>
        <w:rPr>
          <w:sz w:val="24"/>
          <w:szCs w:val="24"/>
        </w:rPr>
        <w:t xml:space="preserve"> Раздел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«Состав, последовательность и сроки выполнения административных процедур» изложить в следующей редакции:</w:t>
      </w:r>
    </w:p>
    <w:p w:rsidR="0040596A" w:rsidRDefault="0040596A">
      <w:pPr>
        <w:jc w:val="both"/>
        <w:rPr>
          <w:sz w:val="24"/>
          <w:szCs w:val="24"/>
        </w:rPr>
      </w:pPr>
    </w:p>
    <w:p w:rsidR="0040596A" w:rsidRDefault="00C60739">
      <w:pPr>
        <w:pStyle w:val="ad"/>
        <w:spacing w:before="0" w:after="0"/>
        <w:ind w:firstLine="567"/>
        <w:jc w:val="both"/>
      </w:pPr>
      <w:r>
        <w:t>3.1. Предоставление муни</w:t>
      </w:r>
      <w:r>
        <w:t>ципальной услуги включает в себя следующие административные процедуры:</w:t>
      </w:r>
    </w:p>
    <w:p w:rsidR="0040596A" w:rsidRDefault="0040596A">
      <w:pPr>
        <w:pStyle w:val="ad"/>
        <w:spacing w:before="0" w:after="0"/>
        <w:ind w:firstLine="567"/>
        <w:jc w:val="both"/>
      </w:pPr>
    </w:p>
    <w:p w:rsidR="0040596A" w:rsidRDefault="00C60739">
      <w:pPr>
        <w:pStyle w:val="ad"/>
        <w:numPr>
          <w:ilvl w:val="0"/>
          <w:numId w:val="2"/>
        </w:numPr>
        <w:spacing w:before="0" w:after="0"/>
        <w:jc w:val="both"/>
      </w:pPr>
      <w:r>
        <w:t>Прием документов;  </w:t>
      </w:r>
    </w:p>
    <w:p w:rsidR="0040596A" w:rsidRDefault="00C60739">
      <w:pPr>
        <w:pStyle w:val="ad"/>
        <w:numPr>
          <w:ilvl w:val="0"/>
          <w:numId w:val="2"/>
        </w:numPr>
        <w:spacing w:before="0" w:after="0"/>
        <w:jc w:val="both"/>
      </w:pPr>
      <w:r>
        <w:t>Истребование документов (сведений) в рамках межведомственного взаимодействия.</w:t>
      </w:r>
    </w:p>
    <w:p w:rsidR="0040596A" w:rsidRDefault="00C60739">
      <w:pPr>
        <w:pStyle w:val="ad"/>
        <w:numPr>
          <w:ilvl w:val="0"/>
          <w:numId w:val="2"/>
        </w:numPr>
        <w:spacing w:before="0" w:after="0"/>
        <w:jc w:val="both"/>
      </w:pPr>
      <w:r>
        <w:t>Рассмотрение документов;</w:t>
      </w:r>
    </w:p>
    <w:p w:rsidR="0040596A" w:rsidRDefault="00C60739">
      <w:pPr>
        <w:pStyle w:val="ad"/>
        <w:numPr>
          <w:ilvl w:val="0"/>
          <w:numId w:val="2"/>
        </w:numPr>
        <w:spacing w:before="0" w:after="0"/>
        <w:jc w:val="both"/>
      </w:pPr>
      <w:r>
        <w:t xml:space="preserve">Принятие решения; </w:t>
      </w:r>
    </w:p>
    <w:p w:rsidR="0040596A" w:rsidRDefault="00C60739">
      <w:pPr>
        <w:pStyle w:val="ad"/>
        <w:numPr>
          <w:ilvl w:val="0"/>
          <w:numId w:val="2"/>
        </w:numPr>
        <w:spacing w:before="0" w:after="0"/>
        <w:jc w:val="both"/>
      </w:pPr>
      <w:r>
        <w:t xml:space="preserve">Выдача результата оказания муниципальной </w:t>
      </w:r>
      <w:r>
        <w:t>услуги.</w:t>
      </w:r>
    </w:p>
    <w:p w:rsidR="0040596A" w:rsidRDefault="0040596A">
      <w:pPr>
        <w:pStyle w:val="ad"/>
        <w:spacing w:before="0" w:after="0"/>
        <w:ind w:left="360"/>
        <w:jc w:val="both"/>
      </w:pPr>
    </w:p>
    <w:p w:rsidR="0040596A" w:rsidRDefault="00C60739">
      <w:pPr>
        <w:pStyle w:val="ad"/>
        <w:spacing w:before="0" w:after="0"/>
        <w:ind w:left="360"/>
        <w:jc w:val="both"/>
      </w:pPr>
      <w:r>
        <w:t xml:space="preserve">     3.2. Блок-схема последовательности административных процедур предоставления муниципальной услуги представлена в приложении № 2.</w:t>
      </w:r>
    </w:p>
    <w:p w:rsidR="0040596A" w:rsidRDefault="00C60739">
      <w:pPr>
        <w:pStyle w:val="ad"/>
        <w:ind w:firstLine="567"/>
        <w:jc w:val="both"/>
      </w:pPr>
      <w:r>
        <w:lastRenderedPageBreak/>
        <w:t>3.3. Основанием для начала административной процедуры прием документов  является поступление заявления и документо</w:t>
      </w:r>
      <w:r>
        <w:t>в, необходимых для предоставления муниципальной услуги, в орган, оказывающий услугу.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3.3.1. Заявление и документы, необходимые для предоставления муниципальной услуги заявитель может представить;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 xml:space="preserve">- непосредственно в орган, оказывающий муниципальную услугу </w:t>
      </w:r>
      <w:r>
        <w:t>в порядке живой очереди или направить почтовым отправлением с уведомлением о вручении;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- через сервис «Личный кабинет» на Едином  портале государственных услуг (</w:t>
      </w:r>
      <w:hyperlink r:id="rId13">
        <w:r>
          <w:rPr>
            <w:rStyle w:val="-"/>
            <w:lang w:val="en-US"/>
          </w:rPr>
          <w:t>www</w:t>
        </w:r>
        <w:r>
          <w:rPr>
            <w:rStyle w:val="-"/>
          </w:rPr>
          <w:t>.gosuslugi.ru</w:t>
        </w:r>
      </w:hyperlink>
      <w:r>
        <w:t>);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через оператора МФЦ </w:t>
      </w:r>
      <w:r>
        <w:rPr>
          <w:sz w:val="24"/>
          <w:szCs w:val="24"/>
        </w:rPr>
        <w:t>в бумажном виде (при наличии на территорий района удаленного рабочего места или филиала Многофункционального центра предоставления государственных и муниципальных услуг (далее – МФЦ).</w:t>
      </w:r>
    </w:p>
    <w:p w:rsidR="0040596A" w:rsidRDefault="0040596A">
      <w:pPr>
        <w:pStyle w:val="ad"/>
        <w:spacing w:before="0" w:after="0"/>
        <w:ind w:firstLine="567"/>
        <w:jc w:val="both"/>
      </w:pPr>
    </w:p>
    <w:p w:rsidR="0040596A" w:rsidRDefault="00C60739">
      <w:pPr>
        <w:pStyle w:val="ad"/>
        <w:spacing w:before="0" w:after="0"/>
        <w:ind w:firstLine="567"/>
        <w:jc w:val="both"/>
      </w:pPr>
      <w:r>
        <w:t>Специалист канцелярии в ходе личного приема документов: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 xml:space="preserve">-устанавливает </w:t>
      </w:r>
      <w:r>
        <w:t>предмет обращения;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-устанавливает личность заявителя путем ознакомления с  оригиналом документа, удостоверяющего личность, либо личность и полномочия представителя заявителя путем ознакомления, с  оригиналом документа удостоверяющего личность и доверенност</w:t>
      </w:r>
      <w:r>
        <w:t>ью (при личном обращении заявителя или его законного представителя);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- проверяет представленные документы: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</w:t>
      </w:r>
      <w:r>
        <w:t>конодательством должностных лиц;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фамилии, имена и отчества представителя заявителя, адреса регистрации написаны полностью;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в документах нет подчисток, приписок, зачеркнутых слов и иных неоговоренных исправлений;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документы не имеют серьезных повреждений, на</w:t>
      </w:r>
      <w:r>
        <w:t>личие которых не позволяет однозначно истолковать их содержание.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- принимает документы и выдаёт заявителю опись полученных документов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случае предоставления заявления и документов, необходимых для предоставления муниципальной услуги через МФЦ, операт</w:t>
      </w:r>
      <w:r>
        <w:rPr>
          <w:sz w:val="24"/>
          <w:szCs w:val="24"/>
        </w:rPr>
        <w:t>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сотрудникам Администрации, ответствен</w:t>
      </w:r>
      <w:r>
        <w:rPr>
          <w:sz w:val="24"/>
          <w:szCs w:val="24"/>
        </w:rPr>
        <w:t>ным за прием и регистрацию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Заявления и документы, необходимые для предоставлен</w:t>
      </w:r>
      <w:r>
        <w:rPr>
          <w:sz w:val="24"/>
          <w:szCs w:val="24"/>
        </w:rPr>
        <w:t>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заявления, и документы, представленные заявителем в традиционной форме.</w:t>
      </w:r>
    </w:p>
    <w:p w:rsidR="0040596A" w:rsidRDefault="0040596A">
      <w:pPr>
        <w:pStyle w:val="ad"/>
        <w:spacing w:before="0" w:after="0"/>
        <w:ind w:firstLine="567"/>
        <w:jc w:val="both"/>
      </w:pPr>
    </w:p>
    <w:p w:rsidR="0040596A" w:rsidRDefault="00C60739">
      <w:pPr>
        <w:pStyle w:val="ad"/>
        <w:spacing w:before="0" w:after="0"/>
        <w:ind w:firstLine="567"/>
        <w:jc w:val="both"/>
      </w:pPr>
      <w:r>
        <w:t>3.3.2. Специалист канцелярии: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 xml:space="preserve">  - </w:t>
      </w:r>
      <w:r>
        <w:t>регистрирует заявление  в используемой муниципальной информационной системе  (далее – система), вносит паспортные данные (для заявителя – физического лица) или регистрационные данные (для юридического лица и индивидуального предпринимателя);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- сканирует за</w:t>
      </w:r>
      <w:r>
        <w:t>явление и приложенные документы и загружает в соответствующие поля карточки заявления</w:t>
      </w:r>
    </w:p>
    <w:p w:rsidR="0040596A" w:rsidRDefault="00C60739">
      <w:pPr>
        <w:pStyle w:val="ad"/>
        <w:ind w:firstLine="567"/>
        <w:jc w:val="both"/>
      </w:pPr>
      <w:r>
        <w:lastRenderedPageBreak/>
        <w:t>3.3.3.  Заявление направляется через систему начальнику Управления.  При поступлении заявления и (или) пакета документов в бумажном виде они передаются одновременно начал</w:t>
      </w:r>
      <w:r>
        <w:t>ьнику Управления  в установленном порядке.</w:t>
      </w:r>
    </w:p>
    <w:p w:rsidR="0040596A" w:rsidRDefault="00C60739">
      <w:pPr>
        <w:pStyle w:val="ad"/>
        <w:ind w:firstLine="567"/>
        <w:jc w:val="both"/>
      </w:pPr>
      <w:r>
        <w:t>3.3.4. В случае направления запроса на оказание муниципальной  услуги и пакета документов  в орган, оказывающий муниципальную услугу, через Единый портал либо региональный портал, запрос на оказание услуги и пакет</w:t>
      </w:r>
      <w:r>
        <w:t xml:space="preserve"> документов поступает в канцелярию администрации, откуда поступает начальнику Управления через систему.</w:t>
      </w:r>
    </w:p>
    <w:p w:rsidR="0040596A" w:rsidRDefault="00C60739">
      <w:pPr>
        <w:pStyle w:val="ad"/>
        <w:ind w:firstLine="567"/>
        <w:jc w:val="both"/>
      </w:pPr>
      <w:r>
        <w:t xml:space="preserve">3.3.5. Начальник Управления рассматривает заявление и из числа сотрудников Управления назначает специалиста, ответственного за исполнение муниципальной </w:t>
      </w:r>
      <w:r>
        <w:t>услуги. Фамилия, имя и отчество ответственного исполнителя, его должность и телефон сообщаются заявителю по его письменному или устному обращению.</w:t>
      </w:r>
    </w:p>
    <w:p w:rsidR="0040596A" w:rsidRDefault="00C60739">
      <w:pPr>
        <w:pStyle w:val="ad"/>
        <w:ind w:firstLine="567"/>
        <w:jc w:val="both"/>
      </w:pPr>
      <w:r>
        <w:t> 3.3.6. Результатом административной процедуры является поступление через систему начальнику Управления запро</w:t>
      </w:r>
      <w:r>
        <w:t>са на оказание услуги и пакета документов и назначение специалиста, ответственного за исполнение муниципальной услуги.</w:t>
      </w:r>
    </w:p>
    <w:p w:rsidR="0040596A" w:rsidRDefault="00C60739">
      <w:pPr>
        <w:pStyle w:val="ad"/>
        <w:ind w:firstLine="567"/>
        <w:jc w:val="both"/>
      </w:pPr>
      <w:r>
        <w:t> 3.3.7. Максимальный срок выполнения административной процедуры – один рабочий день.  </w:t>
      </w:r>
    </w:p>
    <w:p w:rsidR="0040596A" w:rsidRDefault="00C60739">
      <w:pPr>
        <w:pStyle w:val="ad"/>
        <w:ind w:firstLine="567"/>
        <w:jc w:val="both"/>
      </w:pPr>
      <w:r>
        <w:t>3.4. Основанием начала  административной процедуры</w:t>
      </w:r>
      <w:r>
        <w:t xml:space="preserve"> истребования документов (сведений) в рамках межведомственного взаимодействия  является назначение специалиста, ответственного за исполнение муниципальной услуги.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3.4.1. В случае, если в состав комплекта приложенных к заявлению документов полученных специа</w:t>
      </w:r>
      <w:r>
        <w:t xml:space="preserve">листом ответственным за исполнение муниципальной услуги не вошли документы, указанные в пункте 2.6. административного регламента как документы предоставляемые заявителем по желанию, специалист направляет межведомственные запросы. 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Специалист, ответственный</w:t>
      </w:r>
      <w:r>
        <w:t xml:space="preserve"> за исполнение муниципальной услуги, заполняет необходимую форму в Системе для  направления межведомственного запроса в государственные органы и органы местного самоуправления и подведомственные  государственные государственным органам или органам местного</w:t>
      </w:r>
      <w:r>
        <w:t xml:space="preserve"> самоуправления организации.</w:t>
      </w:r>
    </w:p>
    <w:p w:rsidR="0040596A" w:rsidRDefault="0040596A">
      <w:pPr>
        <w:pStyle w:val="ad"/>
        <w:spacing w:before="0" w:after="0"/>
        <w:ind w:firstLine="567"/>
        <w:jc w:val="both"/>
      </w:pPr>
    </w:p>
    <w:p w:rsidR="0040596A" w:rsidRDefault="00C60739">
      <w:pPr>
        <w:pStyle w:val="ad"/>
        <w:spacing w:before="0" w:after="0"/>
        <w:ind w:firstLine="567"/>
        <w:jc w:val="both"/>
      </w:pPr>
      <w:r>
        <w:t>3.4.2. При направлении запроса по каналам межведомственного электронного взаимодействия запрос подписывается электронно-цифровой подписью уполномоченного должностного  лица.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В случае направления запросов к электронным сервисам</w:t>
      </w:r>
      <w:r>
        <w:t xml:space="preserve"> Росреестра они подписываются электронной подписью специалиста, ответственного за исполнение муниципальной услуги.</w:t>
      </w:r>
    </w:p>
    <w:p w:rsidR="0040596A" w:rsidRDefault="0040596A">
      <w:pPr>
        <w:pStyle w:val="ad"/>
        <w:spacing w:before="0" w:after="0"/>
        <w:ind w:firstLine="567"/>
        <w:jc w:val="both"/>
      </w:pPr>
    </w:p>
    <w:p w:rsidR="0040596A" w:rsidRDefault="00C60739">
      <w:pPr>
        <w:pStyle w:val="ad"/>
        <w:spacing w:before="0" w:after="0"/>
        <w:ind w:firstLine="567"/>
        <w:jc w:val="both"/>
      </w:pPr>
      <w:r>
        <w:t>3.4.3. Полученные в ответ на запрос сведения и документы сохраняются в Системе, связываются с карточкой услуги и могут быть просмотрены учас</w:t>
      </w:r>
      <w:r>
        <w:t>тниками процесса оказания муниципальной услуги.</w:t>
      </w:r>
    </w:p>
    <w:p w:rsidR="0040596A" w:rsidRDefault="00C60739">
      <w:pPr>
        <w:pStyle w:val="ad"/>
        <w:ind w:firstLine="567"/>
        <w:jc w:val="both"/>
      </w:pPr>
      <w:r>
        <w:t>3.4.4. Результатом административной процедуры является получение сведений, необходимых для предоставления муниципальной услуги по каналам межведомственного взаимодействия.</w:t>
      </w:r>
    </w:p>
    <w:p w:rsidR="0040596A" w:rsidRDefault="00C60739">
      <w:pPr>
        <w:pStyle w:val="ad"/>
        <w:ind w:firstLine="567"/>
        <w:jc w:val="both"/>
      </w:pPr>
      <w:r>
        <w:lastRenderedPageBreak/>
        <w:t xml:space="preserve">3.4.5. Максимальный срок выполнения </w:t>
      </w:r>
      <w:r>
        <w:t>административной процедуры – 5 (пять) рабочих дней.</w:t>
      </w:r>
    </w:p>
    <w:p w:rsidR="0040596A" w:rsidRDefault="00C60739">
      <w:pPr>
        <w:pStyle w:val="ad"/>
        <w:ind w:firstLine="567"/>
        <w:jc w:val="both"/>
      </w:pPr>
      <w:r>
        <w:t>3.5. Основанием начала  административной процедуры  рассмотрения документов является  получение сведений, необходимых для предоставления муниципальной услуги по каналам межведомственного взаимодействия.</w:t>
      </w:r>
    </w:p>
    <w:p w:rsidR="0040596A" w:rsidRDefault="00C60739">
      <w:pPr>
        <w:pStyle w:val="ad"/>
        <w:ind w:firstLine="567"/>
        <w:jc w:val="both"/>
      </w:pPr>
      <w:r>
        <w:t>3</w:t>
      </w:r>
      <w:r>
        <w:t xml:space="preserve">.5.1. Специалист, ответственный за предоставление муниципальной услуги выполняет проверку документов на предмет наличия у заявителя права на получение муниципальной услуги. Проводит проверку соответствия проекта рекламной конструкции и ее территориального </w:t>
      </w:r>
      <w:r>
        <w:t>размещения требованиям технических регламентов, требованиям к соблюдению внешнего архитектурного облика сложившейся застройки «О мерах по реализации Федерального закона от 13.03.2006 № 38-ФЗ «О рекламе» в части установки рекламных конструкций», требованиям</w:t>
      </w:r>
      <w:r>
        <w:t xml:space="preserve"> нормативных актов по безопасности движения транспорта, требованиям законодательства Российской Федерации об объектах культурного наследия (памятникам истории и культуры) народов Российской Федерации, их охране и использовании, а также требованиями установ</w:t>
      </w:r>
      <w:r>
        <w:t>ленными частями 5.3 и 5.4 статьи 19 Федерального закона «О рекламе» в отношении преимущественного положения заявителя в сфере распространения наружной рекламы.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3.5.2. По итогам рассмотрения документов специалист, ответственный за исполнение муниципальной у</w:t>
      </w:r>
      <w:r>
        <w:t>слуги в течение 2 дней с момента получения всех документов, необходимых для предоставления муниципальной услуги, осуществляет  подготовку соответствующего заключения и передает его с заявлением на рассмотрение начальнику Управления, который осуществляет пр</w:t>
      </w:r>
      <w:r>
        <w:t>оверку подготовленного заключения.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В случае установления оснований для отказа в выдаче разрешения на установку рекламной конструкции начальник Управления налагает резолюцию с поручением специалисту осуществить подготовку решения об отказе в выдаче разрешен</w:t>
      </w:r>
      <w:r>
        <w:t>ия.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В случае если заключение содержит выводы о выдачи  разрешения, начальник Управления налагает резолюцию: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- о подготовке проекта разрешения (при наличии предусмотренных Регламентом согласований уполномоченных органов);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- о проведении процедур согласовани</w:t>
      </w:r>
      <w:r>
        <w:t>я с уполномоченными органами (при отсутствии согласований).</w:t>
      </w:r>
    </w:p>
    <w:p w:rsidR="0040596A" w:rsidRDefault="0040596A">
      <w:pPr>
        <w:pStyle w:val="ad"/>
        <w:spacing w:before="0" w:after="0"/>
        <w:ind w:firstLine="567"/>
        <w:jc w:val="both"/>
      </w:pPr>
    </w:p>
    <w:p w:rsidR="0040596A" w:rsidRDefault="00C60739">
      <w:pPr>
        <w:pStyle w:val="ad"/>
        <w:spacing w:before="0" w:after="0"/>
        <w:ind w:firstLine="567"/>
        <w:jc w:val="both"/>
      </w:pPr>
      <w:r>
        <w:t xml:space="preserve">3.5.3. Проведение согласований с уполномоченными органами не проводится в случае самостоятельного предоставления заявителем заключений одновременно с заявлением о выдаче разрешения, а также, в </w:t>
      </w:r>
      <w:r>
        <w:t>случае если разрешение выдается в соответствии с договором на установку и эксплуатацию рекламной конструкции на сельском рекламном месте, заключенным по результатам аукциона, проведенного Управлением.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Согласование с уполномоченными органами проводится в со</w:t>
      </w:r>
      <w:r>
        <w:t>ответствии с их компетенцией в части касающейся: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- соответствия проекта рекламной конструкции и ее территориального расположения требованиям нормативных актов по безопасности движения транспорта – по отделению государственной инспекции безопасности дорожно</w:t>
      </w:r>
      <w:r>
        <w:t>го движения отдела внутренних дел по Болотнинскому району (за исключением крышных установок и рекламных конструкций, размещенных на фасадах зданий);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- соответствия рекламной конструкции и ее территориального размещения требованиям законодательства Российск</w:t>
      </w:r>
      <w:r>
        <w:t>ой Федерации об объектах культурного наследия (памятникам истории и культуры) народов Российской Федерации, их охране и использовании при установке рекламной конструкции на объектах культурного наследия и в зонах их охраны – с отделом культуры администраци</w:t>
      </w:r>
      <w:r>
        <w:t>и района.</w:t>
      </w:r>
    </w:p>
    <w:p w:rsidR="0040596A" w:rsidRDefault="0040596A">
      <w:pPr>
        <w:pStyle w:val="ad"/>
        <w:spacing w:before="0" w:after="0"/>
        <w:ind w:firstLine="567"/>
        <w:jc w:val="both"/>
      </w:pPr>
    </w:p>
    <w:p w:rsidR="0040596A" w:rsidRDefault="00C60739">
      <w:pPr>
        <w:pStyle w:val="ad"/>
        <w:spacing w:before="0" w:after="0"/>
        <w:ind w:firstLine="567"/>
        <w:jc w:val="both"/>
      </w:pPr>
      <w:r>
        <w:t>3.5.4. Уполномоченные органы в 30-дневный срок, начиная с даты получения запроса, определяют возможность установки рекламной конструкции в соответствии с требованиями, относящимися к их компетенции, и оформляют письменные заключения. В случае не</w:t>
      </w:r>
      <w:r>
        <w:t>соответствия проекта рекламной конструкции и (или) невозможности размещения такой рекламной конструкции в заключении должны быть указаны причины со ссылкой на нормативные акты и технические нормы, действующие в сфере компетенции уполномоченных органов.</w:t>
      </w:r>
    </w:p>
    <w:p w:rsidR="0040596A" w:rsidRDefault="0040596A">
      <w:pPr>
        <w:pStyle w:val="ad"/>
        <w:spacing w:before="0" w:after="0"/>
        <w:ind w:firstLine="567"/>
        <w:jc w:val="both"/>
      </w:pPr>
    </w:p>
    <w:p w:rsidR="0040596A" w:rsidRDefault="00C60739">
      <w:pPr>
        <w:pStyle w:val="ad"/>
        <w:spacing w:before="0" w:after="0"/>
        <w:ind w:firstLine="567"/>
        <w:jc w:val="both"/>
      </w:pPr>
      <w:r>
        <w:t>3.5.5. В случае наличия оснований для отказа, указанных в п. 2.9. настоящего административного регламента, специалист, ответственный за рассмотрение документов, готовит мотивированное Уведомление об отказе в оказании муниципальной услуги.</w:t>
      </w:r>
    </w:p>
    <w:p w:rsidR="0040596A" w:rsidRDefault="0040596A">
      <w:pPr>
        <w:pStyle w:val="ad"/>
        <w:spacing w:before="0" w:after="0"/>
        <w:ind w:firstLine="567"/>
        <w:jc w:val="both"/>
      </w:pPr>
    </w:p>
    <w:p w:rsidR="0040596A" w:rsidRDefault="00C60739">
      <w:pPr>
        <w:pStyle w:val="ad"/>
        <w:spacing w:before="0" w:after="0"/>
        <w:ind w:firstLine="567"/>
        <w:jc w:val="both"/>
      </w:pPr>
      <w:r>
        <w:t xml:space="preserve">3.5.6. В случае </w:t>
      </w:r>
      <w:r>
        <w:t>если представленные заявителем документы подтверждают право заявителя на получение муниципальной услуги, специалист, ответственный за предоставление муниципальной услуги осуществляет подготовку проекта решения о выдаче разрешения на установку рекламной кон</w:t>
      </w:r>
      <w:r>
        <w:t xml:space="preserve">струкции. </w:t>
      </w:r>
    </w:p>
    <w:p w:rsidR="0040596A" w:rsidRDefault="0040596A">
      <w:pPr>
        <w:pStyle w:val="ad"/>
        <w:spacing w:before="0" w:after="0"/>
        <w:ind w:firstLine="567"/>
        <w:jc w:val="both"/>
      </w:pPr>
    </w:p>
    <w:p w:rsidR="0040596A" w:rsidRDefault="00C60739">
      <w:pPr>
        <w:pStyle w:val="ad"/>
        <w:spacing w:before="0" w:after="0"/>
        <w:ind w:firstLine="567"/>
        <w:jc w:val="both"/>
      </w:pPr>
      <w:r>
        <w:t>3.5.7. Проект Уведомления об отказе в предоставлении муниципальной услуги или согласованные в установленном порядке проект решения о предоставлении муниципальной услуги и разрешение на установку рекламной конструкции специалист, ответственный з</w:t>
      </w:r>
      <w:r>
        <w:t>а предоставление муниципальной услуги направляет начальнику Управления для согласования в Системе.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Начальник Управления рассматривает переданные документы, принимает решение о согласовании проектов документов и направляет их на согласование  Главе района (</w:t>
      </w:r>
      <w:r>
        <w:t>заместителю главы администрации района) (или возвращает их ответственному исполнителю для доработки).</w:t>
      </w:r>
    </w:p>
    <w:p w:rsidR="0040596A" w:rsidRDefault="00C60739">
      <w:pPr>
        <w:pStyle w:val="ad"/>
        <w:ind w:firstLine="567"/>
        <w:jc w:val="both"/>
      </w:pPr>
      <w:r>
        <w:t>3.5.8. Результатом административной процедуры проверки документов является установление права заявителя на получение муниципальной услуги и подготовка про</w:t>
      </w:r>
      <w:r>
        <w:t xml:space="preserve">екта результата предоставления муниципальной услуги. </w:t>
      </w:r>
    </w:p>
    <w:p w:rsidR="0040596A" w:rsidRDefault="00C60739">
      <w:pPr>
        <w:pStyle w:val="ad"/>
        <w:ind w:firstLine="567"/>
        <w:jc w:val="both"/>
      </w:pPr>
      <w:r>
        <w:t>3.5.9. Максимальный срок исполнения административной процедуры составляет  40  дней.</w:t>
      </w:r>
    </w:p>
    <w:p w:rsidR="0040596A" w:rsidRDefault="00C60739">
      <w:pPr>
        <w:pStyle w:val="ad"/>
        <w:ind w:firstLine="567"/>
        <w:jc w:val="both"/>
      </w:pPr>
      <w:r>
        <w:t> 3.6. Основанием начала  административной процедуры принятия решения является передача проекта  решения о предоставле</w:t>
      </w:r>
      <w:r>
        <w:t>нии муниципальной услуги и проекта решения на установку рекламной конструкции или уведомления об отказе в предоставлении муниципальной услуги Главе района (заместителю Главы администрации района).</w:t>
      </w:r>
    </w:p>
    <w:p w:rsidR="0040596A" w:rsidRDefault="00C60739">
      <w:pPr>
        <w:pStyle w:val="ad"/>
        <w:ind w:firstLine="567"/>
        <w:jc w:val="both"/>
      </w:pPr>
      <w:r>
        <w:t>3.6.1. Заместитель Главы администрации района  в течение ра</w:t>
      </w:r>
      <w:r>
        <w:t>бочего дня  согласовывает представленные документы и передает их на утверждение и подписание Главе района.</w:t>
      </w:r>
    </w:p>
    <w:p w:rsidR="0040596A" w:rsidRDefault="00C60739">
      <w:pPr>
        <w:pStyle w:val="ad"/>
        <w:ind w:firstLine="567"/>
        <w:jc w:val="both"/>
      </w:pPr>
      <w:r>
        <w:t>3.6.2. Максимальный срок выполнения административной процедуры – 3 (три) рабочих дня.</w:t>
      </w:r>
    </w:p>
    <w:p w:rsidR="0040596A" w:rsidRDefault="00C60739">
      <w:pPr>
        <w:pStyle w:val="ad"/>
        <w:ind w:firstLine="567"/>
        <w:jc w:val="both"/>
      </w:pPr>
      <w:r>
        <w:t>3.7. Основанием для начала административной процедуры выдачи ре</w:t>
      </w:r>
      <w:r>
        <w:t>зультата оказания муниципальной услуги является подписание  разрешения на установку рекламной конструкции или уведомления об отказе в предоставлении муниципальной услуги Главой района.</w:t>
      </w:r>
    </w:p>
    <w:p w:rsidR="0040596A" w:rsidRDefault="00C60739">
      <w:pPr>
        <w:pStyle w:val="ad"/>
        <w:ind w:firstLine="567"/>
        <w:jc w:val="both"/>
      </w:pPr>
      <w:r>
        <w:lastRenderedPageBreak/>
        <w:t>3.7.1. Ответственный специалист в день подписания передает подписанное </w:t>
      </w:r>
      <w:r>
        <w:t xml:space="preserve"> разрешение или уведомление об отказе в предоставлении услуги в канцелярию администрации.</w:t>
      </w:r>
    </w:p>
    <w:p w:rsidR="0040596A" w:rsidRDefault="00C60739">
      <w:pPr>
        <w:pStyle w:val="ad"/>
        <w:ind w:firstLine="567"/>
        <w:jc w:val="both"/>
      </w:pPr>
      <w:r>
        <w:t>3.7.2. Сотрудники канцелярии в течение 2 (двух) рабочих дней уведомляют заявителя  о результате оказания услуги,  а также о времени и месте, где его необходимо забрат</w:t>
      </w:r>
      <w:r>
        <w:t>ь.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3.7.3. Срок выдачи документов, являющихся результатом предоставления услуги – 30 календарных дней.</w:t>
      </w:r>
    </w:p>
    <w:p w:rsidR="0040596A" w:rsidRDefault="0040596A">
      <w:pPr>
        <w:pStyle w:val="ad"/>
        <w:spacing w:before="0" w:after="0"/>
        <w:ind w:firstLine="567"/>
        <w:jc w:val="both"/>
      </w:pPr>
    </w:p>
    <w:p w:rsidR="0040596A" w:rsidRDefault="00C60739">
      <w:pPr>
        <w:pStyle w:val="ad"/>
        <w:spacing w:before="0" w:after="0"/>
        <w:ind w:firstLine="567"/>
        <w:jc w:val="both"/>
      </w:pPr>
      <w:r>
        <w:t>3.7.4. Выдача результата предоставления услуги осуществляется согласно расписанию работы органа, в который заявитель обращался за предоставлением услуги.</w:t>
      </w:r>
      <w:r>
        <w:t xml:space="preserve">    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 xml:space="preserve">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</w:t>
      </w:r>
      <w:r>
        <w:t>елю.</w:t>
      </w:r>
    </w:p>
    <w:p w:rsidR="0040596A" w:rsidRDefault="00C60739">
      <w:pPr>
        <w:pStyle w:val="ad"/>
        <w:ind w:firstLine="567"/>
        <w:jc w:val="both"/>
      </w:pPr>
      <w:r>
        <w:t>3.8. Информацию в свободном доступе о порядке получения услуги, в том числе в электронной форме, заявитель может получить на Едином портале либо региональном портале.</w:t>
      </w:r>
    </w:p>
    <w:p w:rsidR="0040596A" w:rsidRDefault="00C60739">
      <w:pPr>
        <w:pStyle w:val="ad"/>
        <w:ind w:firstLine="567"/>
        <w:jc w:val="both"/>
      </w:pPr>
      <w:r>
        <w:t xml:space="preserve">3.9. Подача заявителем  запроса на оказание услуги в электронной форме и приложения </w:t>
      </w:r>
      <w:r>
        <w:t>к нему иных документов, необходимых для предоставления  муниципальной услуги, осуществляется согласно инструкциям, размещенным на Едином портале либо региональном портале.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>3.10. Сведения о ходе выполнения запроса на оказание услуги в электронной форме, заявитель может получить через сервис «Личный кабинет». Вход в сервис «Личный кабинет» осуществляется согласно указаниям, расположенным на Едином портале либо региональном пор</w:t>
      </w:r>
      <w:r>
        <w:t xml:space="preserve">тале.    </w:t>
      </w:r>
    </w:p>
    <w:p w:rsidR="0040596A" w:rsidRDefault="00C60739">
      <w:pPr>
        <w:pStyle w:val="ad"/>
        <w:spacing w:before="0" w:after="0"/>
        <w:ind w:firstLine="567"/>
        <w:jc w:val="both"/>
      </w:pPr>
      <w:r>
        <w:t xml:space="preserve"> При  подаче заявления на оказание муниципальной услуги через МФЦ, заявитель может получить сведения о ходе ее исполнения посредством </w:t>
      </w:r>
      <w:r>
        <w:rPr>
          <w:lang w:val="en-US"/>
        </w:rPr>
        <w:t>call</w:t>
      </w:r>
      <w:r>
        <w:t xml:space="preserve">- центра МФЦ и </w:t>
      </w:r>
      <w:r>
        <w:rPr>
          <w:lang w:val="en-US"/>
        </w:rPr>
        <w:t>sms</w:t>
      </w:r>
      <w:r>
        <w:t>- информирования.</w:t>
      </w:r>
    </w:p>
    <w:p w:rsidR="0040596A" w:rsidRDefault="0040596A">
      <w:pPr>
        <w:jc w:val="both"/>
        <w:rPr>
          <w:sz w:val="24"/>
          <w:szCs w:val="24"/>
        </w:rPr>
      </w:pP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3.11. Аннулирование разрешений на установку рекламной конструк</w:t>
      </w:r>
      <w:r>
        <w:rPr>
          <w:sz w:val="24"/>
          <w:szCs w:val="24"/>
        </w:rPr>
        <w:t>ции.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Основание для начала административной процедуры является: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- направления владельцем рекламной конструкции уведомления в письменной форме о своем отказе от дальнейшего использования разрешения;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- направления собственником или иным законным владельцем не</w:t>
      </w:r>
      <w:r>
        <w:rPr>
          <w:sz w:val="24"/>
          <w:szCs w:val="24"/>
        </w:rPr>
        <w:t>движимого имущества, к которому присоединена рекламная конструкция, документа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Поступившие уве</w:t>
      </w:r>
      <w:r>
        <w:rPr>
          <w:sz w:val="24"/>
          <w:szCs w:val="24"/>
        </w:rPr>
        <w:t xml:space="preserve">домления об отказе от дельнейшего использования разрешения либо документы, подтверждающие прекращение договора, заключенного между собственником или иным законным владельцем недвижимого имущества к которому присоединена рекламная конструкция, и владельцем </w:t>
      </w:r>
      <w:r>
        <w:rPr>
          <w:sz w:val="24"/>
          <w:szCs w:val="24"/>
        </w:rPr>
        <w:t>рекламной конструкции регистрируется специалистом управления с присвоением регистрационного номера и проставлением даты.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Для подтверждения фактов, являющихся основанием для аннулирования разрешения, управление вправе запрашивать документы, подтверждающ</w:t>
      </w:r>
      <w:r>
        <w:rPr>
          <w:sz w:val="24"/>
          <w:szCs w:val="24"/>
        </w:rPr>
        <w:t>ие возникновение таких оснований в соответствии с Федеральным законом «О рекламе», от владельцев рекламных конструкций, собственников или иных законных владельцев недвижимого имущества, к которому присоединена рекламная конструкция.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Решение об аннулиро</w:t>
      </w:r>
      <w:r>
        <w:rPr>
          <w:sz w:val="24"/>
          <w:szCs w:val="24"/>
        </w:rPr>
        <w:t xml:space="preserve">вании разрешений на установку рекламной конструкции </w:t>
      </w:r>
      <w:r>
        <w:rPr>
          <w:sz w:val="24"/>
          <w:szCs w:val="24"/>
        </w:rPr>
        <w:lastRenderedPageBreak/>
        <w:t>принимается начальником управления (или лицом его замещающим).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Решение об аннулировании разрешения на установку рекламной конструкции направляется Управлениям заинтересованным лицам в течении 10 рабоч</w:t>
      </w:r>
      <w:r>
        <w:rPr>
          <w:sz w:val="24"/>
          <w:szCs w:val="24"/>
        </w:rPr>
        <w:t>их дней с момента принятия соответствующего решения.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Результатом выполнения административной процедуры является выдача заявителю решения об аннулировании разрешения на установку рекламной конструкции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Максимальный срок выполнения административной проц</w:t>
      </w:r>
      <w:r>
        <w:rPr>
          <w:sz w:val="24"/>
          <w:szCs w:val="24"/>
        </w:rPr>
        <w:t>едуры 30 дней.</w:t>
      </w:r>
    </w:p>
    <w:p w:rsidR="0040596A" w:rsidRDefault="0040596A">
      <w:pPr>
        <w:ind w:firstLine="720"/>
        <w:jc w:val="both"/>
        <w:rPr>
          <w:sz w:val="24"/>
          <w:szCs w:val="24"/>
        </w:rPr>
      </w:pPr>
    </w:p>
    <w:p w:rsidR="0040596A" w:rsidRDefault="0040596A">
      <w:pPr>
        <w:ind w:firstLine="720"/>
        <w:jc w:val="both"/>
        <w:rPr>
          <w:sz w:val="24"/>
          <w:szCs w:val="24"/>
        </w:rPr>
      </w:pPr>
    </w:p>
    <w:p w:rsidR="0040596A" w:rsidRDefault="00C60739">
      <w:pPr>
        <w:jc w:val="center"/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Контроль за предоставлением муниципальной услуги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4.1. Контроль за предоставлением муниципальной услуги осуществляется в форме текущего контроля за соблюдением и исполнением специалистами управления положений административного регламент</w:t>
      </w:r>
      <w:r>
        <w:rPr>
          <w:sz w:val="24"/>
          <w:szCs w:val="24"/>
        </w:rPr>
        <w:t>а, полноты и качества предоставления муниципальной услуги.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4.2. Текущий контроль за соблюдением исполнения специалистами управления положений административного регламента осуществляет начальник управления.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4.3. Контроль за полнотой и качеством предоставлен</w:t>
      </w:r>
      <w:r>
        <w:rPr>
          <w:sz w:val="24"/>
          <w:szCs w:val="24"/>
        </w:rPr>
        <w:t>ия муниципальной услуги включает в себя проведение плановых и внеплановых проверок с целью выявления и устранения нарушений прав заявителей и принятие мер для устранения соответствующих нарушений.</w:t>
      </w:r>
    </w:p>
    <w:p w:rsidR="0040596A" w:rsidRDefault="00C607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проверки приказом начальника управления созд</w:t>
      </w:r>
      <w:r>
        <w:rPr>
          <w:sz w:val="24"/>
          <w:szCs w:val="24"/>
        </w:rPr>
        <w:t>ается комиссия, в состав которой включаются специалисты управления.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 xml:space="preserve"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</w:t>
      </w:r>
      <w:r>
        <w:rPr>
          <w:sz w:val="24"/>
          <w:szCs w:val="24"/>
        </w:rPr>
        <w:t>обращению).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40596A" w:rsidRDefault="00C607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 подписывается всеми членами комиссии.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4.4. Ответственность должностных лиц управления закрепляется в должнос</w:t>
      </w:r>
      <w:r>
        <w:rPr>
          <w:sz w:val="24"/>
          <w:szCs w:val="24"/>
        </w:rPr>
        <w:t>тных инструкциях.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4.5.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 xml:space="preserve">Проведение  внеплановых проверок осуществляется по конкретным обращениям заявителей 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В случае проведения внеплановой проверки по конкретному обращению заявителя, в течение 30 дней со дня регистрации письменного обращения обратившемуся заявителю направляетс</w:t>
      </w:r>
      <w:r>
        <w:rPr>
          <w:sz w:val="24"/>
          <w:szCs w:val="24"/>
        </w:rPr>
        <w:t>я по почте информация о результатах проверки, проведенной по обращению.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начальником управления.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>результатам проведения проверок полноты и качества предоставления муниципальной услуги,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 w:rsidR="0040596A" w:rsidRDefault="00C60739">
      <w:pPr>
        <w:ind w:firstLine="709"/>
        <w:jc w:val="both"/>
      </w:pPr>
      <w:r>
        <w:rPr>
          <w:sz w:val="24"/>
          <w:szCs w:val="24"/>
        </w:rPr>
        <w:t>Граждане, их объедин</w:t>
      </w:r>
      <w:r>
        <w:rPr>
          <w:sz w:val="24"/>
          <w:szCs w:val="24"/>
        </w:rPr>
        <w:t>ения и организации вправе осуществлять устные и направлять письменные обращения  в управление и администрацию с просьбой предоставить информацию о ходе выполнения административных процедур.</w:t>
      </w:r>
    </w:p>
    <w:p w:rsidR="0040596A" w:rsidRDefault="0040596A">
      <w:pPr>
        <w:ind w:firstLine="709"/>
        <w:jc w:val="both"/>
        <w:rPr>
          <w:sz w:val="24"/>
          <w:szCs w:val="24"/>
        </w:rPr>
      </w:pPr>
    </w:p>
    <w:p w:rsidR="0040596A" w:rsidRDefault="00C60739">
      <w:pPr>
        <w:autoSpaceDE w:val="0"/>
        <w:jc w:val="both"/>
        <w:outlineLvl w:val="1"/>
      </w:pPr>
      <w:r>
        <w:rPr>
          <w:sz w:val="24"/>
          <w:szCs w:val="24"/>
        </w:rPr>
        <w:t xml:space="preserve">Глава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«Порядок досудебного (внесудебного) обжалования решений и</w:t>
      </w:r>
      <w:r>
        <w:rPr>
          <w:sz w:val="24"/>
          <w:szCs w:val="24"/>
        </w:rPr>
        <w:t xml:space="preserve">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40596A" w:rsidRDefault="0040596A">
      <w:pPr>
        <w:autoSpaceDE w:val="0"/>
        <w:jc w:val="both"/>
        <w:outlineLvl w:val="1"/>
        <w:rPr>
          <w:sz w:val="24"/>
          <w:szCs w:val="24"/>
        </w:rPr>
      </w:pP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5.1. Заявитель может обратиться с жалобой,  в том числе в следующих случаях: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1) наруше</w:t>
      </w:r>
      <w:r>
        <w:rPr>
          <w:sz w:val="24"/>
          <w:szCs w:val="24"/>
        </w:rPr>
        <w:t xml:space="preserve">ние срока регистрации запроса заявителя о предоставлении  муниципальной услуги;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нарушение срока предоставления муниципальной услуги;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</w:t>
      </w:r>
      <w:r>
        <w:rPr>
          <w:sz w:val="24"/>
          <w:szCs w:val="24"/>
        </w:rPr>
        <w:t xml:space="preserve">ыми правовыми актами субъектов Российской Федерации, муниципальными правовыми актами для предоставления муниципальной услуги;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</w:t>
      </w:r>
      <w:r>
        <w:rPr>
          <w:sz w:val="24"/>
          <w:szCs w:val="24"/>
        </w:rPr>
        <w:t xml:space="preserve">ми правовыми актами субъектов Российской Федерации, муниципальными правовыми актами для предоставления муниципальной услуги, у заявителя;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</w:t>
      </w:r>
      <w:r>
        <w:rPr>
          <w:sz w:val="24"/>
          <w:szCs w:val="24"/>
        </w:rPr>
        <w:t xml:space="preserve">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6) затребование с заявителя при предоставлении муниципальной услуги платы, н</w:t>
      </w:r>
      <w:r>
        <w:rPr>
          <w:sz w:val="24"/>
          <w:szCs w:val="24"/>
        </w:rPr>
        <w:t xml:space="preserve">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7) отказ органа, предоставляющего муниципальную услугу (далее – Администрация), должностно</w:t>
      </w:r>
      <w:r>
        <w:rPr>
          <w:sz w:val="24"/>
          <w:szCs w:val="24"/>
        </w:rPr>
        <w:t>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Жалоба подается в письменной форме на бумажном носителе, </w:t>
      </w:r>
      <w:r>
        <w:rPr>
          <w:sz w:val="24"/>
          <w:szCs w:val="24"/>
        </w:rPr>
        <w:t>в электронной форме в администрацию и подлежит рассмотрению непосредственно главой Болотнинского района Новосибирской области.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5.3. Жалоба может быть направлена по почте, через многофункциональный центр, с использованием информационно-телекоммуникационно</w:t>
      </w:r>
      <w:r>
        <w:rPr>
          <w:sz w:val="24"/>
          <w:szCs w:val="24"/>
        </w:rPr>
        <w:t>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5.4. Жалоба должна содерж</w:t>
      </w:r>
      <w:r>
        <w:rPr>
          <w:sz w:val="24"/>
          <w:szCs w:val="24"/>
        </w:rPr>
        <w:t>ать: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</w:t>
      </w:r>
      <w:r>
        <w:rPr>
          <w:sz w:val="24"/>
          <w:szCs w:val="24"/>
        </w:rPr>
        <w:t>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3) сведения</w:t>
      </w:r>
      <w:r>
        <w:rPr>
          <w:sz w:val="24"/>
          <w:szCs w:val="24"/>
        </w:rPr>
        <w:t xml:space="preserve"> об обжалуемых решениях и действиях (бездействии) Администрации, должностного лица Администрации, либо муниципального служащего;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</w:t>
      </w:r>
      <w:r>
        <w:rPr>
          <w:sz w:val="24"/>
          <w:szCs w:val="24"/>
        </w:rPr>
        <w:t>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Жалоба, поступившая в Администрацию, подлежит рассмотрению должностным лицом, наделенным </w:t>
      </w:r>
      <w:r>
        <w:rPr>
          <w:sz w:val="24"/>
          <w:szCs w:val="24"/>
        </w:rPr>
        <w:t xml:space="preserve">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</w:t>
      </w:r>
      <w:r>
        <w:rPr>
          <w:sz w:val="24"/>
          <w:szCs w:val="24"/>
        </w:rPr>
        <w:lastRenderedPageBreak/>
        <w:t>Администрации, в приеме документов у заявителя либо в исправлении допущенных опечаток и ошибок или в</w:t>
      </w:r>
      <w:r>
        <w:rPr>
          <w:sz w:val="24"/>
          <w:szCs w:val="24"/>
        </w:rPr>
        <w:t xml:space="preserve">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5.6. По ре</w:t>
      </w:r>
      <w:r>
        <w:rPr>
          <w:sz w:val="24"/>
          <w:szCs w:val="24"/>
        </w:rPr>
        <w:t>зультатам рассмотрения жалобы Администрация, принимает одно из следующих решений: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1) удовлетворяет жалобу, в том числе в форме отмены принятого решения, исправления допущенных, опечаток и ошибок в выданных в результате предоставления муниципальной услуги д</w:t>
      </w:r>
      <w:r>
        <w:rPr>
          <w:sz w:val="24"/>
          <w:szCs w:val="24"/>
        </w:rPr>
        <w:t>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>2) о</w:t>
      </w:r>
      <w:r>
        <w:rPr>
          <w:sz w:val="24"/>
          <w:szCs w:val="24"/>
        </w:rPr>
        <w:t>тказывает в удовлетворении жалобы.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5.7. Не позднее дня, следующего за днем принятия решения, указанного в пункте 5.6. заявителю в письменной форме и по желанию заявителя в электронной форме направляется мотивированный ответ о результатах рассмотрения </w:t>
      </w:r>
      <w:r>
        <w:rPr>
          <w:sz w:val="24"/>
          <w:szCs w:val="24"/>
        </w:rPr>
        <w:t>жалобы.</w:t>
      </w:r>
    </w:p>
    <w:p w:rsidR="0040596A" w:rsidRDefault="0040596A">
      <w:pPr>
        <w:jc w:val="both"/>
        <w:rPr>
          <w:sz w:val="24"/>
          <w:szCs w:val="24"/>
        </w:rPr>
      </w:pPr>
    </w:p>
    <w:p w:rsidR="0040596A" w:rsidRDefault="00C60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</w:t>
      </w:r>
      <w:r>
        <w:rPr>
          <w:sz w:val="24"/>
          <w:szCs w:val="24"/>
        </w:rPr>
        <w:t>териалы в органы прокуратуры.</w:t>
      </w:r>
    </w:p>
    <w:p w:rsidR="0040596A" w:rsidRDefault="0040596A">
      <w:pPr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right="36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right="36"/>
        <w:rPr>
          <w:sz w:val="24"/>
          <w:szCs w:val="24"/>
        </w:rPr>
      </w:pPr>
    </w:p>
    <w:p w:rsidR="0040596A" w:rsidRDefault="00C60739">
      <w:pPr>
        <w:widowControl/>
        <w:spacing w:line="240" w:lineRule="atLeast"/>
        <w:ind w:right="3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0596A" w:rsidRDefault="0040596A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4725"/>
        <w:gridCol w:w="4846"/>
      </w:tblGrid>
      <w:tr w:rsidR="0040596A">
        <w:tc>
          <w:tcPr>
            <w:tcW w:w="4725" w:type="dxa"/>
            <w:shd w:val="clear" w:color="auto" w:fill="auto"/>
          </w:tcPr>
          <w:p w:rsidR="0040596A" w:rsidRDefault="0040596A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96A" w:rsidRDefault="0040596A">
            <w:pPr>
              <w:rPr>
                <w:sz w:val="24"/>
                <w:szCs w:val="24"/>
                <w:lang w:eastAsia="hi-IN" w:bidi="hi-IN"/>
              </w:rPr>
            </w:pPr>
          </w:p>
          <w:p w:rsidR="0040596A" w:rsidRDefault="0040596A">
            <w:pPr>
              <w:rPr>
                <w:lang w:eastAsia="hi-IN" w:bidi="hi-IN"/>
              </w:rPr>
            </w:pPr>
          </w:p>
          <w:p w:rsidR="0040596A" w:rsidRDefault="0040596A">
            <w:pPr>
              <w:rPr>
                <w:lang w:eastAsia="hi-IN" w:bidi="hi-IN"/>
              </w:rPr>
            </w:pPr>
          </w:p>
          <w:p w:rsidR="0040596A" w:rsidRDefault="0040596A">
            <w:pPr>
              <w:rPr>
                <w:lang w:eastAsia="hi-IN" w:bidi="hi-IN"/>
              </w:rPr>
            </w:pPr>
          </w:p>
        </w:tc>
        <w:tc>
          <w:tcPr>
            <w:tcW w:w="4846" w:type="dxa"/>
            <w:shd w:val="clear" w:color="auto" w:fill="auto"/>
          </w:tcPr>
          <w:p w:rsidR="0040596A" w:rsidRDefault="0040596A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</w:p>
          <w:p w:rsidR="0040596A" w:rsidRDefault="0040596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96A" w:rsidRDefault="0040596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96A" w:rsidRDefault="0040596A">
            <w:pPr>
              <w:rPr>
                <w:sz w:val="24"/>
                <w:szCs w:val="24"/>
                <w:lang w:eastAsia="hi-IN" w:bidi="hi-IN"/>
              </w:rPr>
            </w:pPr>
          </w:p>
          <w:p w:rsidR="0040596A" w:rsidRDefault="0040596A">
            <w:pPr>
              <w:rPr>
                <w:lang w:eastAsia="hi-IN" w:bidi="hi-IN"/>
              </w:rPr>
            </w:pPr>
          </w:p>
          <w:p w:rsidR="0040596A" w:rsidRDefault="0040596A">
            <w:pPr>
              <w:rPr>
                <w:lang w:eastAsia="hi-IN" w:bidi="hi-IN"/>
              </w:rPr>
            </w:pPr>
          </w:p>
          <w:p w:rsidR="0040596A" w:rsidRDefault="0040596A">
            <w:pPr>
              <w:rPr>
                <w:lang w:eastAsia="hi-IN" w:bidi="hi-IN"/>
              </w:rPr>
            </w:pPr>
          </w:p>
          <w:p w:rsidR="0040596A" w:rsidRDefault="0040596A">
            <w:pPr>
              <w:rPr>
                <w:lang w:eastAsia="hi-IN" w:bidi="hi-IN"/>
              </w:rPr>
            </w:pPr>
          </w:p>
          <w:p w:rsidR="0040596A" w:rsidRDefault="0040596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</w:p>
          <w:p w:rsidR="0040596A" w:rsidRDefault="0040596A">
            <w:pPr>
              <w:rPr>
                <w:sz w:val="24"/>
                <w:szCs w:val="24"/>
                <w:lang w:eastAsia="hi-IN" w:bidi="hi-IN"/>
              </w:rPr>
            </w:pPr>
          </w:p>
          <w:p w:rsidR="0040596A" w:rsidRDefault="0040596A">
            <w:pPr>
              <w:rPr>
                <w:lang w:eastAsia="hi-IN" w:bidi="hi-IN"/>
              </w:rPr>
            </w:pPr>
          </w:p>
          <w:p w:rsidR="0040596A" w:rsidRDefault="0040596A">
            <w:pPr>
              <w:rPr>
                <w:lang w:eastAsia="hi-IN" w:bidi="hi-IN"/>
              </w:rPr>
            </w:pPr>
          </w:p>
          <w:p w:rsidR="0040596A" w:rsidRDefault="0040596A">
            <w:pPr>
              <w:rPr>
                <w:lang w:eastAsia="hi-IN" w:bidi="hi-IN"/>
              </w:rPr>
            </w:pPr>
          </w:p>
          <w:p w:rsidR="0040596A" w:rsidRDefault="00C6073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40596A" w:rsidRDefault="00C6073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административному регламенту предоставления муниципальной услуги</w:t>
            </w:r>
          </w:p>
          <w:p w:rsidR="0040596A" w:rsidRDefault="00C60739">
            <w:pPr>
              <w:jc w:val="center"/>
              <w:rPr>
                <w:lang w:eastAsia="hi-IN" w:bidi="hi-IN"/>
              </w:rPr>
            </w:pPr>
            <w:r>
              <w:rPr>
                <w:sz w:val="20"/>
                <w:szCs w:val="20"/>
              </w:rPr>
              <w:t xml:space="preserve">«Выдача разрешений на установку рекламных конструкций, аннулирование таких </w:t>
            </w:r>
            <w:r>
              <w:rPr>
                <w:sz w:val="20"/>
                <w:szCs w:val="20"/>
              </w:rPr>
              <w:t>разрешений»</w:t>
            </w:r>
          </w:p>
        </w:tc>
      </w:tr>
    </w:tbl>
    <w:p w:rsidR="0040596A" w:rsidRDefault="0040596A">
      <w:pPr>
        <w:pStyle w:val="ConsPlusNormal0"/>
        <w:ind w:left="2928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Look w:val="0000" w:firstRow="0" w:lastRow="0" w:firstColumn="0" w:lastColumn="0" w:noHBand="0" w:noVBand="0"/>
      </w:tblPr>
      <w:tblGrid>
        <w:gridCol w:w="4787"/>
        <w:gridCol w:w="5066"/>
      </w:tblGrid>
      <w:tr w:rsidR="0040596A">
        <w:tc>
          <w:tcPr>
            <w:tcW w:w="4787" w:type="dxa"/>
            <w:shd w:val="clear" w:color="auto" w:fill="auto"/>
          </w:tcPr>
          <w:p w:rsidR="0040596A" w:rsidRDefault="0040596A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66" w:type="dxa"/>
            <w:shd w:val="clear" w:color="auto" w:fill="auto"/>
          </w:tcPr>
          <w:p w:rsidR="0040596A" w:rsidRDefault="00C60739">
            <w:pPr>
              <w:jc w:val="both"/>
            </w:pPr>
            <w:r>
              <w:rPr>
                <w:sz w:val="20"/>
                <w:szCs w:val="20"/>
                <w:lang w:eastAsia="hi-IN" w:bidi="hi-IN"/>
              </w:rPr>
              <w:t>Главе Болотнинского района</w:t>
            </w:r>
          </w:p>
          <w:p w:rsidR="0040596A" w:rsidRDefault="00C60739">
            <w:pPr>
              <w:jc w:val="both"/>
              <w:rPr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  <w:lang w:eastAsia="hi-IN" w:bidi="hi-IN"/>
              </w:rPr>
              <w:t>Франку Виктору Александровичу</w:t>
            </w:r>
          </w:p>
          <w:p w:rsidR="0040596A" w:rsidRDefault="00C60739">
            <w:pPr>
              <w:jc w:val="both"/>
            </w:pPr>
            <w:r>
              <w:rPr>
                <w:sz w:val="20"/>
                <w:szCs w:val="20"/>
                <w:lang w:eastAsia="hi-IN" w:bidi="hi-IN"/>
              </w:rPr>
              <w:t>От _____________________________________________</w:t>
            </w:r>
          </w:p>
          <w:p w:rsidR="0040596A" w:rsidRDefault="00C60739">
            <w:pPr>
              <w:jc w:val="both"/>
            </w:pPr>
            <w:r>
              <w:rPr>
                <w:sz w:val="20"/>
                <w:szCs w:val="20"/>
                <w:lang w:eastAsia="hi-IN" w:bidi="hi-IN"/>
              </w:rPr>
              <w:t>________________________________________________</w:t>
            </w:r>
          </w:p>
          <w:p w:rsidR="0040596A" w:rsidRDefault="00C60739">
            <w:pPr>
              <w:jc w:val="both"/>
            </w:pPr>
            <w:r>
              <w:rPr>
                <w:sz w:val="20"/>
                <w:szCs w:val="20"/>
                <w:lang w:eastAsia="hi-IN" w:bidi="hi-IN"/>
              </w:rPr>
              <w:t>Адрес:__________________________________________</w:t>
            </w:r>
          </w:p>
          <w:p w:rsidR="0040596A" w:rsidRDefault="00C60739">
            <w:pPr>
              <w:jc w:val="both"/>
            </w:pPr>
            <w:r>
              <w:rPr>
                <w:sz w:val="20"/>
                <w:szCs w:val="20"/>
                <w:lang w:eastAsia="hi-IN" w:bidi="hi-IN"/>
              </w:rPr>
              <w:t>________________________________________________</w:t>
            </w:r>
          </w:p>
          <w:p w:rsidR="0040596A" w:rsidRDefault="00C60739">
            <w:pPr>
              <w:jc w:val="both"/>
            </w:pPr>
            <w:r>
              <w:rPr>
                <w:sz w:val="20"/>
                <w:szCs w:val="20"/>
                <w:lang w:eastAsia="hi-IN" w:bidi="hi-IN"/>
              </w:rPr>
              <w:t>________________________________________________</w:t>
            </w:r>
          </w:p>
          <w:p w:rsidR="0040596A" w:rsidRDefault="00C60739">
            <w:pPr>
              <w:jc w:val="both"/>
            </w:pPr>
            <w:r>
              <w:rPr>
                <w:sz w:val="20"/>
                <w:szCs w:val="20"/>
                <w:lang w:eastAsia="hi-IN" w:bidi="hi-IN"/>
              </w:rPr>
              <w:t>Телефон: ________________________________________</w:t>
            </w:r>
          </w:p>
          <w:p w:rsidR="0040596A" w:rsidRDefault="00C60739">
            <w:pPr>
              <w:jc w:val="both"/>
            </w:pPr>
            <w:r>
              <w:rPr>
                <w:sz w:val="20"/>
                <w:szCs w:val="20"/>
                <w:lang w:eastAsia="hi-IN" w:bidi="hi-IN"/>
              </w:rPr>
              <w:t>Реквизиты ______________________________________</w:t>
            </w:r>
          </w:p>
          <w:p w:rsidR="0040596A" w:rsidRDefault="00C60739">
            <w:pPr>
              <w:jc w:val="both"/>
            </w:pPr>
            <w:r>
              <w:rPr>
                <w:sz w:val="20"/>
                <w:szCs w:val="20"/>
                <w:lang w:eastAsia="hi-IN" w:bidi="hi-IN"/>
              </w:rPr>
              <w:t>________________________________________________</w:t>
            </w:r>
          </w:p>
          <w:p w:rsidR="0040596A" w:rsidRDefault="00C60739">
            <w:pPr>
              <w:jc w:val="both"/>
            </w:pPr>
            <w:r>
              <w:rPr>
                <w:sz w:val="20"/>
                <w:szCs w:val="20"/>
                <w:lang w:eastAsia="hi-IN" w:bidi="hi-IN"/>
              </w:rPr>
              <w:t>__________</w:t>
            </w:r>
            <w:r>
              <w:rPr>
                <w:sz w:val="20"/>
                <w:szCs w:val="20"/>
                <w:lang w:eastAsia="hi-IN" w:bidi="hi-IN"/>
              </w:rPr>
              <w:t>______________________________________</w:t>
            </w:r>
          </w:p>
          <w:p w:rsidR="0040596A" w:rsidRDefault="00C60739">
            <w:pPr>
              <w:jc w:val="both"/>
            </w:pPr>
            <w:r>
              <w:rPr>
                <w:sz w:val="20"/>
                <w:szCs w:val="20"/>
                <w:lang w:eastAsia="hi-IN" w:bidi="hi-IN"/>
              </w:rPr>
              <w:t>________________________________________________</w:t>
            </w:r>
          </w:p>
        </w:tc>
      </w:tr>
    </w:tbl>
    <w:p w:rsidR="0040596A" w:rsidRDefault="0040596A">
      <w:pPr>
        <w:pStyle w:val="ConsPlusNormal0"/>
        <w:widowControl/>
        <w:ind w:left="50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96A" w:rsidRDefault="00C60739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ЗАЯВЛЕНИЯ</w:t>
      </w:r>
    </w:p>
    <w:p w:rsidR="0040596A" w:rsidRDefault="0040596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0596A" w:rsidRDefault="00C607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дать разрешение   на установку   рекламной   конструкции</w:t>
      </w:r>
    </w:p>
    <w:p w:rsidR="0040596A" w:rsidRDefault="00C60739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_____________________________________________________________________________</w:t>
      </w:r>
    </w:p>
    <w:p w:rsidR="0040596A" w:rsidRDefault="00C6073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(здание, строение, сооружение, земельный участок и т.д.)</w:t>
      </w:r>
    </w:p>
    <w:p w:rsidR="0040596A" w:rsidRDefault="00C60739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______________________________________________________</w:t>
      </w:r>
    </w:p>
    <w:p w:rsidR="0040596A" w:rsidRDefault="00C60739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0596A" w:rsidRDefault="00C60739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Тип рекламоносителя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0596A" w:rsidRDefault="00C607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Площадь информационного поля рекламной конструкции _________кв. м.</w:t>
      </w:r>
    </w:p>
    <w:p w:rsidR="0040596A" w:rsidRDefault="00C60739">
      <w:pPr>
        <w:pStyle w:val="ConsPlusNormal0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:rsidR="0040596A" w:rsidRDefault="00C60739">
      <w:pPr>
        <w:ind w:firstLine="540"/>
        <w:jc w:val="both"/>
      </w:pPr>
      <w:r>
        <w:rPr>
          <w:sz w:val="18"/>
          <w:szCs w:val="18"/>
        </w:rPr>
        <w:t xml:space="preserve">1) копия паспорта гражданина Российской Федерации (страницы 2,3,5), паспорта иностранного гражданина (для физического </w:t>
      </w:r>
      <w:r>
        <w:rPr>
          <w:sz w:val="18"/>
          <w:szCs w:val="18"/>
        </w:rPr>
        <w:t>лица, не являющегося индивидуальным предпринимателем);</w:t>
      </w:r>
    </w:p>
    <w:p w:rsidR="0040596A" w:rsidRDefault="00C60739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2) копия свидетельства о государственной регистрации юридического лица (индивидуального предпринимателя);</w:t>
      </w:r>
    </w:p>
    <w:p w:rsidR="0040596A" w:rsidRDefault="00C6073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3) копия свидетельства о государственной регистрации (юридического или физического лица в качес</w:t>
      </w:r>
      <w:r>
        <w:rPr>
          <w:rFonts w:ascii="Times New Roman" w:hAnsi="Times New Roman" w:cs="Times New Roman"/>
          <w:sz w:val="18"/>
          <w:szCs w:val="18"/>
        </w:rPr>
        <w:t>тве индивидуального предпринимателя);</w:t>
      </w:r>
    </w:p>
    <w:p w:rsidR="0040596A" w:rsidRDefault="00C60739">
      <w:pPr>
        <w:ind w:firstLine="540"/>
        <w:jc w:val="both"/>
      </w:pPr>
      <w:r>
        <w:rPr>
          <w:sz w:val="18"/>
          <w:szCs w:val="18"/>
        </w:rPr>
        <w:t>4) копия подтверждения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конструкции. В случае предполагаемой уст</w:t>
      </w:r>
      <w:r>
        <w:rPr>
          <w:sz w:val="18"/>
          <w:szCs w:val="18"/>
        </w:rPr>
        <w:t>ановки на объекте, находящемся в муниципальной собственности - копия договора на установку и эксплуатацию рекламной конструкции на поселковом рекламном месте;</w:t>
      </w:r>
    </w:p>
    <w:p w:rsidR="0040596A" w:rsidRDefault="00C60739">
      <w:pPr>
        <w:ind w:firstLine="540"/>
        <w:jc w:val="both"/>
      </w:pPr>
      <w:r>
        <w:rPr>
          <w:sz w:val="18"/>
          <w:szCs w:val="18"/>
        </w:rPr>
        <w:t>5) копия документов, подтверждающих право собственности или иные законные права на недвижимое иму</w:t>
      </w:r>
      <w:r>
        <w:rPr>
          <w:sz w:val="18"/>
          <w:szCs w:val="18"/>
        </w:rPr>
        <w:t>щество, к которому присоединяется рекламная конструкция (для заявителей, являющихся правообладателями соответствующего недвижимого имущества);</w:t>
      </w:r>
    </w:p>
    <w:p w:rsidR="0040596A" w:rsidRDefault="00C60739">
      <w:pPr>
        <w:ind w:firstLine="540"/>
        <w:jc w:val="both"/>
      </w:pPr>
      <w:r>
        <w:rPr>
          <w:sz w:val="18"/>
          <w:szCs w:val="18"/>
        </w:rPr>
        <w:t>6) фото-фиксация - фотография предполагаемого места размещения рекламной конструкции, дающая четкое представление</w:t>
      </w:r>
      <w:r>
        <w:rPr>
          <w:sz w:val="18"/>
          <w:szCs w:val="18"/>
        </w:rPr>
        <w:t xml:space="preserve">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конструкции;</w:t>
      </w:r>
    </w:p>
    <w:p w:rsidR="0040596A" w:rsidRDefault="00C60739">
      <w:pPr>
        <w:ind w:firstLine="540"/>
        <w:jc w:val="both"/>
      </w:pPr>
      <w:r>
        <w:rPr>
          <w:sz w:val="18"/>
          <w:szCs w:val="18"/>
        </w:rPr>
        <w:t xml:space="preserve">7) схема привязки рекламной конструкции на плане населенного пункта с указанием предполагаемого </w:t>
      </w:r>
      <w:r>
        <w:rPr>
          <w:sz w:val="18"/>
          <w:szCs w:val="18"/>
        </w:rPr>
        <w:t>места установки рекламной конструкции, а также расстояния до ближайших рекламных конструкций, остановок и т.д. предоставляется в случае размещения отдельно стоящей рекламной конструкции;</w:t>
      </w:r>
    </w:p>
    <w:p w:rsidR="0040596A" w:rsidRDefault="00C60739">
      <w:pPr>
        <w:ind w:firstLine="540"/>
        <w:jc w:val="both"/>
      </w:pPr>
      <w:r>
        <w:rPr>
          <w:sz w:val="18"/>
          <w:szCs w:val="18"/>
        </w:rPr>
        <w:t>8) эскизный проект рекламной конструкции, выполненный в цвете и предс</w:t>
      </w:r>
      <w:r>
        <w:rPr>
          <w:sz w:val="18"/>
          <w:szCs w:val="18"/>
        </w:rPr>
        <w:t>тавляющий фронтальные виды рекламной конструкции с габаритными размерами и площадью;</w:t>
      </w:r>
    </w:p>
    <w:p w:rsidR="0040596A" w:rsidRDefault="00C60739">
      <w:pPr>
        <w:ind w:firstLine="540"/>
        <w:jc w:val="both"/>
      </w:pPr>
      <w:r>
        <w:rPr>
          <w:sz w:val="18"/>
          <w:szCs w:val="18"/>
        </w:rPr>
        <w:t>9) проектно-конструкторская и монтажная документация на рекламную конструкцию с указанием материалов, параметров и основных узлов конструкции;</w:t>
      </w:r>
    </w:p>
    <w:p w:rsidR="0040596A" w:rsidRDefault="00C60739">
      <w:pPr>
        <w:jc w:val="both"/>
      </w:pPr>
      <w:r>
        <w:rPr>
          <w:sz w:val="18"/>
          <w:szCs w:val="18"/>
        </w:rPr>
        <w:t xml:space="preserve">        10) копия довереннос</w:t>
      </w:r>
      <w:r>
        <w:rPr>
          <w:sz w:val="18"/>
          <w:szCs w:val="18"/>
        </w:rPr>
        <w:t xml:space="preserve">ти представителя заявителя (в случае представительства), оформленная в установленном порядке, </w:t>
      </w:r>
      <w:r>
        <w:rPr>
          <w:sz w:val="18"/>
          <w:szCs w:val="18"/>
        </w:rPr>
        <w:lastRenderedPageBreak/>
        <w:t>на право предоставления интересов по оформлению разрешительной документации (подача заявления, получения решения органа предоставления муниципальной услуги).</w:t>
      </w:r>
    </w:p>
    <w:p w:rsidR="0040596A" w:rsidRDefault="00C60739">
      <w:pPr>
        <w:shd w:val="clear" w:color="auto" w:fill="FFFFFF"/>
        <w:jc w:val="both"/>
        <w:textAlignment w:val="top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color w:val="000000"/>
          <w:sz w:val="18"/>
          <w:szCs w:val="18"/>
        </w:rPr>
        <w:t xml:space="preserve">    11) информацию об оплате государственной пошлины.</w:t>
      </w:r>
    </w:p>
    <w:p w:rsidR="0040596A" w:rsidRDefault="00C60739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 Иные документы.</w:t>
      </w:r>
    </w:p>
    <w:p w:rsidR="0040596A" w:rsidRDefault="00C607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«______»________________ 2011 г.</w:t>
      </w:r>
      <w:r>
        <w:tab/>
      </w:r>
      <w:r>
        <w:tab/>
      </w:r>
      <w:r>
        <w:tab/>
      </w:r>
      <w:r>
        <w:tab/>
        <w:t>_____________</w:t>
      </w:r>
    </w:p>
    <w:p w:rsidR="0040596A" w:rsidRDefault="00C6073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>подпись</w:t>
      </w:r>
    </w:p>
    <w:p w:rsidR="0040596A" w:rsidRDefault="0040596A">
      <w:pPr>
        <w:rPr>
          <w:sz w:val="20"/>
          <w:szCs w:val="20"/>
        </w:rPr>
      </w:pPr>
    </w:p>
    <w:p w:rsidR="0040596A" w:rsidRDefault="00C6073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40596A" w:rsidRDefault="0040596A">
      <w:pPr>
        <w:rPr>
          <w:sz w:val="20"/>
          <w:szCs w:val="20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4725"/>
        <w:gridCol w:w="4846"/>
      </w:tblGrid>
      <w:tr w:rsidR="0040596A">
        <w:tc>
          <w:tcPr>
            <w:tcW w:w="4725" w:type="dxa"/>
            <w:shd w:val="clear" w:color="auto" w:fill="auto"/>
          </w:tcPr>
          <w:p w:rsidR="0040596A" w:rsidRDefault="0040596A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shd w:val="clear" w:color="auto" w:fill="auto"/>
          </w:tcPr>
          <w:p w:rsidR="0040596A" w:rsidRDefault="0040596A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96A" w:rsidRDefault="00C6073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40596A" w:rsidRDefault="00C6073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административному регламенту предоставления </w:t>
            </w:r>
            <w:r>
              <w:rPr>
                <w:rFonts w:ascii="Times New Roman" w:hAnsi="Times New Roman" w:cs="Times New Roman"/>
              </w:rPr>
              <w:t>муниципальной услуги</w:t>
            </w:r>
          </w:p>
          <w:p w:rsidR="0040596A" w:rsidRDefault="00C607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«Выдача разрешений на установку рекламных конструкций, аннулирование таких разрешений»</w:t>
            </w:r>
          </w:p>
          <w:p w:rsidR="0040596A" w:rsidRDefault="0040596A">
            <w:pPr>
              <w:rPr>
                <w:sz w:val="20"/>
                <w:szCs w:val="20"/>
                <w:lang w:eastAsia="hi-IN" w:bidi="hi-IN"/>
              </w:rPr>
            </w:pPr>
          </w:p>
        </w:tc>
      </w:tr>
    </w:tbl>
    <w:p w:rsidR="0040596A" w:rsidRDefault="0040596A">
      <w:pPr>
        <w:widowControl/>
        <w:spacing w:line="240" w:lineRule="atLeast"/>
        <w:ind w:right="34"/>
        <w:jc w:val="center"/>
        <w:rPr>
          <w:sz w:val="24"/>
          <w:szCs w:val="24"/>
        </w:rPr>
      </w:pPr>
    </w:p>
    <w:p w:rsidR="0040596A" w:rsidRDefault="00C60739">
      <w:pPr>
        <w:jc w:val="center"/>
      </w:pPr>
      <w:r>
        <w:t xml:space="preserve">Блок-схема </w:t>
      </w:r>
    </w:p>
    <w:p w:rsidR="0040596A" w:rsidRDefault="00C60739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последовательности административных процедур при предоставлении муниципальной услуги «Выдача разрешений на установку рекламных констр</w:t>
      </w:r>
      <w:r>
        <w:rPr>
          <w:sz w:val="24"/>
          <w:szCs w:val="24"/>
        </w:rPr>
        <w:t>укций, аннулирование таких разрешений»</w:t>
      </w:r>
    </w:p>
    <w:p w:rsidR="0040596A" w:rsidRDefault="00C60739">
      <w:pPr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19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178435</wp:posOffset>
                </wp:positionV>
                <wp:extent cx="4077335" cy="513715"/>
                <wp:effectExtent l="0" t="0" r="0" b="0"/>
                <wp:wrapNone/>
                <wp:docPr id="1" name="Блок-схема: знак заверше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640" cy="5130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596A" w:rsidRDefault="00C6073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Обращение заявителя по вопросам предоставления муниципальной услуги</w:t>
                            </w:r>
                          </w:p>
                          <w:p w:rsidR="0040596A" w:rsidRDefault="0040596A">
                            <w:pPr>
                              <w:overflowPunct w:val="0"/>
                            </w:pPr>
                          </w:p>
                          <w:p w:rsidR="0040596A" w:rsidRDefault="0040596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" o:spid="_x0000_s1026" type="#_x0000_t116" style="position:absolute;margin-left:1in;margin-top:14.05pt;width:321.05pt;height:40.45pt;z-index:1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" strokeweight=".26mm">
                <v:textbox>
                  <w:txbxContent>
                    <w:p w:rsidR="0040596A" w:rsidRDefault="00C60739">
                      <w:pPr>
                        <w:overflowPunct w:val="0"/>
                        <w:jc w:val="center"/>
                      </w:pPr>
                      <w:r>
                        <w:rPr>
                          <w:sz w:val="20"/>
                        </w:rPr>
                        <w:t>Обращение заявителя по вопросам предоставления муниципальной услуги</w:t>
                      </w:r>
                    </w:p>
                    <w:p w:rsidR="0040596A" w:rsidRDefault="0040596A">
                      <w:pPr>
                        <w:overflowPunct w:val="0"/>
                      </w:pPr>
                    </w:p>
                    <w:p w:rsidR="0040596A" w:rsidRDefault="0040596A">
                      <w:pPr>
                        <w:overflowPunct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40596A" w:rsidRDefault="0040596A"/>
    <w:p w:rsidR="0040596A" w:rsidRDefault="0040596A"/>
    <w:p w:rsidR="0040596A" w:rsidRDefault="00C60739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1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-35560</wp:posOffset>
                </wp:positionV>
                <wp:extent cx="635" cy="229235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D7DB5" id="Прямая соединительная линия 2" o:spid="_x0000_s1026" style="position:absolute;z-index:2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46.6pt,-2.8pt" to="246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" strokeweight=".26mm">
                <v:stroke endarrow="block" joinstyle="miter"/>
              </v:line>
            </w:pict>
          </mc:Fallback>
        </mc:AlternateContent>
      </w:r>
    </w:p>
    <w:p w:rsidR="0040596A" w:rsidRDefault="00C60739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123825</wp:posOffset>
                </wp:positionV>
                <wp:extent cx="4037965" cy="466090"/>
                <wp:effectExtent l="0" t="0" r="0" b="0"/>
                <wp:wrapNone/>
                <wp:docPr id="3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796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40596A" w:rsidRDefault="00C6073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Прием, проверка и регистрация заявления и проложенных к нему документов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7" type="#_x0000_t202" style="position:absolute;left:0;text-align:left;margin-left:75.25pt;margin-top:9.75pt;width:317.95pt;height:36.7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">
                <v:textbox>
                  <w:txbxContent>
                    <w:p w:rsidR="0040596A" w:rsidRDefault="00C6073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Прием, проверка и регистрация заявления и проложенных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40596A" w:rsidRDefault="0040596A">
      <w:pPr>
        <w:jc w:val="center"/>
      </w:pPr>
    </w:p>
    <w:p w:rsidR="0040596A" w:rsidRDefault="00C60739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43180</wp:posOffset>
                </wp:positionV>
                <wp:extent cx="635" cy="267335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8CB2B" id="Прямая соединительная линия 4" o:spid="_x0000_s1026" style="position:absolute;z-index:1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35.5pt,3.4pt" to="235.5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" strokeweight=".26mm">
                <v:stroke endarrow="block" joinstyle="miter"/>
              </v:line>
            </w:pict>
          </mc:Fallback>
        </mc:AlternateContent>
      </w:r>
    </w:p>
    <w:p w:rsidR="0040596A" w:rsidRDefault="00C60739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86995</wp:posOffset>
                </wp:positionV>
                <wp:extent cx="2972435" cy="979805"/>
                <wp:effectExtent l="0" t="0" r="0" b="0"/>
                <wp:wrapNone/>
                <wp:docPr id="5" name="Блок-схема: реш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792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596A" w:rsidRDefault="00C6073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Наличие надлежаще оформленных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5" o:spid="_x0000_s1028" type="#_x0000_t110" style="position:absolute;left:0;text-align:left;margin-left:108pt;margin-top:6.85pt;width:234.05pt;height:77.15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" strokeweight=".26mm">
                <v:textbox>
                  <w:txbxContent>
                    <w:p w:rsidR="0040596A" w:rsidRDefault="00C60739">
                      <w:pPr>
                        <w:overflowPunct w:val="0"/>
                        <w:jc w:val="center"/>
                      </w:pPr>
                      <w:r>
                        <w:rPr>
                          <w:sz w:val="20"/>
                        </w:rPr>
                        <w:t>Наличие надлежаще оформленных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40596A" w:rsidRDefault="00C60739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9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-3175</wp:posOffset>
                </wp:positionV>
                <wp:extent cx="1270" cy="127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5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49CD4" id="Прямая соединительная линия 6" o:spid="_x0000_s1026" style="position:absolute;flip:y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87pt,-.25pt" to="387.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" strokeweight=".26mm">
                <v:stroke endarrow="block" joinstyle="miter"/>
              </v:line>
            </w:pict>
          </mc:Fallback>
        </mc:AlternateContent>
      </w:r>
    </w:p>
    <w:p w:rsidR="0040596A" w:rsidRDefault="00C60739">
      <w:pPr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1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5570220</wp:posOffset>
                </wp:positionV>
                <wp:extent cx="635" cy="635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1175A" id="Прямая соединительная линия 7" o:spid="_x0000_s1026" style="position:absolute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95pt,438.6pt" to="495.05pt,4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20955</wp:posOffset>
                </wp:positionV>
                <wp:extent cx="412115" cy="222885"/>
                <wp:effectExtent l="0" t="0" r="0" b="0"/>
                <wp:wrapNone/>
                <wp:docPr id="8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40596A" w:rsidRDefault="00C6073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2" o:spid="_x0000_s1029" type="#_x0000_t202" style="position:absolute;left:0;text-align:left;margin-left:342pt;margin-top:1.65pt;width:32.45pt;height:17.5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" stroked="f">
                <v:textbox inset="7.25pt,3.65pt,7.25pt,3.65pt">
                  <w:txbxContent>
                    <w:p w:rsidR="0040596A" w:rsidRDefault="00C6073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135255</wp:posOffset>
                </wp:positionV>
                <wp:extent cx="571500" cy="222885"/>
                <wp:effectExtent l="0" t="0" r="0" b="0"/>
                <wp:wrapNone/>
                <wp:docPr id="9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40596A" w:rsidRDefault="00C6073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Да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3" o:spid="_x0000_s1030" type="#_x0000_t202" style="position:absolute;left:0;text-align:left;margin-left:63pt;margin-top:10.65pt;width:45pt;height:17.5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" stroked="f">
                <v:textbox inset="7.25pt,3.65pt,7.25pt,3.65pt">
                  <w:txbxContent>
                    <w:p w:rsidR="0040596A" w:rsidRDefault="00C6073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40596A" w:rsidRDefault="0040596A">
      <w:pPr>
        <w:rPr>
          <w:b/>
        </w:rPr>
      </w:pPr>
    </w:p>
    <w:p w:rsidR="0040596A" w:rsidRDefault="00C60739">
      <w:pPr>
        <w:tabs>
          <w:tab w:val="left" w:pos="6660"/>
        </w:tabs>
        <w:rPr>
          <w:b/>
          <w:lang w:eastAsia="ru-RU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935" distR="114935" simplePos="0" relativeHeight="7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69215</wp:posOffset>
                </wp:positionV>
                <wp:extent cx="588645" cy="635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E759B" id="Прямая соединительная линия 10" o:spid="_x0000_s1026" style="position:absolute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42pt,5.45pt" to="388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" strokeweight=".26mm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935" distR="114935" simplePos="0" relativeHeight="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69215</wp:posOffset>
                </wp:positionV>
                <wp:extent cx="464820" cy="635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EC142" id="Прямая соединительная линия 11" o:spid="_x0000_s1026" style="position:absolute;z-index: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63pt,5.45pt" to="99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" strokeweight=".26mm">
                <v:stroke joinstyle="miter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935" distR="114935" simplePos="0" relativeHeight="17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-237490</wp:posOffset>
                </wp:positionV>
                <wp:extent cx="5715" cy="625475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" cy="624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93E98" id="Прямая соединительная линия 12" o:spid="_x0000_s1026" style="position:absolute;z-index:1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87.4pt,-18.7pt" to="87.8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" strokeweight=".26mm">
                <v:stroke joinstyle="miter"/>
              </v:line>
            </w:pict>
          </mc:Fallback>
        </mc:AlternateContent>
      </w:r>
    </w:p>
    <w:p w:rsidR="0040596A" w:rsidRDefault="0040596A"/>
    <w:p w:rsidR="0040596A" w:rsidRDefault="00C60739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-1270</wp:posOffset>
                </wp:positionV>
                <wp:extent cx="3766185" cy="329565"/>
                <wp:effectExtent l="0" t="0" r="0" b="0"/>
                <wp:wrapNone/>
                <wp:docPr id="13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40596A" w:rsidRDefault="00C6073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Рассмотрение заявления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4" o:spid="_x0000_s1031" type="#_x0000_t202" style="position:absolute;left:0;text-align:left;margin-left:89.65pt;margin-top:-.1pt;width:296.55pt;height:25.9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">
                <v:textbox>
                  <w:txbxContent>
                    <w:p w:rsidR="0040596A" w:rsidRDefault="00C6073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Рассмотрение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40596A" w:rsidRDefault="00C60739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935" distR="114935" simplePos="0" relativeHeight="33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343535" cy="635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A50A5" id="Прямая соединительная линия 14" o:spid="_x0000_s1026" style="position:absolute;z-index:3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63pt,9pt" to="90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" strokeweight=".26mm">
                <v:stroke endarrow="block" joinstyle="miter"/>
              </v:line>
            </w:pict>
          </mc:Fallback>
        </mc:AlternateContent>
      </w:r>
    </w:p>
    <w:p w:rsidR="0040596A" w:rsidRDefault="00C60739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935" distR="114935" simplePos="0" relativeHeight="13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-4445</wp:posOffset>
                </wp:positionV>
                <wp:extent cx="2625725" cy="1099185"/>
                <wp:effectExtent l="0" t="0" r="0" b="0"/>
                <wp:wrapNone/>
                <wp:docPr id="15" name="Блок-схема: решени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109872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596A" w:rsidRDefault="00C6073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Наличие права на получение муниципальной </w:t>
                            </w:r>
                            <w:r>
                              <w:rPr>
                                <w:sz w:val="20"/>
                              </w:rPr>
                              <w:t>услуги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решение 15" o:spid="_x0000_s1032" type="#_x0000_t110" style="position:absolute;left:0;text-align:left;margin-left:126pt;margin-top:-.35pt;width:206.75pt;height:86.5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" strokeweight=".26mm">
                <v:textbox>
                  <w:txbxContent>
                    <w:p w:rsidR="0040596A" w:rsidRDefault="00C60739">
                      <w:pPr>
                        <w:overflowPunct w:val="0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Наличие права на получение муниципальной </w:t>
                      </w:r>
                      <w:r>
                        <w:rPr>
                          <w:sz w:val="20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935" distR="114935" simplePos="0" relativeHeight="1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-137160</wp:posOffset>
                </wp:positionV>
                <wp:extent cx="635" cy="267335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7B263" id="Прямая соединительная линия 16" o:spid="_x0000_s1026" style="position:absolute;z-index:1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235.5pt,-10.8pt" to="235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" strokeweight=".26mm">
                <v:stroke endarrow="block" joinstyle="miter"/>
              </v:line>
            </w:pict>
          </mc:Fallback>
        </mc:AlternateContent>
      </w:r>
    </w:p>
    <w:p w:rsidR="0040596A" w:rsidRDefault="0040596A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40596A" w:rsidRDefault="00C60739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935" distR="114935" simplePos="0" relativeHeight="15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102235</wp:posOffset>
                </wp:positionV>
                <wp:extent cx="674370" cy="635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79955" id="Прямая соединительная линия 17" o:spid="_x0000_s1026" style="position:absolute;z-index:1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33pt,8.05pt" to="386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935" distR="114935" simplePos="0" relativeHeight="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-125730</wp:posOffset>
                </wp:positionV>
                <wp:extent cx="635" cy="457835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C0B8F" id="Прямая соединительная линия 18" o:spid="_x0000_s1026" style="position:absolute;z-index: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05pt,-9.9pt" to="405.0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" strokeweight=".26mm">
                <v:stroke endarrow="block" joinstyle="miter"/>
              </v:line>
            </w:pict>
          </mc:Fallback>
        </mc:AlternateContent>
      </w:r>
    </w:p>
    <w:p w:rsidR="0040596A" w:rsidRDefault="00C60739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935" distR="114935" simplePos="0" relativeHeight="2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41275</wp:posOffset>
                </wp:positionV>
                <wp:extent cx="567055" cy="635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AC0DE" id="Прямая соединительная линия 19" o:spid="_x0000_s1026" style="position:absolute;z-index:2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81pt,3.25pt" to="125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935" distR="114935" simplePos="0" relativeHeight="27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-186690</wp:posOffset>
                </wp:positionV>
                <wp:extent cx="635" cy="457835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46918" id="Прямая соединительная линия 20" o:spid="_x0000_s1026" style="position:absolute;z-index:2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99pt,-14.7pt" to="99.0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" strokeweight=".26mm">
                <v:stroke endarrow="block" joinstyle="miter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41275</wp:posOffset>
                </wp:positionV>
                <wp:extent cx="571500" cy="342900"/>
                <wp:effectExtent l="0" t="0" r="0" b="0"/>
                <wp:wrapNone/>
                <wp:docPr id="21" name="Врезк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40596A" w:rsidRDefault="00C6073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6" o:spid="_x0000_s1033" type="#_x0000_t202" style="position:absolute;left:0;text-align:left;margin-left:81pt;margin-top:3.25pt;width:45pt;height:27pt;z-index:2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" stroked="f">
                <v:textbox inset="7.25pt,3.65pt,7.25pt,3.65pt">
                  <w:txbxContent>
                    <w:p w:rsidR="0040596A" w:rsidRDefault="00C6073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3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41275</wp:posOffset>
                </wp:positionV>
                <wp:extent cx="516890" cy="222885"/>
                <wp:effectExtent l="0" t="0" r="0" b="0"/>
                <wp:wrapNone/>
                <wp:docPr id="22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40596A" w:rsidRDefault="00C607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Нет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5" o:spid="_x0000_s1034" type="#_x0000_t202" style="position:absolute;left:0;text-align:left;margin-left:333pt;margin-top:3.25pt;width:40.7pt;height:17.55pt;z-index:2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" stroked="f">
                <v:textbox inset="7.25pt,3.65pt,7.25pt,3.65pt">
                  <w:txbxContent>
                    <w:p w:rsidR="0040596A" w:rsidRDefault="00C607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40596A" w:rsidRDefault="00C60739">
      <w:pPr>
        <w:pStyle w:val="ConsPlusNormal0"/>
        <w:tabs>
          <w:tab w:val="center" w:pos="7661"/>
        </w:tabs>
        <w:ind w:left="1620" w:firstLine="3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0596A" w:rsidRDefault="00C60739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  <w:lang w:eastAsia="ru-RU" w:bidi="ar-SA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4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29210</wp:posOffset>
                </wp:positionV>
                <wp:extent cx="2111375" cy="580390"/>
                <wp:effectExtent l="0" t="0" r="0" b="0"/>
                <wp:wrapNone/>
                <wp:docPr id="23" name="Врезка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13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40596A" w:rsidRDefault="00C6073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 об отказе в предоставлении муниципальной услуги</w:t>
                            </w:r>
                          </w:p>
                          <w:p w:rsidR="0040596A" w:rsidRDefault="004059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0596A" w:rsidRDefault="0040596A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7" o:spid="_x0000_s1035" type="#_x0000_t202" style="position:absolute;left:0;text-align:left;margin-left:305.65pt;margin-top:2.3pt;width:166.25pt;height:45.7pt;z-index:2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">
                <v:textbox>
                  <w:txbxContent>
                    <w:p w:rsidR="0040596A" w:rsidRDefault="00C6073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Принятие решения об отказе в предоставлении муниципальной услуги</w:t>
                      </w:r>
                    </w:p>
                    <w:p w:rsidR="0040596A" w:rsidRDefault="0040596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0596A" w:rsidRDefault="0040596A"/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3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143510</wp:posOffset>
                </wp:positionV>
                <wp:extent cx="2066290" cy="652145"/>
                <wp:effectExtent l="0" t="0" r="0" b="0"/>
                <wp:wrapNone/>
                <wp:docPr id="24" name="Врезка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40596A" w:rsidRDefault="00C6073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Проведение согласований с уполномоченными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органами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8" o:spid="_x0000_s1036" type="#_x0000_t202" style="position:absolute;left:0;text-align:left;margin-left:26.65pt;margin-top:11.3pt;width:162.7pt;height:51.35pt;z-index: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">
                <v:textbox>
                  <w:txbxContent>
                    <w:p w:rsidR="0040596A" w:rsidRDefault="00C6073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Проведение согласований с уполномоченными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органами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40596A" w:rsidRDefault="0040596A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40596A" w:rsidRDefault="0040596A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40596A" w:rsidRDefault="00C60739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935" distR="114935" simplePos="0" relativeHeight="25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-55880</wp:posOffset>
                </wp:positionV>
                <wp:extent cx="635" cy="272415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83D8F" id="Прямая соединительная линия 25" o:spid="_x0000_s1026" style="position:absolute;z-index:2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397.7pt,-4.4pt" to="397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" strokeweight=".26mm">
                <v:stroke endarrow="block" joinstyle="miter"/>
              </v:line>
            </w:pict>
          </mc:Fallback>
        </mc:AlternateContent>
      </w:r>
    </w:p>
    <w:p w:rsidR="0040596A" w:rsidRDefault="00C60739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935" distR="114935" simplePos="0" relativeHeight="2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132715</wp:posOffset>
                </wp:positionV>
                <wp:extent cx="2172335" cy="876300"/>
                <wp:effectExtent l="0" t="0" r="0" b="0"/>
                <wp:wrapNone/>
                <wp:docPr id="26" name="Блок-схема: знак заверше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8755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596A" w:rsidRDefault="00C6073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Выдача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уведомления</w:t>
                            </w:r>
                          </w:p>
                          <w:p w:rsidR="0040596A" w:rsidRDefault="00C60739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об отказе в предоставлении муниципальной услуги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знак завершения 26" o:spid="_x0000_s1037" type="#_x0000_t116" style="position:absolute;left:0;text-align:left;margin-left:306pt;margin-top:10.45pt;width:171.05pt;height:69pt;z-index:2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" strokeweight=".26mm">
                <v:textbox>
                  <w:txbxContent>
                    <w:p w:rsidR="0040596A" w:rsidRDefault="00C60739">
                      <w:pPr>
                        <w:overflowPunct w:val="0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Выдача </w:t>
                      </w:r>
                      <w:r>
                        <w:rPr>
                          <w:sz w:val="20"/>
                          <w:szCs w:val="20"/>
                        </w:rPr>
                        <w:t>уведомления</w:t>
                      </w:r>
                    </w:p>
                    <w:p w:rsidR="0040596A" w:rsidRDefault="00C60739">
                      <w:pPr>
                        <w:overflowPunct w:val="0"/>
                        <w:jc w:val="center"/>
                      </w:pPr>
                      <w:r>
                        <w:rPr>
                          <w:iCs/>
                          <w:sz w:val="20"/>
                          <w:szCs w:val="20"/>
                        </w:rPr>
                        <w:t>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40596A" w:rsidRDefault="00C60739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67310</wp:posOffset>
                </wp:positionV>
                <wp:extent cx="2066290" cy="652145"/>
                <wp:effectExtent l="0" t="0" r="0" b="0"/>
                <wp:wrapNone/>
                <wp:docPr id="27" name="Врезка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40596A" w:rsidRDefault="00C6073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Принятие решения о предоставлении муниципальной услуги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9" o:spid="_x0000_s1038" type="#_x0000_t202" style="position:absolute;left:0;text-align:left;margin-left:26.65pt;margin-top:5.3pt;width:162.7pt;height:51.3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">
                <v:textbox>
                  <w:txbxContent>
                    <w:p w:rsidR="0040596A" w:rsidRDefault="00C6073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Принятие решения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40596A" w:rsidRDefault="0040596A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40596A" w:rsidRDefault="0040596A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40596A" w:rsidRDefault="00C60739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935" distR="114935" simplePos="0" relativeHeight="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3175</wp:posOffset>
                </wp:positionV>
                <wp:extent cx="635" cy="229235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FC920" id="Прямая соединительная линия 28" o:spid="_x0000_s1026" style="position:absolute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17pt,.25pt" to="117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" strokeweight=".26mm">
                <v:stroke endarrow="block" joinstyle="miter"/>
              </v:line>
            </w:pict>
          </mc:Fallback>
        </mc:AlternateContent>
      </w:r>
    </w:p>
    <w:p w:rsidR="0040596A" w:rsidRDefault="0040596A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40596A" w:rsidRDefault="00C60739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-4445</wp:posOffset>
                </wp:positionV>
                <wp:extent cx="2058035" cy="572135"/>
                <wp:effectExtent l="0" t="0" r="0" b="0"/>
                <wp:wrapNone/>
                <wp:docPr id="29" name="Блок-схема: знак заверше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6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596A" w:rsidRDefault="00C60739">
                            <w:pPr>
                              <w:overflowPunct w:val="0"/>
                              <w:autoSpaceDE w:val="0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Выдача разрешения на установку рекламной конструкции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знак завершения 29" o:spid="_x0000_s1039" type="#_x0000_t116" style="position:absolute;left:0;text-align:left;margin-left:27pt;margin-top:-.35pt;width:162.05pt;height:45.0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" strokeweight=".26mm">
                <v:textbox>
                  <w:txbxContent>
                    <w:p w:rsidR="0040596A" w:rsidRDefault="00C60739">
                      <w:pPr>
                        <w:overflowPunct w:val="0"/>
                        <w:autoSpaceDE w:val="0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Выдача разрешения на установку рекламной конструкции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40596A" w:rsidRDefault="0040596A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40596A" w:rsidRDefault="00C60739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935" distR="114935" simplePos="0" relativeHeight="29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7233285</wp:posOffset>
                </wp:positionV>
                <wp:extent cx="2058035" cy="572135"/>
                <wp:effectExtent l="0" t="0" r="0" b="0"/>
                <wp:wrapNone/>
                <wp:docPr id="30" name="Блок-схема: знак заверше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6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596A" w:rsidRDefault="00C60739">
                            <w:pPr>
                              <w:overflowPunct w:val="0"/>
                              <w:autoSpaceDE w:val="0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Выдача разрешения на установку рекламной конструкции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знак завершения 30" o:spid="_x0000_s1040" type="#_x0000_t116" style="position:absolute;margin-left:48pt;margin-top:569.55pt;width:162.05pt;height:45.05pt;z-index:2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" strokeweight=".26mm">
                <v:textbox>
                  <w:txbxContent>
                    <w:p w:rsidR="0040596A" w:rsidRDefault="00C60739">
                      <w:pPr>
                        <w:overflowPunct w:val="0"/>
                        <w:autoSpaceDE w:val="0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Выдача разрешения на установку рекламной конструкции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6A" w:rsidRDefault="00C60739">
      <w:pPr>
        <w:pStyle w:val="ConsPlusNormal0"/>
        <w:ind w:firstLine="0"/>
        <w:rPr>
          <w:rFonts w:ascii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935" distR="114935" simplePos="0" relativeHeight="31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-101600</wp:posOffset>
                </wp:positionV>
                <wp:extent cx="635" cy="229235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9DC92" id="Прямая соединительная линия 31" o:spid="_x0000_s1026" style="position:absolute;z-index:3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117pt,-8pt" to="117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" strokeweight=".26mm">
                <v:stroke endarrow="block" joinstyle="miter"/>
              </v:line>
            </w:pict>
          </mc:Fallback>
        </mc:AlternateContent>
      </w:r>
    </w:p>
    <w:p w:rsidR="0040596A" w:rsidRDefault="00C60739">
      <w:pPr>
        <w:widowControl/>
        <w:spacing w:line="240" w:lineRule="atLeast"/>
        <w:ind w:left="5954" w:right="36"/>
        <w:jc w:val="both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3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36195</wp:posOffset>
                </wp:positionV>
                <wp:extent cx="2096135" cy="800735"/>
                <wp:effectExtent l="0" t="0" r="0" b="0"/>
                <wp:wrapNone/>
                <wp:docPr id="32" name="Блок-схема: знак заверше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60" cy="8002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596A" w:rsidRDefault="00C60739">
                            <w:pPr>
                              <w:overflowPunct w:val="0"/>
                              <w:autoSpaceDE w:val="0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Аннулирование разрешения на установку рекламной  конструкции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знак завершения 32" o:spid="_x0000_s1041" type="#_x0000_t116" style="position:absolute;left:0;text-align:left;margin-left:27pt;margin-top:2.85pt;width:165.05pt;height:63.05pt;z-index:3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" strokeweight=".26mm">
                <v:textbox>
                  <w:txbxContent>
                    <w:p w:rsidR="0040596A" w:rsidRDefault="00C60739">
                      <w:pPr>
                        <w:overflowPunct w:val="0"/>
                        <w:autoSpaceDE w:val="0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Аннулирование разрешения на установку рекламной  конструкции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38" w:type="dxa"/>
        <w:tblLook w:val="0000" w:firstRow="0" w:lastRow="0" w:firstColumn="0" w:lastColumn="0" w:noHBand="0" w:noVBand="0"/>
      </w:tblPr>
      <w:tblGrid>
        <w:gridCol w:w="5069"/>
        <w:gridCol w:w="5069"/>
      </w:tblGrid>
      <w:tr w:rsidR="0040596A">
        <w:tc>
          <w:tcPr>
            <w:tcW w:w="5069" w:type="dxa"/>
            <w:shd w:val="clear" w:color="auto" w:fill="auto"/>
          </w:tcPr>
          <w:p w:rsidR="0040596A" w:rsidRDefault="0040596A">
            <w:pPr>
              <w:pStyle w:val="ConsPlusNormal0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40596A" w:rsidRDefault="0040596A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96A" w:rsidRDefault="0040596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96A" w:rsidRDefault="0040596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96A" w:rsidRDefault="0040596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96A" w:rsidRDefault="0040596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96A" w:rsidRDefault="00C6073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40596A" w:rsidRDefault="00C6073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административному регламенту предоставления муниципальной услуги</w:t>
            </w:r>
          </w:p>
          <w:p w:rsidR="0040596A" w:rsidRDefault="00C607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«Выдача разрешений на установку рекламных конструкций, аннулирование таких разрешений»</w:t>
            </w:r>
          </w:p>
          <w:p w:rsidR="0040596A" w:rsidRDefault="0040596A">
            <w:pPr>
              <w:rPr>
                <w:sz w:val="20"/>
                <w:szCs w:val="20"/>
                <w:lang w:eastAsia="hi-IN" w:bidi="hi-IN"/>
              </w:rPr>
            </w:pPr>
          </w:p>
        </w:tc>
      </w:tr>
    </w:tbl>
    <w:p w:rsidR="0040596A" w:rsidRDefault="0040596A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40596A" w:rsidRDefault="00C60739">
      <w:pPr>
        <w:autoSpaceDE w:val="0"/>
        <w:jc w:val="center"/>
        <w:outlineLvl w:val="1"/>
      </w:pPr>
      <w:r>
        <w:t>ЖУРНАЛ</w:t>
      </w:r>
    </w:p>
    <w:p w:rsidR="0040596A" w:rsidRDefault="00C60739">
      <w:pPr>
        <w:autoSpaceDE w:val="0"/>
        <w:jc w:val="center"/>
        <w:outlineLvl w:val="1"/>
      </w:pPr>
      <w:r>
        <w:t xml:space="preserve">учета </w:t>
      </w:r>
      <w:r>
        <w:t>входящих документов</w:t>
      </w:r>
    </w:p>
    <w:p w:rsidR="0040596A" w:rsidRDefault="0040596A">
      <w:pPr>
        <w:autoSpaceDE w:val="0"/>
        <w:ind w:firstLine="540"/>
        <w:jc w:val="both"/>
        <w:outlineLvl w:val="1"/>
      </w:pPr>
    </w:p>
    <w:tbl>
      <w:tblPr>
        <w:tblW w:w="9938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722"/>
        <w:gridCol w:w="2268"/>
        <w:gridCol w:w="1635"/>
        <w:gridCol w:w="2100"/>
        <w:gridCol w:w="1808"/>
      </w:tblGrid>
      <w:tr w:rsidR="0040596A">
        <w:trPr>
          <w:cantSplit/>
          <w:trHeight w:val="48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C6073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C60739">
            <w:pPr>
              <w:pStyle w:val="ConsPlusCell"/>
              <w:ind w:left="-49"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заявления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C6073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C60739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заявления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65" w:type="dxa"/>
            </w:tcMar>
          </w:tcPr>
          <w:p w:rsidR="0040596A" w:rsidRDefault="00C6073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 и число листов в документах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5" w:type="dxa"/>
            </w:tcMar>
          </w:tcPr>
          <w:p w:rsidR="0040596A" w:rsidRDefault="00C60739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специалиста, принявшего документа</w:t>
            </w:r>
          </w:p>
        </w:tc>
      </w:tr>
      <w:tr w:rsidR="0040596A">
        <w:trPr>
          <w:cantSplit/>
          <w:trHeight w:val="24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C6073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C6073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C6073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      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C6073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         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65" w:type="dxa"/>
            </w:tcMar>
          </w:tcPr>
          <w:p w:rsidR="0040596A" w:rsidRDefault="00C6073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5" w:type="dxa"/>
            </w:tcMar>
          </w:tcPr>
          <w:p w:rsidR="0040596A" w:rsidRDefault="00C6073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596A">
        <w:trPr>
          <w:cantSplit/>
          <w:trHeight w:val="24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405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405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405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40596A" w:rsidRDefault="00405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65" w:type="dxa"/>
            </w:tcMar>
          </w:tcPr>
          <w:p w:rsidR="0040596A" w:rsidRDefault="00405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5" w:type="dxa"/>
            </w:tcMar>
          </w:tcPr>
          <w:p w:rsidR="0040596A" w:rsidRDefault="00405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596A" w:rsidRDefault="0040596A">
      <w:pPr>
        <w:autoSpaceDE w:val="0"/>
        <w:ind w:firstLine="540"/>
        <w:jc w:val="both"/>
        <w:outlineLvl w:val="1"/>
      </w:pPr>
    </w:p>
    <w:p w:rsidR="0040596A" w:rsidRDefault="0040596A">
      <w:pPr>
        <w:contextualSpacing/>
        <w:jc w:val="both"/>
        <w:rPr>
          <w:sz w:val="20"/>
          <w:szCs w:val="20"/>
        </w:rPr>
      </w:pPr>
    </w:p>
    <w:p w:rsidR="0040596A" w:rsidRDefault="0040596A">
      <w:pPr>
        <w:contextualSpacing/>
        <w:rPr>
          <w:sz w:val="20"/>
          <w:szCs w:val="20"/>
        </w:rPr>
      </w:pPr>
    </w:p>
    <w:p w:rsidR="0040596A" w:rsidRDefault="0040596A">
      <w:pPr>
        <w:contextualSpacing/>
        <w:rPr>
          <w:sz w:val="20"/>
          <w:szCs w:val="20"/>
        </w:rPr>
      </w:pPr>
    </w:p>
    <w:p w:rsidR="0040596A" w:rsidRDefault="0040596A">
      <w:pPr>
        <w:contextualSpacing/>
        <w:rPr>
          <w:sz w:val="20"/>
          <w:szCs w:val="20"/>
        </w:rPr>
      </w:pPr>
    </w:p>
    <w:p w:rsidR="0040596A" w:rsidRDefault="0040596A">
      <w:pPr>
        <w:contextualSpacing/>
        <w:rPr>
          <w:sz w:val="20"/>
          <w:szCs w:val="20"/>
        </w:rPr>
      </w:pPr>
    </w:p>
    <w:p w:rsidR="0040596A" w:rsidRDefault="00C60739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40596A" w:rsidRDefault="0040596A">
      <w:pPr>
        <w:contextualSpacing/>
        <w:jc w:val="center"/>
        <w:rPr>
          <w:sz w:val="20"/>
          <w:szCs w:val="20"/>
        </w:rPr>
      </w:pPr>
    </w:p>
    <w:p w:rsidR="0040596A" w:rsidRDefault="0040596A">
      <w:pPr>
        <w:contextualSpacing/>
        <w:jc w:val="center"/>
        <w:rPr>
          <w:sz w:val="20"/>
          <w:szCs w:val="20"/>
        </w:rPr>
      </w:pPr>
    </w:p>
    <w:sectPr w:rsidR="0040596A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572E9"/>
    <w:multiLevelType w:val="multilevel"/>
    <w:tmpl w:val="6820349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9653F5"/>
    <w:multiLevelType w:val="multilevel"/>
    <w:tmpl w:val="360AA2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3B13D2E"/>
    <w:multiLevelType w:val="multilevel"/>
    <w:tmpl w:val="764A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F4DCD"/>
    <w:multiLevelType w:val="multilevel"/>
    <w:tmpl w:val="E61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6E1B45"/>
    <w:multiLevelType w:val="multilevel"/>
    <w:tmpl w:val="B06233BC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sz w:val="24"/>
        <w:szCs w:val="24"/>
      </w:rPr>
    </w:lvl>
    <w:lvl w:ilvl="1">
      <w:start w:val="1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2"/>
  </w:compat>
  <w:rsids>
    <w:rsidRoot w:val="0040596A"/>
    <w:rsid w:val="0040596A"/>
    <w:rsid w:val="00C6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47690-72EA-4406-BDF4-6720FDF8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600" w:after="300"/>
      <w:jc w:val="center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sz w:val="24"/>
      <w:szCs w:val="24"/>
    </w:rPr>
  </w:style>
  <w:style w:type="character" w:customStyle="1" w:styleId="WW8Num6z0">
    <w:name w:val="WW8Num6z0"/>
    <w:qFormat/>
    <w:rPr>
      <w:rFonts w:ascii="Symbol" w:hAnsi="Symbol" w:cs="Symbol"/>
      <w:sz w:val="24"/>
      <w:szCs w:val="24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4"/>
      <w:szCs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11">
    <w:name w:val="Знак Знак11"/>
    <w:basedOn w:val="a0"/>
    <w:qFormat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3">
    <w:name w:val="Знак Знак3"/>
    <w:basedOn w:val="a0"/>
    <w:qFormat/>
    <w:rPr>
      <w:sz w:val="28"/>
      <w:szCs w:val="28"/>
      <w:lang w:val="ru-RU" w:bidi="ar-SA"/>
    </w:rPr>
  </w:style>
  <w:style w:type="character" w:customStyle="1" w:styleId="20">
    <w:name w:val="Знак Знак2"/>
    <w:basedOn w:val="a0"/>
    <w:qFormat/>
    <w:rPr>
      <w:sz w:val="28"/>
      <w:szCs w:val="28"/>
      <w:lang w:val="ru-RU" w:bidi="ar-SA"/>
    </w:rPr>
  </w:style>
  <w:style w:type="character" w:customStyle="1" w:styleId="Pro-Gramma">
    <w:name w:val="Pro-Gramma Знак"/>
    <w:qFormat/>
    <w:rPr>
      <w:sz w:val="24"/>
      <w:lang w:val="ru-RU" w:bidi="ar-SA"/>
    </w:rPr>
  </w:style>
  <w:style w:type="character" w:customStyle="1" w:styleId="TextNPA">
    <w:name w:val="Text NPA"/>
    <w:qFormat/>
    <w:rPr>
      <w:rFonts w:ascii="Times New Roman" w:hAnsi="Times New Roman" w:cs="Times New Roman"/>
      <w:sz w:val="26"/>
    </w:rPr>
  </w:style>
  <w:style w:type="character" w:customStyle="1" w:styleId="a3">
    <w:name w:val="Знак Знак Знак"/>
    <w:basedOn w:val="a0"/>
    <w:qFormat/>
    <w:rPr>
      <w:sz w:val="28"/>
      <w:szCs w:val="28"/>
      <w:lang w:val="ru-RU" w:bidi="ar-SA"/>
    </w:rPr>
  </w:style>
  <w:style w:type="character" w:customStyle="1" w:styleId="-">
    <w:name w:val="Интернет-ссылка"/>
    <w:basedOn w:val="a0"/>
    <w:rPr>
      <w:rFonts w:cs="Times New Roman"/>
      <w:color w:val="0000FF"/>
      <w:u w:val="single"/>
    </w:rPr>
  </w:style>
  <w:style w:type="character" w:customStyle="1" w:styleId="HeaderChar">
    <w:name w:val="Header Char"/>
    <w:basedOn w:val="a0"/>
    <w:qFormat/>
    <w:rPr>
      <w:sz w:val="24"/>
      <w:szCs w:val="24"/>
      <w:lang w:val="ru-RU" w:bidi="ar-SA"/>
    </w:rPr>
  </w:style>
  <w:style w:type="character" w:styleId="a4">
    <w:name w:val="page number"/>
    <w:basedOn w:val="a0"/>
    <w:rPr>
      <w:rFonts w:cs="Times New Roman"/>
    </w:rPr>
  </w:style>
  <w:style w:type="character" w:customStyle="1" w:styleId="ConsPlusNormal">
    <w:name w:val="ConsPlusNormal Знак"/>
    <w:basedOn w:val="a0"/>
    <w:qFormat/>
    <w:rPr>
      <w:rFonts w:ascii="Arial" w:hAnsi="Arial" w:cs="Arial"/>
      <w:lang w:val="ru-RU" w:bidi="hi-IN"/>
    </w:rPr>
  </w:style>
  <w:style w:type="character" w:customStyle="1" w:styleId="a5">
    <w:name w:val="Выделение жирным"/>
    <w:basedOn w:val="a0"/>
    <w:qFormat/>
    <w:rPr>
      <w:rFonts w:cs="Times New Roman"/>
      <w:b/>
      <w:b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FreeSans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FreeSans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left="6804"/>
    </w:pPr>
  </w:style>
  <w:style w:type="paragraph" w:customStyle="1" w:styleId="Pro-Gramma0">
    <w:name w:val="Pro-Gramma"/>
    <w:basedOn w:val="a"/>
    <w:qFormat/>
    <w:pPr>
      <w:widowControl/>
      <w:tabs>
        <w:tab w:val="left" w:pos="1008"/>
        <w:tab w:val="left" w:pos="1260"/>
      </w:tabs>
      <w:spacing w:before="120" w:line="360" w:lineRule="auto"/>
      <w:ind w:firstLine="709"/>
      <w:jc w:val="both"/>
    </w:pPr>
    <w:rPr>
      <w:sz w:val="24"/>
      <w:szCs w:val="20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ConsPlusNormal0">
    <w:name w:val="ConsPlusNormal"/>
    <w:next w:val="a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">
    <w:name w:val="Обычный1"/>
    <w:qFormat/>
    <w:pPr>
      <w:spacing w:before="100" w:after="100"/>
    </w:pPr>
    <w:rPr>
      <w:rFonts w:ascii="Times New Roman" w:eastAsia="Times New Roman" w:hAnsi="Times New Roman" w:cs="Times New Roman"/>
      <w:lang w:bidi="ar-SA"/>
    </w:rPr>
  </w:style>
  <w:style w:type="paragraph" w:styleId="ad">
    <w:name w:val="Normal (Web)"/>
    <w:basedOn w:val="a"/>
    <w:qFormat/>
    <w:pPr>
      <w:widowControl/>
      <w:spacing w:before="280" w:after="280"/>
    </w:pPr>
    <w:rPr>
      <w:sz w:val="24"/>
      <w:szCs w:val="24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pPr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f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12">
    <w:name w:val="Обычный + 12 пт"/>
    <w:basedOn w:val="af"/>
    <w:qFormat/>
    <w:pPr>
      <w:spacing w:line="276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s.ru/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/" TargetMode="External"/><Relationship Id="rId12" Type="http://schemas.openxmlformats.org/officeDocument/2006/relationships/hyperlink" Target="consultantplus://offline/ref=B7836262F3F111CE459B91D2AF1A6C3BA229C8AB1EB78A784EA07366E74FB0E6A38322374F51DE73i9L0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lotnoe-adm@yandex.ru" TargetMode="External"/><Relationship Id="rId11" Type="http://schemas.openxmlformats.org/officeDocument/2006/relationships/hyperlink" Target="consultantplus://offline/ref=B7836262F3F111CE459B91D2AF1A6C3BA229C8AB1EB78A784EA07366E74FB0E6A38322374F51DE73i9L2C" TargetMode="External"/><Relationship Id="rId5" Type="http://schemas.openxmlformats.org/officeDocument/2006/relationships/hyperlink" Target="http://www.bolotnoe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7836262F3F111CE459B91D2AF1A6C3BA229C8AB1EB78A784EA07366E74FB0E6A38322374F51DE7Ci9L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kazn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20</Pages>
  <Words>8447</Words>
  <Characters>48149</Characters>
  <Application>Microsoft Office Word</Application>
  <DocSecurity>0</DocSecurity>
  <Lines>401</Lines>
  <Paragraphs>112</Paragraphs>
  <ScaleCrop>false</ScaleCrop>
  <Company/>
  <LinksUpToDate>false</LinksUpToDate>
  <CharactersWithSpaces>56484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Басалаева Валентина Викторовна</cp:lastModifiedBy>
  <cp:revision>2</cp:revision>
  <dcterms:created xsi:type="dcterms:W3CDTF">2017-06-26T06:05:00Z</dcterms:created>
  <dcterms:modified xsi:type="dcterms:W3CDTF">2017-06-26T06:06:00Z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2011-09-16T13:50:00Z</dcterms:created>
  <dc:creator>admin</dc:creator>
  <dc:description/>
  <dc:language>ru-RU</dc:language>
  <cp:lastModifiedBy>Беликова</cp:lastModifiedBy>
  <cp:lastPrinted>2012-03-21T08:34:00Z</cp:lastPrinted>
  <dcterms:modified xsi:type="dcterms:W3CDTF">2014-03-26T12:15:00Z</dcterms:modified>
  <cp:revision>32</cp:revision>
  <dc:subject/>
  <dc:title>Уважаемые жители города Болотное и  Болотнинского района</dc:title>
</cp:coreProperties>
</file>