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BE53DE" w:rsidRDefault="00BE53DE" w:rsidP="00BE53D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E53DE">
        <w:rPr>
          <w:b/>
          <w:sz w:val="28"/>
          <w:szCs w:val="28"/>
        </w:rPr>
        <w:t>Административн</w:t>
      </w:r>
      <w:r w:rsidR="00784EC1">
        <w:rPr>
          <w:b/>
          <w:sz w:val="28"/>
          <w:szCs w:val="28"/>
        </w:rPr>
        <w:t>ый</w:t>
      </w:r>
      <w:r w:rsidRPr="00BE53DE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 xml:space="preserve"> </w:t>
      </w:r>
      <w:r w:rsidRPr="00BE53DE">
        <w:rPr>
          <w:b/>
          <w:sz w:val="28"/>
          <w:szCs w:val="28"/>
        </w:rPr>
        <w:t>Администрации рабочего поселка Кольцово Новосибирской области по предоставлению муниципальной услуги «Выдача градостроительного плана земельного участка»</w:t>
      </w:r>
      <w:r>
        <w:rPr>
          <w:b/>
          <w:sz w:val="28"/>
          <w:szCs w:val="28"/>
        </w:rPr>
        <w:t xml:space="preserve"> </w:t>
      </w:r>
    </w:p>
    <w:p w:rsidR="00E1568D" w:rsidRPr="002F06E0" w:rsidRDefault="00E1568D" w:rsidP="00BE53DE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784EC1">
        <w:rPr>
          <w:sz w:val="24"/>
          <w:szCs w:val="24"/>
        </w:rPr>
        <w:t>26</w:t>
      </w:r>
      <w:r w:rsidR="00521B2F">
        <w:rPr>
          <w:sz w:val="24"/>
          <w:szCs w:val="24"/>
        </w:rPr>
        <w:t>.</w:t>
      </w:r>
      <w:r w:rsidR="00CE2ADA">
        <w:rPr>
          <w:sz w:val="24"/>
          <w:szCs w:val="24"/>
        </w:rPr>
        <w:t>0</w:t>
      </w:r>
      <w:r w:rsidR="00127797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CE2ADA">
        <w:rPr>
          <w:sz w:val="24"/>
          <w:szCs w:val="24"/>
        </w:rPr>
        <w:t>4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E1568D" w:rsidRPr="00127797" w:rsidRDefault="00784EC1" w:rsidP="00127797">
            <w:pPr>
              <w:spacing w:line="276" w:lineRule="auto"/>
            </w:pPr>
            <w:r w:rsidRPr="00784EC1">
              <w:rPr>
                <w:b/>
              </w:rPr>
              <w:t>Административный регламент Администрации рабочего поселка Кольцово Новосибирской области по предоставлению муниципальной услуги «Выдача градостроительного плана земельного участка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784E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CE2ADA">
              <w:rPr>
                <w:sz w:val="28"/>
                <w:szCs w:val="28"/>
              </w:rPr>
              <w:t xml:space="preserve"> </w:t>
            </w:r>
            <w:r w:rsidR="00784EC1">
              <w:rPr>
                <w:sz w:val="28"/>
                <w:szCs w:val="28"/>
              </w:rPr>
              <w:t>градостроительства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 xml:space="preserve">обсуждаемых в ходе проведения публичных </w:t>
      </w:r>
      <w:bookmarkStart w:id="0" w:name="_GoBack"/>
      <w:bookmarkEnd w:id="0"/>
      <w:r w:rsidRPr="00EF2A0C">
        <w:rPr>
          <w:b/>
          <w:bCs/>
          <w:sz w:val="24"/>
          <w:szCs w:val="24"/>
        </w:rPr>
        <w:t>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27797"/>
    <w:rsid w:val="00160604"/>
    <w:rsid w:val="0034329F"/>
    <w:rsid w:val="00521B2F"/>
    <w:rsid w:val="007755A9"/>
    <w:rsid w:val="00784EC1"/>
    <w:rsid w:val="00BE53DE"/>
    <w:rsid w:val="00CE2ADA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AE45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2023-01-31T07:27:00Z</dcterms:created>
  <dcterms:modified xsi:type="dcterms:W3CDTF">2024-02-22T03:27:00Z</dcterms:modified>
</cp:coreProperties>
</file>