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5" w:rsidRDefault="00092B05" w:rsidP="00092B05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58825"/>
            <wp:effectExtent l="19050" t="0" r="9525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B05" w:rsidRPr="00261621" w:rsidRDefault="00092B05" w:rsidP="00092B05">
      <w:pPr>
        <w:pStyle w:val="a4"/>
        <w:rPr>
          <w:sz w:val="16"/>
          <w:szCs w:val="16"/>
        </w:rPr>
      </w:pPr>
    </w:p>
    <w:p w:rsidR="00092B05" w:rsidRDefault="00092B05" w:rsidP="00092B0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092B05" w:rsidRDefault="00092B05" w:rsidP="00092B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92B05" w:rsidRPr="003F1DD8" w:rsidRDefault="00092B05" w:rsidP="00092B0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F1DD8">
        <w:rPr>
          <w:rFonts w:ascii="Times New Roman" w:hAnsi="Times New Roman"/>
          <w:sz w:val="28"/>
          <w:szCs w:val="28"/>
        </w:rPr>
        <w:t>ПОСТАНОВЛЕНИЕ</w:t>
      </w:r>
    </w:p>
    <w:p w:rsidR="00092B05" w:rsidRDefault="00092B05" w:rsidP="00092B05">
      <w:pPr>
        <w:jc w:val="center"/>
        <w:rPr>
          <w:szCs w:val="24"/>
        </w:rPr>
      </w:pPr>
    </w:p>
    <w:p w:rsidR="00092B05" w:rsidRPr="00B646B9" w:rsidRDefault="00B646B9" w:rsidP="00092B05">
      <w:pPr>
        <w:jc w:val="center"/>
        <w:rPr>
          <w:sz w:val="28"/>
          <w:szCs w:val="28"/>
        </w:rPr>
      </w:pPr>
      <w:r w:rsidRPr="00B646B9">
        <w:rPr>
          <w:sz w:val="28"/>
          <w:szCs w:val="28"/>
        </w:rPr>
        <w:t>10.05.2016 № 1304</w:t>
      </w:r>
      <w:r w:rsidR="00575F4B">
        <w:rPr>
          <w:sz w:val="28"/>
          <w:szCs w:val="28"/>
        </w:rPr>
        <w:t>-</w:t>
      </w:r>
      <w:r w:rsidRPr="00B646B9">
        <w:rPr>
          <w:sz w:val="28"/>
          <w:szCs w:val="28"/>
        </w:rPr>
        <w:t xml:space="preserve">п </w:t>
      </w:r>
    </w:p>
    <w:p w:rsidR="00413C00" w:rsidRDefault="00413C00" w:rsidP="00092B05">
      <w:pPr>
        <w:jc w:val="center"/>
        <w:rPr>
          <w:szCs w:val="24"/>
        </w:rPr>
      </w:pPr>
    </w:p>
    <w:p w:rsidR="00716F61" w:rsidRDefault="00716F61" w:rsidP="00BE0AE8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утверждении Порядк</w:t>
      </w:r>
      <w:r w:rsid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размещения аттракционов, батутов, передвижных цирков и зоопарков, а также другого развлекательного оборудования на территории</w:t>
      </w:r>
      <w:r w:rsid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города Карасука Карасукского района Новосибирской области</w:t>
      </w:r>
    </w:p>
    <w:p w:rsidR="00BE0AE8" w:rsidRPr="00F271F5" w:rsidRDefault="00BE0AE8" w:rsidP="00BE0A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AE8" w:rsidRPr="00171547" w:rsidRDefault="00716F61" w:rsidP="00BE0AE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F271F5">
        <w:rPr>
          <w:sz w:val="28"/>
          <w:szCs w:val="28"/>
        </w:rPr>
        <w:t>В целях</w:t>
      </w:r>
      <w:r w:rsidR="00BE0AE8">
        <w:rPr>
          <w:sz w:val="28"/>
          <w:szCs w:val="28"/>
        </w:rPr>
        <w:t xml:space="preserve"> удовлетворения потребности населения в массовом отдыхе, </w:t>
      </w:r>
      <w:r w:rsidRPr="00F271F5">
        <w:rPr>
          <w:sz w:val="28"/>
          <w:szCs w:val="28"/>
        </w:rPr>
        <w:t xml:space="preserve"> урегулирования на территории</w:t>
      </w:r>
      <w:r w:rsidR="00BE0AE8">
        <w:rPr>
          <w:sz w:val="28"/>
          <w:szCs w:val="28"/>
        </w:rPr>
        <w:t xml:space="preserve"> города Карасука Карасукского района Новосибирской области</w:t>
      </w:r>
      <w:r w:rsidRPr="00F271F5">
        <w:rPr>
          <w:sz w:val="28"/>
          <w:szCs w:val="28"/>
        </w:rPr>
        <w:t xml:space="preserve"> размещения аттракционов, батутов, передвижных цирков и зоопарков, а также другого развлекательного оборудования, руководствуясь Федеральным законом от 06.10.2003</w:t>
      </w:r>
      <w:r w:rsidR="00BE0AE8">
        <w:rPr>
          <w:sz w:val="28"/>
          <w:szCs w:val="28"/>
        </w:rPr>
        <w:t xml:space="preserve"> № 131 – ФЗ </w:t>
      </w:r>
      <w:r w:rsidR="00BE0AE8" w:rsidRPr="00092B05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BE0AE8" w:rsidRPr="00D17811">
        <w:rPr>
          <w:sz w:val="28"/>
          <w:szCs w:val="28"/>
        </w:rPr>
        <w:t>частью 2 статьи 29 Устава города Карасука Карасукского района Новосибирской области, частью 2 статьи 24 Устава Карасукского района Новосибирской области</w:t>
      </w:r>
      <w:r w:rsidR="00BE0AE8" w:rsidRPr="00710D05">
        <w:rPr>
          <w:sz w:val="28"/>
          <w:szCs w:val="28"/>
          <w:highlight w:val="yellow"/>
        </w:rPr>
        <w:t xml:space="preserve"> </w:t>
      </w:r>
    </w:p>
    <w:p w:rsidR="00BE0AE8" w:rsidRDefault="00BE0AE8" w:rsidP="00BE0AE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BE13DC">
        <w:rPr>
          <w:b/>
          <w:sz w:val="28"/>
          <w:szCs w:val="28"/>
        </w:rPr>
        <w:t>П</w:t>
      </w:r>
      <w:proofErr w:type="gramEnd"/>
      <w:r w:rsidRPr="00BE13DC">
        <w:rPr>
          <w:b/>
          <w:sz w:val="28"/>
          <w:szCs w:val="28"/>
        </w:rPr>
        <w:t xml:space="preserve"> О С Т А Н О В Л Я Ю:</w:t>
      </w:r>
    </w:p>
    <w:p w:rsidR="00BE0AE8" w:rsidRDefault="00BE0AE8" w:rsidP="00BE0AE8">
      <w:pPr>
        <w:ind w:firstLine="709"/>
        <w:rPr>
          <w:sz w:val="28"/>
          <w:szCs w:val="28"/>
        </w:rPr>
      </w:pPr>
      <w:r w:rsidRPr="00A11345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Порядок</w:t>
      </w:r>
      <w:r w:rsidRPr="00BE0AE8">
        <w:rPr>
          <w:sz w:val="28"/>
          <w:szCs w:val="28"/>
          <w:bdr w:val="none" w:sz="0" w:space="0" w:color="auto" w:frame="1"/>
        </w:rPr>
        <w:t xml:space="preserve"> </w:t>
      </w:r>
      <w:r w:rsidRPr="00F271F5">
        <w:rPr>
          <w:sz w:val="28"/>
          <w:szCs w:val="28"/>
          <w:bdr w:val="none" w:sz="0" w:space="0" w:color="auto" w:frame="1"/>
        </w:rPr>
        <w:t>размещения аттракционов, батутов, передвижных цирков и зоопарков, а также другого развлекательного оборудования на территории</w:t>
      </w:r>
      <w:r>
        <w:rPr>
          <w:sz w:val="28"/>
          <w:szCs w:val="28"/>
          <w:bdr w:val="none" w:sz="0" w:space="0" w:color="auto" w:frame="1"/>
        </w:rPr>
        <w:t xml:space="preserve"> города Карасука Карасукского района Новосибирской области</w:t>
      </w:r>
      <w:r w:rsidRPr="00A11345">
        <w:rPr>
          <w:sz w:val="28"/>
          <w:szCs w:val="28"/>
        </w:rPr>
        <w:t>.</w:t>
      </w:r>
    </w:p>
    <w:p w:rsidR="00BE0AE8" w:rsidRDefault="00BE0AE8" w:rsidP="00BE0A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920972">
        <w:rPr>
          <w:szCs w:val="24"/>
        </w:rPr>
        <w:t xml:space="preserve">. </w:t>
      </w:r>
      <w:r>
        <w:rPr>
          <w:sz w:val="28"/>
          <w:szCs w:val="28"/>
        </w:rPr>
        <w:t>Постановление вступает в силу со дня его официального опубликования в Бюллетене органов местного самоуправления Карасукского района Новосибирской области.</w:t>
      </w:r>
    </w:p>
    <w:p w:rsidR="00BE0AE8" w:rsidRDefault="00BE0AE8" w:rsidP="00BE0A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Карасукского района Новосибирской области Слютину И.Э. </w:t>
      </w:r>
    </w:p>
    <w:p w:rsidR="00BE0AE8" w:rsidRPr="00665181" w:rsidRDefault="00BE0AE8" w:rsidP="00BE0AE8">
      <w:pPr>
        <w:rPr>
          <w:sz w:val="28"/>
          <w:szCs w:val="28"/>
        </w:rPr>
      </w:pPr>
    </w:p>
    <w:p w:rsidR="00BE0AE8" w:rsidRPr="00665181" w:rsidRDefault="00BE0AE8" w:rsidP="00BE0AE8">
      <w:pPr>
        <w:rPr>
          <w:sz w:val="28"/>
          <w:szCs w:val="28"/>
        </w:rPr>
      </w:pPr>
    </w:p>
    <w:p w:rsidR="00BE0AE8" w:rsidRDefault="00BE0AE8" w:rsidP="00BE0AE8">
      <w:pPr>
        <w:spacing w:after="40"/>
        <w:rPr>
          <w:sz w:val="28"/>
          <w:szCs w:val="28"/>
        </w:rPr>
      </w:pPr>
    </w:p>
    <w:p w:rsidR="00BE0AE8" w:rsidRDefault="00BE0AE8" w:rsidP="00BE0AE8">
      <w:p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Глава Карасукского района </w:t>
      </w:r>
    </w:p>
    <w:p w:rsidR="00BE0AE8" w:rsidRDefault="00BE0AE8" w:rsidP="00BE0AE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А.П. Гофман</w:t>
      </w:r>
    </w:p>
    <w:p w:rsidR="00BE0AE8" w:rsidRDefault="00BE0AE8" w:rsidP="00BE0AE8">
      <w:pPr>
        <w:rPr>
          <w:sz w:val="28"/>
          <w:szCs w:val="28"/>
        </w:rPr>
      </w:pPr>
    </w:p>
    <w:p w:rsidR="00BE0AE8" w:rsidRDefault="00BE0AE8" w:rsidP="00BE0A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E0AE8" w:rsidRDefault="00BE0AE8" w:rsidP="00BE0AE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AE8" w:rsidRDefault="00BE0AE8" w:rsidP="00BE0AE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F4B" w:rsidRDefault="00575F4B" w:rsidP="00BE0AE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AE8" w:rsidRDefault="00BE0AE8" w:rsidP="00BE0AE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0AE8" w:rsidRPr="00092B05" w:rsidRDefault="00BE0AE8" w:rsidP="00BE0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2B0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E0AE8" w:rsidRDefault="00BE0AE8" w:rsidP="00BE0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E0AE8" w:rsidRDefault="00BE0AE8" w:rsidP="00BE0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BE0AE8" w:rsidRDefault="00BE0AE8" w:rsidP="00BE0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AE8" w:rsidRPr="00092B05" w:rsidRDefault="00BE0AE8" w:rsidP="00BE0A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46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.05.2016 № </w:t>
      </w:r>
      <w:r w:rsidR="00B646B9">
        <w:rPr>
          <w:rFonts w:ascii="Times New Roman" w:hAnsi="Times New Roman" w:cs="Times New Roman"/>
          <w:sz w:val="28"/>
          <w:szCs w:val="28"/>
        </w:rPr>
        <w:t>1304</w:t>
      </w:r>
      <w:r w:rsidR="00575F4B">
        <w:rPr>
          <w:rFonts w:ascii="Times New Roman" w:hAnsi="Times New Roman" w:cs="Times New Roman"/>
          <w:sz w:val="28"/>
          <w:szCs w:val="28"/>
        </w:rPr>
        <w:t>-</w:t>
      </w:r>
      <w:r w:rsidR="00B646B9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BE0AE8" w:rsidRDefault="00BE0AE8" w:rsidP="00BE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F4B" w:rsidRDefault="00575F4B" w:rsidP="00BE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F4B" w:rsidRPr="00092B05" w:rsidRDefault="00575F4B" w:rsidP="00BE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AE8" w:rsidRDefault="00BE0AE8" w:rsidP="00BE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AE8" w:rsidRDefault="00BE0AE8" w:rsidP="00BE0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0AE8">
        <w:rPr>
          <w:rFonts w:ascii="Times New Roman" w:hAnsi="Times New Roman" w:cs="Times New Roman"/>
          <w:sz w:val="28"/>
          <w:szCs w:val="28"/>
        </w:rPr>
        <w:t>Порядок</w:t>
      </w:r>
      <w:r w:rsidRPr="00BE0A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размещения аттракционов, батутов, передвижных цирков и зоопарков, а также другого развлекательного оборудования на территории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города Карасука Карасукского района Новосибирской области</w:t>
      </w:r>
      <w:r>
        <w:rPr>
          <w:sz w:val="28"/>
          <w:szCs w:val="28"/>
        </w:rPr>
        <w:t xml:space="preserve"> </w:t>
      </w:r>
    </w:p>
    <w:p w:rsidR="00BE0AE8" w:rsidRDefault="00BE0AE8" w:rsidP="00BE0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61" w:rsidRDefault="00716F61" w:rsidP="00BE0A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1.  Общие положения</w:t>
      </w:r>
    </w:p>
    <w:p w:rsidR="00BE0AE8" w:rsidRPr="00F271F5" w:rsidRDefault="00BE0AE8" w:rsidP="00BE0A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1.1. По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аттракционов, батутов, передвижных цирков и зоопарков, а также другого развлекательного оборудования на территории </w:t>
      </w:r>
      <w:r w:rsid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Карасука Карасукского района Новосибирской области</w:t>
      </w:r>
      <w:r w:rsidR="00BE0AE8">
        <w:rPr>
          <w:sz w:val="28"/>
          <w:szCs w:val="28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(далее - По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) регулирует отношения, связанные с размещением на территории 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аттракционов, батутов, передвижных цирков и зоопарков, а также другого развлекательного оборудования.</w:t>
      </w:r>
    </w:p>
    <w:p w:rsidR="00716F61" w:rsidRPr="00F271F5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1.2. Требования настоящего По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распространяются на аттракционы, батуты, передвижные цирки и зоопарки, а также другое развлекательное оборудование, размещаемое или планируемое к размещению в парках, скверах, рощах, бульварах и на других объектах, принадлежащих на праве </w:t>
      </w:r>
      <w:hyperlink r:id="rId5" w:tooltip="Муниципальная собственность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муниципальной собственности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городу Карасуку Карасукского района Новосибирской области</w:t>
      </w:r>
      <w:r w:rsidR="006714BC">
        <w:rPr>
          <w:rFonts w:ascii="Times New Roman" w:hAnsi="Times New Roman" w:cs="Times New Roman"/>
          <w:sz w:val="28"/>
          <w:szCs w:val="28"/>
          <w:lang w:eastAsia="ru-RU"/>
        </w:rPr>
        <w:t>, Карасукскому району Новосибирской области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или на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Земельные участки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земельных участках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ходящихся в </w:t>
      </w:r>
      <w:proofErr w:type="spellStart"/>
      <w:r w:rsidR="00BE0AE8">
        <w:rPr>
          <w:rFonts w:ascii="Times New Roman" w:hAnsi="Times New Roman" w:cs="Times New Roman"/>
          <w:sz w:val="28"/>
          <w:szCs w:val="28"/>
          <w:lang w:eastAsia="ru-RU"/>
        </w:rPr>
        <w:t>неразграниченной</w:t>
      </w:r>
      <w:proofErr w:type="spellEnd"/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собственности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или находящихся в муниципальной собственности 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города Карасука Карасукского района Новосибирской области</w:t>
      </w:r>
      <w:r w:rsidR="006714BC">
        <w:rPr>
          <w:rFonts w:ascii="Times New Roman" w:hAnsi="Times New Roman" w:cs="Times New Roman"/>
          <w:sz w:val="28"/>
          <w:szCs w:val="28"/>
          <w:lang w:eastAsia="ru-RU"/>
        </w:rPr>
        <w:t>, Карасукского района Новосибирской области</w:t>
      </w:r>
      <w:r w:rsidR="00BE0AE8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(далее - Муниципальные объекты).</w:t>
      </w:r>
    </w:p>
    <w:p w:rsidR="00716F61" w:rsidRPr="00F271F5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1.3. Размещение аттракционов, батутов, передвижных цирков и зоопарков, а также другого развлекательного оборудования (далее - Объекты) осуществляется в соответствии с Перечнем муниципальных объектов, на которых возможно размещение аттракционов, батутов, передвижных цирков и зоопарков, а также другого развлекательного оборудования на территории</w:t>
      </w:r>
      <w:r w:rsidR="00BE0AE8" w:rsidRP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города Карасука Карасукского района Новосибирской области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(далее - Перечень муниципальных объектов) (приложение № 1).</w:t>
      </w:r>
    </w:p>
    <w:p w:rsidR="00716F61" w:rsidRPr="00BE0AE8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1.4. Период функционирования Объектов устанавливается </w:t>
      </w:r>
      <w:r w:rsidRPr="00BE0AE8">
        <w:rPr>
          <w:rFonts w:ascii="Times New Roman" w:hAnsi="Times New Roman" w:cs="Times New Roman"/>
          <w:sz w:val="28"/>
          <w:szCs w:val="28"/>
          <w:lang w:eastAsia="ru-RU"/>
        </w:rPr>
        <w:t>с </w:t>
      </w:r>
      <w:hyperlink r:id="rId7" w:tooltip="15 апреля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15 апреля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 по </w:t>
      </w:r>
      <w:hyperlink r:id="rId8" w:tooltip="30 сентября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30 сентября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 одного календарного года. </w:t>
      </w:r>
    </w:p>
    <w:p w:rsidR="00BE0AE8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1.5. Размещение Объектов на Муниципальных объектах осуществляется за плату, размер которой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в сумме 10 000 рублей в месяц.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0AE8" w:rsidRDefault="00BE0AE8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BE0A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 Согласование размещения аттракционов, батутов, передвижных цирков и зоопарков, а также другого развлекательного оборудования</w:t>
      </w:r>
    </w:p>
    <w:p w:rsidR="008E4841" w:rsidRDefault="008E484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2.1. Для размещения Объектов на территории</w:t>
      </w:r>
      <w:r w:rsidR="00BE0AE8" w:rsidRP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Карасука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юридические лица и граждане, осуществляющие </w:t>
      </w:r>
      <w:hyperlink r:id="rId9" w:tooltip="Предпринимательская деятельность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предпринимательскую деятельность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 без образования юридического лица (далее -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0AE8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0" w:tooltip="Индивидуальное предпринимательство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индивидуальные предприниматели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представляют в администрацию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- заявление на имя Главы 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предполагаемого места и срока размещения Объектов;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сведения о заявителе (свидетельство о государственной регистрации, </w:t>
      </w:r>
      <w:hyperlink r:id="rId11" w:tooltip="Документы учредительные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учредительный документ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постановке на налоговый учет, свидетельство о государственной регистрации в качестве индивидуального предпринимателя);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5F4B">
        <w:rPr>
          <w:rFonts w:ascii="Times New Roman" w:hAnsi="Times New Roman" w:cs="Times New Roman"/>
          <w:sz w:val="28"/>
          <w:szCs w:val="28"/>
          <w:lang w:eastAsia="ru-RU"/>
        </w:rPr>
        <w:t> </w:t>
      </w:r>
      <w:r w:rsidRPr="00BE0AE8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проведение</w:t>
      </w:r>
      <w:r w:rsidR="00575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0AE8">
        <w:rPr>
          <w:rFonts w:ascii="Times New Roman" w:hAnsi="Times New Roman" w:cs="Times New Roman"/>
          <w:sz w:val="28"/>
          <w:szCs w:val="28"/>
          <w:lang w:eastAsia="ru-RU"/>
        </w:rPr>
        <w:t>обязательных </w:t>
      </w:r>
      <w:hyperlink r:id="rId12" w:tooltip="Вакцина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вакцинаций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3" w:tooltip="Ветеринария" w:history="1">
        <w:r w:rsidRPr="00BE0AE8">
          <w:rPr>
            <w:rFonts w:ascii="Times New Roman" w:hAnsi="Times New Roman" w:cs="Times New Roman"/>
            <w:sz w:val="28"/>
            <w:szCs w:val="28"/>
            <w:lang w:eastAsia="ru-RU"/>
          </w:rPr>
          <w:t>ветеринарных</w:t>
        </w:r>
      </w:hyperlink>
      <w:r w:rsidRPr="00BE0AE8">
        <w:rPr>
          <w:rFonts w:ascii="Times New Roman" w:hAnsi="Times New Roman" w:cs="Times New Roman"/>
          <w:sz w:val="28"/>
          <w:szCs w:val="28"/>
          <w:lang w:eastAsia="ru-RU"/>
        </w:rPr>
        <w:t> обработок, диагностических исследований в соответствии с требованиями ветеринарного законодательства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(в случае размещения Объектов с участием животных и птиц);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договор со специализированной организацией, расположенной на территории К</w:t>
      </w:r>
      <w:r w:rsidR="00413C00">
        <w:rPr>
          <w:rFonts w:ascii="Times New Roman" w:hAnsi="Times New Roman" w:cs="Times New Roman"/>
          <w:sz w:val="28"/>
          <w:szCs w:val="28"/>
          <w:lang w:eastAsia="ru-RU"/>
        </w:rPr>
        <w:t>арасукского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на первичную и заключительную дезинфекцию (в случае размещения Объектов с участием животных и птиц);</w:t>
      </w:r>
    </w:p>
    <w:p w:rsidR="00716F61" w:rsidRPr="00F271F5" w:rsidRDefault="00716F61" w:rsidP="00BE0A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Карасукского района Новосибирской области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14 календарных дней рассматривает поданное заявление и принимает распоряжение о согласовании размещения Объектов, которое является основанием для заключения договора о размещении аттракционов, батутов, передвижных цирков и зоопарков, а также другого развлекательного оборудования на территории </w:t>
      </w:r>
      <w:r w:rsidR="00BE0A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Карасука Карасукского района Новосибирской области</w:t>
      </w:r>
      <w:r w:rsidR="00BE0AE8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(далее - Договор) (приложение №2), либо письменно уведомляет юридическое лицо или индивидуального предпринимателя об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размещения Объектов.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Решение об отсутствии возможности размещения Объектов принимается в случаях, если: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предполагаемое место размещения Объектов отсутствует в Перечне муниципальных объектов;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вид предполагаемых к размещению Объектов не соответствует видам Объектов, возможных к размещению на заявляемом Муниципальном объекте, согласно Перечню муниципальных объектов;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предполагаемое место размещения Объектов одного вида уже согласовано другому юридическому лицу или индивидуальному предпринимателю, который ранее направил в</w:t>
      </w:r>
      <w:r w:rsidR="00BE0AE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в соответствии с п. 2.1. настоящего По</w:t>
      </w:r>
      <w:r w:rsidR="00A425F9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BE0A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отсутствия указанных в настоящем По</w:t>
      </w:r>
      <w:r w:rsidR="00A425F9">
        <w:rPr>
          <w:rFonts w:ascii="Times New Roman" w:hAnsi="Times New Roman" w:cs="Times New Roman"/>
          <w:sz w:val="28"/>
          <w:szCs w:val="28"/>
          <w:lang w:eastAsia="ru-RU"/>
        </w:rPr>
        <w:t>рядке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необходимых для согласования размещения Объектов.</w:t>
      </w:r>
    </w:p>
    <w:p w:rsidR="00716F61" w:rsidRPr="00F271F5" w:rsidRDefault="00716F61" w:rsidP="00C64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2.3. В течение 3 рабочих дней после принятия распоряжения о согласовании размещения Объектов,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Карасукского района Новосибирской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области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направляет юридическому лицу или индивидуальному предпринимателю, обратившемуся с заявлением о размещении Объектов, проект Договора, который необходимо в течени</w:t>
      </w: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5 рабочих дней с момента получения подписать и вернуть в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>администрацию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</w:t>
      </w:r>
      <w:proofErr w:type="spell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неподписания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 лицом или индивидуальным предпринимателем проекта Договора в установленный срок, распоряжение о согласовании размещения Объектов отменяется, Договор считается незаключенным.</w:t>
      </w:r>
    </w:p>
    <w:p w:rsidR="00716F61" w:rsidRPr="00F271F5" w:rsidRDefault="00716F61" w:rsidP="00C64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2.4. При размещении Объектов юридические лица и индивидуальные предприниматели обязаны: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соблюдать настоящ</w:t>
      </w:r>
      <w:r w:rsidR="00A425F9">
        <w:rPr>
          <w:rFonts w:ascii="Times New Roman" w:hAnsi="Times New Roman" w:cs="Times New Roman"/>
          <w:sz w:val="28"/>
          <w:szCs w:val="28"/>
          <w:lang w:eastAsia="ru-RU"/>
        </w:rPr>
        <w:t>ий Порядок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эксплуатировать Объекты по назначению, в соответствии с режимом работы, установленным в Договоре;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обеспечить установку контейнеров, урн, емкостей для сбора мусора и экскрементов животных;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использовать здоровых животных, прошедших курс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с участием животных и птиц);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обеспечить надлежащее санитарное состояние на территории выделенного участка для размещения Объектов, а также на прилегающей территории шириной 5 метров по периметру участка;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выполнять </w:t>
      </w:r>
      <w:hyperlink r:id="rId14" w:tooltip="Требования безопасности" w:history="1">
        <w:r w:rsidRPr="00C6485D">
          <w:rPr>
            <w:rFonts w:ascii="Times New Roman" w:hAnsi="Times New Roman" w:cs="Times New Roman"/>
            <w:sz w:val="28"/>
            <w:szCs w:val="28"/>
            <w:lang w:eastAsia="ru-RU"/>
          </w:rPr>
          <w:t>требования безопасной</w:t>
        </w:r>
      </w:hyperlink>
      <w:r w:rsidRPr="00F271F5">
        <w:rPr>
          <w:rFonts w:ascii="Times New Roman" w:hAnsi="Times New Roman" w:cs="Times New Roman"/>
          <w:sz w:val="28"/>
          <w:szCs w:val="28"/>
          <w:lang w:eastAsia="ru-RU"/>
        </w:rPr>
        <w:t> эксплуатации Объектов;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 </w:t>
      </w:r>
      <w:hyperlink r:id="rId15" w:tooltip="Законы в России" w:history="1">
        <w:r w:rsidRPr="00C6485D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F271F5">
        <w:rPr>
          <w:rFonts w:ascii="Times New Roman" w:hAnsi="Times New Roman" w:cs="Times New Roman"/>
          <w:sz w:val="28"/>
          <w:szCs w:val="28"/>
          <w:lang w:eastAsia="ru-RU"/>
        </w:rPr>
        <w:t> в отношении деятельности Объектов;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 нормативно-правовых актов в сфере благоустройства;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размещать рекламу в соответствии с Федеральным законом о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>т 13.03.2006 №</w:t>
      </w:r>
      <w:r w:rsidR="00236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>38-ФЗ «О рекламе»;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обеспечить предоставление необходимой информации потребителям, размещенной в удобном для обозрения месте, которая должна соответствовать правилам бытового обслуживания населения в РФ, утвержденных Постановлением Правительства РФ от 15.08.1997 № 1025;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- в течение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банковских дней </w:t>
      </w: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Договора произвести в полном объеме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ежемесячную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плату за размещение Объектов путем перечисления </w:t>
      </w:r>
      <w:hyperlink r:id="rId16" w:tooltip="Денежные средства" w:history="1">
        <w:r w:rsidRPr="00C6485D">
          <w:rPr>
            <w:rFonts w:ascii="Times New Roman" w:hAnsi="Times New Roman" w:cs="Times New Roman"/>
            <w:sz w:val="28"/>
            <w:szCs w:val="28"/>
            <w:lang w:eastAsia="ru-RU"/>
          </w:rPr>
          <w:t>денежных средств</w:t>
        </w:r>
      </w:hyperlink>
      <w:r w:rsidRPr="00C64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на счет, указанный в Договоре.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Несоблюдение обязанностей, установленных настоящим пунктом, является основанием для досрочного расторжения Договора.</w:t>
      </w:r>
    </w:p>
    <w:p w:rsidR="00716F61" w:rsidRPr="00F271F5" w:rsidRDefault="00716F61" w:rsidP="00C64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2.5. При организации размещения Объектов юридическим лицам и индивидуальным предпринимателям запрещается: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производить выпас травоядных животных на территори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>и города Карасука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- производить захоронение павших животных и птиц на территории </w:t>
      </w:r>
      <w:r w:rsidR="00C6485D">
        <w:rPr>
          <w:rFonts w:ascii="Times New Roman" w:hAnsi="Times New Roman" w:cs="Times New Roman"/>
          <w:sz w:val="28"/>
          <w:szCs w:val="28"/>
          <w:lang w:eastAsia="ru-RU"/>
        </w:rPr>
        <w:t>города Карасука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размещать сооружения и конструкции вне отведенной территории;</w:t>
      </w:r>
    </w:p>
    <w:p w:rsidR="00716F61" w:rsidRPr="00F271F5" w:rsidRDefault="00716F61" w:rsidP="00C6485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размещать рекламу в местах, не предназначенных для этих целей (на деревьях, столбах электроснабжения, ограждениях и т. д.).</w:t>
      </w:r>
    </w:p>
    <w:p w:rsidR="00716F61" w:rsidRDefault="00716F61" w:rsidP="00C64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2.6. По окончании срока осуществления деятельности Объектов в соответствии с согласованными сроками, или при досрочном расторжении Договора по основаниям указанным в п.2.4 настоящего Положения, юридические лица или индивидуальные предприниматели обязаны освободить используемую территорию и привести её в первоначальное состояние в течение 1 рабочего дня.</w:t>
      </w:r>
    </w:p>
    <w:p w:rsidR="00413C00" w:rsidRPr="00F271F5" w:rsidRDefault="00413C00" w:rsidP="00413C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rFonts w:eastAsiaTheme="minorHAnsi"/>
          <w:sz w:val="28"/>
          <w:szCs w:val="28"/>
          <w:lang w:eastAsia="en-US"/>
        </w:rPr>
        <w:t>П</w:t>
      </w:r>
      <w:r w:rsidRPr="00E9273B">
        <w:rPr>
          <w:rFonts w:eastAsiaTheme="minorHAnsi"/>
          <w:sz w:val="28"/>
          <w:szCs w:val="28"/>
          <w:lang w:eastAsia="en-US"/>
        </w:rPr>
        <w:t>одключение</w:t>
      </w:r>
      <w:r>
        <w:rPr>
          <w:rFonts w:eastAsiaTheme="minorHAnsi"/>
          <w:sz w:val="28"/>
          <w:szCs w:val="28"/>
          <w:lang w:eastAsia="en-US"/>
        </w:rPr>
        <w:t xml:space="preserve"> Объектов</w:t>
      </w:r>
      <w:r w:rsidRPr="00E9273B">
        <w:rPr>
          <w:rFonts w:eastAsiaTheme="minorHAnsi"/>
          <w:sz w:val="28"/>
          <w:szCs w:val="28"/>
          <w:lang w:eastAsia="en-US"/>
        </w:rPr>
        <w:t xml:space="preserve"> к электроэнергии осуществляется с согласования и на условиях организации, в распоряжении которой находятся линии электропередачи</w:t>
      </w:r>
      <w:r>
        <w:rPr>
          <w:rFonts w:eastAsiaTheme="minorHAnsi"/>
          <w:sz w:val="28"/>
          <w:szCs w:val="28"/>
          <w:lang w:eastAsia="en-US"/>
        </w:rPr>
        <w:t xml:space="preserve">, либо иные источники электроснабжения. </w:t>
      </w:r>
    </w:p>
    <w:p w:rsidR="00C6485D" w:rsidRDefault="00C6485D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Default="00716F61" w:rsidP="00B660F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Ответственность за нарушение настоящего Положения</w:t>
      </w:r>
    </w:p>
    <w:p w:rsidR="00C6485D" w:rsidRPr="00F271F5" w:rsidRDefault="00C6485D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8B1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3.1. За нарушение санитарных правил, правил в сфере благоустройства, требований безопасности при эксплуатации объектов юридические лица и индивидуальные предприниматели несут ответственность в соответствии с законодательством Российской Федерации</w:t>
      </w:r>
      <w:r w:rsidR="00A425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60F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A425F9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муниципальными правовыми актами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F61" w:rsidRPr="00F271F5" w:rsidRDefault="00716F61" w:rsidP="008B1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3.2. При причинении вреда объектам внешнего благоустройства на территориях общего пользования юридические лица и индивидуальные предприниматели обязаны возместить причиненный ущерб в полном объеме.</w:t>
      </w:r>
    </w:p>
    <w:p w:rsidR="00716F61" w:rsidRPr="00F271F5" w:rsidRDefault="00716F61" w:rsidP="008B1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3.3. В случае осуществления деятельности Объектов на Муниципальных объектах без согласования с</w:t>
      </w:r>
      <w:r w:rsidR="00B660F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, а равно вне Перечня муниципальных объектов, юридические лица и индивидуальные предприниматели привлекаются к </w:t>
      </w:r>
      <w:hyperlink r:id="rId17" w:tooltip="Административная ответственность" w:history="1">
        <w:r w:rsidRPr="008B13CC">
          <w:rPr>
            <w:rFonts w:ascii="Times New Roman" w:hAnsi="Times New Roman" w:cs="Times New Roman"/>
            <w:sz w:val="28"/>
            <w:szCs w:val="28"/>
            <w:lang w:eastAsia="ru-RU"/>
          </w:rPr>
          <w:t>административной ответственности</w:t>
        </w:r>
      </w:hyperlink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 в соответствии с Законом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Новосибирской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.02.20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 xml:space="preserve">03 № 99 – </w:t>
      </w:r>
      <w:proofErr w:type="gramStart"/>
      <w:r w:rsidR="008B13CC">
        <w:rPr>
          <w:rFonts w:ascii="Times New Roman" w:hAnsi="Times New Roman" w:cs="Times New Roman"/>
          <w:sz w:val="28"/>
          <w:szCs w:val="28"/>
          <w:lang w:eastAsia="ru-RU"/>
        </w:rPr>
        <w:t>ОЗ</w:t>
      </w:r>
      <w:proofErr w:type="gramEnd"/>
      <w:r w:rsidR="008B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«Об </w:t>
      </w:r>
      <w:hyperlink r:id="rId18" w:tooltip="Административное право" w:history="1">
        <w:r w:rsidRPr="008B13CC">
          <w:rPr>
            <w:rFonts w:ascii="Times New Roman" w:hAnsi="Times New Roman" w:cs="Times New Roman"/>
            <w:sz w:val="28"/>
            <w:szCs w:val="28"/>
            <w:lang w:eastAsia="ru-RU"/>
          </w:rPr>
          <w:t>административных правонарушениях</w:t>
        </w:r>
      </w:hyperlink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16F61" w:rsidRPr="00F271F5" w:rsidRDefault="00716F61" w:rsidP="008B1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3.4. Привлечение к административной ответственности не освобождает юридических лиц и индивидуальных предпринимателей от обязанности по устранению допущенных нарушений и возмещению причиненного ущерба.</w:t>
      </w: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716F61" w:rsidP="008B13C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Расторжение договора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размещении аттракционов, батутов, </w:t>
      </w:r>
    </w:p>
    <w:p w:rsidR="008B13CC" w:rsidRDefault="00716F61" w:rsidP="008B13C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передвижных цирков и зоопарков, а также другого развлекательного оборудования</w:t>
      </w:r>
      <w:r w:rsidR="00575F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</w:t>
      </w:r>
      <w:r w:rsidR="008B13CC" w:rsidRPr="008B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города Карасука Карасукского района Новосибирской области</w:t>
      </w:r>
    </w:p>
    <w:p w:rsidR="00716F61" w:rsidRPr="00F271F5" w:rsidRDefault="008B13CC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6F61" w:rsidRPr="00F271F5" w:rsidRDefault="00716F61" w:rsidP="008B1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4.1. Расторжение Договора возможно по соглашению сторон, либо досрочно по инициативе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администрации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F61" w:rsidRPr="00F271F5" w:rsidRDefault="00716F61" w:rsidP="008B13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Досрочное расторжение Договора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администрации Карасукского района Новосибирской области</w:t>
      </w:r>
      <w:r w:rsidR="008B13CC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в одностороннем порядке осуществляется в следующих случаях:</w:t>
      </w:r>
    </w:p>
    <w:p w:rsidR="00716F61" w:rsidRPr="00F271F5" w:rsidRDefault="00716F61" w:rsidP="008B13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а) прекращение юридическим лицом или индивидуальным предпринимателем в установленном законом порядке своей деятельности;</w:t>
      </w:r>
    </w:p>
    <w:p w:rsidR="00716F61" w:rsidRPr="00F271F5" w:rsidRDefault="00716F61" w:rsidP="008B13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б) по основаниям, установленным в п.2.4 настоящего По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рядка.</w:t>
      </w:r>
    </w:p>
    <w:p w:rsidR="00716F61" w:rsidRPr="00F271F5" w:rsidRDefault="00716F61" w:rsidP="008B13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4.2. В случае досрочного расторжения Договора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администрация Карасукского района Новосибирской области</w:t>
      </w:r>
      <w:r w:rsidR="008B13CC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в семидневный срок с момента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принятия </w:t>
      </w:r>
      <w:r w:rsidR="008B13CC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о досрочном расторжении Договора направляет юридическому лицу или индивидуальному предпринимателю соответствующее уведомление. В этом случае Договор считается расторгнутым </w:t>
      </w: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уведомления, при этом юридическому лицу или индивидуальному предпринимателю не компенсируются понесенные затраты, в том числе плата за размещение Объектов.</w:t>
      </w: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13CC" w:rsidRDefault="008B13C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5F4B" w:rsidRDefault="00575F4B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716F61" w:rsidP="006714B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="006714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1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 По</w:t>
      </w:r>
      <w:r w:rsidR="006714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рядку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размещения аттракционов, батутов, передвижных цирков и зоопарков, а также другого развлекательного оборудования на территории </w:t>
      </w:r>
      <w:r w:rsidR="006714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Карасука Карасукского района Новосибирской области</w:t>
      </w:r>
    </w:p>
    <w:p w:rsidR="006714BC" w:rsidRDefault="006714BC" w:rsidP="006714B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6714B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6714B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716F61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муниципальных объектов, на которых возможно размещение аттракционов, батутов, передвижных цирков и зоопарков, а также другого развлекательного оборудования на территории</w:t>
      </w:r>
      <w:r w:rsidR="006714BC" w:rsidRPr="006714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714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Карасука Карасукского района Новосибирской области</w:t>
      </w:r>
    </w:p>
    <w:p w:rsidR="006714BC" w:rsidRDefault="006714BC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211"/>
        <w:gridCol w:w="4358"/>
      </w:tblGrid>
      <w:tr w:rsidR="00A350CD" w:rsidTr="00FF5F61">
        <w:tc>
          <w:tcPr>
            <w:tcW w:w="5211" w:type="dxa"/>
          </w:tcPr>
          <w:p w:rsidR="00A350CD" w:rsidRDefault="00A350CD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Местоположение</w:t>
            </w:r>
          </w:p>
          <w:p w:rsidR="00A350CD" w:rsidRDefault="00A350CD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58" w:type="dxa"/>
          </w:tcPr>
          <w:p w:rsidR="00A350CD" w:rsidRDefault="00A350CD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развлекательного оборудования</w:t>
            </w:r>
          </w:p>
        </w:tc>
      </w:tr>
      <w:tr w:rsidR="00A350CD" w:rsidTr="00FF5F61">
        <w:tc>
          <w:tcPr>
            <w:tcW w:w="5211" w:type="dxa"/>
          </w:tcPr>
          <w:p w:rsidR="00A350CD" w:rsidRDefault="00236580" w:rsidP="002365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границах земельного участка с кадастровым номером: 54:08:010221:110 (улица Ленина, 100)</w:t>
            </w:r>
          </w:p>
        </w:tc>
        <w:tc>
          <w:tcPr>
            <w:tcW w:w="4358" w:type="dxa"/>
          </w:tcPr>
          <w:p w:rsidR="00A350CD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батуты;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прокат машинок и пр.</w:t>
            </w:r>
          </w:p>
        </w:tc>
      </w:tr>
      <w:tr w:rsidR="00A350CD" w:rsidTr="00FF5F61">
        <w:tc>
          <w:tcPr>
            <w:tcW w:w="5211" w:type="dxa"/>
          </w:tcPr>
          <w:p w:rsidR="00A350CD" w:rsidRDefault="00236580" w:rsidP="00FF5F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границах земельного участка с кадастровым номером: 54:08:010221:109 (улица Ленина, 104а)</w:t>
            </w:r>
          </w:p>
        </w:tc>
        <w:tc>
          <w:tcPr>
            <w:tcW w:w="4358" w:type="dxa"/>
          </w:tcPr>
          <w:p w:rsidR="00A350CD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батуты;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прокат машинок и пр.</w:t>
            </w:r>
          </w:p>
        </w:tc>
      </w:tr>
      <w:tr w:rsidR="00A350CD" w:rsidTr="00FF5F61">
        <w:tc>
          <w:tcPr>
            <w:tcW w:w="5211" w:type="dxa"/>
          </w:tcPr>
          <w:p w:rsidR="00A350CD" w:rsidRDefault="00FF5F61" w:rsidP="00FF5F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границах земельного участка с кадастровым номером: 54:08:010105:93 (улица Заводская, 1а)</w:t>
            </w:r>
          </w:p>
        </w:tc>
        <w:tc>
          <w:tcPr>
            <w:tcW w:w="4358" w:type="dxa"/>
          </w:tcPr>
          <w:p w:rsidR="00FF5F61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батуты;</w:t>
            </w:r>
          </w:p>
          <w:p w:rsidR="00A350CD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аттракционы;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прокат машинок и пр.</w:t>
            </w:r>
          </w:p>
        </w:tc>
      </w:tr>
      <w:tr w:rsidR="00A350CD" w:rsidTr="00FF5F61">
        <w:tc>
          <w:tcPr>
            <w:tcW w:w="5211" w:type="dxa"/>
          </w:tcPr>
          <w:p w:rsidR="00A350CD" w:rsidRDefault="00FF5F61" w:rsidP="00FF5F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границах земельного участка с кадастровым номером: 54:08:010149:122 (улица Кутузова, 42а)</w:t>
            </w:r>
          </w:p>
        </w:tc>
        <w:tc>
          <w:tcPr>
            <w:tcW w:w="4358" w:type="dxa"/>
          </w:tcPr>
          <w:p w:rsidR="00FF5F61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передвижной цирк;</w:t>
            </w:r>
          </w:p>
          <w:p w:rsidR="00FF5F61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зоопарк;</w:t>
            </w:r>
          </w:p>
          <w:p w:rsidR="00FF5F61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батуты;</w:t>
            </w:r>
          </w:p>
          <w:p w:rsidR="00A350CD" w:rsidRDefault="00FF5F61" w:rsidP="00FF5F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аттракционы;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прокат машинок и пр.</w:t>
            </w:r>
          </w:p>
        </w:tc>
      </w:tr>
      <w:tr w:rsidR="00A350CD" w:rsidTr="00FF5F61">
        <w:tc>
          <w:tcPr>
            <w:tcW w:w="5211" w:type="dxa"/>
          </w:tcPr>
          <w:p w:rsidR="00A350CD" w:rsidRDefault="00FF5F61" w:rsidP="00FF5F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границах земельного участка с кадастровым номером: 54:08:010220:250 (улица Тургенева, строение 11а)</w:t>
            </w:r>
          </w:p>
        </w:tc>
        <w:tc>
          <w:tcPr>
            <w:tcW w:w="4358" w:type="dxa"/>
          </w:tcPr>
          <w:p w:rsidR="00A350CD" w:rsidRDefault="00FF5F61" w:rsidP="006714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батуты;</w:t>
            </w:r>
            <w:r w:rsidRPr="00F271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прокат машинок и пр.</w:t>
            </w:r>
          </w:p>
        </w:tc>
      </w:tr>
    </w:tbl>
    <w:p w:rsidR="006714BC" w:rsidRDefault="006714BC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Default="006714BC" w:rsidP="006714B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14BC" w:rsidRPr="00F271F5" w:rsidRDefault="006714BC" w:rsidP="006714B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"/>
        <w:gridCol w:w="54"/>
      </w:tblGrid>
      <w:tr w:rsidR="00716F61" w:rsidRPr="00F271F5" w:rsidTr="00BE0A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F61" w:rsidRPr="00F271F5" w:rsidTr="00BE0A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F61" w:rsidRPr="00F271F5" w:rsidTr="00BE0A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F61" w:rsidRPr="00F271F5" w:rsidTr="00BE0A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14BC" w:rsidRDefault="006714B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14BC" w:rsidRDefault="006714B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Pr="00F271F5" w:rsidRDefault="00716F61" w:rsidP="008E48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ДОГОВОР № </w:t>
      </w:r>
      <w:r w:rsidR="0068172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A350CD" w:rsidRDefault="00716F61" w:rsidP="008E4841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размещении</w:t>
      </w:r>
      <w:r w:rsidR="00A350CD" w:rsidRPr="00A350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50CD"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аттракционов, батутов, передвижных цирков и зоопарков, а также другого развлекательного оборудования на территории </w:t>
      </w:r>
      <w:r w:rsidR="00A350C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города Карасука Карасукского района Новосибирской области</w:t>
      </w:r>
    </w:p>
    <w:p w:rsidR="00A350CD" w:rsidRDefault="00A350CD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350CD" w:rsidRDefault="00A350CD" w:rsidP="006714B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Pr="00F271F5" w:rsidRDefault="00716F61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A350CD">
        <w:rPr>
          <w:rFonts w:ascii="Times New Roman" w:hAnsi="Times New Roman" w:cs="Times New Roman"/>
          <w:sz w:val="28"/>
          <w:szCs w:val="28"/>
          <w:lang w:eastAsia="ru-RU"/>
        </w:rPr>
        <w:t xml:space="preserve">Карасук                                                               </w:t>
      </w:r>
      <w:r w:rsidR="006817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5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72C">
        <w:rPr>
          <w:rFonts w:ascii="Times New Roman" w:hAnsi="Times New Roman" w:cs="Times New Roman"/>
          <w:sz w:val="28"/>
          <w:szCs w:val="28"/>
          <w:lang w:eastAsia="ru-RU"/>
        </w:rPr>
        <w:t xml:space="preserve"> "___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="0068172C">
        <w:rPr>
          <w:rFonts w:ascii="Times New Roman" w:hAnsi="Times New Roman" w:cs="Times New Roman"/>
          <w:sz w:val="28"/>
          <w:szCs w:val="28"/>
          <w:lang w:eastAsia="ru-RU"/>
        </w:rPr>
        <w:t xml:space="preserve"> мая 2016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A350CD" w:rsidRDefault="00A350CD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A350CD" w:rsidP="00A35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Карасукского района Новосибирской области, в лице __________________________</w:t>
      </w:r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6817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Администрация, с одной стороны </w:t>
      </w:r>
      <w:proofErr w:type="spellStart"/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>и____________________________________________</w:t>
      </w:r>
      <w:proofErr w:type="spellEnd"/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>именуемое</w:t>
      </w:r>
      <w:proofErr w:type="gramEnd"/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>) в дальнейшем Хозяйствующий субъект, в лице 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16F61" w:rsidRPr="00A350CD" w:rsidRDefault="00716F61" w:rsidP="00A350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0CD">
        <w:rPr>
          <w:rFonts w:ascii="Times New Roman" w:hAnsi="Times New Roman" w:cs="Times New Roman"/>
          <w:sz w:val="24"/>
          <w:szCs w:val="24"/>
          <w:lang w:eastAsia="ru-RU"/>
        </w:rPr>
        <w:t>(Ф. И.О. руководителя, индивидуального предпринимателя или физического лица)</w:t>
      </w:r>
    </w:p>
    <w:p w:rsidR="00716F61" w:rsidRPr="00F271F5" w:rsidRDefault="00716F61" w:rsidP="00A350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действующее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>) на основании__________</w:t>
      </w:r>
      <w:r w:rsidR="00A350CD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716F61" w:rsidRPr="00F271F5" w:rsidRDefault="00716F61" w:rsidP="00A350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с другой стороны, а вместе именуемые Стороны, заключили настоящий Договор о нижеследующем:</w:t>
      </w:r>
    </w:p>
    <w:p w:rsidR="00A350CD" w:rsidRDefault="00A350CD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Default="00716F61" w:rsidP="00A350C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 Договора</w:t>
      </w:r>
    </w:p>
    <w:p w:rsidR="00A350CD" w:rsidRPr="00F271F5" w:rsidRDefault="00A350CD" w:rsidP="00A350C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1.1. Администрация предоставляет Хозяйствующему субъекту право разместить аттракционы, батуты, передвижные цирки и зоопарки, а также другое развлекательное оборудование: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 (далее - Объекты)</w:t>
      </w:r>
    </w:p>
    <w:p w:rsidR="00716F61" w:rsidRPr="008E4841" w:rsidRDefault="00716F61" w:rsidP="008E484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4841">
        <w:rPr>
          <w:rFonts w:ascii="Times New Roman" w:hAnsi="Times New Roman" w:cs="Times New Roman"/>
          <w:sz w:val="24"/>
          <w:szCs w:val="24"/>
          <w:lang w:eastAsia="ru-RU"/>
        </w:rPr>
        <w:t>(наименование объектов)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16F61" w:rsidRPr="008E4841" w:rsidRDefault="00716F61" w:rsidP="008E484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4841">
        <w:rPr>
          <w:rFonts w:ascii="Times New Roman" w:hAnsi="Times New Roman" w:cs="Times New Roman"/>
          <w:sz w:val="24"/>
          <w:szCs w:val="24"/>
          <w:lang w:eastAsia="ru-RU"/>
        </w:rPr>
        <w:t>(местоположение объектов)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Перечню муниципальных объектов, на которых возможно размещение Объектов на территории </w:t>
      </w:r>
      <w:r w:rsidR="00A350CD">
        <w:rPr>
          <w:rFonts w:ascii="Times New Roman" w:hAnsi="Times New Roman" w:cs="Times New Roman"/>
          <w:sz w:val="28"/>
          <w:szCs w:val="28"/>
          <w:lang w:eastAsia="ru-RU"/>
        </w:rPr>
        <w:t>города Карасука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1.2. Период функционирования Объектов устанавливается с "___" __________ 20 ___ г. по "___" ____________ 20 ___ г., с режимом работы с </w:t>
      </w:r>
      <w:proofErr w:type="spell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_____ч._____мин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_____ч._____мин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>. по сл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 xml:space="preserve">едующим </w:t>
      </w:r>
      <w:proofErr w:type="spellStart"/>
      <w:r w:rsidR="008E4841">
        <w:rPr>
          <w:rFonts w:ascii="Times New Roman" w:hAnsi="Times New Roman" w:cs="Times New Roman"/>
          <w:sz w:val="28"/>
          <w:szCs w:val="28"/>
          <w:lang w:eastAsia="ru-RU"/>
        </w:rPr>
        <w:t>дням:_____________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4841" w:rsidRDefault="008E4841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Default="00716F61" w:rsidP="008E4841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Условия размещения Объектов</w:t>
      </w:r>
    </w:p>
    <w:p w:rsidR="008E4841" w:rsidRPr="00F271F5" w:rsidRDefault="008E4841" w:rsidP="008E48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2.1. Хозяйствующий субъект обязан использовать место размещения Объектов для целей, указанных в </w:t>
      </w:r>
      <w:proofErr w:type="spell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>. 1.1. настоящего Договора.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2.2. Договор является подтверждением </w:t>
      </w: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на осуществление Хозяйствующим субъектом от своего имени предпринимательской деятельности в месте, предусмотренном в </w:t>
      </w:r>
      <w:proofErr w:type="spell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1.1. Договора.</w:t>
      </w:r>
    </w:p>
    <w:p w:rsidR="00716F61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2.3. Ответственность за эксплуатацию (содержание) Объектов и места их размещения несет Хозяйствующий субъект.</w:t>
      </w:r>
    </w:p>
    <w:p w:rsidR="00413C00" w:rsidRPr="00F271F5" w:rsidRDefault="00236580" w:rsidP="00413C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2.4. П</w:t>
      </w:r>
      <w:r w:rsidRPr="00E9273B">
        <w:rPr>
          <w:rFonts w:eastAsiaTheme="minorHAnsi"/>
          <w:sz w:val="28"/>
          <w:szCs w:val="28"/>
          <w:lang w:eastAsia="en-US"/>
        </w:rPr>
        <w:t>одключение</w:t>
      </w:r>
      <w:r>
        <w:rPr>
          <w:rFonts w:eastAsiaTheme="minorHAnsi"/>
          <w:sz w:val="28"/>
          <w:szCs w:val="28"/>
          <w:lang w:eastAsia="en-US"/>
        </w:rPr>
        <w:t xml:space="preserve"> Объектов</w:t>
      </w:r>
      <w:r w:rsidRPr="00E9273B">
        <w:rPr>
          <w:rFonts w:eastAsiaTheme="minorHAnsi"/>
          <w:sz w:val="28"/>
          <w:szCs w:val="28"/>
          <w:lang w:eastAsia="en-US"/>
        </w:rPr>
        <w:t xml:space="preserve"> к электроэнергии осуществляется с согласования и на условиях организации, в распоряжении которой находятся линии электропередачи</w:t>
      </w:r>
      <w:r w:rsidR="00413C00">
        <w:rPr>
          <w:rFonts w:eastAsiaTheme="minorHAnsi"/>
          <w:sz w:val="28"/>
          <w:szCs w:val="28"/>
          <w:lang w:eastAsia="en-US"/>
        </w:rPr>
        <w:t>,</w:t>
      </w:r>
      <w:r w:rsidR="00413C00" w:rsidRPr="00413C00">
        <w:rPr>
          <w:rFonts w:eastAsiaTheme="minorHAnsi"/>
          <w:sz w:val="28"/>
          <w:szCs w:val="28"/>
          <w:lang w:eastAsia="en-US"/>
        </w:rPr>
        <w:t xml:space="preserve"> </w:t>
      </w:r>
      <w:r w:rsidR="00413C00">
        <w:rPr>
          <w:rFonts w:eastAsiaTheme="minorHAnsi"/>
          <w:sz w:val="28"/>
          <w:szCs w:val="28"/>
          <w:lang w:eastAsia="en-US"/>
        </w:rPr>
        <w:t xml:space="preserve">либо иные источники электроснабжения. </w:t>
      </w:r>
    </w:p>
    <w:p w:rsidR="00236580" w:rsidRPr="00F271F5" w:rsidRDefault="00236580" w:rsidP="002365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16F61" w:rsidRDefault="00716F61" w:rsidP="00236580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и обязанности Сторон</w:t>
      </w:r>
    </w:p>
    <w:p w:rsidR="008E4841" w:rsidRPr="00F271F5" w:rsidRDefault="008E4841" w:rsidP="008E48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3.1. Хозяйствующий субъект имеет право использовать место для размещения Объектов на условиях, установленных Договором.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3.2. Хозяйствующий субъект обязан: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соблюдать Положение о порядке размещения аттракционов, батутов, передвижных цирков и зоопарков, а также другого развлекательного оборудования на территории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Карасука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эксплуатировать Объекты по назначению, в соответствии с режимом работы, установленным п. п.1.2 Договора;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обеспечить установку контейнеров, урн, емкостей для сбора мусора и экскрементов животных;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использовать здоровых животных, прошедших курс обязательных вакцинаций, ветеринарных обработок, диагностических исследований в соответствии с требованиями ветеринарного законодательства (в случае размещения Объектов с участием животных и птиц);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обеспечить надлежащее санитарное состояние на территории выделенного участка для размещения Объектов, а также на прилегающей территории шириной 5 метров по периметру участка;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 безопасной эксплуатации Объектов;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 законодательства Российской Федерации в отношении деятельности Объектов;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выполнять требования нормативно-правовых актов в сфере благоустройства;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размещать рекламу в соответствии с Федеральным законом от 13.03.2006 №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38-ФЗ «О рекламе»;</w:t>
      </w:r>
    </w:p>
    <w:p w:rsidR="00716F61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обеспечить предоставление необходимой информации потребителям, размещенной в удобном для обозрения месте, которая должна соответствовать правилам бытового обслуживания населения в РФ, утвержденных Постановлением Правительства РФ от 15.08.1997 № 1025;</w:t>
      </w:r>
    </w:p>
    <w:p w:rsidR="00716F61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5 числа текущего месяца производить оплату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за размещение Объектов в размере 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>10 000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руб. путем перечисления денежных средств 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E4841" w:rsidRDefault="008E4841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6156" w:type="dxa"/>
        <w:tblInd w:w="198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6"/>
      </w:tblGrid>
      <w:tr w:rsidR="00716F61" w:rsidRPr="00F271F5" w:rsidTr="00BE0A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16F61" w:rsidRPr="00F271F5" w:rsidRDefault="00716F61" w:rsidP="00BE0A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4841" w:rsidRDefault="008E4841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период действия договора размер арендной платы составляет:___________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Несоблюдение обязанностей, установленных настоящим пунктом, является основанием для досрочного расторжения Договора.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3.3. При организации размещения Объектов Хозяйствующим субъектам запрещается: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производить выпас травоядных животных на территори</w:t>
      </w:r>
      <w:r w:rsidR="008E4841">
        <w:rPr>
          <w:rFonts w:ascii="Times New Roman" w:hAnsi="Times New Roman" w:cs="Times New Roman"/>
          <w:sz w:val="28"/>
          <w:szCs w:val="28"/>
          <w:lang w:eastAsia="ru-RU"/>
        </w:rPr>
        <w:t>и города Карасука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производить захоронение павших животных и птиц на территории 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>города Карасука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размещать сооружения и конструкции вне отведенной территории;</w:t>
      </w:r>
    </w:p>
    <w:p w:rsidR="00716F61" w:rsidRPr="00F271F5" w:rsidRDefault="00716F61" w:rsidP="008E48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- размещать рекламу в местах, не предназначенных для этих целей (на деревьях, столбах электроснабжения, ограждениях и т. д.).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3.4. По окончании срока осуществления деятельности Объектов в соответствии с согласованными сроками, или при досрочном расторжении Договора по основаниям указанным в п.3.2. настоящего Договора, Хозяйствующий субъект обязан освободить используемую территорию и привести её в первоначальное состояние в течение 1 рабочего дня.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3.5. Администрация имеет право контролировать соблюдение Хозяйствующим субъектом условий настоящего Договора.</w:t>
      </w:r>
    </w:p>
    <w:p w:rsidR="00716F61" w:rsidRPr="00F271F5" w:rsidRDefault="00716F61" w:rsidP="008E48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3.6. Администрация обязана не нарушать прав Хозяйствующего субъекта, предусмотренных законодательством Российской Федерации и настоящим Договором.</w:t>
      </w:r>
    </w:p>
    <w:p w:rsidR="00716F61" w:rsidRPr="00F271F5" w:rsidRDefault="00716F61" w:rsidP="00716F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16F61" w:rsidRDefault="00716F61" w:rsidP="00997B8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Ответственность сторон</w:t>
      </w:r>
    </w:p>
    <w:p w:rsidR="00997B8C" w:rsidRPr="00F271F5" w:rsidRDefault="00997B8C" w:rsidP="00997B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997B8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4.1. За нарушение санитарных правил, правил в сфере благоустройства, требований безопасности при эксплуатации Объектов Хозяйствующий субъект несет ответственность в соответствии с законодательством Российской Федерации и 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>Новосибирской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716F61" w:rsidRPr="00F271F5" w:rsidRDefault="00716F61" w:rsidP="00997B8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4.2. При причинении вреда объектам внешнего благоустройства на территориях общего пользования Хозяйствующий субъект обязан возместить причиненный ущерб в полном объеме.</w:t>
      </w:r>
    </w:p>
    <w:p w:rsidR="00997B8C" w:rsidRDefault="00997B8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Default="00716F61" w:rsidP="00997B8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Иные условия</w:t>
      </w:r>
    </w:p>
    <w:p w:rsidR="00997B8C" w:rsidRPr="00F271F5" w:rsidRDefault="00997B8C" w:rsidP="00997B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997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5.1. Все изменения и дополнения к настоящему Договору, не противоречащие законодательству Российской Федерации, оформляются письменными дополнительными соглашениями, являющимися неотъемлемой частью настоящего Договора.</w:t>
      </w:r>
    </w:p>
    <w:p w:rsidR="00716F61" w:rsidRPr="00F271F5" w:rsidRDefault="00716F61" w:rsidP="00997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5.2. Стороны обязуются принять все меры к урегулированию путем переговоров любых спорных вопросов, разногласий либо претензий, касающихся исполнения настоящего Договора.</w:t>
      </w:r>
    </w:p>
    <w:p w:rsidR="00716F61" w:rsidRPr="00F271F5" w:rsidRDefault="00716F61" w:rsidP="00997B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Споры, не урегулированные во внесудебном порядке, разрешаются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порядке на территории Администрации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F61" w:rsidRPr="00F271F5" w:rsidRDefault="00716F61" w:rsidP="00997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случаях, не предусмотренных настоящим Договором, Стороны руководствуются законодательством Российской Федерации, 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нормативными </w:t>
      </w:r>
      <w:hyperlink r:id="rId19" w:tooltip="Правовые акты" w:history="1">
        <w:r w:rsidRPr="00997B8C">
          <w:rPr>
            <w:rFonts w:ascii="Times New Roman" w:hAnsi="Times New Roman" w:cs="Times New Roman"/>
            <w:sz w:val="28"/>
            <w:szCs w:val="28"/>
            <w:lang w:eastAsia="ru-RU"/>
          </w:rPr>
          <w:t>правовыми актами</w:t>
        </w:r>
      </w:hyperlink>
      <w:r w:rsidR="00997B8C">
        <w:t xml:space="preserve"> </w:t>
      </w:r>
      <w:r w:rsidR="00997B8C" w:rsidRPr="00997B8C">
        <w:rPr>
          <w:rFonts w:ascii="Times New Roman" w:hAnsi="Times New Roman" w:cs="Times New Roman"/>
          <w:sz w:val="28"/>
          <w:szCs w:val="28"/>
        </w:rPr>
        <w:t xml:space="preserve">города Карасука Карасукского района Новосибирской области, </w:t>
      </w:r>
      <w:r w:rsidR="00997B8C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997B8C" w:rsidRPr="00997B8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F61" w:rsidRPr="00F271F5" w:rsidRDefault="00716F61" w:rsidP="00997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5.4. Расторжение Договора возможно по соглашению сторон, либо досрочно по инициативе 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>администрации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F61" w:rsidRPr="00F271F5" w:rsidRDefault="00716F61" w:rsidP="00997B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Досрочное расторжение Договора 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>администрацией Карасукского района Новосибирской области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в одностороннем порядке осуществляется в следующих случаях:</w:t>
      </w:r>
    </w:p>
    <w:p w:rsidR="00716F61" w:rsidRPr="00F271F5" w:rsidRDefault="00716F61" w:rsidP="00997B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а) прекращение Хозяйствующим субъектом в установленном законом порядке своей деятельности;</w:t>
      </w:r>
    </w:p>
    <w:p w:rsidR="00716F61" w:rsidRPr="00F271F5" w:rsidRDefault="00716F61" w:rsidP="00997B8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б) по основаниям, установленным в п.3.2 настоящего Договора.</w:t>
      </w:r>
    </w:p>
    <w:p w:rsidR="00716F61" w:rsidRPr="00F271F5" w:rsidRDefault="00716F61" w:rsidP="00997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5.5. В случае досрочного расторжения Договора </w:t>
      </w:r>
      <w:r w:rsidR="00997B8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Карасукского района Новосибирской области в </w:t>
      </w:r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семидневный срок с момента принятия распоряжения о досрочном расторжении Договора направляет Хозяйствующему субъекту соответствующее уведомление. В этом случае Договор считается расторгнутым </w:t>
      </w:r>
      <w:proofErr w:type="gramStart"/>
      <w:r w:rsidRPr="00F271F5">
        <w:rPr>
          <w:rFonts w:ascii="Times New Roman" w:hAnsi="Times New Roman" w:cs="Times New Roman"/>
          <w:sz w:val="28"/>
          <w:szCs w:val="28"/>
          <w:lang w:eastAsia="ru-RU"/>
        </w:rPr>
        <w:t>с даты направления</w:t>
      </w:r>
      <w:proofErr w:type="gramEnd"/>
      <w:r w:rsidRPr="00F271F5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уведомления, при этом Хозяйствующему субъекту не компенсируются понесенные затраты, в том числе плата за размещение Объектов.</w:t>
      </w:r>
    </w:p>
    <w:p w:rsidR="00716F61" w:rsidRPr="00F271F5" w:rsidRDefault="00716F61" w:rsidP="00997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1F5">
        <w:rPr>
          <w:rFonts w:ascii="Times New Roman" w:hAnsi="Times New Roman" w:cs="Times New Roman"/>
          <w:sz w:val="28"/>
          <w:szCs w:val="28"/>
          <w:lang w:eastAsia="ru-RU"/>
        </w:rPr>
        <w:t>5.6.  Настоящий Договор составлен в двух экземплярах, имеющих равную юридическую силу, по одному экземпляру для каждой из Сторон.</w:t>
      </w:r>
    </w:p>
    <w:p w:rsidR="00997B8C" w:rsidRDefault="00997B8C" w:rsidP="00716F61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16F61" w:rsidRDefault="00413C00" w:rsidP="00997B8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716F61"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716F61" w:rsidRPr="00F271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6F61" w:rsidRPr="00F271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Реквизиты и подписи сторон</w:t>
      </w:r>
    </w:p>
    <w:p w:rsidR="00997B8C" w:rsidRPr="00F271F5" w:rsidRDefault="00997B8C" w:rsidP="00997B8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F61" w:rsidRPr="00F271F5" w:rsidRDefault="00716F61" w:rsidP="00716F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61" w:rsidRPr="00F271F5" w:rsidRDefault="00716F61" w:rsidP="00716F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B05" w:rsidRDefault="00092B05" w:rsidP="00092B05">
      <w:pPr>
        <w:jc w:val="center"/>
        <w:rPr>
          <w:szCs w:val="24"/>
        </w:rPr>
      </w:pPr>
    </w:p>
    <w:p w:rsidR="00716F61" w:rsidRDefault="00716F61" w:rsidP="00092B05">
      <w:pPr>
        <w:jc w:val="center"/>
        <w:rPr>
          <w:sz w:val="28"/>
          <w:szCs w:val="28"/>
        </w:rPr>
      </w:pPr>
    </w:p>
    <w:p w:rsidR="00092B05" w:rsidRPr="00092B05" w:rsidRDefault="00092B05" w:rsidP="00092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B05" w:rsidRPr="00092B05" w:rsidRDefault="00092B05" w:rsidP="00092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B05" w:rsidRPr="00092B05" w:rsidRDefault="00092B05" w:rsidP="00092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B05" w:rsidRPr="00092B05" w:rsidRDefault="00092B05" w:rsidP="00092B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2B05" w:rsidRPr="00092B05" w:rsidSect="00575F4B">
      <w:pgSz w:w="11905" w:h="16838"/>
      <w:pgMar w:top="1134" w:right="706" w:bottom="1134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B05"/>
    <w:rsid w:val="00001A99"/>
    <w:rsid w:val="00092B05"/>
    <w:rsid w:val="00236580"/>
    <w:rsid w:val="00365F1B"/>
    <w:rsid w:val="00413C00"/>
    <w:rsid w:val="004B5005"/>
    <w:rsid w:val="00535BFF"/>
    <w:rsid w:val="00575F4B"/>
    <w:rsid w:val="0063297C"/>
    <w:rsid w:val="006714BC"/>
    <w:rsid w:val="0068172C"/>
    <w:rsid w:val="00716F61"/>
    <w:rsid w:val="00750479"/>
    <w:rsid w:val="00757912"/>
    <w:rsid w:val="007861E0"/>
    <w:rsid w:val="007A7D63"/>
    <w:rsid w:val="00800CFC"/>
    <w:rsid w:val="00827DE6"/>
    <w:rsid w:val="00861C3B"/>
    <w:rsid w:val="008B13CC"/>
    <w:rsid w:val="008D3F34"/>
    <w:rsid w:val="008E4841"/>
    <w:rsid w:val="0092314B"/>
    <w:rsid w:val="00997B8C"/>
    <w:rsid w:val="00A211A7"/>
    <w:rsid w:val="00A30742"/>
    <w:rsid w:val="00A350CD"/>
    <w:rsid w:val="00A425F9"/>
    <w:rsid w:val="00A609A5"/>
    <w:rsid w:val="00A65178"/>
    <w:rsid w:val="00B303E7"/>
    <w:rsid w:val="00B46F24"/>
    <w:rsid w:val="00B646B9"/>
    <w:rsid w:val="00B660F6"/>
    <w:rsid w:val="00B866DA"/>
    <w:rsid w:val="00BE0AE8"/>
    <w:rsid w:val="00BF60AB"/>
    <w:rsid w:val="00C6485D"/>
    <w:rsid w:val="00C821DD"/>
    <w:rsid w:val="00C90538"/>
    <w:rsid w:val="00DE7A8E"/>
    <w:rsid w:val="00E101E4"/>
    <w:rsid w:val="00E9273B"/>
    <w:rsid w:val="00F30B30"/>
    <w:rsid w:val="00FB288C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2B05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B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92B05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92B05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uiPriority w:val="99"/>
    <w:rsid w:val="00092B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92B05"/>
    <w:pPr>
      <w:ind w:left="720"/>
      <w:contextualSpacing/>
    </w:pPr>
  </w:style>
  <w:style w:type="paragraph" w:customStyle="1" w:styleId="ConsPlusNormal">
    <w:name w:val="ConsPlusNormal"/>
    <w:rsid w:val="00001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1A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rsid w:val="0063297C"/>
    <w:pPr>
      <w:jc w:val="center"/>
    </w:pPr>
    <w:rPr>
      <w:sz w:val="22"/>
    </w:rPr>
  </w:style>
  <w:style w:type="character" w:customStyle="1" w:styleId="aa">
    <w:name w:val="Основной текст Знак"/>
    <w:basedOn w:val="a0"/>
    <w:link w:val="a9"/>
    <w:rsid w:val="0063297C"/>
    <w:rPr>
      <w:rFonts w:ascii="Times New Roman" w:eastAsia="Times New Roman" w:hAnsi="Times New Roman" w:cs="Times New Roman"/>
      <w:szCs w:val="20"/>
      <w:lang w:eastAsia="ru-RU"/>
    </w:rPr>
  </w:style>
  <w:style w:type="table" w:styleId="ab">
    <w:name w:val="Table Grid"/>
    <w:basedOn w:val="a1"/>
    <w:uiPriority w:val="59"/>
    <w:rsid w:val="00A35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0_sentyabrya/" TargetMode="External"/><Relationship Id="rId13" Type="http://schemas.openxmlformats.org/officeDocument/2006/relationships/hyperlink" Target="http://pandia.ru/text/category/veterinariya/" TargetMode="External"/><Relationship Id="rId18" Type="http://schemas.openxmlformats.org/officeDocument/2006/relationships/hyperlink" Target="http://pandia.ru/text/category/administrativnoe_pravo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15_aprelya/" TargetMode="External"/><Relationship Id="rId12" Type="http://schemas.openxmlformats.org/officeDocument/2006/relationships/hyperlink" Target="http://pandia.ru/text/category/vaktcina/" TargetMode="External"/><Relationship Id="rId17" Type="http://schemas.openxmlformats.org/officeDocument/2006/relationships/hyperlink" Target="http://pandia.ru/text/category/administrativnaya_otvetstvennost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denezhnie_sredstv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emelmznie_uchastki/" TargetMode="External"/><Relationship Id="rId11" Type="http://schemas.openxmlformats.org/officeDocument/2006/relationships/hyperlink" Target="http://pandia.ru/text/category/dokumenti_uchreditelmznie/" TargetMode="External"/><Relationship Id="rId5" Type="http://schemas.openxmlformats.org/officeDocument/2006/relationships/hyperlink" Target="http://pandia.ru/text/category/munitcipalmznaya_sobstvennostmz/" TargetMode="External"/><Relationship Id="rId15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individualmznoe_predprinimatelmzstvo/" TargetMode="External"/><Relationship Id="rId19" Type="http://schemas.openxmlformats.org/officeDocument/2006/relationships/hyperlink" Target="http://pandia.ru/text/category/pravovie_akt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predprinimatelmzskaya_deyatelmznostmz/" TargetMode="External"/><Relationship Id="rId14" Type="http://schemas.openxmlformats.org/officeDocument/2006/relationships/hyperlink" Target="http://pandia.ru/text/category/trebovaniya_bezopas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user112</cp:lastModifiedBy>
  <cp:revision>4</cp:revision>
  <cp:lastPrinted>2016-05-11T04:48:00Z</cp:lastPrinted>
  <dcterms:created xsi:type="dcterms:W3CDTF">2016-07-12T10:32:00Z</dcterms:created>
  <dcterms:modified xsi:type="dcterms:W3CDTF">2018-11-12T09:47:00Z</dcterms:modified>
</cp:coreProperties>
</file>