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28" w:rsidRDefault="00696728" w:rsidP="00696728">
      <w:pPr>
        <w:pStyle w:val="af3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ВЕНГЕРОВСКОГО РАЙОНА</w:t>
      </w:r>
    </w:p>
    <w:p w:rsidR="00696728" w:rsidRDefault="00696728" w:rsidP="00696728">
      <w:pPr>
        <w:pStyle w:val="af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696728" w:rsidRDefault="00696728" w:rsidP="00696728">
      <w:pPr>
        <w:jc w:val="center"/>
        <w:rPr>
          <w:b/>
          <w:bCs/>
          <w:sz w:val="28"/>
          <w:szCs w:val="28"/>
        </w:rPr>
      </w:pPr>
    </w:p>
    <w:p w:rsidR="00696728" w:rsidRPr="0017107F" w:rsidRDefault="00696728" w:rsidP="006967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07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6728" w:rsidRDefault="00696728" w:rsidP="0069672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Pr="0017107F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gramEnd"/>
      <w:r w:rsidR="00DD383F">
        <w:rPr>
          <w:rFonts w:ascii="Times New Roman" w:hAnsi="Times New Roman" w:cs="Times New Roman"/>
          <w:color w:val="000000"/>
          <w:sz w:val="28"/>
          <w:szCs w:val="28"/>
        </w:rPr>
        <w:t xml:space="preserve"> -па</w:t>
      </w:r>
      <w:r w:rsidRPr="00171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6728" w:rsidRDefault="00696728" w:rsidP="00696728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субсидий юридическим лицам </w:t>
      </w: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исключением субсидий государственным (муниципальным) учреждениям), индивидуальным предпринимателям-производителям товаров, работ, услуг </w:t>
      </w: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реализацию мероприятий муниципальной программы Венгеровского района Новосибирской области «Развитие малого и среднего предпринимательства в </w:t>
      </w: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Венгеровском районе </w:t>
      </w:r>
      <w:r w:rsidR="000B5D1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96728" w:rsidRPr="0017107F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96728" w:rsidRPr="00E912AD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6BA6">
        <w:rPr>
          <w:sz w:val="28"/>
          <w:szCs w:val="28"/>
        </w:rPr>
        <w:t xml:space="preserve"> соответствии со статьей 78 Бюджетного кодекса Российской Федерации, Федеральным законом от 24.07.2007 </w:t>
      </w:r>
      <w:r>
        <w:rPr>
          <w:sz w:val="28"/>
          <w:szCs w:val="28"/>
        </w:rPr>
        <w:t>№ 209-ФЗ «</w:t>
      </w:r>
      <w:r w:rsidRPr="00A96BA6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 xml:space="preserve">» </w:t>
      </w:r>
      <w:r w:rsidRPr="006665C4">
        <w:rPr>
          <w:sz w:val="28"/>
          <w:szCs w:val="28"/>
        </w:rPr>
        <w:t xml:space="preserve">(далее – Федеральный закон </w:t>
      </w:r>
      <w:r>
        <w:rPr>
          <w:sz w:val="28"/>
          <w:szCs w:val="28"/>
        </w:rPr>
        <w:t xml:space="preserve">№ </w:t>
      </w:r>
      <w:r w:rsidRPr="006665C4">
        <w:rPr>
          <w:sz w:val="28"/>
          <w:szCs w:val="28"/>
        </w:rPr>
        <w:t>209-ФЗ), постановлением</w:t>
      </w:r>
      <w:r w:rsidRPr="00A96BA6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 xml:space="preserve">18.09.2020 № </w:t>
      </w:r>
      <w:r w:rsidRPr="00950448">
        <w:rPr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sz w:val="28"/>
          <w:szCs w:val="28"/>
        </w:rPr>
        <w:t>-</w:t>
      </w:r>
      <w:r w:rsidRPr="00950448">
        <w:rPr>
          <w:sz w:val="28"/>
          <w:szCs w:val="28"/>
        </w:rPr>
        <w:t xml:space="preserve">производителям товаров, работ, услуг, и о признании утратившими силу некоторых актов </w:t>
      </w:r>
      <w:r w:rsidRPr="00D974DA">
        <w:rPr>
          <w:sz w:val="28"/>
          <w:szCs w:val="28"/>
        </w:rPr>
        <w:t>Правительства Российской Федерации и отдельных положений некоторых актов Правительства</w:t>
      </w:r>
      <w:r>
        <w:rPr>
          <w:sz w:val="28"/>
          <w:szCs w:val="28"/>
        </w:rPr>
        <w:t xml:space="preserve"> Р</w:t>
      </w:r>
      <w:r w:rsidRPr="007614D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7614D2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A96BA6">
        <w:rPr>
          <w:sz w:val="28"/>
          <w:szCs w:val="28"/>
        </w:rPr>
        <w:t>, Законом Новоси</w:t>
      </w:r>
      <w:r>
        <w:rPr>
          <w:sz w:val="28"/>
          <w:szCs w:val="28"/>
        </w:rPr>
        <w:t>бирской области от 02.07.2008 № 245-ОЗ «</w:t>
      </w:r>
      <w:r w:rsidRPr="00A96BA6">
        <w:rPr>
          <w:sz w:val="28"/>
          <w:szCs w:val="28"/>
        </w:rPr>
        <w:t>О развитии малого и среднего предпринимательства в Новосибирской области</w:t>
      </w:r>
      <w:r>
        <w:rPr>
          <w:sz w:val="28"/>
          <w:szCs w:val="28"/>
        </w:rPr>
        <w:t>»</w:t>
      </w:r>
      <w:r w:rsidRPr="00A96BA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E912AD">
        <w:rPr>
          <w:sz w:val="28"/>
          <w:szCs w:val="28"/>
        </w:rPr>
        <w:t xml:space="preserve"> целях реализации мероприятий </w:t>
      </w:r>
      <w:r>
        <w:rPr>
          <w:sz w:val="28"/>
          <w:szCs w:val="28"/>
        </w:rPr>
        <w:t>муниципальной программы «Развитие малого и среднего предпринимательства в Венгеров</w:t>
      </w:r>
      <w:r w:rsidR="000B5D14">
        <w:rPr>
          <w:sz w:val="28"/>
          <w:szCs w:val="28"/>
        </w:rPr>
        <w:t>ском районе Новосибирской области»,</w:t>
      </w:r>
      <w:r>
        <w:rPr>
          <w:sz w:val="28"/>
          <w:szCs w:val="28"/>
        </w:rPr>
        <w:t xml:space="preserve"> </w:t>
      </w:r>
      <w:r w:rsidRPr="00E912AD">
        <w:rPr>
          <w:sz w:val="28"/>
          <w:szCs w:val="28"/>
        </w:rPr>
        <w:t>администрация Венгеровского района</w:t>
      </w:r>
      <w:r>
        <w:rPr>
          <w:sz w:val="28"/>
          <w:szCs w:val="28"/>
        </w:rPr>
        <w:t xml:space="preserve"> Новосибирской области</w:t>
      </w:r>
      <w:r w:rsidRPr="00E912AD">
        <w:rPr>
          <w:sz w:val="28"/>
          <w:szCs w:val="28"/>
        </w:rPr>
        <w:t xml:space="preserve"> </w:t>
      </w:r>
      <w:r w:rsidRPr="00E912AD">
        <w:rPr>
          <w:b/>
          <w:sz w:val="28"/>
          <w:szCs w:val="28"/>
        </w:rPr>
        <w:t>постановляет</w:t>
      </w:r>
      <w:r w:rsidRPr="00696728">
        <w:rPr>
          <w:sz w:val="28"/>
          <w:szCs w:val="28"/>
        </w:rPr>
        <w:t>:</w:t>
      </w: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912A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</w:t>
      </w:r>
      <w:r w:rsidRPr="00E91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предоставления субсидий юридическим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Венгеровского района Новосибирской области «Развитие малого и среднего предпринимательства в Венгеровском районе </w:t>
      </w:r>
      <w:r w:rsidR="000B5D1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».</w:t>
      </w:r>
    </w:p>
    <w:p w:rsidR="000B5D14" w:rsidRDefault="00812BCD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5D14">
        <w:rPr>
          <w:sz w:val="28"/>
          <w:szCs w:val="28"/>
        </w:rPr>
        <w:t>.Настоящее постановление вступает в силу с момента его официального опубликования, но не ранее 01.01.2023.</w:t>
      </w:r>
    </w:p>
    <w:p w:rsidR="00696728" w:rsidRDefault="00812BCD" w:rsidP="0069672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6728">
        <w:rPr>
          <w:sz w:val="28"/>
          <w:szCs w:val="28"/>
        </w:rPr>
        <w:t>.</w:t>
      </w:r>
      <w:r w:rsidR="00696728" w:rsidRPr="00E912AD">
        <w:rPr>
          <w:sz w:val="28"/>
          <w:szCs w:val="28"/>
        </w:rPr>
        <w:t>Управлению делами администрации района (Петрова И.Г.) опубликовать настоящее постановление в периодическом печатном издании «Вестник органов местного самоуправления Венгеровского района Новосибирской области» и разместить на официальном сайте администрации Венгеровского района Новосибирской области в информационно-телекоммуникационной сети «Интернет»</w:t>
      </w:r>
      <w:r w:rsidR="00696728">
        <w:rPr>
          <w:sz w:val="28"/>
          <w:szCs w:val="28"/>
        </w:rPr>
        <w:t>.</w:t>
      </w:r>
      <w:r w:rsidR="00696728" w:rsidRPr="00E912AD">
        <w:rPr>
          <w:sz w:val="28"/>
          <w:szCs w:val="28"/>
        </w:rPr>
        <w:t xml:space="preserve"> </w:t>
      </w:r>
    </w:p>
    <w:p w:rsidR="00696728" w:rsidRPr="00E912AD" w:rsidRDefault="00812BCD" w:rsidP="0069672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96728">
        <w:rPr>
          <w:sz w:val="28"/>
          <w:szCs w:val="28"/>
        </w:rPr>
        <w:t>.</w:t>
      </w:r>
      <w:r w:rsidR="00696728" w:rsidRPr="00E912AD">
        <w:rPr>
          <w:sz w:val="28"/>
          <w:szCs w:val="28"/>
        </w:rPr>
        <w:t xml:space="preserve">Контроль за исполнением постановления возложить на заместителя </w:t>
      </w:r>
      <w:r w:rsidR="00696728">
        <w:rPr>
          <w:sz w:val="28"/>
          <w:szCs w:val="28"/>
        </w:rPr>
        <w:t>г</w:t>
      </w:r>
      <w:r w:rsidR="00696728" w:rsidRPr="00E912AD">
        <w:rPr>
          <w:sz w:val="28"/>
          <w:szCs w:val="28"/>
        </w:rPr>
        <w:t xml:space="preserve">лавы администрации-начальника управления экономического развития, труда, промышленности и торговли </w:t>
      </w:r>
      <w:r w:rsidR="00696728">
        <w:rPr>
          <w:sz w:val="28"/>
          <w:szCs w:val="28"/>
        </w:rPr>
        <w:t xml:space="preserve">администрации района </w:t>
      </w:r>
      <w:proofErr w:type="spellStart"/>
      <w:r w:rsidR="00696728" w:rsidRPr="00E912AD">
        <w:rPr>
          <w:sz w:val="28"/>
          <w:szCs w:val="28"/>
        </w:rPr>
        <w:t>Гумалевскую</w:t>
      </w:r>
      <w:proofErr w:type="spellEnd"/>
      <w:r w:rsidR="00696728" w:rsidRPr="00E912AD">
        <w:rPr>
          <w:sz w:val="28"/>
          <w:szCs w:val="28"/>
        </w:rPr>
        <w:t xml:space="preserve"> Н.В.</w:t>
      </w: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6728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96728" w:rsidRPr="00E912AD" w:rsidRDefault="00696728" w:rsidP="00696728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96728" w:rsidRPr="00E912AD" w:rsidRDefault="00696728" w:rsidP="00696728">
      <w:pPr>
        <w:tabs>
          <w:tab w:val="left" w:pos="779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Глава Венгеровского района</w:t>
      </w:r>
    </w:p>
    <w:p w:rsidR="00696728" w:rsidRPr="00E912AD" w:rsidRDefault="00696728" w:rsidP="00696728">
      <w:pPr>
        <w:tabs>
          <w:tab w:val="left" w:pos="779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91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12AD">
        <w:rPr>
          <w:rFonts w:ascii="Times New Roman" w:hAnsi="Times New Roman" w:cs="Times New Roman"/>
          <w:sz w:val="28"/>
          <w:szCs w:val="28"/>
        </w:rPr>
        <w:t>С.Н. Черных</w:t>
      </w:r>
    </w:p>
    <w:p w:rsidR="00696728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912AD">
        <w:rPr>
          <w:rFonts w:ascii="Times New Roman" w:hAnsi="Times New Roman" w:cs="Times New Roman"/>
          <w:sz w:val="28"/>
          <w:szCs w:val="28"/>
        </w:rPr>
        <w:t>лавы администрации-</w:t>
      </w: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2AD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E912AD">
        <w:rPr>
          <w:rFonts w:ascii="Times New Roman" w:hAnsi="Times New Roman" w:cs="Times New Roman"/>
          <w:sz w:val="28"/>
          <w:szCs w:val="28"/>
        </w:rPr>
        <w:t xml:space="preserve"> управления экономического</w:t>
      </w: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2A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E912AD">
        <w:rPr>
          <w:rFonts w:ascii="Times New Roman" w:hAnsi="Times New Roman" w:cs="Times New Roman"/>
          <w:sz w:val="28"/>
          <w:szCs w:val="28"/>
        </w:rPr>
        <w:t xml:space="preserve">, труда, промышленности и </w:t>
      </w: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2A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рговли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912A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E912AD">
        <w:rPr>
          <w:rFonts w:ascii="Times New Roman" w:hAnsi="Times New Roman" w:cs="Times New Roman"/>
          <w:sz w:val="28"/>
          <w:szCs w:val="28"/>
        </w:rPr>
        <w:t>Гумалевская</w:t>
      </w:r>
      <w:proofErr w:type="spellEnd"/>
    </w:p>
    <w:p w:rsidR="00696728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D14" w:rsidRPr="00E912AD" w:rsidRDefault="000B5D14" w:rsidP="000B5D14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0B5D14" w:rsidRPr="00E912AD" w:rsidRDefault="000B5D14" w:rsidP="000B5D14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2A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912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r w:rsidRPr="00E912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12AD">
        <w:rPr>
          <w:rFonts w:ascii="Times New Roman" w:hAnsi="Times New Roman" w:cs="Times New Roman"/>
          <w:sz w:val="28"/>
          <w:szCs w:val="28"/>
        </w:rPr>
        <w:t>М.В.Верниковская</w:t>
      </w:r>
      <w:proofErr w:type="spellEnd"/>
    </w:p>
    <w:p w:rsidR="000B5D14" w:rsidRPr="00E912AD" w:rsidRDefault="000B5D14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2AD"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</w:t>
      </w: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2AD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E912AD">
        <w:rPr>
          <w:rFonts w:ascii="Times New Roman" w:hAnsi="Times New Roman" w:cs="Times New Roman"/>
          <w:sz w:val="28"/>
          <w:szCs w:val="28"/>
        </w:rPr>
        <w:t xml:space="preserve"> развития, труда, </w:t>
      </w:r>
    </w:p>
    <w:p w:rsidR="00696728" w:rsidRPr="00E912AD" w:rsidRDefault="00696728" w:rsidP="006967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12AD">
        <w:rPr>
          <w:rFonts w:ascii="Times New Roman" w:hAnsi="Times New Roman" w:cs="Times New Roman"/>
          <w:sz w:val="28"/>
          <w:szCs w:val="28"/>
        </w:rPr>
        <w:t>промышленности</w:t>
      </w:r>
      <w:proofErr w:type="gramEnd"/>
      <w:r w:rsidRPr="00E912AD">
        <w:rPr>
          <w:rFonts w:ascii="Times New Roman" w:hAnsi="Times New Roman" w:cs="Times New Roman"/>
          <w:sz w:val="28"/>
          <w:szCs w:val="28"/>
        </w:rPr>
        <w:t xml:space="preserve"> и торговли </w:t>
      </w:r>
    </w:p>
    <w:p w:rsidR="00696728" w:rsidRPr="00E912AD" w:rsidRDefault="00696728" w:rsidP="00696728">
      <w:pPr>
        <w:tabs>
          <w:tab w:val="left" w:pos="7560"/>
          <w:tab w:val="left" w:pos="774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</w:t>
      </w:r>
      <w:proofErr w:type="spellStart"/>
      <w:r w:rsidRPr="00E912AD">
        <w:rPr>
          <w:rFonts w:ascii="Times New Roman" w:hAnsi="Times New Roman" w:cs="Times New Roman"/>
          <w:sz w:val="28"/>
          <w:szCs w:val="28"/>
        </w:rPr>
        <w:t>И.Е.Банникова</w:t>
      </w:r>
      <w:proofErr w:type="spellEnd"/>
    </w:p>
    <w:p w:rsidR="00696728" w:rsidRPr="00E912AD" w:rsidRDefault="00696728" w:rsidP="00812BCD">
      <w:pPr>
        <w:tabs>
          <w:tab w:val="left" w:pos="7560"/>
          <w:tab w:val="left" w:pos="774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728" w:rsidRPr="00E912AD" w:rsidRDefault="00696728" w:rsidP="00812BCD">
      <w:pPr>
        <w:pStyle w:val="HTML"/>
        <w:rPr>
          <w:rFonts w:ascii="Times New Roman" w:hAnsi="Times New Roman"/>
          <w:sz w:val="28"/>
          <w:szCs w:val="28"/>
        </w:rPr>
      </w:pPr>
    </w:p>
    <w:p w:rsidR="00696728" w:rsidRPr="00E912AD" w:rsidRDefault="00696728" w:rsidP="00812BCD">
      <w:pPr>
        <w:pStyle w:val="HTML"/>
        <w:rPr>
          <w:rFonts w:ascii="Times New Roman" w:hAnsi="Times New Roman"/>
          <w:sz w:val="28"/>
          <w:szCs w:val="28"/>
        </w:rPr>
      </w:pPr>
    </w:p>
    <w:p w:rsidR="00696728" w:rsidRPr="00E912AD" w:rsidRDefault="00696728" w:rsidP="00812BCD">
      <w:pPr>
        <w:pStyle w:val="HTML"/>
        <w:rPr>
          <w:rFonts w:ascii="Times New Roman" w:hAnsi="Times New Roman"/>
          <w:sz w:val="28"/>
          <w:szCs w:val="28"/>
        </w:rPr>
      </w:pPr>
    </w:p>
    <w:p w:rsidR="00696728" w:rsidRPr="00E912AD" w:rsidRDefault="00696728" w:rsidP="00812BCD">
      <w:pPr>
        <w:pStyle w:val="HTML"/>
        <w:rPr>
          <w:rFonts w:ascii="Times New Roman" w:hAnsi="Times New Roman"/>
          <w:sz w:val="28"/>
          <w:szCs w:val="28"/>
        </w:rPr>
      </w:pPr>
    </w:p>
    <w:p w:rsidR="00696728" w:rsidRPr="00E912AD" w:rsidRDefault="00696728" w:rsidP="00812BCD">
      <w:pPr>
        <w:pStyle w:val="HTML"/>
        <w:rPr>
          <w:rFonts w:ascii="Times New Roman" w:hAnsi="Times New Roman"/>
          <w:sz w:val="28"/>
          <w:szCs w:val="28"/>
        </w:rPr>
      </w:pPr>
    </w:p>
    <w:p w:rsidR="00696728" w:rsidRDefault="00696728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728" w:rsidRDefault="00696728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812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BCD" w:rsidRDefault="00812BCD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5F5AB0" w:rsidRPr="003D7EEC" w:rsidRDefault="00696728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F5AB0" w:rsidRDefault="005F5AB0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96728"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Венгеровского района </w:t>
      </w:r>
    </w:p>
    <w:p w:rsidR="005F5AB0" w:rsidRDefault="005F5AB0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C5D71" w:rsidRDefault="00CC5D71" w:rsidP="00696728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r w:rsidR="000B5D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B5D14">
        <w:rPr>
          <w:rFonts w:ascii="Times New Roman" w:hAnsi="Times New Roman" w:cs="Times New Roman"/>
          <w:sz w:val="28"/>
          <w:szCs w:val="28"/>
        </w:rPr>
        <w:t>11.2022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D383F">
        <w:rPr>
          <w:rFonts w:ascii="Times New Roman" w:hAnsi="Times New Roman" w:cs="Times New Roman"/>
          <w:sz w:val="28"/>
          <w:szCs w:val="28"/>
        </w:rPr>
        <w:t xml:space="preserve"> 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5FA0" w:rsidRDefault="005F5AB0" w:rsidP="005F5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3269DE">
        <w:rPr>
          <w:rFonts w:ascii="Times New Roman" w:hAnsi="Times New Roman" w:cs="Times New Roman"/>
          <w:sz w:val="28"/>
          <w:szCs w:val="24"/>
        </w:rPr>
        <w:t xml:space="preserve">орядок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proofErr w:type="gramStart"/>
      <w:r w:rsidRPr="003269DE">
        <w:rPr>
          <w:rFonts w:ascii="Times New Roman" w:hAnsi="Times New Roman" w:cs="Times New Roman"/>
          <w:sz w:val="28"/>
          <w:szCs w:val="24"/>
        </w:rPr>
        <w:t>предоставления</w:t>
      </w:r>
      <w:proofErr w:type="gramEnd"/>
      <w:r w:rsidRPr="003269DE">
        <w:rPr>
          <w:rFonts w:ascii="Times New Roman" w:hAnsi="Times New Roman" w:cs="Times New Roman"/>
          <w:sz w:val="28"/>
          <w:szCs w:val="24"/>
        </w:rPr>
        <w:t xml:space="preserve"> субсидий юридическим лицам (за исключением </w:t>
      </w:r>
    </w:p>
    <w:p w:rsidR="00696728" w:rsidRDefault="005F5AB0" w:rsidP="005F5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proofErr w:type="gramStart"/>
      <w:r w:rsidRPr="003269DE">
        <w:rPr>
          <w:rFonts w:ascii="Times New Roman" w:hAnsi="Times New Roman" w:cs="Times New Roman"/>
          <w:sz w:val="28"/>
          <w:szCs w:val="24"/>
        </w:rPr>
        <w:t>субсидий</w:t>
      </w:r>
      <w:proofErr w:type="gramEnd"/>
      <w:r w:rsidRPr="003269DE">
        <w:rPr>
          <w:rFonts w:ascii="Times New Roman" w:hAnsi="Times New Roman" w:cs="Times New Roman"/>
          <w:sz w:val="28"/>
          <w:szCs w:val="24"/>
        </w:rPr>
        <w:t xml:space="preserve"> государственным (муниципальным) учреждениям), индивидуальным предпринимателям-производителям товаров, работ, услуг на реализ</w:t>
      </w:r>
      <w:r w:rsidR="000B5D14">
        <w:rPr>
          <w:rFonts w:ascii="Times New Roman" w:hAnsi="Times New Roman" w:cs="Times New Roman"/>
          <w:sz w:val="28"/>
          <w:szCs w:val="24"/>
        </w:rPr>
        <w:t>ацию</w:t>
      </w:r>
    </w:p>
    <w:p w:rsidR="000B5D14" w:rsidRDefault="005F5AB0" w:rsidP="005F5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муниципальной </w:t>
      </w:r>
      <w:r w:rsidRPr="003269DE">
        <w:rPr>
          <w:rFonts w:ascii="Times New Roman" w:hAnsi="Times New Roman" w:cs="Times New Roman"/>
          <w:sz w:val="28"/>
          <w:szCs w:val="24"/>
        </w:rPr>
        <w:t>программы</w:t>
      </w:r>
      <w:r>
        <w:rPr>
          <w:rFonts w:ascii="Times New Roman" w:hAnsi="Times New Roman" w:cs="Times New Roman"/>
          <w:sz w:val="28"/>
          <w:szCs w:val="24"/>
        </w:rPr>
        <w:t xml:space="preserve"> Венгеровского района Новосибирской области «Развитие</w:t>
      </w:r>
      <w:r w:rsidRPr="003269DE">
        <w:rPr>
          <w:rFonts w:ascii="Times New Roman" w:hAnsi="Times New Roman" w:cs="Times New Roman"/>
          <w:sz w:val="28"/>
          <w:szCs w:val="24"/>
        </w:rPr>
        <w:t xml:space="preserve"> малого и среднего предпринимательства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proofErr w:type="gramStart"/>
      <w:r w:rsidRPr="003269DE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3269D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Венгеровском районе </w:t>
      </w:r>
      <w:r w:rsidR="000B5D14" w:rsidRPr="000B5D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5F5AB0" w:rsidRPr="00262169" w:rsidRDefault="005F5AB0" w:rsidP="005F5AB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Общие положения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96BA6">
        <w:rPr>
          <w:rFonts w:ascii="Times New Roman" w:hAnsi="Times New Roman" w:cs="Times New Roman"/>
          <w:sz w:val="28"/>
          <w:szCs w:val="28"/>
        </w:rPr>
        <w:t xml:space="preserve">1.Настоящий Порядок разработан в соответствии со статьей 78 Бюджетного кодекса Российской Федерации, 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>№ 209-ФЗ «</w:t>
      </w:r>
      <w:r w:rsidRPr="00A96B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665C4"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665C4">
        <w:rPr>
          <w:rFonts w:ascii="Times New Roman" w:hAnsi="Times New Roman" w:cs="Times New Roman"/>
          <w:sz w:val="28"/>
          <w:szCs w:val="28"/>
        </w:rPr>
        <w:t>209-ФЗ), постановлением</w:t>
      </w:r>
      <w:r w:rsidRPr="00A96B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18.09.2020 № </w:t>
      </w:r>
      <w:r w:rsidRPr="00950448">
        <w:rPr>
          <w:rFonts w:ascii="Times New Roman" w:hAnsi="Times New Roman" w:cs="Times New Roman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CC5D71">
        <w:rPr>
          <w:rFonts w:ascii="Times New Roman" w:hAnsi="Times New Roman" w:cs="Times New Roman"/>
          <w:sz w:val="28"/>
          <w:szCs w:val="28"/>
        </w:rPr>
        <w:t>-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950448"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услуг, и о признании утратившими силу некоторых актов Правительства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4D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05FA0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405FA0" w:rsidRPr="00405FA0">
        <w:rPr>
          <w:rFonts w:ascii="Times New Roman" w:hAnsi="Times New Roman" w:cs="Times New Roman"/>
          <w:sz w:val="28"/>
          <w:szCs w:val="28"/>
        </w:rPr>
        <w:t xml:space="preserve">и </w:t>
      </w:r>
      <w:r w:rsidRPr="00405FA0">
        <w:rPr>
          <w:rFonts w:ascii="Times New Roman" w:hAnsi="Times New Roman" w:cs="Times New Roman"/>
          <w:sz w:val="28"/>
          <w:szCs w:val="28"/>
        </w:rPr>
        <w:t xml:space="preserve">отдельных положений некоторых актов Правительства Российской Федерации», </w:t>
      </w:r>
      <w:r w:rsidRPr="00A96BA6">
        <w:rPr>
          <w:rFonts w:ascii="Times New Roman" w:hAnsi="Times New Roman" w:cs="Times New Roman"/>
          <w:sz w:val="28"/>
          <w:szCs w:val="28"/>
        </w:rPr>
        <w:t>Законом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02.07.2008 № 245-ОЗ «</w:t>
      </w:r>
      <w:r w:rsidRPr="00A96B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BA6">
        <w:rPr>
          <w:rFonts w:ascii="Times New Roman" w:hAnsi="Times New Roman" w:cs="Times New Roman"/>
          <w:sz w:val="28"/>
          <w:szCs w:val="28"/>
        </w:rPr>
        <w:t>, иными нормативными правовыми актами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Венгеровского района </w:t>
      </w:r>
      <w:r w:rsidRPr="00A96BA6">
        <w:rPr>
          <w:rFonts w:ascii="Times New Roman" w:hAnsi="Times New Roman" w:cs="Times New Roman"/>
          <w:sz w:val="28"/>
          <w:szCs w:val="28"/>
        </w:rPr>
        <w:t>и устанавливает общие правила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грантов в форме субсидий, за счет средств </w:t>
      </w:r>
      <w:r w:rsidRPr="00A96BA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A96BA6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1" w:name="_Hlk67879417"/>
      <w:r w:rsidRPr="00A96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за счет средств бюджета Венгеровского района </w:t>
      </w:r>
      <w:r w:rsidRPr="00A96BA6">
        <w:rPr>
          <w:rFonts w:ascii="Times New Roman" w:hAnsi="Times New Roman" w:cs="Times New Roman"/>
          <w:sz w:val="28"/>
          <w:szCs w:val="28"/>
        </w:rPr>
        <w:t>Новосибирской области, источником финансового обеспечения ко</w:t>
      </w:r>
      <w:r>
        <w:rPr>
          <w:rFonts w:ascii="Times New Roman" w:hAnsi="Times New Roman" w:cs="Times New Roman"/>
          <w:sz w:val="28"/>
          <w:szCs w:val="28"/>
        </w:rPr>
        <w:t xml:space="preserve">торых являются субсидии из областного </w:t>
      </w:r>
      <w:r w:rsidRPr="00A96BA6">
        <w:rPr>
          <w:rFonts w:ascii="Times New Roman" w:hAnsi="Times New Roman" w:cs="Times New Roman"/>
          <w:sz w:val="28"/>
          <w:szCs w:val="28"/>
        </w:rPr>
        <w:t xml:space="preserve">бюджета, </w:t>
      </w:r>
      <w:bookmarkEnd w:id="1"/>
      <w:r w:rsidRPr="00A96BA6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в р</w:t>
      </w:r>
      <w:r>
        <w:rPr>
          <w:rFonts w:ascii="Times New Roman" w:hAnsi="Times New Roman" w:cs="Times New Roman"/>
          <w:sz w:val="28"/>
          <w:szCs w:val="28"/>
        </w:rPr>
        <w:t xml:space="preserve">амках реализации муниципальной </w:t>
      </w:r>
      <w:r w:rsidRPr="00A96B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Венгеровского района Новосибирской области «Развитие</w:t>
      </w:r>
      <w:r w:rsidRPr="00A96BA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ельства в Венгеровском районе </w:t>
      </w:r>
      <w:r w:rsidR="000B5D14" w:rsidRPr="000B5D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BA6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2.Субсидии предоставляются администрацией Венгеровского района </w:t>
      </w:r>
      <w:r w:rsidR="00CC5D7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- Администрация),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Программы.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3.Сведения о субсидиях размещаются на </w:t>
      </w:r>
      <w:r w:rsidRPr="00657DA0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Венгеровского района Новосибирской области на соответствующий финансовый год и плановый период.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4.Цель предоставления субсидий </w:t>
      </w:r>
      <w:r w:rsidR="00CC5D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оказание финансовой поддержки субъектам малого и среднего предпринимательства (далее – субъекты МСП) в следующих формах:</w:t>
      </w:r>
    </w:p>
    <w:p w:rsidR="005F5AB0" w:rsidRDefault="005F5AB0" w:rsidP="005F5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C5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субсидирование части затрат на обновление основных средств;</w:t>
      </w:r>
    </w:p>
    <w:p w:rsidR="005F5AB0" w:rsidRDefault="005F5AB0" w:rsidP="005F5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C5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субсидирование части арендных платежей;</w:t>
      </w:r>
    </w:p>
    <w:p w:rsidR="005F5AB0" w:rsidRPr="009555B2" w:rsidRDefault="005F5AB0" w:rsidP="005F5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C5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грантов начинающим субъектам малого предпринимательства.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5.Получателями субсидий, грантов являются юридические лица и индивидуальные предприниматели, отнесенные в соотв</w:t>
      </w:r>
      <w:r w:rsidR="000B5D14">
        <w:rPr>
          <w:rFonts w:ascii="Times New Roman" w:hAnsi="Times New Roman" w:cs="Times New Roman"/>
          <w:sz w:val="28"/>
          <w:szCs w:val="28"/>
        </w:rPr>
        <w:t xml:space="preserve">етствии с Федеральным законом № </w:t>
      </w:r>
      <w:r>
        <w:rPr>
          <w:rFonts w:ascii="Times New Roman" w:hAnsi="Times New Roman" w:cs="Times New Roman"/>
          <w:sz w:val="28"/>
          <w:szCs w:val="28"/>
        </w:rPr>
        <w:t xml:space="preserve">209-ФЗ к субъектам МСП и внесенные в единый реестр субъектов МСП, а также осуществляющие деятельность в Венгеровском районе Новосибирской области и соответствующие категориям получателей, указанным в приложении № </w:t>
      </w:r>
      <w:r w:rsidRPr="00D5498B">
        <w:rPr>
          <w:rFonts w:ascii="Times New Roman" w:hAnsi="Times New Roman" w:cs="Times New Roman"/>
          <w:sz w:val="28"/>
          <w:szCs w:val="28"/>
        </w:rPr>
        <w:t>1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 (далее – получатели субсидий, получатели грантов).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6.Определение получателей субсидий и получателей грантов осуществляется по результатам </w:t>
      </w:r>
      <w:r w:rsidRPr="009B08FD">
        <w:rPr>
          <w:rFonts w:ascii="Times New Roman" w:hAnsi="Times New Roman" w:cs="Times New Roman"/>
          <w:sz w:val="28"/>
          <w:szCs w:val="28"/>
        </w:rPr>
        <w:t>отбора путем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организатором которого является Администрация (далее </w:t>
      </w:r>
      <w:r w:rsidR="00405F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отбор).</w:t>
      </w:r>
    </w:p>
    <w:p w:rsidR="005F5AB0" w:rsidRPr="00D5498B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7C11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финансовой поддержки в формах, указанных </w:t>
      </w:r>
      <w:r w:rsidRPr="00D5498B">
        <w:rPr>
          <w:rFonts w:ascii="Times New Roman" w:hAnsi="Times New Roman" w:cs="Times New Roman"/>
          <w:sz w:val="28"/>
          <w:szCs w:val="28"/>
        </w:rPr>
        <w:t>в подпунктах 1-3 пункта 4 настоящего Порядка, установлены в пункте 21 настоящего Порядка, критерии отбора получателей грантов установлены в пункте 22 настоящего Порядка.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665C4">
        <w:rPr>
          <w:rFonts w:ascii="Times New Roman" w:hAnsi="Times New Roman" w:cs="Times New Roman"/>
          <w:sz w:val="28"/>
          <w:szCs w:val="28"/>
        </w:rPr>
        <w:t>Проведение отбора осуществляется в пределах</w:t>
      </w:r>
      <w:r>
        <w:rPr>
          <w:rFonts w:ascii="Times New Roman" w:hAnsi="Times New Roman" w:cs="Times New Roman"/>
          <w:sz w:val="28"/>
          <w:szCs w:val="28"/>
        </w:rPr>
        <w:t xml:space="preserve"> объема средств, предусмотренных в бюджет</w:t>
      </w:r>
      <w:r w:rsidR="005067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на соответствующий финансовый период, в том числе бюджет</w:t>
      </w:r>
      <w:r w:rsidR="005067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области, источником финансового обеспечения которого являются субсидии из областного бюджета, в разрезе направлений субсидирования.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финансовой поддержки субъектам МСП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2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5F5AB0" w:rsidRPr="00026CF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26CF0">
        <w:rPr>
          <w:rFonts w:ascii="Times New Roman" w:hAnsi="Times New Roman" w:cs="Times New Roman"/>
          <w:sz w:val="28"/>
          <w:szCs w:val="28"/>
        </w:rPr>
        <w:t>Объявление 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EF">
        <w:rPr>
          <w:rFonts w:ascii="Times New Roman" w:hAnsi="Times New Roman" w:cs="Times New Roman"/>
          <w:sz w:val="28"/>
          <w:szCs w:val="28"/>
        </w:rPr>
        <w:t>не менее чем за 30 календарных дней до да</w:t>
      </w:r>
      <w:r>
        <w:rPr>
          <w:rFonts w:ascii="Times New Roman" w:hAnsi="Times New Roman" w:cs="Times New Roman"/>
          <w:sz w:val="28"/>
          <w:szCs w:val="28"/>
        </w:rPr>
        <w:t xml:space="preserve">ты рассмотрения и оценки заявок </w:t>
      </w:r>
      <w:r w:rsidRPr="00026CF0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657DA0">
        <w:rPr>
          <w:rFonts w:ascii="Times New Roman" w:hAnsi="Times New Roman" w:cs="Times New Roman"/>
          <w:sz w:val="28"/>
          <w:szCs w:val="28"/>
        </w:rPr>
        <w:t>на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A0">
        <w:rPr>
          <w:rFonts w:ascii="Times New Roman" w:hAnsi="Times New Roman" w:cs="Times New Roman"/>
          <w:sz w:val="28"/>
          <w:szCs w:val="28"/>
        </w:rPr>
        <w:t>портале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026C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C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CF0">
        <w:rPr>
          <w:rFonts w:ascii="Times New Roman" w:hAnsi="Times New Roman" w:cs="Times New Roman"/>
          <w:sz w:val="28"/>
          <w:szCs w:val="28"/>
        </w:rPr>
        <w:t xml:space="preserve"> (далее – официальный сайт, сеть «Интернет»)</w:t>
      </w:r>
      <w:r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>сроков проведения отбора (даты и времени начала (окончания) подачи (приема) заявок участников отбора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6CF0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657DA0">
        <w:rPr>
          <w:rFonts w:ascii="Times New Roman" w:hAnsi="Times New Roman" w:cs="Times New Roman"/>
          <w:sz w:val="28"/>
          <w:szCs w:val="28"/>
        </w:rPr>
        <w:t>доменного имени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(или) сетевого адреса, и (или) указателей страниц сайта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C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CF0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Pr="00026CF0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соответствии с </w:t>
      </w:r>
      <w:r w:rsidRPr="00D5498B">
        <w:rPr>
          <w:rFonts w:ascii="Times New Roman" w:hAnsi="Times New Roman" w:cs="Times New Roman"/>
          <w:sz w:val="28"/>
          <w:szCs w:val="28"/>
        </w:rPr>
        <w:t>пунктом 10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 xml:space="preserve">настоящего Порядка и перечня документов, представляемых участниками отбора для подтверждения их соответствия указанным </w:t>
      </w:r>
      <w:r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026CF0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5F5AB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</w:t>
      </w:r>
      <w:r w:rsidR="00405FA0">
        <w:rPr>
          <w:rFonts w:ascii="Times New Roman" w:hAnsi="Times New Roman" w:cs="Times New Roman"/>
          <w:sz w:val="28"/>
          <w:szCs w:val="28"/>
        </w:rPr>
        <w:t xml:space="preserve">, </w:t>
      </w:r>
      <w:r w:rsidRPr="00026CF0">
        <w:rPr>
          <w:rFonts w:ascii="Times New Roman" w:hAnsi="Times New Roman" w:cs="Times New Roman"/>
          <w:sz w:val="28"/>
          <w:szCs w:val="28"/>
        </w:rPr>
        <w:t>в том числе основания для возврата заявок участников отбора, порядка внесения изменений в заявки участников отбора;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>правил рассмотрения и оценки заявок участников отбора в соответствии с пунктами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D5498B">
        <w:rPr>
          <w:rFonts w:ascii="Times New Roman" w:hAnsi="Times New Roman" w:cs="Times New Roman"/>
          <w:sz w:val="28"/>
          <w:szCs w:val="28"/>
        </w:rPr>
        <w:t>21-29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</w:t>
      </w:r>
      <w:r w:rsidR="00405FA0">
        <w:rPr>
          <w:rFonts w:ascii="Times New Roman" w:hAnsi="Times New Roman" w:cs="Times New Roman"/>
          <w:sz w:val="28"/>
          <w:szCs w:val="28"/>
        </w:rPr>
        <w:t>–</w:t>
      </w:r>
      <w:r w:rsidRPr="00026CF0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5F5AB0" w:rsidRPr="00026CF0" w:rsidRDefault="005F5AB0" w:rsidP="005F5A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 w:rsidRPr="00026CF0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</w:t>
      </w:r>
      <w:r w:rsidRPr="00657DA0">
        <w:rPr>
          <w:rFonts w:ascii="Times New Roman" w:hAnsi="Times New Roman" w:cs="Times New Roman"/>
          <w:sz w:val="28"/>
          <w:szCs w:val="28"/>
        </w:rPr>
        <w:t>едином портале</w:t>
      </w:r>
      <w:r w:rsidRPr="00D5498B">
        <w:rPr>
          <w:rFonts w:ascii="Times New Roman" w:hAnsi="Times New Roman" w:cs="Times New Roman"/>
          <w:i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026CF0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10.Субсидии (гранты) </w:t>
      </w:r>
      <w:r w:rsidRPr="001E776B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яю</w:t>
      </w:r>
      <w:r w:rsidRPr="001E776B">
        <w:rPr>
          <w:rFonts w:ascii="Times New Roman" w:hAnsi="Times New Roman" w:cs="Times New Roman"/>
          <w:sz w:val="28"/>
          <w:szCs w:val="28"/>
        </w:rPr>
        <w:t>тся при выполнении субъектом МСП</w:t>
      </w:r>
      <w:r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Pr="001E776B">
        <w:rPr>
          <w:rFonts w:ascii="Times New Roman" w:hAnsi="Times New Roman" w:cs="Times New Roman"/>
          <w:sz w:val="28"/>
          <w:szCs w:val="28"/>
        </w:rPr>
        <w:t xml:space="preserve"> отбора следующих условий: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0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 участника отбора следующим требованиям: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дату подачи заявки: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920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343920">
        <w:rPr>
          <w:rFonts w:ascii="Times New Roman" w:hAnsi="Times New Roman" w:cs="Times New Roman"/>
          <w:sz w:val="28"/>
          <w:szCs w:val="28"/>
        </w:rPr>
        <w:t xml:space="preserve"> отсутствовать просроченная задолженность по возврату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 бюджет Венгеровского района </w:t>
      </w:r>
      <w:r w:rsidRPr="00343920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</w:t>
      </w:r>
      <w:r w:rsidRPr="00343920">
        <w:rPr>
          <w:rFonts w:ascii="Times New Roman" w:hAnsi="Times New Roman" w:cs="Times New Roman"/>
          <w:sz w:val="28"/>
          <w:szCs w:val="28"/>
        </w:rPr>
        <w:lastRenderedPageBreak/>
        <w:t>выми актами, а также иная просроченная (неурегулированная) задолженность по денежным обязательствам перед Новосибирской областью</w:t>
      </w:r>
      <w:r>
        <w:rPr>
          <w:rFonts w:ascii="Times New Roman" w:hAnsi="Times New Roman" w:cs="Times New Roman"/>
          <w:sz w:val="28"/>
          <w:szCs w:val="28"/>
        </w:rPr>
        <w:t xml:space="preserve"> и Венгеровским районом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5F5AB0" w:rsidRPr="00343920" w:rsidRDefault="005F5AB0" w:rsidP="005F5A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20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получать средства из областного бюджета Новосибирской области и бюджета Венгеровского района </w:t>
      </w:r>
      <w:r w:rsidR="0082588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иными нормативными правовыми актами Новосибирской области и Венгеровского района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D5498B">
        <w:rPr>
          <w:rFonts w:ascii="Times New Roman" w:hAnsi="Times New Roman" w:cs="Times New Roman"/>
          <w:sz w:val="28"/>
          <w:szCs w:val="28"/>
        </w:rPr>
        <w:t>4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 w:rsidRPr="001C4F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5F5AB0" w:rsidRPr="0011249A" w:rsidRDefault="005F5AB0" w:rsidP="005F5A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2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предоставление субсидии (гранта),</w:t>
      </w:r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документы, определенные настоящим Порядком (за 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 (гранта)</w:t>
      </w:r>
      <w:r w:rsidR="00CF44D8"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Порядку)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признания субъекта МСП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2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субъектов МСП, действующих с момента государственной регистрации более трех лет по состоянию на первое января года предоставления субсидии </w:t>
      </w:r>
      <w:r w:rsidR="005221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уровня среднемесячной заработной платы одного работника по от</w:t>
      </w:r>
      <w:r>
        <w:rPr>
          <w:rFonts w:ascii="Times New Roman" w:hAnsi="Times New Roman" w:cs="Times New Roman"/>
          <w:sz w:val="28"/>
          <w:szCs w:val="28"/>
        </w:rPr>
        <w:lastRenderedPageBreak/>
        <w:t>ношению к установленной величине прожиточного минимума для трудоспособного населения Новосибирской области за соответствующий отчетный год не менее установленной величины прожиточного минимума</w:t>
      </w:r>
      <w:r w:rsidR="005228FE">
        <w:rPr>
          <w:rFonts w:ascii="Times New Roman" w:hAnsi="Times New Roman" w:cs="Times New Roman"/>
          <w:sz w:val="28"/>
          <w:szCs w:val="28"/>
        </w:rPr>
        <w:t>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522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расчетного счета субъекта МСП, открытого в российских кредитных организациях.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11.Участники отбора представляют в Администрацию заявку по форме в соответствии с приложением № </w:t>
      </w:r>
      <w:r w:rsidRPr="00D5498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 (далее – заявка) </w:t>
      </w:r>
      <w:r w:rsidRPr="00B77545">
        <w:rPr>
          <w:rFonts w:ascii="Times New Roman" w:hAnsi="Times New Roman" w:cs="Times New Roman"/>
          <w:sz w:val="28"/>
          <w:szCs w:val="28"/>
        </w:rPr>
        <w:t xml:space="preserve">с приложением документов, предусмотренных для каждой формы финансовой поддержки в соответствии с приложением </w:t>
      </w:r>
      <w:r w:rsidRPr="00F503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4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7D">
        <w:rPr>
          <w:rFonts w:ascii="Times New Roman" w:hAnsi="Times New Roman" w:cs="Times New Roman"/>
          <w:sz w:val="28"/>
          <w:szCs w:val="28"/>
        </w:rPr>
        <w:t xml:space="preserve">к </w:t>
      </w:r>
      <w:r w:rsidRPr="00B77545">
        <w:rPr>
          <w:rFonts w:ascii="Times New Roman" w:hAnsi="Times New Roman" w:cs="Times New Roman"/>
          <w:sz w:val="28"/>
          <w:szCs w:val="28"/>
        </w:rPr>
        <w:t xml:space="preserve">настоящему Порядку (далее - документы). 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>) заявляют о соответствии условиям отнесения к субъектам</w:t>
      </w:r>
      <w:r>
        <w:rPr>
          <w:rFonts w:ascii="Times New Roman" w:hAnsi="Times New Roman" w:cs="Times New Roman"/>
          <w:sz w:val="28"/>
          <w:szCs w:val="28"/>
        </w:rPr>
        <w:t xml:space="preserve"> МСП</w:t>
      </w:r>
      <w:r w:rsidRPr="00B7754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>
        <w:rPr>
          <w:rFonts w:ascii="Times New Roman" w:hAnsi="Times New Roman" w:cs="Times New Roman"/>
          <w:sz w:val="28"/>
          <w:szCs w:val="28"/>
        </w:rPr>
        <w:t>Федеральным законом № 209-ФЗ</w:t>
      </w:r>
      <w:r w:rsidRPr="00B77545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 w:rsidRPr="00F503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7D">
        <w:rPr>
          <w:rFonts w:ascii="Times New Roman" w:hAnsi="Times New Roman" w:cs="Times New Roman"/>
          <w:sz w:val="28"/>
          <w:szCs w:val="28"/>
        </w:rPr>
        <w:t>3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45">
        <w:rPr>
          <w:rFonts w:ascii="Times New Roman" w:hAnsi="Times New Roman" w:cs="Times New Roman"/>
          <w:sz w:val="28"/>
          <w:szCs w:val="28"/>
        </w:rPr>
        <w:t>Порядку.</w:t>
      </w:r>
    </w:p>
    <w:p w:rsidR="005F5AB0" w:rsidRPr="006300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77545">
        <w:rPr>
          <w:rFonts w:ascii="Times New Roman" w:hAnsi="Times New Roman" w:cs="Times New Roman"/>
          <w:sz w:val="28"/>
          <w:szCs w:val="28"/>
        </w:rPr>
        <w:t xml:space="preserve">Заявка может быть подана через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7545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545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Pr="0069672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http://54.gosuslugi.ru</w:t>
        </w:r>
      </w:hyperlink>
      <w:r w:rsidRPr="00696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67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30045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услуг» Венгеровского района.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14.Участники отбора</w:t>
      </w:r>
      <w:r w:rsidRPr="00B77545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B77545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B77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B77545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B77545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</w:t>
      </w:r>
      <w:r w:rsidRPr="00F5037D">
        <w:rPr>
          <w:rFonts w:ascii="Times New Roman" w:hAnsi="Times New Roman" w:cs="Times New Roman"/>
          <w:sz w:val="28"/>
          <w:szCs w:val="28"/>
        </w:rPr>
        <w:t>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45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B77545">
        <w:rPr>
          <w:rFonts w:ascii="Times New Roman" w:hAnsi="Times New Roman" w:cs="Times New Roman"/>
          <w:sz w:val="28"/>
          <w:szCs w:val="28"/>
        </w:rPr>
        <w:t xml:space="preserve">При подаче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B77545">
        <w:rPr>
          <w:rFonts w:ascii="Times New Roman" w:hAnsi="Times New Roman" w:cs="Times New Roman"/>
          <w:sz w:val="28"/>
          <w:szCs w:val="28"/>
        </w:rPr>
        <w:t>заявки и приложенных к ней документов выдается расписка в приеме документов с указанием даты и времени подачи заявки, фамили</w:t>
      </w:r>
      <w:r w:rsidR="005228FE">
        <w:rPr>
          <w:rFonts w:ascii="Times New Roman" w:hAnsi="Times New Roman" w:cs="Times New Roman"/>
          <w:sz w:val="28"/>
          <w:szCs w:val="28"/>
        </w:rPr>
        <w:t>и</w:t>
      </w:r>
      <w:r w:rsidRPr="00B77545">
        <w:rPr>
          <w:rFonts w:ascii="Times New Roman" w:hAnsi="Times New Roman" w:cs="Times New Roman"/>
          <w:sz w:val="28"/>
          <w:szCs w:val="28"/>
        </w:rPr>
        <w:t xml:space="preserve"> и инициалов лиц, представивших и принявших документы.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B77545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5F5AB0" w:rsidRPr="00B77545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B77545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5510">
        <w:rPr>
          <w:rFonts w:ascii="Times New Roman" w:hAnsi="Times New Roman" w:cs="Times New Roman"/>
          <w:sz w:val="28"/>
          <w:szCs w:val="28"/>
        </w:rPr>
        <w:t>0</w:t>
      </w:r>
      <w:r w:rsidRPr="008D62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 всем заявкам Администрация </w:t>
      </w:r>
      <w:r w:rsidRPr="008D62DF">
        <w:rPr>
          <w:rFonts w:ascii="Times New Roman" w:hAnsi="Times New Roman" w:cs="Times New Roman"/>
          <w:sz w:val="28"/>
          <w:szCs w:val="28"/>
        </w:rPr>
        <w:t xml:space="preserve">готовит заключения о возможности оказания финансовой поддержки, где указывается соответствие условиям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 (грантов)</w:t>
      </w:r>
      <w:r w:rsidRPr="008D62DF">
        <w:rPr>
          <w:rFonts w:ascii="Times New Roman" w:hAnsi="Times New Roman" w:cs="Times New Roman"/>
          <w:sz w:val="28"/>
          <w:szCs w:val="28"/>
        </w:rPr>
        <w:t xml:space="preserve">, </w:t>
      </w:r>
      <w:r w:rsidRPr="002222DB">
        <w:rPr>
          <w:rFonts w:ascii="Times New Roman" w:hAnsi="Times New Roman" w:cs="Times New Roman"/>
          <w:sz w:val="28"/>
          <w:szCs w:val="28"/>
        </w:rPr>
        <w:t>указанным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2DB">
        <w:rPr>
          <w:rFonts w:ascii="Times New Roman" w:hAnsi="Times New Roman" w:cs="Times New Roman"/>
          <w:sz w:val="28"/>
          <w:szCs w:val="28"/>
        </w:rPr>
        <w:t xml:space="preserve">настоящего Порядка, а также основания для отклонения заявки участника отбора на стадии рассмотрения и </w:t>
      </w:r>
      <w:r w:rsidRPr="002222DB">
        <w:rPr>
          <w:rFonts w:ascii="Times New Roman" w:hAnsi="Times New Roman" w:cs="Times New Roman"/>
          <w:sz w:val="28"/>
          <w:szCs w:val="28"/>
        </w:rPr>
        <w:lastRenderedPageBreak/>
        <w:t xml:space="preserve">оценки заявок в соответствии с пунктом </w:t>
      </w:r>
      <w:r w:rsidRPr="0063004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2DB">
        <w:rPr>
          <w:rFonts w:ascii="Times New Roman" w:hAnsi="Times New Roman" w:cs="Times New Roman"/>
          <w:sz w:val="28"/>
          <w:szCs w:val="28"/>
        </w:rPr>
        <w:t>настоящего Порядка (при их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4D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228FE">
        <w:rPr>
          <w:rFonts w:ascii="Times New Roman" w:hAnsi="Times New Roman" w:cs="Times New Roman"/>
          <w:sz w:val="28"/>
          <w:szCs w:val="28"/>
        </w:rPr>
        <w:t>–</w:t>
      </w:r>
      <w:r w:rsidR="00CF44D8">
        <w:rPr>
          <w:rFonts w:ascii="Times New Roman" w:hAnsi="Times New Roman" w:cs="Times New Roman"/>
          <w:sz w:val="28"/>
          <w:szCs w:val="28"/>
        </w:rPr>
        <w:t xml:space="preserve"> заключения) и направляет их в комиссию </w:t>
      </w:r>
      <w:r w:rsidR="005228FE">
        <w:rPr>
          <w:rFonts w:ascii="Times New Roman" w:hAnsi="Times New Roman" w:cs="Times New Roman"/>
          <w:sz w:val="28"/>
          <w:szCs w:val="28"/>
        </w:rPr>
        <w:t>п</w:t>
      </w:r>
      <w:r w:rsidR="00CF44D8">
        <w:rPr>
          <w:rFonts w:ascii="Times New Roman" w:hAnsi="Times New Roman" w:cs="Times New Roman"/>
          <w:sz w:val="28"/>
          <w:szCs w:val="28"/>
        </w:rPr>
        <w:t xml:space="preserve">о развитию малого и среднего предпринимательства </w:t>
      </w:r>
      <w:r w:rsidR="005228FE">
        <w:rPr>
          <w:rFonts w:ascii="Times New Roman" w:hAnsi="Times New Roman" w:cs="Times New Roman"/>
          <w:sz w:val="28"/>
          <w:szCs w:val="28"/>
        </w:rPr>
        <w:t xml:space="preserve"> администрации Венгеровского района </w:t>
      </w:r>
      <w:r w:rsidR="00CF44D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5228FE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21.Комиссия рассматривает заключения на заседании в дату, указанную в объявлении о проведении отбора в соответствии с приложением</w:t>
      </w:r>
      <w:r w:rsidRPr="00630045">
        <w:rPr>
          <w:rFonts w:ascii="Times New Roman" w:hAnsi="Times New Roman" w:cs="Times New Roman"/>
          <w:sz w:val="28"/>
          <w:szCs w:val="28"/>
        </w:rPr>
        <w:t xml:space="preserve"> № 1</w:t>
      </w:r>
      <w:r w:rsidR="00CF44D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F5AB0" w:rsidRPr="00E76D57" w:rsidRDefault="005F5AB0" w:rsidP="005F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E76D57">
        <w:rPr>
          <w:rFonts w:ascii="Times New Roman" w:hAnsi="Times New Roman"/>
          <w:sz w:val="28"/>
          <w:szCs w:val="28"/>
        </w:rPr>
        <w:t>Заявки на оказание финансовой поддержки в форме предоставления грантов начинающим субъектам малого предпринимательства рассматриваются Комиссией в течение двух месяцев со дня</w:t>
      </w:r>
      <w:r>
        <w:rPr>
          <w:rFonts w:ascii="Times New Roman" w:hAnsi="Times New Roman"/>
          <w:sz w:val="28"/>
          <w:szCs w:val="28"/>
        </w:rPr>
        <w:t xml:space="preserve"> получения заключений по ним (с </w:t>
      </w:r>
      <w:r w:rsidRPr="00E76D57">
        <w:rPr>
          <w:rFonts w:ascii="Times New Roman" w:hAnsi="Times New Roman"/>
          <w:sz w:val="28"/>
          <w:szCs w:val="28"/>
        </w:rPr>
        <w:t>приложением заявок и документов). Рассм</w:t>
      </w:r>
      <w:r>
        <w:rPr>
          <w:rFonts w:ascii="Times New Roman" w:hAnsi="Times New Roman"/>
          <w:sz w:val="28"/>
          <w:szCs w:val="28"/>
        </w:rPr>
        <w:t xml:space="preserve">отрение заявок осуществляется с </w:t>
      </w:r>
      <w:r w:rsidRPr="00E76D57">
        <w:rPr>
          <w:rFonts w:ascii="Times New Roman" w:hAnsi="Times New Roman"/>
          <w:sz w:val="28"/>
          <w:szCs w:val="28"/>
        </w:rPr>
        <w:t>участием представителя заявителя</w:t>
      </w:r>
      <w:r>
        <w:rPr>
          <w:rFonts w:ascii="Times New Roman" w:hAnsi="Times New Roman"/>
          <w:sz w:val="28"/>
          <w:szCs w:val="28"/>
        </w:rPr>
        <w:t>-</w:t>
      </w:r>
      <w:r w:rsidRPr="00E76D57">
        <w:rPr>
          <w:rFonts w:ascii="Times New Roman" w:hAnsi="Times New Roman"/>
          <w:sz w:val="28"/>
          <w:szCs w:val="28"/>
        </w:rPr>
        <w:t>индивидуального предпринимателя (руководителя для юридического лица) либо иного лица по доверенности.</w:t>
      </w:r>
    </w:p>
    <w:p w:rsidR="005F5AB0" w:rsidRPr="00E76D57" w:rsidRDefault="005F5AB0" w:rsidP="005F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D57">
        <w:rPr>
          <w:rFonts w:ascii="Times New Roman" w:hAnsi="Times New Roman"/>
          <w:sz w:val="28"/>
          <w:szCs w:val="28"/>
        </w:rPr>
        <w:t>При рассмотрении заявок Комиссией оцениваются бизнес-планы предпринимательских проектов по следующим позициям с проставлением баллов:</w:t>
      </w:r>
    </w:p>
    <w:p w:rsidR="005F5AB0" w:rsidRPr="00E76D57" w:rsidRDefault="005F5AB0" w:rsidP="005F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960"/>
        <w:gridCol w:w="5448"/>
      </w:tblGrid>
      <w:tr w:rsidR="005F5AB0" w:rsidRPr="00E76D57" w:rsidTr="009165F2">
        <w:tc>
          <w:tcPr>
            <w:tcW w:w="3515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Степень детализации реализации бизнес-плана предпринимательского 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960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0-5 баллов</w:t>
            </w:r>
          </w:p>
        </w:tc>
        <w:tc>
          <w:tcPr>
            <w:tcW w:w="5448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 – отсутствие детального бизнес-плана и обоснованности потребности в финансовых ресурсах;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5 – высокая степень детализации бизнес-плана реализации предпринимательского проекта и обоснованности потребности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финансовых ресурсах</w:t>
            </w:r>
          </w:p>
        </w:tc>
      </w:tr>
      <w:tr w:rsidR="005F5AB0" w:rsidRPr="00E76D57" w:rsidTr="009165F2">
        <w:tc>
          <w:tcPr>
            <w:tcW w:w="3515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960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  <w:tc>
          <w:tcPr>
            <w:tcW w:w="5448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 – отсутствие материально-технической, ресурсной базы для реализации бизнес-плана предпринимательского проекта;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10 – наличие собственной материально-технической, ресурсной базы для реализации бизнес-плана предпринимательского проекта, подтвержденной документально (копии документов на приобретение основных средств, на аренду помещений, земельных участков, на поставку сырья и мате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риалов и 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др.)</w:t>
            </w:r>
          </w:p>
        </w:tc>
      </w:tr>
      <w:tr w:rsidR="005F5AB0" w:rsidRPr="00E76D57" w:rsidTr="009165F2">
        <w:tc>
          <w:tcPr>
            <w:tcW w:w="3515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Уровень квалификации персонала, реализующего бизнес-план предпринимательского проекта</w:t>
            </w:r>
          </w:p>
        </w:tc>
        <w:tc>
          <w:tcPr>
            <w:tcW w:w="960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0-5 баллов</w:t>
            </w:r>
          </w:p>
        </w:tc>
        <w:tc>
          <w:tcPr>
            <w:tcW w:w="5448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 – отсутствие квалифицированного персонала для реализации бизнес-плана предпринимательского проекта;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 xml:space="preserve">5 – высокий уровень персонала, наличие образования и опыта работы, соответствующих профилю деятельности заявителя, подтвержденные документально (копии документов по основному персоналу, реализующему проект: дипломов, сертификатов, </w:t>
            </w:r>
            <w:r w:rsidRPr="00E76D57">
              <w:rPr>
                <w:rFonts w:ascii="Times New Roman" w:hAnsi="Times New Roman"/>
                <w:sz w:val="28"/>
                <w:szCs w:val="28"/>
              </w:rPr>
              <w:lastRenderedPageBreak/>
              <w:t>трудовых книжек и др.)</w:t>
            </w:r>
          </w:p>
        </w:tc>
      </w:tr>
      <w:tr w:rsidR="005F5AB0" w:rsidRPr="00E76D57" w:rsidTr="009165F2">
        <w:tc>
          <w:tcPr>
            <w:tcW w:w="3515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Обоснование востребованности товаров (работ, услуг) заявителя и реализации плана продаж</w:t>
            </w:r>
          </w:p>
        </w:tc>
        <w:tc>
          <w:tcPr>
            <w:tcW w:w="960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0-5 баллов</w:t>
            </w:r>
          </w:p>
        </w:tc>
        <w:tc>
          <w:tcPr>
            <w:tcW w:w="5448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 – отсутствие анализа рынка;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5 – наличие подробного анализа рынка и документального подтверждения востребованности товаров (работ, услуг) заявителя (копии договоров на поставку, предварительных договоров и др.)</w:t>
            </w:r>
          </w:p>
        </w:tc>
      </w:tr>
      <w:tr w:rsidR="005F5AB0" w:rsidRPr="00E76D57" w:rsidTr="009165F2">
        <w:tc>
          <w:tcPr>
            <w:tcW w:w="3515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E76D57">
              <w:rPr>
                <w:rFonts w:ascii="Times New Roman" w:hAnsi="Times New Roman"/>
                <w:sz w:val="28"/>
                <w:szCs w:val="28"/>
              </w:rPr>
              <w:t>Срок окупаемости предпринимательского проекта</w:t>
            </w:r>
          </w:p>
        </w:tc>
        <w:tc>
          <w:tcPr>
            <w:tcW w:w="960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D57">
              <w:rPr>
                <w:rFonts w:ascii="Times New Roman" w:hAnsi="Times New Roman"/>
                <w:sz w:val="28"/>
                <w:szCs w:val="28"/>
              </w:rPr>
              <w:t>0-2 балла</w:t>
            </w:r>
          </w:p>
        </w:tc>
        <w:tc>
          <w:tcPr>
            <w:tcW w:w="5448" w:type="dxa"/>
          </w:tcPr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6D57">
              <w:rPr>
                <w:rFonts w:ascii="Times New Roman" w:hAnsi="Times New Roman"/>
                <w:sz w:val="28"/>
                <w:szCs w:val="28"/>
              </w:rPr>
              <w:t>свыше</w:t>
            </w:r>
            <w:proofErr w:type="gramEnd"/>
            <w:r w:rsidRPr="00E76D57">
              <w:rPr>
                <w:rFonts w:ascii="Times New Roman" w:hAnsi="Times New Roman"/>
                <w:sz w:val="28"/>
                <w:szCs w:val="28"/>
              </w:rPr>
              <w:t xml:space="preserve"> 3 лет – 0 баллов;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6D5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76D57">
              <w:rPr>
                <w:rFonts w:ascii="Times New Roman" w:hAnsi="Times New Roman"/>
                <w:sz w:val="28"/>
                <w:szCs w:val="28"/>
              </w:rPr>
              <w:t xml:space="preserve"> 1,5 до 3 лет – 1 балл;</w:t>
            </w:r>
          </w:p>
          <w:p w:rsidR="005F5AB0" w:rsidRPr="00E76D57" w:rsidRDefault="005F5AB0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6D5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E76D57">
              <w:rPr>
                <w:rFonts w:ascii="Times New Roman" w:hAnsi="Times New Roman"/>
                <w:sz w:val="28"/>
                <w:szCs w:val="28"/>
              </w:rPr>
              <w:t xml:space="preserve"> 1,5 лет – 2 балла</w:t>
            </w:r>
            <w:r w:rsidR="005228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F5AB0" w:rsidRPr="00E76D57" w:rsidRDefault="005F5AB0" w:rsidP="005F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F5AB0" w:rsidRPr="00E154AC" w:rsidRDefault="005F5AB0" w:rsidP="005F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4AC">
        <w:rPr>
          <w:rFonts w:ascii="Times New Roman" w:hAnsi="Times New Roman"/>
          <w:sz w:val="28"/>
          <w:szCs w:val="28"/>
        </w:rPr>
        <w:t>Финансовая поддержка предоставляется заявителям, набравшим не менее 13 баллов на одного члена Комиссии.</w:t>
      </w:r>
    </w:p>
    <w:p w:rsidR="005F5AB0" w:rsidRPr="00EB2E96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7864866"/>
      <w:r>
        <w:rPr>
          <w:rFonts w:ascii="Times New Roman" w:hAnsi="Times New Roman" w:cs="Times New Roman"/>
          <w:sz w:val="28"/>
          <w:szCs w:val="28"/>
        </w:rPr>
        <w:t>23.К</w:t>
      </w:r>
      <w:r w:rsidRPr="00EB2E96">
        <w:rPr>
          <w:rFonts w:ascii="Times New Roman" w:hAnsi="Times New Roman" w:cs="Times New Roman"/>
          <w:sz w:val="28"/>
          <w:szCs w:val="28"/>
        </w:rPr>
        <w:t xml:space="preserve">аждой заявке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грантов присваивается </w:t>
      </w:r>
      <w:r w:rsidRPr="00EB2E96">
        <w:rPr>
          <w:rFonts w:ascii="Times New Roman" w:hAnsi="Times New Roman" w:cs="Times New Roman"/>
          <w:sz w:val="28"/>
          <w:szCs w:val="28"/>
        </w:rPr>
        <w:t>порядковый номер в порядке уменьшения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Pr="00EB2E96">
        <w:rPr>
          <w:rFonts w:ascii="Times New Roman" w:hAnsi="Times New Roman" w:cs="Times New Roman"/>
          <w:sz w:val="28"/>
          <w:szCs w:val="28"/>
        </w:rPr>
        <w:t xml:space="preserve">. Заявке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гранта </w:t>
      </w:r>
      <w:r w:rsidRPr="00EB2E9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наибольшим количеством баллов </w:t>
      </w:r>
      <w:r w:rsidRPr="00EB2E96">
        <w:rPr>
          <w:rFonts w:ascii="Times New Roman" w:hAnsi="Times New Roman" w:cs="Times New Roman"/>
          <w:sz w:val="28"/>
          <w:szCs w:val="28"/>
        </w:rPr>
        <w:t xml:space="preserve">присваивается первый номер, последующие порядковые номера присваиваются заявкам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грантов </w:t>
      </w:r>
      <w:r w:rsidRPr="00EB2E96">
        <w:rPr>
          <w:rFonts w:ascii="Times New Roman" w:hAnsi="Times New Roman" w:cs="Times New Roman"/>
          <w:sz w:val="28"/>
          <w:szCs w:val="28"/>
        </w:rPr>
        <w:t>в порядке уменьшения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количества баллов</w:t>
      </w:r>
      <w:r w:rsidRPr="00EB2E96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7865054"/>
      <w:bookmarkEnd w:id="3"/>
      <w:r>
        <w:rPr>
          <w:rFonts w:ascii="Times New Roman" w:hAnsi="Times New Roman" w:cs="Times New Roman"/>
          <w:sz w:val="28"/>
          <w:szCs w:val="28"/>
        </w:rPr>
        <w:t>24.</w:t>
      </w:r>
      <w:r w:rsidRPr="0039458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B2E96">
        <w:rPr>
          <w:rFonts w:ascii="Times New Roman" w:hAnsi="Times New Roman" w:cs="Times New Roman"/>
          <w:sz w:val="28"/>
          <w:szCs w:val="28"/>
        </w:rPr>
        <w:t>наличия заявок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Pr="00EB2E96">
        <w:rPr>
          <w:rFonts w:ascii="Times New Roman" w:hAnsi="Times New Roman" w:cs="Times New Roman"/>
          <w:sz w:val="28"/>
          <w:szCs w:val="28"/>
        </w:rPr>
        <w:t>, имеющих одинаковое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баллов</w:t>
      </w:r>
      <w:r w:rsidRPr="00EB2E96">
        <w:rPr>
          <w:rFonts w:ascii="Times New Roman" w:hAnsi="Times New Roman" w:cs="Times New Roman"/>
          <w:sz w:val="28"/>
          <w:szCs w:val="28"/>
        </w:rPr>
        <w:t>, более высокий порядковый номер присваивается заявке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грантов</w:t>
      </w:r>
      <w:r w:rsidRPr="00EB2E96">
        <w:rPr>
          <w:rFonts w:ascii="Times New Roman" w:hAnsi="Times New Roman" w:cs="Times New Roman"/>
          <w:sz w:val="28"/>
          <w:szCs w:val="28"/>
        </w:rPr>
        <w:t xml:space="preserve">, поступившей в более раннюю дату, а при совпадении дат </w:t>
      </w:r>
      <w:r w:rsidR="00E154AC">
        <w:rPr>
          <w:rFonts w:ascii="Times New Roman" w:hAnsi="Times New Roman" w:cs="Times New Roman"/>
          <w:sz w:val="28"/>
          <w:szCs w:val="28"/>
        </w:rPr>
        <w:t>–</w:t>
      </w:r>
      <w:r w:rsidRPr="00EB2E96">
        <w:rPr>
          <w:rFonts w:ascii="Times New Roman" w:hAnsi="Times New Roman" w:cs="Times New Roman"/>
          <w:sz w:val="28"/>
          <w:szCs w:val="28"/>
        </w:rPr>
        <w:t xml:space="preserve"> в более раннее время</w:t>
      </w:r>
      <w:bookmarkEnd w:id="4"/>
      <w:r w:rsidRPr="00EB2E96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сумма грантов </w:t>
      </w:r>
      <w:r w:rsidRPr="008F6DEB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F6DEB">
        <w:rPr>
          <w:rFonts w:ascii="Times New Roman" w:hAnsi="Times New Roman" w:cs="Times New Roman"/>
          <w:sz w:val="28"/>
          <w:szCs w:val="28"/>
        </w:rPr>
        <w:t xml:space="preserve"> отбора, </w:t>
      </w:r>
      <w:r>
        <w:rPr>
          <w:rFonts w:ascii="Times New Roman" w:hAnsi="Times New Roman" w:cs="Times New Roman"/>
          <w:sz w:val="28"/>
          <w:szCs w:val="28"/>
        </w:rPr>
        <w:t xml:space="preserve">заявки которых </w:t>
      </w:r>
      <w:r w:rsidRPr="008F6DEB">
        <w:rPr>
          <w:rFonts w:ascii="Times New Roman" w:hAnsi="Times New Roman" w:cs="Times New Roman"/>
          <w:sz w:val="28"/>
          <w:szCs w:val="28"/>
        </w:rPr>
        <w:t>набра</w:t>
      </w:r>
      <w:r>
        <w:rPr>
          <w:rFonts w:ascii="Times New Roman" w:hAnsi="Times New Roman" w:cs="Times New Roman"/>
          <w:sz w:val="28"/>
          <w:szCs w:val="28"/>
        </w:rPr>
        <w:t>ли не менее 13</w:t>
      </w:r>
      <w:r w:rsidRPr="008F6DEB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B73">
        <w:rPr>
          <w:rFonts w:ascii="Times New Roman" w:hAnsi="Times New Roman" w:cs="Times New Roman"/>
          <w:sz w:val="28"/>
          <w:szCs w:val="28"/>
        </w:rPr>
        <w:t xml:space="preserve">превышает установленный предельный объем лимита бюджетных обязательств на данную форму финансовой поддержки, </w:t>
      </w:r>
      <w:r>
        <w:rPr>
          <w:rFonts w:ascii="Times New Roman" w:hAnsi="Times New Roman" w:cs="Times New Roman"/>
          <w:sz w:val="28"/>
          <w:szCs w:val="28"/>
        </w:rPr>
        <w:t xml:space="preserve">гранты </w:t>
      </w:r>
      <w:r w:rsidRPr="00C14B7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Pr="00C14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заявкам которых присвоен более высокий порядковый номер</w:t>
      </w:r>
      <w:r w:rsidRPr="00C14B73">
        <w:rPr>
          <w:rFonts w:ascii="Times New Roman" w:hAnsi="Times New Roman" w:cs="Times New Roman"/>
          <w:sz w:val="28"/>
          <w:szCs w:val="28"/>
        </w:rPr>
        <w:t>.</w:t>
      </w:r>
    </w:p>
    <w:p w:rsidR="005F5AB0" w:rsidRPr="00112807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112807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5F5AB0" w:rsidRPr="00112807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154AC">
        <w:rPr>
          <w:rFonts w:ascii="Times New Roman" w:hAnsi="Times New Roman" w:cs="Times New Roman"/>
          <w:sz w:val="28"/>
          <w:szCs w:val="28"/>
        </w:rPr>
        <w:t xml:space="preserve"> </w:t>
      </w:r>
      <w:r w:rsidRPr="00112807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11280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Pr="00630045">
        <w:rPr>
          <w:rFonts w:ascii="Times New Roman" w:hAnsi="Times New Roman" w:cs="Times New Roman"/>
          <w:sz w:val="28"/>
          <w:szCs w:val="28"/>
        </w:rPr>
        <w:t xml:space="preserve">10 </w:t>
      </w:r>
      <w:r w:rsidRPr="0011280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F5AB0" w:rsidRPr="00112807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154AC">
        <w:rPr>
          <w:rFonts w:ascii="Times New Roman" w:hAnsi="Times New Roman" w:cs="Times New Roman"/>
          <w:sz w:val="28"/>
          <w:szCs w:val="28"/>
        </w:rPr>
        <w:t xml:space="preserve"> </w:t>
      </w:r>
      <w:r w:rsidRPr="00112807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5F5AB0" w:rsidRPr="00112807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154AC">
        <w:rPr>
          <w:rFonts w:ascii="Times New Roman" w:hAnsi="Times New Roman" w:cs="Times New Roman"/>
          <w:sz w:val="28"/>
          <w:szCs w:val="28"/>
        </w:rPr>
        <w:t xml:space="preserve"> </w:t>
      </w:r>
      <w:r w:rsidRPr="00112807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154AC">
        <w:rPr>
          <w:rFonts w:ascii="Times New Roman" w:hAnsi="Times New Roman" w:cs="Times New Roman"/>
          <w:sz w:val="28"/>
          <w:szCs w:val="28"/>
        </w:rPr>
        <w:t xml:space="preserve"> </w:t>
      </w:r>
      <w:r w:rsidRPr="00112807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5F5AB0" w:rsidRPr="00496B76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26.Участники отбора</w:t>
      </w:r>
      <w:r w:rsidRPr="00496B76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F5AB0" w:rsidRPr="00496B76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B7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96B76">
        <w:rPr>
          <w:rFonts w:ascii="Times New Roman" w:hAnsi="Times New Roman" w:cs="Times New Roman"/>
          <w:sz w:val="28"/>
          <w:szCs w:val="28"/>
        </w:rPr>
        <w:t xml:space="preserve"> ранее чем за 7 дней до даты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Pr="00496B76">
        <w:rPr>
          <w:rFonts w:ascii="Times New Roman" w:hAnsi="Times New Roman" w:cs="Times New Roman"/>
          <w:sz w:val="28"/>
          <w:szCs w:val="28"/>
        </w:rPr>
        <w:t>ознакомиться с заключением по их заявкам и в случае несог</w:t>
      </w:r>
      <w:r>
        <w:rPr>
          <w:rFonts w:ascii="Times New Roman" w:hAnsi="Times New Roman" w:cs="Times New Roman"/>
          <w:sz w:val="28"/>
          <w:szCs w:val="28"/>
        </w:rPr>
        <w:t>ласия с заключением Администрации</w:t>
      </w:r>
      <w:r w:rsidRPr="00496B76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отбора подать апелляцию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496B76">
        <w:rPr>
          <w:rFonts w:ascii="Times New Roman" w:hAnsi="Times New Roman" w:cs="Times New Roman"/>
          <w:sz w:val="28"/>
          <w:szCs w:val="28"/>
        </w:rPr>
        <w:t>;</w:t>
      </w:r>
    </w:p>
    <w:p w:rsidR="005F5AB0" w:rsidRPr="00496B76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B76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496B76">
        <w:rPr>
          <w:rFonts w:ascii="Times New Roman" w:hAnsi="Times New Roman" w:cs="Times New Roman"/>
          <w:sz w:val="28"/>
          <w:szCs w:val="28"/>
        </w:rPr>
        <w:t xml:space="preserve"> любое время до </w:t>
      </w:r>
      <w:r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496B76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 w:cs="Times New Roman"/>
          <w:sz w:val="28"/>
          <w:szCs w:val="28"/>
        </w:rPr>
        <w:t>).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C21B92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28.Администрация в день заседания Комиссии на основании протоколов Комиссии </w:t>
      </w:r>
      <w:r w:rsidRPr="00347790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(гранта) Администрация</w:t>
      </w:r>
      <w:r w:rsidRPr="00347790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CF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электронном адресе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55DCF">
        <w:rPr>
          <w:rFonts w:ascii="Times New Roman" w:hAnsi="Times New Roman" w:cs="Times New Roman"/>
          <w:sz w:val="28"/>
          <w:szCs w:val="28"/>
        </w:rPr>
        <w:t>)</w:t>
      </w:r>
      <w:r w:rsidRPr="00347790">
        <w:rPr>
          <w:rFonts w:ascii="Times New Roman" w:hAnsi="Times New Roman" w:cs="Times New Roman"/>
          <w:sz w:val="28"/>
          <w:szCs w:val="28"/>
        </w:rPr>
        <w:t>, в течение 5 рабочих дней со дня принятия такого решения.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34779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347790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Pr="00657DA0">
        <w:rPr>
          <w:rFonts w:ascii="Times New Roman" w:hAnsi="Times New Roman" w:cs="Times New Roman"/>
          <w:sz w:val="28"/>
          <w:szCs w:val="28"/>
        </w:rPr>
        <w:t>едином портале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4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347790">
        <w:rPr>
          <w:rFonts w:ascii="Times New Roman" w:hAnsi="Times New Roman" w:cs="Times New Roman"/>
          <w:sz w:val="28"/>
          <w:szCs w:val="28"/>
        </w:rPr>
        <w:t xml:space="preserve">в течение 5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347790">
        <w:rPr>
          <w:rFonts w:ascii="Times New Roman" w:hAnsi="Times New Roman" w:cs="Times New Roman"/>
          <w:sz w:val="28"/>
          <w:szCs w:val="28"/>
        </w:rPr>
        <w:t xml:space="preserve"> дней после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победителей отбора</w:t>
      </w:r>
      <w:r w:rsidRPr="00347790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 (грантов)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347790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</w:t>
      </w:r>
      <w:r w:rsidRPr="006655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гранта) </w:t>
      </w:r>
      <w:r w:rsidRPr="00347790">
        <w:rPr>
          <w:rFonts w:ascii="Times New Roman" w:hAnsi="Times New Roman" w:cs="Times New Roman"/>
          <w:sz w:val="28"/>
          <w:szCs w:val="28"/>
        </w:rPr>
        <w:t>являются: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94432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347790">
        <w:rPr>
          <w:rFonts w:ascii="Times New Roman" w:hAnsi="Times New Roman" w:cs="Times New Roman"/>
          <w:sz w:val="28"/>
          <w:szCs w:val="28"/>
        </w:rPr>
        <w:t xml:space="preserve">документов требованиям, определенным </w:t>
      </w:r>
      <w:r w:rsidRPr="00657DA0">
        <w:rPr>
          <w:rFonts w:ascii="Times New Roman" w:hAnsi="Times New Roman" w:cs="Times New Roman"/>
          <w:sz w:val="28"/>
          <w:szCs w:val="28"/>
        </w:rPr>
        <w:t>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A0">
        <w:rPr>
          <w:rFonts w:ascii="Times New Roman" w:hAnsi="Times New Roman" w:cs="Times New Roman"/>
          <w:sz w:val="28"/>
          <w:szCs w:val="28"/>
        </w:rPr>
        <w:t>9,</w:t>
      </w:r>
      <w:r w:rsidRPr="00630045">
        <w:rPr>
          <w:rFonts w:ascii="Times New Roman" w:hAnsi="Times New Roman" w:cs="Times New Roman"/>
          <w:sz w:val="28"/>
          <w:szCs w:val="28"/>
        </w:rPr>
        <w:t xml:space="preserve"> 10 </w:t>
      </w:r>
      <w:r w:rsidRPr="00347790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 (за исключени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7790">
        <w:rPr>
          <w:rFonts w:ascii="Times New Roman" w:hAnsi="Times New Roman" w:cs="Times New Roman"/>
          <w:sz w:val="28"/>
          <w:szCs w:val="28"/>
        </w:rPr>
        <w:t>м документов, представляемых по собственной инициативе);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4432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</w:rPr>
        <w:t>участником отбора информации.</w:t>
      </w:r>
    </w:p>
    <w:p w:rsidR="005F5AB0" w:rsidRPr="001F2EB2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31.Размер субсидии (гранта) </w:t>
      </w:r>
      <w:r w:rsidRPr="001F2EB2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 w:rsidRPr="00630045">
        <w:rPr>
          <w:rFonts w:ascii="Times New Roman" w:hAnsi="Times New Roman" w:cs="Times New Roman"/>
          <w:sz w:val="28"/>
          <w:szCs w:val="28"/>
        </w:rPr>
        <w:t xml:space="preserve">пункте 4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1F2EB2">
        <w:rPr>
          <w:rFonts w:ascii="Times New Roman" w:hAnsi="Times New Roman" w:cs="Times New Roman"/>
          <w:sz w:val="28"/>
          <w:szCs w:val="28"/>
        </w:rPr>
        <w:t xml:space="preserve">установлен в </w:t>
      </w:r>
      <w:r w:rsidRPr="00630045">
        <w:rPr>
          <w:rFonts w:ascii="Times New Roman" w:hAnsi="Times New Roman" w:cs="Times New Roman"/>
          <w:sz w:val="28"/>
          <w:szCs w:val="28"/>
        </w:rPr>
        <w:t>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5">
        <w:rPr>
          <w:rFonts w:ascii="Times New Roman" w:hAnsi="Times New Roman" w:cs="Times New Roman"/>
          <w:sz w:val="28"/>
          <w:szCs w:val="28"/>
        </w:rPr>
        <w:t xml:space="preserve">1 </w:t>
      </w:r>
      <w:r w:rsidRPr="001F2EB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1F2EB2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r>
        <w:rPr>
          <w:rFonts w:ascii="Times New Roman" w:hAnsi="Times New Roman" w:cs="Times New Roman"/>
          <w:sz w:val="28"/>
          <w:szCs w:val="28"/>
        </w:rPr>
        <w:t>субъектам МСП</w:t>
      </w:r>
      <w:r w:rsidRPr="001F2EB2">
        <w:rPr>
          <w:rFonts w:ascii="Times New Roman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33.Гранты предоставляются на финансовое обеспечение затрат получателей грантов, указанных в </w:t>
      </w:r>
      <w:r w:rsidRPr="00630045">
        <w:rPr>
          <w:rFonts w:ascii="Times New Roman" w:hAnsi="Times New Roman" w:cs="Times New Roman"/>
          <w:sz w:val="28"/>
          <w:szCs w:val="28"/>
        </w:rPr>
        <w:t>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34.Р</w:t>
      </w:r>
      <w:r w:rsidRPr="005628A6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628A6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5628A6">
        <w:rPr>
          <w:rFonts w:ascii="Times New Roman" w:hAnsi="Times New Roman" w:cs="Times New Roman"/>
          <w:sz w:val="28"/>
          <w:szCs w:val="28"/>
        </w:rPr>
        <w:t>и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28A6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628A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628A6">
        <w:rPr>
          <w:rFonts w:ascii="Times New Roman" w:hAnsi="Times New Roman" w:cs="Times New Roman"/>
          <w:sz w:val="28"/>
          <w:szCs w:val="28"/>
        </w:rPr>
        <w:t xml:space="preserve"> достижения (далее – результат, показатель)</w:t>
      </w:r>
      <w:r>
        <w:rPr>
          <w:rFonts w:ascii="Times New Roman" w:hAnsi="Times New Roman" w:cs="Times New Roman"/>
          <w:sz w:val="28"/>
          <w:szCs w:val="28"/>
        </w:rPr>
        <w:t xml:space="preserve">, установлены </w:t>
      </w:r>
      <w:r w:rsidRPr="005628A6">
        <w:rPr>
          <w:rFonts w:ascii="Times New Roman" w:hAnsi="Times New Roman" w:cs="Times New Roman"/>
          <w:sz w:val="28"/>
          <w:szCs w:val="28"/>
        </w:rPr>
        <w:t xml:space="preserve">в </w:t>
      </w:r>
      <w:r w:rsidRPr="00630045">
        <w:rPr>
          <w:rFonts w:ascii="Times New Roman" w:hAnsi="Times New Roman" w:cs="Times New Roman"/>
          <w:sz w:val="28"/>
          <w:szCs w:val="28"/>
        </w:rPr>
        <w:t>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45">
        <w:rPr>
          <w:rFonts w:ascii="Times New Roman" w:hAnsi="Times New Roman" w:cs="Times New Roman"/>
          <w:sz w:val="28"/>
          <w:szCs w:val="28"/>
        </w:rPr>
        <w:t xml:space="preserve">1 </w:t>
      </w:r>
      <w:r w:rsidRPr="005628A6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35.Администрация </w:t>
      </w:r>
      <w:r w:rsidRPr="00347790">
        <w:rPr>
          <w:rFonts w:ascii="Times New Roman" w:hAnsi="Times New Roman" w:cs="Times New Roman"/>
          <w:sz w:val="28"/>
          <w:szCs w:val="28"/>
        </w:rPr>
        <w:t xml:space="preserve"> заключает</w:t>
      </w:r>
      <w:proofErr w:type="gramEnd"/>
      <w:r w:rsidRPr="00347790">
        <w:rPr>
          <w:rFonts w:ascii="Times New Roman" w:hAnsi="Times New Roman" w:cs="Times New Roman"/>
          <w:sz w:val="28"/>
          <w:szCs w:val="28"/>
        </w:rPr>
        <w:t xml:space="preserve"> с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194432">
        <w:rPr>
          <w:rFonts w:ascii="Times New Roman" w:hAnsi="Times New Roman" w:cs="Times New Roman"/>
          <w:sz w:val="28"/>
          <w:szCs w:val="28"/>
        </w:rPr>
        <w:t xml:space="preserve"> </w:t>
      </w:r>
      <w:r w:rsidRPr="00657DA0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(гранта) (далее – соглашение) </w:t>
      </w:r>
      <w:r w:rsidRPr="00347790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347790">
        <w:rPr>
          <w:rFonts w:ascii="Times New Roman" w:hAnsi="Times New Roman" w:cs="Times New Roman"/>
          <w:sz w:val="28"/>
          <w:szCs w:val="28"/>
        </w:rPr>
        <w:t>.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lastRenderedPageBreak/>
        <w:t>Соглашение (дополнительное соглашение к соглаш</w:t>
      </w:r>
      <w:r>
        <w:rPr>
          <w:rFonts w:ascii="Times New Roman" w:hAnsi="Times New Roman" w:cs="Times New Roman"/>
          <w:sz w:val="28"/>
          <w:szCs w:val="28"/>
        </w:rPr>
        <w:t xml:space="preserve">ению)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347790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  <w:r w:rsidRPr="00347790">
        <w:rPr>
          <w:rFonts w:ascii="Times New Roman" w:hAnsi="Times New Roman" w:cs="Times New Roman"/>
          <w:sz w:val="28"/>
          <w:szCs w:val="28"/>
        </w:rPr>
        <w:t xml:space="preserve">Новосибирской области заключается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4 к настоящему Порядку.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96328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3281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963281">
        <w:rPr>
          <w:rFonts w:ascii="Times New Roman" w:hAnsi="Times New Roman" w:cs="Times New Roman"/>
          <w:sz w:val="28"/>
          <w:szCs w:val="28"/>
        </w:rPr>
        <w:t xml:space="preserve"> соглашения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194432">
        <w:rPr>
          <w:rFonts w:ascii="Times New Roman" w:hAnsi="Times New Roman" w:cs="Times New Roman"/>
          <w:sz w:val="28"/>
          <w:szCs w:val="28"/>
        </w:rPr>
        <w:t xml:space="preserve"> </w:t>
      </w:r>
      <w:r w:rsidRPr="00963281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963281">
        <w:rPr>
          <w:rFonts w:ascii="Times New Roman" w:hAnsi="Times New Roman" w:cs="Times New Roman"/>
          <w:sz w:val="28"/>
          <w:szCs w:val="28"/>
        </w:rPr>
        <w:t>, 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194432">
        <w:rPr>
          <w:rFonts w:ascii="Times New Roman" w:hAnsi="Times New Roman" w:cs="Times New Roman"/>
          <w:sz w:val="28"/>
          <w:szCs w:val="28"/>
        </w:rPr>
        <w:t xml:space="preserve"> </w:t>
      </w:r>
      <w:r w:rsidRPr="00963281">
        <w:rPr>
          <w:rFonts w:ascii="Times New Roman" w:hAnsi="Times New Roman" w:cs="Times New Roman"/>
          <w:sz w:val="28"/>
          <w:szCs w:val="28"/>
        </w:rPr>
        <w:t>считается уклонившимся от заключения соглашения</w:t>
      </w:r>
      <w:r w:rsidR="00194432">
        <w:rPr>
          <w:rFonts w:ascii="Times New Roman" w:hAnsi="Times New Roman" w:cs="Times New Roman"/>
          <w:sz w:val="28"/>
          <w:szCs w:val="28"/>
        </w:rPr>
        <w:t>.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347790">
        <w:rPr>
          <w:rFonts w:ascii="Times New Roman" w:hAnsi="Times New Roman" w:cs="Times New Roman"/>
          <w:sz w:val="28"/>
          <w:szCs w:val="28"/>
        </w:rPr>
        <w:t>В соглашени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790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90">
        <w:rPr>
          <w:rFonts w:ascii="Times New Roman" w:hAnsi="Times New Roman" w:cs="Times New Roman"/>
          <w:sz w:val="28"/>
          <w:szCs w:val="28"/>
        </w:rPr>
        <w:t>1)</w:t>
      </w:r>
      <w:bookmarkStart w:id="5" w:name="_Hlk67881012"/>
      <w:r w:rsidR="00194432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>значения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7790">
        <w:rPr>
          <w:rFonts w:ascii="Times New Roman" w:hAnsi="Times New Roman" w:cs="Times New Roman"/>
          <w:sz w:val="28"/>
          <w:szCs w:val="28"/>
        </w:rPr>
        <w:t xml:space="preserve"> и показател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соответствии с приложением </w:t>
      </w:r>
      <w:r w:rsidRPr="00657D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A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47790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47790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4432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>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94432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94432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5F5AB0" w:rsidRPr="0034779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94432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>согласие получателя субсиди</w:t>
      </w:r>
      <w:r>
        <w:rPr>
          <w:rFonts w:ascii="Times New Roman" w:hAnsi="Times New Roman" w:cs="Times New Roman"/>
          <w:sz w:val="28"/>
          <w:szCs w:val="28"/>
        </w:rPr>
        <w:t xml:space="preserve">и на осуществление органами муниципального </w:t>
      </w:r>
      <w:r w:rsidRPr="00347790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47790">
        <w:rPr>
          <w:rFonts w:ascii="Times New Roman" w:hAnsi="Times New Roman" w:cs="Times New Roman"/>
          <w:sz w:val="28"/>
          <w:szCs w:val="28"/>
        </w:rPr>
        <w:t xml:space="preserve">проверок соблюдения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347790">
        <w:rPr>
          <w:rFonts w:ascii="Times New Roman" w:hAnsi="Times New Roman" w:cs="Times New Roman"/>
          <w:sz w:val="28"/>
          <w:szCs w:val="28"/>
        </w:rPr>
        <w:t>;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5111C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34779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47790">
        <w:rPr>
          <w:rFonts w:ascii="Times New Roman" w:hAnsi="Times New Roman" w:cs="Times New Roman"/>
          <w:sz w:val="28"/>
          <w:szCs w:val="28"/>
        </w:rPr>
        <w:t xml:space="preserve"> согласия по новым условиям </w:t>
      </w:r>
      <w:r>
        <w:rPr>
          <w:rFonts w:ascii="Times New Roman" w:hAnsi="Times New Roman" w:cs="Times New Roman"/>
          <w:sz w:val="28"/>
          <w:szCs w:val="28"/>
        </w:rPr>
        <w:t>в случае уменьшения Администрации</w:t>
      </w:r>
      <w:r w:rsidRPr="0034779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</w:t>
      </w:r>
      <w:r w:rsidRPr="00630045">
        <w:rPr>
          <w:rFonts w:ascii="Times New Roman" w:hAnsi="Times New Roman" w:cs="Times New Roman"/>
          <w:sz w:val="28"/>
          <w:szCs w:val="28"/>
        </w:rPr>
        <w:t>пункте 2</w:t>
      </w:r>
      <w:r w:rsidR="00696728">
        <w:rPr>
          <w:rFonts w:ascii="Times New Roman" w:hAnsi="Times New Roman" w:cs="Times New Roman"/>
          <w:sz w:val="28"/>
          <w:szCs w:val="28"/>
        </w:rPr>
        <w:t xml:space="preserve"> </w:t>
      </w:r>
      <w:r w:rsidRPr="00347790">
        <w:rPr>
          <w:rFonts w:ascii="Times New Roman" w:hAnsi="Times New Roman" w:cs="Times New Roman"/>
          <w:sz w:val="28"/>
          <w:szCs w:val="28"/>
        </w:rPr>
        <w:t xml:space="preserve">настоящего Порядка, приводящего к невозможности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347790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DC3C2F" w:rsidRPr="006D6871" w:rsidRDefault="005F5AB0" w:rsidP="00DC3C2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38.</w:t>
      </w:r>
      <w:r w:rsidR="00DC3C2F" w:rsidRPr="006D6871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на возмещение затрат осуществляется не позднее 10-го рабочего дня, следующего за днем принятия </w:t>
      </w:r>
      <w:r w:rsidR="00DC3C2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DC3C2F" w:rsidRPr="006D6871">
        <w:rPr>
          <w:rFonts w:ascii="Times New Roman" w:eastAsia="Calibri" w:hAnsi="Times New Roman" w:cs="Times New Roman"/>
          <w:sz w:val="28"/>
          <w:szCs w:val="28"/>
        </w:rPr>
        <w:t xml:space="preserve"> решения о предоставлении субсидии.</w:t>
      </w:r>
    </w:p>
    <w:p w:rsidR="00DC3C2F" w:rsidRPr="006D6871" w:rsidRDefault="00DC3C2F" w:rsidP="00DC3C2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71">
        <w:rPr>
          <w:rFonts w:ascii="Times New Roman" w:eastAsia="Calibri" w:hAnsi="Times New Roman" w:cs="Times New Roman"/>
          <w:sz w:val="28"/>
          <w:szCs w:val="28"/>
        </w:rPr>
        <w:t xml:space="preserve">Перечисление гранта осуществляется не позднее 20-го рабочего дня, следующего за днем принятия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Pr="006D6871">
        <w:rPr>
          <w:rFonts w:ascii="Times New Roman" w:eastAsia="Calibri" w:hAnsi="Times New Roman" w:cs="Times New Roman"/>
          <w:sz w:val="28"/>
          <w:szCs w:val="28"/>
        </w:rPr>
        <w:t>решения о предоставлении гранта.</w:t>
      </w:r>
    </w:p>
    <w:p w:rsidR="005F5AB0" w:rsidRDefault="005F5AB0" w:rsidP="00DC3C2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39.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с лицевого счета Администрации</w:t>
      </w:r>
      <w:r w:rsidRPr="00670A96">
        <w:rPr>
          <w:rFonts w:ascii="Times New Roman" w:eastAsia="Calibri" w:hAnsi="Times New Roman" w:cs="Times New Roman"/>
          <w:sz w:val="28"/>
          <w:szCs w:val="28"/>
        </w:rPr>
        <w:t>, открытого в Управлении Федерального казначейства по Новосибирской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DED">
        <w:rPr>
          <w:rFonts w:ascii="Times New Roman" w:eastAsia="Calibri" w:hAnsi="Times New Roman" w:cs="Times New Roman"/>
          <w:sz w:val="28"/>
          <w:szCs w:val="28"/>
        </w:rPr>
        <w:t>на расчетные счета получателя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>, открытые в российских кредитных организациях, если иное не предусмотрено законодательством Российской Федерации.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40.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Запрещается приобретение за счет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1B1DED">
        <w:rPr>
          <w:rFonts w:ascii="Times New Roman" w:eastAsia="Calibri" w:hAnsi="Times New Roman" w:cs="Times New Roman"/>
          <w:sz w:val="28"/>
          <w:szCs w:val="28"/>
        </w:rPr>
        <w:t>получател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B1DE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 грантов</w:t>
      </w:r>
      <w:r w:rsidR="0065111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юридическими лицами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bookmarkStart w:id="6" w:name="_Hlk63111993"/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иными юридическим лицами, получающими средства на основании договоров, заключенных с получателем </w:t>
      </w:r>
      <w:r>
        <w:rPr>
          <w:rFonts w:ascii="Times New Roman" w:eastAsia="Calibri" w:hAnsi="Times New Roman" w:cs="Times New Roman"/>
          <w:sz w:val="28"/>
          <w:szCs w:val="28"/>
        </w:rPr>
        <w:t>гранта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6"/>
      <w:r w:rsidRPr="001B1DED">
        <w:rPr>
          <w:rFonts w:ascii="Times New Roman" w:eastAsia="Calibri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гранта</w:t>
      </w:r>
      <w:r w:rsidRPr="001B1D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.Требования к отчетности</w:t>
      </w:r>
    </w:p>
    <w:p w:rsidR="005F5AB0" w:rsidRPr="00B21A7C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Pr="00D471BF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>
        <w:rPr>
          <w:rFonts w:ascii="Times New Roman" w:hAnsi="Times New Roman"/>
          <w:sz w:val="28"/>
          <w:szCs w:val="28"/>
        </w:rPr>
        <w:t>, получившие финансовую поддержку в формах, указанных в подпунктах 1-3</w:t>
      </w:r>
      <w:r w:rsidRPr="009534FA">
        <w:rPr>
          <w:rFonts w:ascii="Times New Roman" w:hAnsi="Times New Roman"/>
          <w:sz w:val="28"/>
          <w:szCs w:val="28"/>
        </w:rPr>
        <w:t xml:space="preserve"> пункта 4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lastRenderedPageBreak/>
        <w:t>Порядка, представляют в Администрацию в срок до 1 февраля</w:t>
      </w:r>
      <w:r w:rsidRPr="00D471BF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21A7C">
        <w:rPr>
          <w:rFonts w:ascii="Times New Roman" w:hAnsi="Times New Roman"/>
          <w:sz w:val="28"/>
          <w:szCs w:val="28"/>
        </w:rPr>
        <w:t>тчет о достиж</w:t>
      </w:r>
      <w:r>
        <w:rPr>
          <w:rFonts w:ascii="Times New Roman" w:hAnsi="Times New Roman"/>
          <w:sz w:val="28"/>
          <w:szCs w:val="28"/>
        </w:rPr>
        <w:t xml:space="preserve">ении результатов и показателей </w:t>
      </w:r>
      <w:r w:rsidRPr="00B21A7C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>е</w:t>
      </w:r>
      <w:r w:rsidRPr="00B21A7C">
        <w:rPr>
          <w:rFonts w:ascii="Times New Roman" w:hAnsi="Times New Roman"/>
          <w:sz w:val="28"/>
          <w:szCs w:val="28"/>
        </w:rPr>
        <w:t>, определенн</w:t>
      </w:r>
      <w:r>
        <w:rPr>
          <w:rFonts w:ascii="Times New Roman" w:hAnsi="Times New Roman"/>
          <w:sz w:val="28"/>
          <w:szCs w:val="28"/>
        </w:rPr>
        <w:t>ой формой соглашения.</w:t>
      </w:r>
    </w:p>
    <w:p w:rsidR="005F5AB0" w:rsidRPr="00D471BF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684714">
        <w:rPr>
          <w:rFonts w:ascii="Times New Roman" w:hAnsi="Times New Roman"/>
          <w:sz w:val="28"/>
          <w:szCs w:val="28"/>
        </w:rPr>
        <w:t xml:space="preserve"> вправе устанавливать в соглашениях, указанных в пункте </w:t>
      </w:r>
      <w:r w:rsidRPr="00166036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714">
        <w:rPr>
          <w:rFonts w:ascii="Times New Roman" w:hAnsi="Times New Roman"/>
          <w:sz w:val="28"/>
          <w:szCs w:val="28"/>
        </w:rPr>
        <w:t>настоящего Порядка, сроки и формы представления получателями субсидий</w:t>
      </w:r>
      <w:r>
        <w:rPr>
          <w:rFonts w:ascii="Times New Roman" w:hAnsi="Times New Roman"/>
          <w:sz w:val="28"/>
          <w:szCs w:val="28"/>
        </w:rPr>
        <w:t xml:space="preserve"> (грантов)</w:t>
      </w:r>
      <w:r w:rsidRPr="00684714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Pr="00D471BF">
        <w:rPr>
          <w:rFonts w:ascii="Times New Roman" w:hAnsi="Times New Roman"/>
          <w:sz w:val="28"/>
          <w:szCs w:val="28"/>
        </w:rPr>
        <w:t xml:space="preserve">Получатели субсидий </w:t>
      </w:r>
      <w:r>
        <w:rPr>
          <w:rFonts w:ascii="Times New Roman" w:hAnsi="Times New Roman"/>
          <w:sz w:val="28"/>
          <w:szCs w:val="28"/>
        </w:rPr>
        <w:t xml:space="preserve">(грантов) </w:t>
      </w:r>
      <w:r w:rsidRPr="00D471BF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>
        <w:rPr>
          <w:rFonts w:ascii="Times New Roman" w:hAnsi="Times New Roman"/>
          <w:sz w:val="28"/>
          <w:szCs w:val="28"/>
        </w:rPr>
        <w:t xml:space="preserve"> (грантов)</w:t>
      </w:r>
      <w:r w:rsidRPr="00D471B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5F5AB0" w:rsidRPr="00D471BF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DA5B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Требования об осуществлении контроля за соблюдением условий,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и порядка предоставления субсидий (грантов)</w:t>
      </w:r>
    </w:p>
    <w:p w:rsidR="005F5AB0" w:rsidRPr="001B1DED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(грантов) органом муниципального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проводится обязательная проверка соблюдения условий, целей и порядка предоставления субсидий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63116541"/>
      <w:bookmarkStart w:id="8" w:name="_Hlk63111904"/>
      <w:r w:rsidRPr="001B1DED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1B1DED">
        <w:rPr>
          <w:rFonts w:ascii="Times New Roman" w:eastAsia="Calibri" w:hAnsi="Times New Roman" w:cs="Times New Roman"/>
          <w:sz w:val="28"/>
          <w:szCs w:val="28"/>
        </w:rPr>
        <w:t>, выявленного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в том числе по фактам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верок, проведенных органом муниципального </w:t>
      </w:r>
      <w:r w:rsidRPr="001B1DED">
        <w:rPr>
          <w:rFonts w:ascii="Times New Roman" w:eastAsia="Calibri" w:hAnsi="Times New Roman" w:cs="Times New Roman"/>
          <w:sz w:val="28"/>
          <w:szCs w:val="28"/>
        </w:rPr>
        <w:t>финансового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7"/>
      <w:r w:rsidRPr="001B1DED">
        <w:rPr>
          <w:rFonts w:ascii="Times New Roman" w:eastAsia="Calibri" w:hAnsi="Times New Roman" w:cs="Times New Roman"/>
          <w:sz w:val="28"/>
          <w:szCs w:val="28"/>
        </w:rPr>
        <w:t>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подлежат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зврату в </w:t>
      </w:r>
      <w:r w:rsidRPr="001B1DED">
        <w:rPr>
          <w:rFonts w:ascii="Times New Roman" w:eastAsia="Calibri" w:hAnsi="Times New Roman" w:cs="Times New Roman"/>
          <w:sz w:val="28"/>
          <w:szCs w:val="28"/>
        </w:rPr>
        <w:t>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Венгеровского района </w:t>
      </w:r>
      <w:r w:rsidRPr="001B1DED">
        <w:rPr>
          <w:rFonts w:ascii="Times New Roman" w:eastAsia="Calibri" w:hAnsi="Times New Roman" w:cs="Times New Roman"/>
          <w:sz w:val="28"/>
          <w:szCs w:val="28"/>
        </w:rPr>
        <w:t>Новосибирской области в течение 30 рабочих дней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дня предъявления Администрацией 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требования о возврате.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субсидий </w:t>
      </w:r>
      <w:r>
        <w:rPr>
          <w:rFonts w:ascii="Times New Roman" w:eastAsia="Calibri" w:hAnsi="Times New Roman" w:cs="Times New Roman"/>
          <w:sz w:val="28"/>
          <w:szCs w:val="28"/>
        </w:rPr>
        <w:t>(грантов) в указанные сроки Администрация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1B1DED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</w:t>
      </w:r>
      <w:r w:rsidRPr="002B0C10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330A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>
        <w:rPr>
          <w:rFonts w:ascii="Times New Roman" w:eastAsia="Calibri" w:hAnsi="Times New Roman" w:cs="Times New Roman"/>
          <w:sz w:val="28"/>
          <w:szCs w:val="28"/>
        </w:rPr>
        <w:t>субъектом МСП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по итогам года предоставления субсидий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показателя, выявленные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2B0C10">
        <w:rPr>
          <w:rFonts w:ascii="Times New Roman" w:eastAsia="Calibri" w:hAnsi="Times New Roman" w:cs="Times New Roman"/>
          <w:sz w:val="28"/>
          <w:szCs w:val="28"/>
        </w:rPr>
        <w:t>по фактам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верок, проведенных 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органом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2B0C10">
        <w:rPr>
          <w:rFonts w:ascii="Times New Roman" w:eastAsia="Calibri" w:hAnsi="Times New Roman" w:cs="Times New Roman"/>
          <w:sz w:val="28"/>
          <w:szCs w:val="28"/>
        </w:rPr>
        <w:t>,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(гранты) подлежат возврату в 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Венгеровского района 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в течение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рабочих дней с</w:t>
      </w:r>
      <w:r>
        <w:rPr>
          <w:rFonts w:ascii="Times New Roman" w:eastAsia="Calibri" w:hAnsi="Times New Roman" w:cs="Times New Roman"/>
          <w:sz w:val="28"/>
          <w:szCs w:val="28"/>
        </w:rPr>
        <w:t>о дня предъявления Администрацией требования о возврате.</w:t>
      </w:r>
    </w:p>
    <w:p w:rsidR="005F5AB0" w:rsidRPr="001B1DED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случае невозврата субсидий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(грантов) в указанные сроки Администрация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обя</w:t>
      </w:r>
      <w:r>
        <w:rPr>
          <w:rFonts w:ascii="Times New Roman" w:eastAsia="Calibri" w:hAnsi="Times New Roman" w:cs="Times New Roman"/>
          <w:sz w:val="28"/>
          <w:szCs w:val="28"/>
        </w:rPr>
        <w:t>зана</w:t>
      </w: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2B0C10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63116669"/>
      <w:bookmarkEnd w:id="8"/>
      <w:r>
        <w:rPr>
          <w:rFonts w:ascii="Times New Roman" w:eastAsia="Calibri" w:hAnsi="Times New Roman" w:cs="Times New Roman"/>
          <w:sz w:val="28"/>
          <w:szCs w:val="28"/>
        </w:rPr>
        <w:t>45.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Средства, полученные на основании договоров, заключенных с получателем </w:t>
      </w:r>
      <w:r>
        <w:rPr>
          <w:rFonts w:ascii="Times New Roman" w:eastAsia="Calibri" w:hAnsi="Times New Roman" w:cs="Times New Roman"/>
          <w:sz w:val="28"/>
          <w:szCs w:val="28"/>
        </w:rPr>
        <w:t>гранта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9"/>
      <w:r w:rsidRPr="001B1DED">
        <w:rPr>
          <w:rFonts w:ascii="Times New Roman" w:eastAsia="Calibri" w:hAnsi="Times New Roman" w:cs="Times New Roman"/>
          <w:sz w:val="28"/>
          <w:szCs w:val="28"/>
        </w:rPr>
        <w:t>в случае нарушения условий 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гранта</w:t>
      </w:r>
      <w:r w:rsidRPr="001B1DED">
        <w:rPr>
          <w:rFonts w:ascii="Times New Roman" w:eastAsia="Calibri" w:hAnsi="Times New Roman" w:cs="Times New Roman"/>
          <w:sz w:val="28"/>
          <w:szCs w:val="28"/>
        </w:rPr>
        <w:t>, выявленного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в том числе по фактам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верок, проведенных </w:t>
      </w:r>
      <w:r w:rsidRPr="003F45BD">
        <w:rPr>
          <w:rFonts w:ascii="Times New Roman" w:eastAsia="Calibri" w:hAnsi="Times New Roman" w:cs="Times New Roman"/>
          <w:sz w:val="28"/>
          <w:szCs w:val="28"/>
        </w:rPr>
        <w:t>органом муниципального финансового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3F45B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Венгеровского района </w:t>
      </w:r>
      <w:r w:rsidRPr="001B1DED">
        <w:rPr>
          <w:rFonts w:ascii="Times New Roman" w:eastAsia="Calibri" w:hAnsi="Times New Roman" w:cs="Times New Roman"/>
          <w:sz w:val="28"/>
          <w:szCs w:val="28"/>
        </w:rPr>
        <w:t>Новосибирской области в течение 30 рабочих дней со дня предъявлени</w:t>
      </w:r>
      <w:r>
        <w:rPr>
          <w:rFonts w:ascii="Times New Roman" w:eastAsia="Calibri" w:hAnsi="Times New Roman" w:cs="Times New Roman"/>
          <w:sz w:val="28"/>
          <w:szCs w:val="28"/>
        </w:rPr>
        <w:t>я Администрацией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требования о возврате. </w:t>
      </w:r>
    </w:p>
    <w:p w:rsidR="005F5AB0" w:rsidRDefault="005F5AB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средств, полученных на основании договоров, заключенных с получателем </w:t>
      </w:r>
      <w:r>
        <w:rPr>
          <w:rFonts w:ascii="Times New Roman" w:eastAsia="Calibri" w:hAnsi="Times New Roman" w:cs="Times New Roman"/>
          <w:sz w:val="28"/>
          <w:szCs w:val="28"/>
        </w:rPr>
        <w:t>гранта, в указанные сроки Администрация обязана</w:t>
      </w:r>
      <w:r w:rsidRPr="001B1DED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их возврата в судебном порядке.</w:t>
      </w:r>
    </w:p>
    <w:p w:rsidR="009165F2" w:rsidRDefault="009165F2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5F2" w:rsidRDefault="009165F2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AE0" w:rsidRDefault="00330AE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AE0" w:rsidRDefault="00330AE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AE0" w:rsidRDefault="00330AE0" w:rsidP="005F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330AE0" w:rsidSect="00330AE0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165F2" w:rsidRPr="00E562B8" w:rsidRDefault="009165F2" w:rsidP="0069672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E562B8">
        <w:rPr>
          <w:rFonts w:ascii="Times New Roman" w:hAnsi="Times New Roman" w:cs="Times New Roman"/>
          <w:sz w:val="28"/>
          <w:szCs w:val="28"/>
        </w:rPr>
        <w:t>1</w:t>
      </w:r>
    </w:p>
    <w:p w:rsidR="009165F2" w:rsidRDefault="009165F2" w:rsidP="0069672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20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201F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субсидий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лицам (за исключением субсидий </w:t>
      </w:r>
      <w:r w:rsidRPr="0035201F">
        <w:rPr>
          <w:rFonts w:ascii="Times New Roman" w:hAnsi="Times New Roman" w:cs="Times New Roman"/>
          <w:sz w:val="28"/>
          <w:szCs w:val="28"/>
        </w:rPr>
        <w:t>государственным</w:t>
      </w:r>
    </w:p>
    <w:p w:rsidR="009165F2" w:rsidRDefault="009165F2" w:rsidP="0069672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 w:cs="Times New Roman"/>
          <w:sz w:val="28"/>
          <w:szCs w:val="28"/>
        </w:rPr>
      </w:pPr>
      <w:r w:rsidRPr="003520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201F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35201F">
        <w:rPr>
          <w:rFonts w:ascii="Times New Roman" w:hAnsi="Times New Roman" w:cs="Times New Roman"/>
          <w:sz w:val="28"/>
          <w:szCs w:val="28"/>
        </w:rPr>
        <w:t>) учреждениям),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01F">
        <w:rPr>
          <w:rFonts w:ascii="Times New Roman" w:hAnsi="Times New Roman" w:cs="Times New Roman"/>
          <w:sz w:val="28"/>
          <w:szCs w:val="28"/>
        </w:rPr>
        <w:t>предпринимателям - производ</w:t>
      </w:r>
      <w:r>
        <w:rPr>
          <w:rFonts w:ascii="Times New Roman" w:hAnsi="Times New Roman" w:cs="Times New Roman"/>
          <w:sz w:val="28"/>
          <w:szCs w:val="28"/>
        </w:rPr>
        <w:t xml:space="preserve">ителям товаров, работ, услуг на реализацию </w:t>
      </w:r>
      <w:r w:rsidRPr="0035201F">
        <w:rPr>
          <w:rFonts w:ascii="Times New Roman" w:hAnsi="Times New Roman" w:cs="Times New Roman"/>
          <w:sz w:val="28"/>
          <w:szCs w:val="28"/>
        </w:rPr>
        <w:t>мероприятий</w:t>
      </w:r>
    </w:p>
    <w:p w:rsidR="009165F2" w:rsidRDefault="009165F2" w:rsidP="0069672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5201F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9165F2" w:rsidRDefault="00696728" w:rsidP="0069672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65F2">
        <w:rPr>
          <w:rFonts w:ascii="Times New Roman" w:hAnsi="Times New Roman" w:cs="Times New Roman"/>
          <w:sz w:val="28"/>
          <w:szCs w:val="28"/>
        </w:rPr>
        <w:t xml:space="preserve">енгеровского района </w:t>
      </w:r>
      <w:r w:rsidR="009165F2" w:rsidRPr="0035201F">
        <w:rPr>
          <w:rFonts w:ascii="Times New Roman" w:hAnsi="Times New Roman" w:cs="Times New Roman"/>
          <w:sz w:val="28"/>
          <w:szCs w:val="28"/>
        </w:rPr>
        <w:t>Новосибирской</w:t>
      </w:r>
      <w:r w:rsidR="009165F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165F2" w:rsidRDefault="009165F2" w:rsidP="0069672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«Развитие</w:t>
      </w:r>
      <w:r w:rsidRPr="003269DE">
        <w:rPr>
          <w:rFonts w:ascii="Times New Roman" w:hAnsi="Times New Roman" w:cs="Times New Roman"/>
          <w:sz w:val="28"/>
          <w:szCs w:val="24"/>
        </w:rPr>
        <w:t xml:space="preserve"> малого и среднего предпринимательства</w:t>
      </w:r>
    </w:p>
    <w:p w:rsidR="009165F2" w:rsidRDefault="009165F2" w:rsidP="0069672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 w:cs="Times New Roman"/>
          <w:sz w:val="28"/>
          <w:szCs w:val="24"/>
        </w:rPr>
      </w:pPr>
      <w:proofErr w:type="gramStart"/>
      <w:r w:rsidRPr="003269DE"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Венгеровском районе </w:t>
      </w:r>
      <w:r w:rsidR="0084223F" w:rsidRPr="000B5D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9165F2" w:rsidRPr="0035201F" w:rsidRDefault="009165F2" w:rsidP="009165F2">
      <w:pPr>
        <w:autoSpaceDE w:val="0"/>
        <w:autoSpaceDN w:val="0"/>
        <w:adjustRightInd w:val="0"/>
        <w:spacing w:after="0" w:line="240" w:lineRule="auto"/>
        <w:ind w:left="992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6456"/>
      </w:tblGrid>
      <w:tr w:rsidR="009165F2" w:rsidRPr="00585138" w:rsidTr="009165F2">
        <w:tc>
          <w:tcPr>
            <w:tcW w:w="8330" w:type="dxa"/>
          </w:tcPr>
          <w:p w:rsidR="009165F2" w:rsidRPr="00585138" w:rsidRDefault="009165F2" w:rsidP="0091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:rsidR="009165F2" w:rsidRPr="00585138" w:rsidRDefault="009165F2" w:rsidP="009165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682" w:rsidRDefault="009165F2" w:rsidP="0091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5201F">
        <w:rPr>
          <w:rFonts w:ascii="Times New Roman" w:hAnsi="Times New Roman" w:cs="Times New Roman"/>
          <w:sz w:val="28"/>
          <w:szCs w:val="24"/>
        </w:rPr>
        <w:t xml:space="preserve">Категории получателей, результат предоставления субсидии и показатель, необходимый для его достижения, </w:t>
      </w:r>
    </w:p>
    <w:p w:rsidR="009165F2" w:rsidRDefault="009165F2" w:rsidP="0091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субсидии </w:t>
      </w:r>
      <w:r w:rsidRPr="0035201F">
        <w:rPr>
          <w:rFonts w:ascii="Times New Roman" w:hAnsi="Times New Roman" w:cs="Times New Roman"/>
          <w:sz w:val="28"/>
          <w:szCs w:val="24"/>
        </w:rPr>
        <w:t>и затраты, подлежащие субсидированию</w:t>
      </w:r>
    </w:p>
    <w:p w:rsidR="009165F2" w:rsidRPr="00904FB9" w:rsidRDefault="009165F2" w:rsidP="009165F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1559"/>
        <w:gridCol w:w="4536"/>
        <w:gridCol w:w="6898"/>
      </w:tblGrid>
      <w:tr w:rsidR="009165F2" w:rsidRPr="00904FB9" w:rsidTr="009165F2">
        <w:tc>
          <w:tcPr>
            <w:tcW w:w="648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7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  <w:tc>
          <w:tcPr>
            <w:tcW w:w="1559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Категория получателей</w:t>
            </w:r>
          </w:p>
        </w:tc>
        <w:tc>
          <w:tcPr>
            <w:tcW w:w="4536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и показатель, необходимый для его достижения</w:t>
            </w:r>
          </w:p>
        </w:tc>
        <w:tc>
          <w:tcPr>
            <w:tcW w:w="6898" w:type="dxa"/>
          </w:tcPr>
          <w:p w:rsidR="009165F2" w:rsidRPr="00904FB9" w:rsidRDefault="009165F2" w:rsidP="0091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субсидии,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затраты, подлежащие субсидированию</w:t>
            </w:r>
          </w:p>
        </w:tc>
      </w:tr>
      <w:tr w:rsidR="009165F2" w:rsidRPr="00904FB9" w:rsidTr="009165F2">
        <w:tc>
          <w:tcPr>
            <w:tcW w:w="648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</w:p>
        </w:tc>
        <w:tc>
          <w:tcPr>
            <w:tcW w:w="1587" w:type="dxa"/>
          </w:tcPr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Субсидирование части арендных платежей 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и среднего предпринимательства, арендующие помещения, действовавшие не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трех лет с момента государственной регистрации, по состоянию на 1 января года оказания финансовой поддержки</w:t>
            </w:r>
          </w:p>
        </w:tc>
        <w:tc>
          <w:tcPr>
            <w:tcW w:w="4536" w:type="dxa"/>
          </w:tcPr>
          <w:p w:rsidR="009165F2" w:rsidRPr="00904FB9" w:rsidRDefault="009165F2" w:rsidP="0084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Сохранение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рабочих мест, учитывая только численность среднесписочного состава (без внешни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совместителей), в год предоставления субсидий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по сравнению с предшествующим годом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количестве, указанном в заявке.</w:t>
            </w:r>
          </w:p>
        </w:tc>
        <w:tc>
          <w:tcPr>
            <w:tcW w:w="6898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До 90 % величины арендной платы, но не более 150 руб. за 1 </w:t>
            </w:r>
            <w:proofErr w:type="spellStart"/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месяц. Субсидированию подлежат затраты по уплате арендных платежей, понесённые субъектами малого и среднего предпринимательства (далее – СМ и СП) до 1 января года оказания финансовой поддержки. Субсидия рассчитывается на соответствующий год (но не более срока действия договора аренды)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Выплачивается единовременно по предъявлении СМ и СП платежных документов об уплате арендных платежей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tabs>
                <w:tab w:val="left" w:pos="22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F2" w:rsidRPr="00904FB9" w:rsidTr="009165F2">
        <w:trPr>
          <w:trHeight w:val="1194"/>
        </w:trPr>
        <w:tc>
          <w:tcPr>
            <w:tcW w:w="648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Субсидирование затрат на обновление основных средств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A3523D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малого и среднего предпринимательства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C72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местного бюджета: </w:t>
            </w:r>
          </w:p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proofErr w:type="gramEnd"/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учитывая только численность среднесписочного состава (без внешних совмести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телей), в год предоставления субсидии,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предшествующим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годом, в количестве, указанном в заявке</w:t>
            </w:r>
          </w:p>
          <w:p w:rsidR="009165F2" w:rsidRPr="00904FB9" w:rsidRDefault="009165F2" w:rsidP="00916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бюджета: </w:t>
            </w:r>
          </w:p>
          <w:p w:rsidR="009165F2" w:rsidRPr="00904FB9" w:rsidRDefault="009165F2" w:rsidP="009165F2">
            <w:pPr>
              <w:spacing w:after="0" w:line="240" w:lineRule="auto"/>
              <w:ind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рабочих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предоставления  субсидии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предшествующим годом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количестве, указанном в заявке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: не менее 1 нового рабочего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учитывается только численность среднесписочного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без внешних совместителей)</w:t>
            </w: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ind w:firstLine="2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8" w:type="dxa"/>
          </w:tcPr>
          <w:tbl>
            <w:tblPr>
              <w:tblW w:w="7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00"/>
              <w:gridCol w:w="3840"/>
            </w:tblGrid>
            <w:tr w:rsidR="009165F2" w:rsidRPr="00904FB9" w:rsidTr="009165F2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EC576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Сумма уплаченных налогов в год, предшествующий году оказания финансовой поддержки, тыс. руб.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EC576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Величина % (К)</w:t>
                  </w:r>
                </w:p>
              </w:tc>
            </w:tr>
            <w:tr w:rsidR="009165F2" w:rsidRPr="00904FB9" w:rsidTr="009165F2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EC576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0-50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EC576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25 %</w:t>
                  </w:r>
                </w:p>
              </w:tc>
            </w:tr>
            <w:tr w:rsidR="009165F2" w:rsidRPr="00904FB9" w:rsidTr="009165F2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EC576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51-100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EC576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50%</w:t>
                  </w:r>
                </w:p>
              </w:tc>
            </w:tr>
            <w:tr w:rsidR="009165F2" w:rsidRPr="00904FB9" w:rsidTr="009165F2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EC576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101-500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EC576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70 %</w:t>
                  </w:r>
                </w:p>
              </w:tc>
            </w:tr>
            <w:tr w:rsidR="009165F2" w:rsidRPr="00904FB9" w:rsidTr="009165F2">
              <w:trPr>
                <w:jc w:val="center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EC576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501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5F2" w:rsidRPr="00904FB9" w:rsidRDefault="009165F2" w:rsidP="00EC576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90 %</w:t>
                  </w:r>
                </w:p>
              </w:tc>
            </w:tr>
          </w:tbl>
          <w:p w:rsidR="009165F2" w:rsidRPr="00904FB9" w:rsidRDefault="009165F2" w:rsidP="00916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субсидии рассчитывается по формуле: </w:t>
            </w:r>
            <w:r w:rsidRPr="00904FB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30.75pt" o:ole="">
                  <v:imagedata r:id="rId10" o:title=""/>
                </v:shape>
                <o:OLEObject Type="Embed" ProgID="Equation.3" ShapeID="_x0000_i1025" DrawAspect="Content" ObjectID="_1729947795" r:id="rId11"/>
              </w:objec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С – величина субсидии получателя, тыс. рублей,</w: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П – предварительная величина поддержки заявителя (часть фактически произведенных и документально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подтвержденных затрат на обновление основных средств (без НДС) в зависимости от суммы уплаченных налогов в год, предшествующий году оказания финансовой поддержки), рассчитывается по формуле: </w:t>
            </w:r>
            <w:r w:rsidRPr="00904FB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>
                <v:shape id="_x0000_i1026" type="#_x0000_t75" style="width:61.5pt;height:30.75pt" o:ole="">
                  <v:imagedata r:id="rId12" o:title=""/>
                </v:shape>
                <o:OLEObject Type="Embed" ProgID="Equation.3" ShapeID="_x0000_i1026" DrawAspect="Content" ObjectID="_1729947796" r:id="rId13"/>
              </w:object>
            </w:r>
          </w:p>
          <w:p w:rsidR="009165F2" w:rsidRPr="00904FB9" w:rsidRDefault="009165F2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З – сумма фактически произведенных и документально подтвержденных затрат на обновление основных средств (без НДС), 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К – величина %,</w:t>
            </w:r>
          </w:p>
          <w:p w:rsidR="009165F2" w:rsidRPr="00904FB9" w:rsidRDefault="009165F2" w:rsidP="00916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О1 – объем бюджетных средств, предусмотренных в программе на оказание финансовой поддержки по данному мероприятию в год оказания поддержки, при повторном конкурсе – остаток бюджетных средств, предусмотренных в программе на оказание финансовой поддержки по данному мероприятию в год оказания </w:t>
            </w:r>
            <w:proofErr w:type="gramStart"/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поддержки,О</w:t>
            </w:r>
            <w:proofErr w:type="gramEnd"/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2 – сумма величин поддержки заявителей, рассчитывается по формуле: </w:t>
            </w:r>
            <w:r w:rsidRPr="00904FB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00" w:dyaOrig="400">
                <v:shape id="_x0000_i1027" type="#_x0000_t75" style="width:61.5pt;height:19.5pt" o:ole="">
                  <v:imagedata r:id="rId14" o:title=""/>
                </v:shape>
                <o:OLEObject Type="Embed" ProgID="Equation.3" ShapeID="_x0000_i1027" DrawAspect="Content" ObjectID="_1729947797" r:id="rId15"/>
              </w:object>
            </w:r>
          </w:p>
          <w:p w:rsidR="009165F2" w:rsidRPr="00904FB9" w:rsidRDefault="009165F2" w:rsidP="00C7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Выплачивается единовременно после принятия решения Комиссией, но не более П (предварительной величины поддержки заявителя (части фактически произведенных и документально подтвержденных затрат на обновление основных средств (без НДС) в зависимости от суммы уплаченных налогов в год, предшествующий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финансовой поддержки).</w:t>
            </w:r>
          </w:p>
        </w:tc>
      </w:tr>
      <w:tr w:rsidR="00C724E8" w:rsidRPr="00904FB9" w:rsidTr="009165F2">
        <w:trPr>
          <w:trHeight w:val="1194"/>
        </w:trPr>
        <w:tc>
          <w:tcPr>
            <w:tcW w:w="648" w:type="dxa"/>
          </w:tcPr>
          <w:p w:rsidR="00C724E8" w:rsidRPr="00904FB9" w:rsidRDefault="00C724E8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87" w:type="dxa"/>
          </w:tcPr>
          <w:p w:rsidR="00C724E8" w:rsidRPr="00C724E8" w:rsidRDefault="00C724E8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4E8">
              <w:rPr>
                <w:rFonts w:ascii="Times New Roman" w:hAnsi="Times New Roman" w:cs="Times New Roman"/>
                <w:sz w:val="28"/>
                <w:szCs w:val="28"/>
              </w:rPr>
              <w:t>Предоставление гранта начинающим субъ</w:t>
            </w:r>
            <w:r w:rsidRPr="00C7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ектам малого предпринимательства</w:t>
            </w:r>
          </w:p>
        </w:tc>
        <w:tc>
          <w:tcPr>
            <w:tcW w:w="1559" w:type="dxa"/>
          </w:tcPr>
          <w:p w:rsidR="00C724E8" w:rsidRPr="00904FB9" w:rsidRDefault="00C724E8" w:rsidP="00C72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малого и среднего предприниматель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 Получатели должны быть вновь зарегистрированными и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вующими менее одного года с момента государственной регистрации</w:t>
            </w:r>
          </w:p>
          <w:p w:rsidR="00C724E8" w:rsidRPr="00904FB9" w:rsidRDefault="00C724E8" w:rsidP="00916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24E8" w:rsidRPr="00904FB9" w:rsidRDefault="00C724E8" w:rsidP="00916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или сохранение новых рабочих мест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в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гранта по сравнению с предшествующим годом в количестве, указанном в заявке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98" w:type="dxa"/>
          </w:tcPr>
          <w:p w:rsidR="00C724E8" w:rsidRPr="00904FB9" w:rsidRDefault="00C724E8" w:rsidP="00C7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90% от общих затрат по бизнес-плану предпринимательского проекта, но не более 300 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4E8" w:rsidRPr="00904FB9" w:rsidRDefault="00C724E8" w:rsidP="00C72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Для расчета принимаются фактически произведенные затраты юридического лица (индивидуального предпринимателя), совершенные с момента государствен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регистрации юридического лица (индивидуального предпринимателя) до момента подачи заявки на получение финансовой поддержки.</w:t>
            </w:r>
          </w:p>
          <w:p w:rsidR="00C724E8" w:rsidRPr="00904FB9" w:rsidRDefault="00C724E8" w:rsidP="00C7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Субсидированию подлежат затраты, связанные с реализацией бизнес-плана предпринимательского проекта, соответствующего основному виду деятельности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участие в выставках (ярмарках); на приобретение основных средств; на оплату услуг подрядных организаций по строительству зданий, ремонту зданий (помещений), используемых СМП для своей основной деятельности; на оплату вступительных, членских и целевых взносов в саморегулируемые организации (для СМП, осуществляющих основной вид деятельности в сфере строительства);</w:t>
            </w:r>
            <w:r w:rsidR="00314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на технологическое присоединение </w:t>
            </w:r>
            <w:proofErr w:type="spellStart"/>
            <w:r w:rsidRPr="00904FB9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904FB9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(энергетических установок) СМП к электрическим сетям территориальных сетевых организаций Новосибирской области; на оплату услуг сторонних организаций по изготовлению опытного образца или его оригинальных узлов, разработку технической документации и проведение необходимых испытаний, производство экспериментальной серии продукции; на приобретение компьютерного программного обеспечения; на приобретение скота рабочего, продуктивного и племенного; на выплаты по передаче прав на франшизу (паушальный взнос) и при</w:t>
            </w:r>
            <w:r w:rsidRPr="00904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обретение оборудования при заключении договора коммерческой концессии, зарегистрированного в установленном порядке. 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напряженности на рынке труда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65F2" w:rsidRDefault="009165F2" w:rsidP="009165F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165F2" w:rsidSect="009165F2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467711" w:rsidRPr="000554DC" w:rsidRDefault="00467711" w:rsidP="00F01682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67711" w:rsidRDefault="00467711" w:rsidP="00F01682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 предоставления</w:t>
      </w:r>
    </w:p>
    <w:p w:rsidR="00467711" w:rsidRDefault="00467711" w:rsidP="00F01682">
      <w:pPr>
        <w:pStyle w:val="ConsPlusNormal"/>
        <w:widowControl/>
        <w:ind w:left="5387" w:right="-42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</w:t>
      </w:r>
      <w:r w:rsidRPr="000B6A44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 мероприятий</w:t>
      </w:r>
      <w:r w:rsidRPr="000B6A44">
        <w:rPr>
          <w:rFonts w:ascii="Times New Roman" w:hAnsi="Times New Roman" w:cs="Times New Roman"/>
          <w:sz w:val="28"/>
          <w:szCs w:val="28"/>
        </w:rPr>
        <w:t xml:space="preserve"> муниципальной 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="00F01682">
        <w:rPr>
          <w:rFonts w:ascii="Times New Roman" w:hAnsi="Times New Roman" w:cs="Times New Roman"/>
          <w:sz w:val="28"/>
          <w:szCs w:val="28"/>
        </w:rPr>
        <w:t xml:space="preserve"> </w:t>
      </w:r>
      <w:r w:rsidRPr="000B6A44">
        <w:rPr>
          <w:rFonts w:ascii="Times New Roman" w:hAnsi="Times New Roman" w:cs="Times New Roman"/>
          <w:sz w:val="28"/>
          <w:szCs w:val="28"/>
        </w:rPr>
        <w:t>«Развитие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в Венгеровском районе </w:t>
      </w:r>
      <w:r w:rsidR="0084223F" w:rsidRPr="000B5D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5F2" w:rsidRDefault="009165F2" w:rsidP="0046771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</w:rPr>
      </w:pP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Венгеровского района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AE0921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AE0921">
        <w:rPr>
          <w:rFonts w:ascii="Times New Roman" w:hAnsi="Times New Roman" w:cs="Times New Roman"/>
          <w:sz w:val="28"/>
          <w:szCs w:val="24"/>
        </w:rPr>
        <w:t xml:space="preserve">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9165F2" w:rsidRPr="007469FA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469FA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7469FA">
        <w:rPr>
          <w:rFonts w:ascii="Times New Roman" w:hAnsi="Times New Roman" w:cs="Times New Roman"/>
          <w:sz w:val="20"/>
          <w:szCs w:val="20"/>
        </w:rPr>
        <w:t xml:space="preserve"> организации (индивидуального предпринимателя)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E0921">
        <w:rPr>
          <w:rFonts w:ascii="Times New Roman" w:hAnsi="Times New Roman" w:cs="Times New Roman"/>
          <w:szCs w:val="24"/>
        </w:rPr>
        <w:t>(</w:t>
      </w:r>
      <w:proofErr w:type="gramStart"/>
      <w:r w:rsidRPr="00AE0921">
        <w:rPr>
          <w:rFonts w:ascii="Times New Roman" w:hAnsi="Times New Roman" w:cs="Times New Roman"/>
          <w:szCs w:val="24"/>
        </w:rPr>
        <w:t>телефон</w:t>
      </w:r>
      <w:proofErr w:type="gramEnd"/>
      <w:r w:rsidRPr="00AE0921">
        <w:rPr>
          <w:rFonts w:ascii="Times New Roman" w:hAnsi="Times New Roman" w:cs="Times New Roman"/>
          <w:szCs w:val="24"/>
        </w:rPr>
        <w:t>, факс, адрес электронной почты)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направляет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настоящую заявку на участие в отборе для предоставления в </w:t>
      </w:r>
      <w:r w:rsidRPr="00AE0921">
        <w:rPr>
          <w:rFonts w:ascii="Times New Roman" w:hAnsi="Times New Roman" w:cs="Times New Roman"/>
          <w:sz w:val="28"/>
          <w:szCs w:val="24"/>
        </w:rPr>
        <w:t>20___ году 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Pr="00AE0921">
        <w:rPr>
          <w:rFonts w:ascii="Times New Roman" w:hAnsi="Times New Roman" w:cs="Times New Roman"/>
          <w:sz w:val="28"/>
          <w:szCs w:val="24"/>
        </w:rPr>
        <w:t>инимательства в форме 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9165F2"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 w:rsidR="009165F2">
        <w:rPr>
          <w:rFonts w:ascii="Times New Roman" w:hAnsi="Times New Roman" w:cs="Times New Roman"/>
          <w:sz w:val="28"/>
          <w:szCs w:val="24"/>
        </w:rPr>
        <w:t>_</w:t>
      </w:r>
      <w:r w:rsidR="009165F2" w:rsidRPr="00AE0921">
        <w:rPr>
          <w:rFonts w:ascii="Times New Roman" w:hAnsi="Times New Roman" w:cs="Times New Roman"/>
          <w:sz w:val="28"/>
          <w:szCs w:val="24"/>
        </w:rPr>
        <w:t>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165F2" w:rsidRPr="00AE0921">
        <w:rPr>
          <w:rFonts w:ascii="Times New Roman" w:hAnsi="Times New Roman" w:cs="Times New Roman"/>
          <w:sz w:val="28"/>
          <w:szCs w:val="24"/>
        </w:rPr>
        <w:t>Дата регистрации 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9165F2"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 w:rsidR="003F722E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>Местоосуществления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>все</w:t>
      </w:r>
      <w:r w:rsidR="003F722E">
        <w:rPr>
          <w:rFonts w:ascii="Times New Roman" w:hAnsi="Times New Roman" w:cs="Times New Roman"/>
          <w:sz w:val="28"/>
          <w:szCs w:val="24"/>
        </w:rPr>
        <w:t xml:space="preserve"> 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</w:t>
      </w:r>
      <w:proofErr w:type="gramEnd"/>
      <w:r w:rsidRPr="00AE0921">
        <w:rPr>
          <w:rFonts w:ascii="Times New Roman" w:hAnsi="Times New Roman" w:cs="Times New Roman"/>
          <w:sz w:val="28"/>
          <w:szCs w:val="24"/>
        </w:rPr>
        <w:t xml:space="preserve"> подразделения юр</w:t>
      </w:r>
      <w:r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</w:t>
      </w:r>
      <w:r>
        <w:rPr>
          <w:rFonts w:ascii="Times New Roman" w:hAnsi="Times New Roman" w:cs="Times New Roman"/>
          <w:sz w:val="28"/>
          <w:szCs w:val="24"/>
        </w:rPr>
        <w:t xml:space="preserve"> Венгеровского района</w:t>
      </w:r>
      <w:r w:rsidRPr="00AE0921">
        <w:rPr>
          <w:rFonts w:ascii="Times New Roman" w:hAnsi="Times New Roman" w:cs="Times New Roman"/>
          <w:sz w:val="28"/>
          <w:szCs w:val="24"/>
        </w:rPr>
        <w:t xml:space="preserve"> Новосибирскойобласти)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="009165F2"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 w:rsidR="009165F2">
        <w:rPr>
          <w:rFonts w:ascii="Times New Roman" w:hAnsi="Times New Roman" w:cs="Times New Roman"/>
          <w:sz w:val="28"/>
          <w:szCs w:val="24"/>
        </w:rPr>
        <w:t>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 w:rsidR="009165F2"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 w:rsidR="009165F2">
        <w:rPr>
          <w:rFonts w:ascii="Times New Roman" w:hAnsi="Times New Roman" w:cs="Times New Roman"/>
          <w:sz w:val="28"/>
          <w:szCs w:val="24"/>
        </w:rPr>
        <w:t xml:space="preserve"> 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6.ИНН 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7.КПП</w:t>
      </w:r>
      <w:r w:rsidR="009165F2" w:rsidRPr="00AE0921">
        <w:rPr>
          <w:rFonts w:ascii="Times New Roman" w:hAnsi="Times New Roman" w:cs="Times New Roman"/>
          <w:sz w:val="28"/>
          <w:szCs w:val="24"/>
        </w:rPr>
        <w:t>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 w:rsidR="009165F2"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 w:rsidR="009165F2">
        <w:rPr>
          <w:rFonts w:ascii="Times New Roman" w:hAnsi="Times New Roman" w:cs="Times New Roman"/>
          <w:sz w:val="28"/>
          <w:szCs w:val="24"/>
        </w:rPr>
        <w:t xml:space="preserve"> номер страхователя в</w:t>
      </w:r>
      <w:r>
        <w:rPr>
          <w:rFonts w:ascii="Times New Roman" w:hAnsi="Times New Roman" w:cs="Times New Roman"/>
          <w:sz w:val="28"/>
          <w:szCs w:val="24"/>
        </w:rPr>
        <w:t xml:space="preserve"> территориальном орган</w:t>
      </w:r>
      <w:r w:rsidR="0084223F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65F2"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8.1.</w:t>
      </w:r>
      <w:r w:rsidR="009165F2"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8.2.</w:t>
      </w:r>
      <w:r w:rsidR="009165F2"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</w:t>
      </w:r>
      <w:r>
        <w:rPr>
          <w:rFonts w:ascii="Times New Roman" w:hAnsi="Times New Roman" w:cs="Times New Roman"/>
          <w:sz w:val="28"/>
          <w:szCs w:val="24"/>
        </w:rPr>
        <w:t>я _____________________________</w:t>
      </w:r>
    </w:p>
    <w:p w:rsidR="009165F2" w:rsidRPr="003A6420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9.</w:t>
      </w:r>
      <w:r w:rsidR="009165F2" w:rsidRPr="00AE0921">
        <w:rPr>
          <w:rFonts w:ascii="Times New Roman" w:hAnsi="Times New Roman" w:cs="Times New Roman"/>
          <w:sz w:val="28"/>
          <w:szCs w:val="24"/>
        </w:rPr>
        <w:t xml:space="preserve">Коды </w:t>
      </w:r>
      <w:r w:rsidR="009165F2" w:rsidRPr="003A6420">
        <w:rPr>
          <w:rFonts w:ascii="Times New Roman" w:hAnsi="Times New Roman" w:cs="Times New Roman"/>
          <w:sz w:val="28"/>
          <w:szCs w:val="24"/>
        </w:rPr>
        <w:t>ОКВЭД 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</w:t>
      </w:r>
    </w:p>
    <w:p w:rsidR="009165F2" w:rsidRDefault="003F722E" w:rsidP="003F722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</w:t>
      </w:r>
      <w:r w:rsidR="009165F2" w:rsidRPr="003A6420">
        <w:rPr>
          <w:rFonts w:ascii="Times New Roman" w:hAnsi="Times New Roman" w:cs="Times New Roman"/>
          <w:sz w:val="28"/>
          <w:szCs w:val="24"/>
        </w:rPr>
        <w:t>Наименование основного вида деятельности _____________________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</w:t>
      </w:r>
      <w:r w:rsidR="009165F2" w:rsidRPr="00AE0921">
        <w:rPr>
          <w:rFonts w:ascii="Times New Roman" w:hAnsi="Times New Roman" w:cs="Times New Roman"/>
          <w:sz w:val="28"/>
          <w:szCs w:val="24"/>
        </w:rPr>
        <w:t>Систе</w:t>
      </w:r>
      <w:r w:rsidR="009165F2">
        <w:rPr>
          <w:rFonts w:ascii="Times New Roman" w:hAnsi="Times New Roman" w:cs="Times New Roman"/>
          <w:sz w:val="28"/>
          <w:szCs w:val="24"/>
        </w:rPr>
        <w:t>маналогообложения_______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9165F2" w:rsidRPr="00AE0921" w:rsidRDefault="003F722E" w:rsidP="009165F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12.</w:t>
      </w:r>
      <w:r w:rsidR="009165F2" w:rsidRPr="00AE0921">
        <w:rPr>
          <w:rFonts w:ascii="Times New Roman" w:hAnsi="Times New Roman" w:cs="Times New Roman"/>
          <w:sz w:val="28"/>
          <w:szCs w:val="24"/>
        </w:rPr>
        <w:t>Имеется ли лицензия на осуществление видов деятельности в случае,</w:t>
      </w:r>
      <w:r w:rsidR="009165F2">
        <w:rPr>
          <w:rFonts w:ascii="Times New Roman" w:hAnsi="Times New Roman" w:cs="Times New Roman"/>
          <w:sz w:val="28"/>
          <w:szCs w:val="24"/>
        </w:rPr>
        <w:t xml:space="preserve"> если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65F2">
        <w:rPr>
          <w:rFonts w:ascii="Times New Roman" w:hAnsi="Times New Roman" w:cs="Times New Roman"/>
          <w:sz w:val="28"/>
          <w:szCs w:val="24"/>
        </w:rPr>
        <w:t>в</w:t>
      </w:r>
      <w:r w:rsidR="009165F2" w:rsidRPr="00AE0921">
        <w:rPr>
          <w:rFonts w:ascii="Times New Roman" w:hAnsi="Times New Roman" w:cs="Times New Roman"/>
          <w:sz w:val="28"/>
          <w:szCs w:val="24"/>
        </w:rPr>
        <w:t xml:space="preserve"> соответствии с действующим законодательством требуется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65F2" w:rsidRPr="00AE0921">
        <w:rPr>
          <w:rFonts w:ascii="Times New Roman" w:hAnsi="Times New Roman" w:cs="Times New Roman"/>
          <w:sz w:val="28"/>
          <w:szCs w:val="24"/>
        </w:rPr>
        <w:t>лицензирование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65F2" w:rsidRPr="00AE0921">
        <w:rPr>
          <w:rFonts w:ascii="Times New Roman" w:hAnsi="Times New Roman" w:cs="Times New Roman"/>
          <w:sz w:val="28"/>
          <w:szCs w:val="24"/>
        </w:rPr>
        <w:t xml:space="preserve">данного </w:t>
      </w:r>
      <w:r w:rsidR="009165F2">
        <w:rPr>
          <w:rFonts w:ascii="Times New Roman" w:hAnsi="Times New Roman" w:cs="Times New Roman"/>
          <w:sz w:val="28"/>
          <w:szCs w:val="24"/>
        </w:rPr>
        <w:t>вида деятельности (указать «</w:t>
      </w:r>
      <w:r w:rsidR="009165F2" w:rsidRPr="00AE0921">
        <w:rPr>
          <w:rFonts w:ascii="Times New Roman" w:hAnsi="Times New Roman" w:cs="Times New Roman"/>
          <w:sz w:val="28"/>
          <w:szCs w:val="24"/>
        </w:rPr>
        <w:t>да</w:t>
      </w:r>
      <w:r w:rsidR="009165F2">
        <w:rPr>
          <w:rFonts w:ascii="Times New Roman" w:hAnsi="Times New Roman" w:cs="Times New Roman"/>
          <w:sz w:val="28"/>
          <w:szCs w:val="24"/>
        </w:rPr>
        <w:t>»</w:t>
      </w:r>
      <w:r w:rsidR="009165F2" w:rsidRPr="00AE0921">
        <w:rPr>
          <w:rFonts w:ascii="Times New Roman" w:hAnsi="Times New Roman" w:cs="Times New Roman"/>
          <w:sz w:val="28"/>
          <w:szCs w:val="24"/>
        </w:rPr>
        <w:t xml:space="preserve"> или </w:t>
      </w:r>
      <w:r w:rsidR="009165F2">
        <w:rPr>
          <w:rFonts w:ascii="Times New Roman" w:hAnsi="Times New Roman" w:cs="Times New Roman"/>
          <w:sz w:val="28"/>
          <w:szCs w:val="24"/>
        </w:rPr>
        <w:t>«</w:t>
      </w:r>
      <w:r w:rsidR="009165F2" w:rsidRPr="00AE0921">
        <w:rPr>
          <w:rFonts w:ascii="Times New Roman" w:hAnsi="Times New Roman" w:cs="Times New Roman"/>
          <w:sz w:val="28"/>
          <w:szCs w:val="24"/>
        </w:rPr>
        <w:t>нет</w:t>
      </w:r>
      <w:proofErr w:type="gramStart"/>
      <w:r w:rsidR="009165F2">
        <w:rPr>
          <w:rFonts w:ascii="Times New Roman" w:hAnsi="Times New Roman" w:cs="Times New Roman"/>
          <w:sz w:val="28"/>
          <w:szCs w:val="24"/>
        </w:rPr>
        <w:t>»</w:t>
      </w:r>
      <w:r w:rsidR="009165F2" w:rsidRPr="00AE0921">
        <w:rPr>
          <w:rFonts w:ascii="Times New Roman" w:hAnsi="Times New Roman" w:cs="Times New Roman"/>
          <w:sz w:val="28"/>
          <w:szCs w:val="24"/>
        </w:rPr>
        <w:t>)</w:t>
      </w:r>
      <w:r w:rsidR="009165F2">
        <w:rPr>
          <w:rFonts w:ascii="Times New Roman" w:hAnsi="Times New Roman" w:cs="Times New Roman"/>
          <w:sz w:val="28"/>
          <w:szCs w:val="24"/>
        </w:rPr>
        <w:t>_</w:t>
      </w:r>
      <w:proofErr w:type="gramEnd"/>
      <w:r w:rsidR="009165F2">
        <w:rPr>
          <w:rFonts w:ascii="Times New Roman" w:hAnsi="Times New Roman" w:cs="Times New Roman"/>
          <w:sz w:val="28"/>
          <w:szCs w:val="24"/>
        </w:rPr>
        <w:t>__________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1</w:t>
      </w:r>
      <w:r w:rsidR="003F722E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 xml:space="preserve">Банковские реквизиты </w:t>
      </w:r>
      <w:r w:rsidRPr="00AE0921">
        <w:rPr>
          <w:rFonts w:ascii="Times New Roman" w:hAnsi="Times New Roman" w:cs="Times New Roman"/>
          <w:sz w:val="28"/>
          <w:szCs w:val="24"/>
        </w:rPr>
        <w:t>для оказания</w:t>
      </w:r>
      <w:r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</w:t>
      </w:r>
      <w:r w:rsidR="0084223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  <w:r w:rsidR="003F722E">
        <w:rPr>
          <w:rFonts w:ascii="Times New Roman" w:hAnsi="Times New Roman" w:cs="Times New Roman"/>
          <w:sz w:val="28"/>
          <w:szCs w:val="24"/>
        </w:rPr>
        <w:t>___</w:t>
      </w:r>
    </w:p>
    <w:p w:rsidR="009165F2" w:rsidRPr="007469FA" w:rsidRDefault="009165F2" w:rsidP="009165F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469FA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7469FA">
        <w:rPr>
          <w:rFonts w:ascii="Times New Roman" w:hAnsi="Times New Roman" w:cs="Times New Roman"/>
          <w:sz w:val="20"/>
          <w:szCs w:val="20"/>
        </w:rPr>
        <w:t xml:space="preserve"> организации (индивидуального предпринимателя)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участником соглашений о разделе продукции;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предпринимательскую деятельность в сфере игорного бизнеса;</w:t>
      </w:r>
    </w:p>
    <w:p w:rsidR="009165F2" w:rsidRDefault="009165F2" w:rsidP="009165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9165F2" w:rsidRPr="003A6420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имеет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3A6420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>неурегулированной) задолженности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</w:t>
      </w:r>
      <w:r>
        <w:rPr>
          <w:rFonts w:ascii="Times New Roman" w:hAnsi="Times New Roman" w:cs="Times New Roman"/>
          <w:sz w:val="28"/>
          <w:szCs w:val="24"/>
        </w:rPr>
        <w:t xml:space="preserve">Венгеровским районом и </w:t>
      </w:r>
      <w:r w:rsidRPr="003A6420">
        <w:rPr>
          <w:rFonts w:ascii="Times New Roman" w:hAnsi="Times New Roman" w:cs="Times New Roman"/>
          <w:sz w:val="28"/>
          <w:szCs w:val="24"/>
        </w:rPr>
        <w:t xml:space="preserve">Новосибирской областью; 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A6420">
        <w:rPr>
          <w:rFonts w:ascii="Times New Roman" w:hAnsi="Times New Roman" w:cs="Times New Roman"/>
          <w:sz w:val="28"/>
          <w:szCs w:val="24"/>
        </w:rPr>
        <w:t>юридическое</w:t>
      </w:r>
      <w:proofErr w:type="gramEnd"/>
      <w:r w:rsidRPr="003A6420">
        <w:rPr>
          <w:rFonts w:ascii="Times New Roman" w:hAnsi="Times New Roman" w:cs="Times New Roman"/>
          <w:sz w:val="28"/>
          <w:szCs w:val="24"/>
        </w:rPr>
        <w:t xml:space="preserve"> лицо не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3A6420">
        <w:rPr>
          <w:rFonts w:ascii="Times New Roman" w:hAnsi="Times New Roman" w:cs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9165F2" w:rsidRPr="003A6420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A6420">
        <w:rPr>
          <w:rFonts w:ascii="Times New Roman" w:hAnsi="Times New Roman" w:cs="Times New Roman"/>
          <w:sz w:val="28"/>
          <w:szCs w:val="24"/>
        </w:rPr>
        <w:t>индивидуальный</w:t>
      </w:r>
      <w:proofErr w:type="gramEnd"/>
      <w:r w:rsidRPr="003A6420">
        <w:rPr>
          <w:rFonts w:ascii="Times New Roman" w:hAnsi="Times New Roman" w:cs="Times New Roman"/>
          <w:sz w:val="28"/>
          <w:szCs w:val="24"/>
        </w:rPr>
        <w:t xml:space="preserve"> предприниматель не прекрати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A6420">
        <w:rPr>
          <w:rFonts w:ascii="Times New Roman" w:hAnsi="Times New Roman" w:cs="Times New Roman"/>
          <w:sz w:val="28"/>
          <w:szCs w:val="24"/>
        </w:rPr>
        <w:t>не</w:t>
      </w:r>
      <w:proofErr w:type="gramEnd"/>
      <w:r w:rsidRPr="003A6420">
        <w:rPr>
          <w:rFonts w:ascii="Times New Roman" w:hAnsi="Times New Roman" w:cs="Times New Roman"/>
          <w:sz w:val="28"/>
          <w:szCs w:val="24"/>
        </w:rPr>
        <w:t xml:space="preserve"> получа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средства из </w:t>
      </w:r>
      <w:r w:rsidR="00B2257C">
        <w:rPr>
          <w:rFonts w:ascii="Times New Roman" w:hAnsi="Times New Roman" w:cs="Times New Roman"/>
          <w:sz w:val="28"/>
          <w:szCs w:val="24"/>
        </w:rPr>
        <w:t>бюджета Венгеровского района и</w:t>
      </w:r>
      <w:r w:rsidRPr="003A6420">
        <w:rPr>
          <w:rFonts w:ascii="Times New Roman" w:hAnsi="Times New Roman" w:cs="Times New Roman"/>
          <w:sz w:val="28"/>
          <w:szCs w:val="24"/>
        </w:rPr>
        <w:t xml:space="preserve"> бюджета Новосибирской области в соответствии с иными нормативными правовыми актами </w:t>
      </w:r>
      <w:r>
        <w:rPr>
          <w:rFonts w:ascii="Times New Roman" w:hAnsi="Times New Roman" w:cs="Times New Roman"/>
          <w:sz w:val="28"/>
          <w:szCs w:val="24"/>
        </w:rPr>
        <w:t xml:space="preserve">Венгеровского района и </w:t>
      </w:r>
      <w:r w:rsidRPr="003A6420">
        <w:rPr>
          <w:rFonts w:ascii="Times New Roman" w:hAnsi="Times New Roman" w:cs="Times New Roman"/>
          <w:sz w:val="28"/>
          <w:szCs w:val="24"/>
        </w:rPr>
        <w:t>Новосибирской области на це</w:t>
      </w:r>
      <w:r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форме, указанной в настоящей заявке.</w:t>
      </w:r>
    </w:p>
    <w:p w:rsidR="009165F2" w:rsidRDefault="009165F2" w:rsidP="003F72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</w:t>
      </w:r>
      <w:r w:rsidR="003F722E">
        <w:rPr>
          <w:rFonts w:ascii="Times New Roman" w:hAnsi="Times New Roman" w:cs="Times New Roman"/>
          <w:sz w:val="28"/>
          <w:szCs w:val="24"/>
        </w:rPr>
        <w:t xml:space="preserve">ждает </w:t>
      </w:r>
      <w:r w:rsidRPr="00AE0921">
        <w:rPr>
          <w:rFonts w:ascii="Times New Roman" w:hAnsi="Times New Roman" w:cs="Times New Roman"/>
          <w:sz w:val="28"/>
          <w:szCs w:val="24"/>
        </w:rPr>
        <w:t>отсутствие в составе заявки договоров (иных документов, подтверждаю</w:t>
      </w:r>
      <w:r w:rsidRPr="00AE0921">
        <w:rPr>
          <w:rFonts w:ascii="Times New Roman" w:hAnsi="Times New Roman" w:cs="Times New Roman"/>
          <w:sz w:val="28"/>
          <w:szCs w:val="24"/>
        </w:rPr>
        <w:lastRenderedPageBreak/>
        <w:t>щих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произведенные затраты), заключенных с аффилированными лицами, определяемыми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соответствии со статьей </w:t>
      </w:r>
      <w:r w:rsidRPr="004A7BC5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Закона РСФСР от 22.03.1991 №</w:t>
      </w:r>
      <w:r>
        <w:t> </w:t>
      </w:r>
      <w:r w:rsidRPr="00AE0921">
        <w:rPr>
          <w:rFonts w:ascii="Times New Roman" w:hAnsi="Times New Roman" w:cs="Times New Roman"/>
          <w:sz w:val="28"/>
          <w:szCs w:val="24"/>
        </w:rPr>
        <w:t xml:space="preserve">948-1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О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конкуренции и ограничении монополистической деятельности на товарных</w:t>
      </w:r>
      <w:r>
        <w:rPr>
          <w:rFonts w:ascii="Times New Roman" w:hAnsi="Times New Roman" w:cs="Times New Roman"/>
          <w:sz w:val="28"/>
          <w:szCs w:val="24"/>
        </w:rPr>
        <w:t xml:space="preserve"> рынках».</w:t>
      </w:r>
    </w:p>
    <w:p w:rsidR="009165F2" w:rsidRDefault="009165F2" w:rsidP="0084223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  <w:r w:rsidR="00B2257C">
        <w:rPr>
          <w:rFonts w:ascii="Times New Roman" w:hAnsi="Times New Roman" w:cs="Times New Roman"/>
          <w:sz w:val="28"/>
          <w:szCs w:val="24"/>
        </w:rPr>
        <w:t xml:space="preserve"> </w:t>
      </w:r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9165F2" w:rsidRPr="00AE0921" w:rsidRDefault="009165F2" w:rsidP="00B2257C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E0921">
        <w:rPr>
          <w:rFonts w:ascii="Times New Roman" w:hAnsi="Times New Roman" w:cs="Times New Roman"/>
          <w:sz w:val="28"/>
          <w:szCs w:val="24"/>
        </w:rPr>
        <w:t>согласие</w:t>
      </w:r>
      <w:proofErr w:type="gramEnd"/>
      <w:r w:rsidRPr="00AE0921">
        <w:rPr>
          <w:rFonts w:ascii="Times New Roman" w:hAnsi="Times New Roman" w:cs="Times New Roman"/>
          <w:sz w:val="28"/>
          <w:szCs w:val="24"/>
        </w:rPr>
        <w:t xml:space="preserve"> на обработку сведений/персональных данных, содержащихся в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 xml:space="preserve">о (выбрать один </w:t>
      </w:r>
      <w:r w:rsidR="0084223F">
        <w:rPr>
          <w:rFonts w:ascii="Times New Roman" w:hAnsi="Times New Roman" w:cs="Times New Roman"/>
          <w:sz w:val="28"/>
          <w:szCs w:val="24"/>
        </w:rPr>
        <w:t xml:space="preserve">из вариантов, в варианте 2 и 3 </w:t>
      </w:r>
      <w:r>
        <w:rPr>
          <w:rFonts w:ascii="Times New Roman" w:hAnsi="Times New Roman" w:cs="Times New Roman"/>
          <w:sz w:val="28"/>
          <w:szCs w:val="24"/>
        </w:rPr>
        <w:t>обязательно указать количество):</w:t>
      </w:r>
    </w:p>
    <w:p w:rsidR="009165F2" w:rsidRDefault="00B2257C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1)</w:t>
      </w:r>
      <w:r w:rsidR="009165F2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="009165F2">
        <w:rPr>
          <w:rFonts w:ascii="Times New Roman" w:hAnsi="Times New Roman" w:cs="Times New Roman"/>
          <w:sz w:val="28"/>
          <w:szCs w:val="24"/>
        </w:rPr>
        <w:t xml:space="preserve"> сохранению количества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="009165F2">
        <w:rPr>
          <w:rFonts w:ascii="Times New Roman" w:hAnsi="Times New Roman" w:cs="Times New Roman"/>
          <w:sz w:val="28"/>
          <w:szCs w:val="24"/>
        </w:rPr>
        <w:t>рабочих мест</w:t>
      </w:r>
      <w:r w:rsidR="009165F2" w:rsidRPr="00D77C9A">
        <w:rPr>
          <w:rFonts w:ascii="Times New Roman" w:hAnsi="Times New Roman" w:cs="Times New Roman"/>
          <w:sz w:val="28"/>
          <w:szCs w:val="28"/>
        </w:rPr>
        <w:t>&lt;*&gt;</w:t>
      </w:r>
      <w:r w:rsidR="009165F2">
        <w:rPr>
          <w:rFonts w:ascii="Times New Roman" w:hAnsi="Times New Roman" w:cs="Times New Roman"/>
          <w:sz w:val="28"/>
          <w:szCs w:val="24"/>
        </w:rPr>
        <w:t xml:space="preserve"> в год предоставления субсидии на уровне не ниже предшествующего года – если заявка подаётся за счет средств местного бюджета, на субсидирование арендных платежей и  на с</w:t>
      </w:r>
      <w:r w:rsidR="009165F2" w:rsidRPr="0039341A">
        <w:rPr>
          <w:rFonts w:ascii="Times New Roman" w:hAnsi="Times New Roman" w:cs="Times New Roman"/>
          <w:sz w:val="28"/>
          <w:szCs w:val="24"/>
        </w:rPr>
        <w:t xml:space="preserve">убсидирование части затрат </w:t>
      </w:r>
      <w:r w:rsidR="009165F2">
        <w:rPr>
          <w:rFonts w:ascii="Times New Roman" w:hAnsi="Times New Roman" w:cs="Times New Roman"/>
          <w:sz w:val="28"/>
          <w:szCs w:val="24"/>
        </w:rPr>
        <w:t xml:space="preserve">на обновление основных средств </w:t>
      </w:r>
      <w:r w:rsidR="009165F2" w:rsidRPr="0039341A">
        <w:rPr>
          <w:rFonts w:ascii="Times New Roman" w:hAnsi="Times New Roman" w:cs="Times New Roman"/>
          <w:sz w:val="28"/>
          <w:szCs w:val="24"/>
        </w:rPr>
        <w:t>субъекто</w:t>
      </w:r>
      <w:r w:rsidR="009165F2">
        <w:rPr>
          <w:rFonts w:ascii="Times New Roman" w:hAnsi="Times New Roman" w:cs="Times New Roman"/>
          <w:sz w:val="28"/>
          <w:szCs w:val="24"/>
        </w:rPr>
        <w:t>в МСП;</w:t>
      </w:r>
    </w:p>
    <w:p w:rsidR="009165F2" w:rsidRDefault="003F722E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2)</w:t>
      </w:r>
      <w:r w:rsidR="009165F2" w:rsidRPr="003A4487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="009165F2" w:rsidRPr="003A4487">
        <w:rPr>
          <w:rFonts w:ascii="Times New Roman" w:hAnsi="Times New Roman" w:cs="Times New Roman"/>
          <w:sz w:val="28"/>
          <w:szCs w:val="24"/>
        </w:rPr>
        <w:t xml:space="preserve"> созданию </w:t>
      </w:r>
      <w:r w:rsidR="009165F2">
        <w:rPr>
          <w:rFonts w:ascii="Times New Roman" w:hAnsi="Times New Roman" w:cs="Times New Roman"/>
          <w:sz w:val="28"/>
          <w:szCs w:val="24"/>
        </w:rPr>
        <w:t xml:space="preserve">___ </w:t>
      </w:r>
      <w:r w:rsidR="009165F2" w:rsidRPr="003A4487">
        <w:rPr>
          <w:rFonts w:ascii="Times New Roman" w:hAnsi="Times New Roman" w:cs="Times New Roman"/>
          <w:sz w:val="28"/>
          <w:szCs w:val="24"/>
        </w:rPr>
        <w:t>новых рабочих мест</w:t>
      </w:r>
      <w:r w:rsidR="009165F2" w:rsidRPr="00D77C9A">
        <w:rPr>
          <w:rFonts w:ascii="Times New Roman" w:hAnsi="Times New Roman" w:cs="Times New Roman"/>
          <w:sz w:val="28"/>
          <w:szCs w:val="28"/>
        </w:rPr>
        <w:t>&lt;*&gt;</w:t>
      </w:r>
      <w:r w:rsidR="009165F2" w:rsidRPr="003A4487">
        <w:rPr>
          <w:rFonts w:ascii="Times New Roman" w:hAnsi="Times New Roman" w:cs="Times New Roman"/>
          <w:sz w:val="28"/>
          <w:szCs w:val="24"/>
        </w:rPr>
        <w:t xml:space="preserve"> в год</w:t>
      </w:r>
      <w:r w:rsidR="009165F2">
        <w:rPr>
          <w:rFonts w:ascii="Times New Roman" w:hAnsi="Times New Roman" w:cs="Times New Roman"/>
          <w:sz w:val="28"/>
          <w:szCs w:val="24"/>
        </w:rPr>
        <w:t xml:space="preserve"> предоставления субсидии – если заявка подается за счет средств  областного бюджета на с</w:t>
      </w:r>
      <w:r w:rsidR="009165F2" w:rsidRPr="0039341A">
        <w:rPr>
          <w:rFonts w:ascii="Times New Roman" w:hAnsi="Times New Roman" w:cs="Times New Roman"/>
          <w:sz w:val="28"/>
          <w:szCs w:val="24"/>
        </w:rPr>
        <w:t xml:space="preserve">убсидирование части затрат </w:t>
      </w:r>
      <w:r w:rsidR="009165F2">
        <w:rPr>
          <w:rFonts w:ascii="Times New Roman" w:hAnsi="Times New Roman" w:cs="Times New Roman"/>
          <w:sz w:val="28"/>
          <w:szCs w:val="24"/>
        </w:rPr>
        <w:t xml:space="preserve">на обновление основных средств </w:t>
      </w:r>
      <w:r w:rsidR="009165F2" w:rsidRPr="0039341A">
        <w:rPr>
          <w:rFonts w:ascii="Times New Roman" w:hAnsi="Times New Roman" w:cs="Times New Roman"/>
          <w:sz w:val="28"/>
          <w:szCs w:val="24"/>
        </w:rPr>
        <w:t>субъекто</w:t>
      </w:r>
      <w:r w:rsidR="009165F2">
        <w:rPr>
          <w:rFonts w:ascii="Times New Roman" w:hAnsi="Times New Roman" w:cs="Times New Roman"/>
          <w:sz w:val="28"/>
          <w:szCs w:val="24"/>
        </w:rPr>
        <w:t>в МСП;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3)</w:t>
      </w:r>
      <w:r w:rsidRPr="003A4487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3A448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сохранению или </w:t>
      </w:r>
      <w:r w:rsidRPr="003A4487">
        <w:rPr>
          <w:rFonts w:ascii="Times New Roman" w:hAnsi="Times New Roman" w:cs="Times New Roman"/>
          <w:sz w:val="28"/>
          <w:szCs w:val="24"/>
        </w:rPr>
        <w:t>созданию</w:t>
      </w:r>
      <w:r>
        <w:rPr>
          <w:rFonts w:ascii="Times New Roman" w:hAnsi="Times New Roman" w:cs="Times New Roman"/>
          <w:sz w:val="28"/>
          <w:szCs w:val="24"/>
        </w:rPr>
        <w:t xml:space="preserve">_ рабочих мест - по предоставлению </w:t>
      </w:r>
      <w:r w:rsidRPr="00EE4267">
        <w:rPr>
          <w:rFonts w:ascii="Times New Roman" w:hAnsi="Times New Roman" w:cs="Times New Roman"/>
          <w:sz w:val="28"/>
          <w:szCs w:val="24"/>
        </w:rPr>
        <w:t xml:space="preserve">грантов в форме </w:t>
      </w:r>
      <w:r>
        <w:rPr>
          <w:rFonts w:ascii="Times New Roman" w:hAnsi="Times New Roman" w:cs="Times New Roman"/>
          <w:sz w:val="28"/>
          <w:szCs w:val="24"/>
        </w:rPr>
        <w:t>субсидий.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3F722E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proofErr w:type="gramStart"/>
      <w:r>
        <w:rPr>
          <w:rFonts w:ascii="Times New Roman" w:hAnsi="Times New Roman" w:cs="Times New Roman"/>
          <w:sz w:val="28"/>
          <w:szCs w:val="24"/>
        </w:rPr>
        <w:t>индивидуальный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предприниматель)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   (_________________)</w:t>
      </w: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 ___________________________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 xml:space="preserve">   (</w:t>
      </w:r>
      <w:proofErr w:type="gramEnd"/>
      <w:r w:rsidRPr="00AE0921">
        <w:rPr>
          <w:rFonts w:ascii="Times New Roman" w:hAnsi="Times New Roman" w:cs="Times New Roman"/>
          <w:sz w:val="28"/>
          <w:szCs w:val="24"/>
        </w:rPr>
        <w:t>____________________)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165F2" w:rsidRPr="00AE0921" w:rsidRDefault="009165F2" w:rsidP="009165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9165F2" w:rsidRDefault="009165F2" w:rsidP="00916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«___» _____________ 20___ г.</w:t>
      </w:r>
    </w:p>
    <w:p w:rsidR="00F01682" w:rsidRPr="00B314B4" w:rsidRDefault="00F01682" w:rsidP="009165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165F2" w:rsidRDefault="009165F2" w:rsidP="009165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8"/>
          <w:szCs w:val="28"/>
        </w:rPr>
        <w:t>&lt;*&gt;</w:t>
      </w:r>
      <w:r w:rsidRPr="00134844">
        <w:rPr>
          <w:rFonts w:ascii="Times New Roman" w:hAnsi="Times New Roman" w:cs="Times New Roman"/>
          <w:sz w:val="20"/>
          <w:szCs w:val="20"/>
        </w:rPr>
        <w:t xml:space="preserve"> учитывается только численность среднесписочного </w:t>
      </w:r>
      <w:proofErr w:type="gramStart"/>
      <w:r w:rsidRPr="00134844">
        <w:rPr>
          <w:rFonts w:ascii="Times New Roman" w:hAnsi="Times New Roman" w:cs="Times New Roman"/>
          <w:sz w:val="20"/>
          <w:szCs w:val="20"/>
        </w:rPr>
        <w:t>состава  (</w:t>
      </w:r>
      <w:proofErr w:type="gramEnd"/>
      <w:r w:rsidRPr="00134844">
        <w:rPr>
          <w:rFonts w:ascii="Times New Roman" w:hAnsi="Times New Roman" w:cs="Times New Roman"/>
          <w:sz w:val="20"/>
          <w:szCs w:val="20"/>
        </w:rPr>
        <w:t xml:space="preserve">без внешних совместителей). </w:t>
      </w:r>
    </w:p>
    <w:p w:rsidR="009165F2" w:rsidRDefault="009165F2" w:rsidP="009165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844">
        <w:rPr>
          <w:rFonts w:ascii="Times New Roman" w:hAnsi="Times New Roman" w:cs="Times New Roman"/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</w:t>
      </w:r>
      <w:r>
        <w:rPr>
          <w:rFonts w:ascii="Times New Roman" w:hAnsi="Times New Roman" w:cs="Times New Roman"/>
          <w:sz w:val="20"/>
          <w:szCs w:val="20"/>
        </w:rPr>
        <w:t xml:space="preserve">результата, </w:t>
      </w:r>
      <w:r w:rsidRPr="00134844">
        <w:rPr>
          <w:rFonts w:ascii="Times New Roman" w:hAnsi="Times New Roman" w:cs="Times New Roman"/>
          <w:sz w:val="20"/>
          <w:szCs w:val="20"/>
        </w:rPr>
        <w:t xml:space="preserve">субсидии подлежат возврату в областной бюджет Новосибирской области в размере пропорционально </w:t>
      </w:r>
      <w:proofErr w:type="spellStart"/>
      <w:r w:rsidRPr="00134844">
        <w:rPr>
          <w:rFonts w:ascii="Times New Roman" w:hAnsi="Times New Roman" w:cs="Times New Roman"/>
          <w:sz w:val="20"/>
          <w:szCs w:val="20"/>
        </w:rPr>
        <w:t>недостижению</w:t>
      </w:r>
      <w:proofErr w:type="spellEnd"/>
      <w:r w:rsidRPr="001348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результата </w:t>
      </w:r>
      <w:r w:rsidRPr="00134844">
        <w:rPr>
          <w:rFonts w:ascii="Times New Roman" w:hAnsi="Times New Roman" w:cs="Times New Roman"/>
          <w:sz w:val="20"/>
          <w:szCs w:val="20"/>
        </w:rPr>
        <w:t>в течение тридцати рабочих дней со дня предъявления Министерством требования о возврате, а в случае невозврата субсидий в указанные сроки Министерство обязано принять меры для возврата субсидий в судебном порядке.</w:t>
      </w:r>
    </w:p>
    <w:p w:rsidR="009165F2" w:rsidRDefault="009165F2" w:rsidP="0091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535"/>
        <w:gridCol w:w="4638"/>
      </w:tblGrid>
      <w:tr w:rsidR="003F722E" w:rsidTr="00467711">
        <w:tc>
          <w:tcPr>
            <w:tcW w:w="5535" w:type="dxa"/>
          </w:tcPr>
          <w:p w:rsidR="003F722E" w:rsidRDefault="003F722E" w:rsidP="003F722E">
            <w:pPr>
              <w:pStyle w:val="ConsPlusNormal"/>
              <w:widowControl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</w:tcPr>
          <w:p w:rsidR="003F722E" w:rsidRPr="000554DC" w:rsidRDefault="003F722E" w:rsidP="00F0168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3F722E" w:rsidRDefault="003F722E" w:rsidP="00F0168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предоставления </w:t>
            </w:r>
          </w:p>
          <w:p w:rsidR="003F722E" w:rsidRDefault="003F722E" w:rsidP="00F0168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мероприятий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«Развитие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Венгеровском районе </w:t>
            </w:r>
            <w:r w:rsidR="0084223F" w:rsidRPr="000B5D1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722E" w:rsidRDefault="003F722E" w:rsidP="00467711">
            <w:pPr>
              <w:pStyle w:val="ConsPlusNormal"/>
              <w:widowControl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22E" w:rsidRPr="008D241A" w:rsidRDefault="003F722E" w:rsidP="003F72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F01682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8A2891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3F722E" w:rsidRDefault="003F722E" w:rsidP="00F01682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исключением субсидий государственным (муниципальным)</w:t>
      </w:r>
    </w:p>
    <w:p w:rsidR="003F722E" w:rsidRDefault="003F722E" w:rsidP="00F01682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), индивидуальным предпринимателям-производителям</w:t>
      </w:r>
    </w:p>
    <w:p w:rsidR="003F722E" w:rsidRPr="009B3D54" w:rsidRDefault="003F722E" w:rsidP="00F01682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3F722E" w:rsidRPr="00D77C9A" w:rsidRDefault="003F722E" w:rsidP="00F01682">
      <w:pPr>
        <w:pStyle w:val="ConsPlusNormal"/>
        <w:widowControl/>
        <w:ind w:right="-427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1.Перечень документов, необходимых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финансовой поддержки в форме субсидирования части затрат на обновление основных средств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к настоящему порядку № 2)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D77C9A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D77C9A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документов по финансово-хозяйственной деятельности субъектов МСП,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юридические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МСП, применяющие систему налогообложения для сельскохозяйственных товаропроизводителей (единый сельскохозяйственный налог), представ</w:t>
      </w:r>
      <w:r w:rsidRPr="00D77C9A">
        <w:rPr>
          <w:rFonts w:ascii="Times New Roman" w:hAnsi="Times New Roman" w:cs="Times New Roman"/>
          <w:sz w:val="28"/>
          <w:szCs w:val="28"/>
        </w:rPr>
        <w:lastRenderedPageBreak/>
        <w:t>ляют налоговую декларацию за последний финансовый год с отметкой налогового органа;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77C9A">
        <w:rPr>
          <w:rFonts w:ascii="Times New Roman" w:hAnsi="Times New Roman" w:cs="Times New Roman"/>
          <w:sz w:val="28"/>
          <w:szCs w:val="28"/>
        </w:rPr>
        <w:t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</w:t>
      </w:r>
      <w:r>
        <w:rPr>
          <w:rFonts w:ascii="Times New Roman" w:hAnsi="Times New Roman" w:cs="Times New Roman"/>
          <w:sz w:val="28"/>
          <w:szCs w:val="28"/>
        </w:rPr>
        <w:t xml:space="preserve">бы от 16.12.2016 № </w:t>
      </w:r>
      <w:r w:rsidRPr="00D77C9A">
        <w:rPr>
          <w:rFonts w:ascii="Times New Roman" w:hAnsi="Times New Roman" w:cs="Times New Roman"/>
          <w:sz w:val="28"/>
          <w:szCs w:val="28"/>
        </w:rPr>
        <w:t>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бюджет Венгеровского района Новосибирской области</w:t>
      </w:r>
      <w:r w:rsidRPr="00D77C9A">
        <w:rPr>
          <w:rFonts w:ascii="Times New Roman" w:hAnsi="Times New Roman" w:cs="Times New Roman"/>
          <w:sz w:val="28"/>
          <w:szCs w:val="28"/>
        </w:rPr>
        <w:t>, во внебюджетные фонды за год, предшествующий году оказания финансовой поддержки, с отметкой налогового органа&lt;*&gt;;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</w:t>
      </w:r>
      <w:r>
        <w:rPr>
          <w:rFonts w:ascii="Times New Roman" w:hAnsi="Times New Roman" w:cs="Times New Roman"/>
          <w:sz w:val="28"/>
          <w:szCs w:val="28"/>
        </w:rPr>
        <w:t xml:space="preserve">ложение № </w:t>
      </w:r>
      <w:r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31.01.2006 № </w:t>
      </w:r>
      <w:r w:rsidRPr="00D77C9A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подписанная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C15FEB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Pr="00D77C9A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расчета по страховым взносам, утвержденная приказом ФНС </w:t>
      </w:r>
      <w:r w:rsidRPr="00C15FEB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 xml:space="preserve">сии от </w:t>
      </w:r>
      <w:r w:rsidR="002E685D">
        <w:rPr>
          <w:rFonts w:ascii="Times New Roman" w:hAnsi="Times New Roman" w:cs="Times New Roman"/>
          <w:sz w:val="28"/>
          <w:szCs w:val="28"/>
        </w:rPr>
        <w:t>06.10.2021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15FEB">
        <w:rPr>
          <w:rFonts w:ascii="Times New Roman" w:hAnsi="Times New Roman" w:cs="Times New Roman"/>
          <w:sz w:val="28"/>
          <w:szCs w:val="28"/>
        </w:rPr>
        <w:t>ЕД-7-11/</w:t>
      </w:r>
      <w:r w:rsidR="002E685D">
        <w:rPr>
          <w:rFonts w:ascii="Times New Roman" w:hAnsi="Times New Roman" w:cs="Times New Roman"/>
          <w:sz w:val="28"/>
          <w:szCs w:val="28"/>
        </w:rPr>
        <w:t>875</w:t>
      </w:r>
      <w:r w:rsidRPr="00C15FE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, КНД 1151111</w:t>
      </w:r>
      <w:r w:rsidRPr="00C15FEB">
        <w:rPr>
          <w:rFonts w:ascii="Times New Roman" w:hAnsi="Times New Roman" w:cs="Times New Roman"/>
          <w:sz w:val="28"/>
          <w:szCs w:val="28"/>
        </w:rPr>
        <w:t xml:space="preserve"> &lt;**&gt;;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C15FEB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Pr="00C15FEB">
        <w:rPr>
          <w:rFonts w:ascii="Times New Roman" w:hAnsi="Times New Roman" w:cs="Times New Roman"/>
          <w:sz w:val="28"/>
          <w:szCs w:val="28"/>
        </w:rPr>
        <w:t xml:space="preserve"> по экономическим показателям деятельности субъектов МСП в зависимос</w:t>
      </w:r>
      <w:r>
        <w:rPr>
          <w:rFonts w:ascii="Times New Roman" w:hAnsi="Times New Roman" w:cs="Times New Roman"/>
          <w:sz w:val="28"/>
          <w:szCs w:val="28"/>
        </w:rPr>
        <w:t>ти от системы налогообложения (Т</w:t>
      </w:r>
      <w:r w:rsidRPr="00C15FEB">
        <w:rPr>
          <w:rFonts w:ascii="Times New Roman" w:hAnsi="Times New Roman" w:cs="Times New Roman"/>
          <w:sz w:val="28"/>
          <w:szCs w:val="28"/>
        </w:rPr>
        <w:t xml:space="preserve">аблицы № 1,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hyperlink r:id="rId16" w:history="1">
        <w:r w:rsidRPr="00C15FE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15FEB">
        <w:rPr>
          <w:rFonts w:ascii="Times New Roman" w:hAnsi="Times New Roman" w:cs="Times New Roman"/>
          <w:sz w:val="28"/>
          <w:szCs w:val="28"/>
        </w:rPr>
        <w:t>);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Pr="00D77C9A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договоров купли-продажи (поставки) </w:t>
      </w:r>
      <w:r>
        <w:rPr>
          <w:rFonts w:ascii="Times New Roman" w:hAnsi="Times New Roman" w:cs="Times New Roman"/>
          <w:sz w:val="28"/>
          <w:szCs w:val="28"/>
        </w:rPr>
        <w:t>оборудования, обязательства по которым исполнены и оплачены;</w:t>
      </w:r>
      <w:r w:rsidRPr="00D77C9A">
        <w:rPr>
          <w:rFonts w:ascii="Times New Roman" w:hAnsi="Times New Roman" w:cs="Times New Roman"/>
          <w:sz w:val="28"/>
          <w:szCs w:val="28"/>
        </w:rPr>
        <w:t xml:space="preserve"> счетов и актов </w:t>
      </w:r>
      <w:r>
        <w:rPr>
          <w:rFonts w:ascii="Times New Roman" w:hAnsi="Times New Roman" w:cs="Times New Roman"/>
          <w:sz w:val="28"/>
          <w:szCs w:val="28"/>
        </w:rPr>
        <w:t>приема-передачи оборудования,</w:t>
      </w:r>
      <w:r w:rsidRPr="00D77C9A">
        <w:rPr>
          <w:rFonts w:ascii="Times New Roman" w:hAnsi="Times New Roman" w:cs="Times New Roman"/>
          <w:sz w:val="28"/>
          <w:szCs w:val="28"/>
        </w:rPr>
        <w:t xml:space="preserve"> товарных накладных,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D77C9A">
        <w:rPr>
          <w:rFonts w:ascii="Times New Roman" w:hAnsi="Times New Roman" w:cs="Times New Roman"/>
          <w:sz w:val="28"/>
          <w:szCs w:val="28"/>
        </w:rPr>
        <w:t>)копии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подтверждающих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обновление основных средств (</w:t>
      </w:r>
      <w:r w:rsidRPr="00D77C9A">
        <w:rPr>
          <w:rFonts w:ascii="Times New Roman" w:hAnsi="Times New Roman" w:cs="Times New Roman"/>
          <w:sz w:val="28"/>
          <w:szCs w:val="28"/>
        </w:rPr>
        <w:t xml:space="preserve">счетов и актов </w:t>
      </w:r>
      <w:r>
        <w:rPr>
          <w:rFonts w:ascii="Times New Roman" w:hAnsi="Times New Roman" w:cs="Times New Roman"/>
          <w:sz w:val="28"/>
          <w:szCs w:val="28"/>
        </w:rPr>
        <w:t>приема-передачи оборудования,</w:t>
      </w:r>
      <w:r w:rsidRPr="00D77C9A">
        <w:rPr>
          <w:rFonts w:ascii="Times New Roman" w:hAnsi="Times New Roman" w:cs="Times New Roman"/>
          <w:sz w:val="28"/>
          <w:szCs w:val="28"/>
        </w:rPr>
        <w:t xml:space="preserve"> товарных наклад</w:t>
      </w:r>
      <w:r>
        <w:rPr>
          <w:rFonts w:ascii="Times New Roman" w:hAnsi="Times New Roman" w:cs="Times New Roman"/>
          <w:sz w:val="28"/>
          <w:szCs w:val="28"/>
        </w:rPr>
        <w:t xml:space="preserve">ных) 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D77C9A">
        <w:rPr>
          <w:rFonts w:ascii="Times New Roman" w:hAnsi="Times New Roman" w:cs="Times New Roman"/>
          <w:sz w:val="28"/>
          <w:szCs w:val="28"/>
        </w:rPr>
        <w:t>)копии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постановку на учет приобретенного оборудования,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r w:rsidRPr="00D77C9A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Федерации, заверенная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12)</w:t>
      </w:r>
      <w:r w:rsidRPr="00D77C9A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24.07.2007 № </w:t>
      </w:r>
      <w:r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2.Перечень д</w:t>
      </w:r>
      <w:r w:rsidRPr="00D77C9A">
        <w:rPr>
          <w:rFonts w:ascii="Times New Roman" w:hAnsi="Times New Roman" w:cs="Times New Roman"/>
          <w:bCs/>
          <w:sz w:val="28"/>
          <w:szCs w:val="28"/>
        </w:rPr>
        <w:t>окумент</w:t>
      </w:r>
      <w:r>
        <w:rPr>
          <w:rFonts w:ascii="Times New Roman" w:hAnsi="Times New Roman" w:cs="Times New Roman"/>
          <w:bCs/>
          <w:sz w:val="28"/>
          <w:szCs w:val="28"/>
        </w:rPr>
        <w:t>ов, необходимых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финансовой</w:t>
      </w:r>
    </w:p>
    <w:p w:rsidR="003F722E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поддержки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форме субсидирования части арендных платежей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к настоящему Порядку № 2)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D77C9A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D77C9A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документов по финансово-хозяйственной деятельности субъектов МСП,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юридические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77C9A">
        <w:rPr>
          <w:rFonts w:ascii="Times New Roman" w:hAnsi="Times New Roman" w:cs="Times New Roman"/>
          <w:sz w:val="28"/>
          <w:szCs w:val="28"/>
        </w:rPr>
        <w:t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</w:t>
      </w:r>
      <w:r>
        <w:rPr>
          <w:rFonts w:ascii="Times New Roman" w:hAnsi="Times New Roman" w:cs="Times New Roman"/>
          <w:sz w:val="28"/>
          <w:szCs w:val="28"/>
        </w:rPr>
        <w:t xml:space="preserve">бы от 16.12.2016 № </w:t>
      </w:r>
      <w:r w:rsidRPr="00D77C9A">
        <w:rPr>
          <w:rFonts w:ascii="Times New Roman" w:hAnsi="Times New Roman" w:cs="Times New Roman"/>
          <w:sz w:val="28"/>
          <w:szCs w:val="28"/>
        </w:rPr>
        <w:t>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бюджет Венгеровского района Новосибирской области</w:t>
      </w:r>
      <w:r w:rsidRPr="00D77C9A">
        <w:rPr>
          <w:rFonts w:ascii="Times New Roman" w:hAnsi="Times New Roman" w:cs="Times New Roman"/>
          <w:sz w:val="28"/>
          <w:szCs w:val="28"/>
        </w:rPr>
        <w:t>, во внебюджетные фонды за год, предшествующий году оказания финансовой поддержки, с отметкой налогового органа&lt;*&gt;;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</w:t>
      </w:r>
      <w:r>
        <w:rPr>
          <w:rFonts w:ascii="Times New Roman" w:hAnsi="Times New Roman" w:cs="Times New Roman"/>
          <w:sz w:val="28"/>
          <w:szCs w:val="28"/>
        </w:rPr>
        <w:t xml:space="preserve">ложение № </w:t>
      </w:r>
      <w:r w:rsidRPr="00D77C9A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31.01.2006 № </w:t>
      </w:r>
      <w:r w:rsidRPr="00D77C9A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подписанная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C15FEB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D77C9A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расчета по страховым взносам, утвержденная приказом ФНС </w:t>
      </w:r>
      <w:r w:rsidRPr="00C15FEB">
        <w:rPr>
          <w:rFonts w:ascii="Times New Roman" w:hAnsi="Times New Roman" w:cs="Times New Roman"/>
          <w:sz w:val="28"/>
          <w:szCs w:val="28"/>
        </w:rPr>
        <w:t>Рос</w:t>
      </w:r>
      <w:r w:rsidR="00DF6911">
        <w:rPr>
          <w:rFonts w:ascii="Times New Roman" w:hAnsi="Times New Roman" w:cs="Times New Roman"/>
          <w:sz w:val="28"/>
          <w:szCs w:val="28"/>
        </w:rPr>
        <w:t>сии от 06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DF6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F6911">
        <w:rPr>
          <w:rFonts w:ascii="Times New Roman" w:hAnsi="Times New Roman" w:cs="Times New Roman"/>
          <w:sz w:val="28"/>
          <w:szCs w:val="28"/>
        </w:rPr>
        <w:t>ЕД-7-11/875</w:t>
      </w:r>
      <w:r w:rsidRPr="00C15FE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, КНД 1151111</w:t>
      </w:r>
      <w:r w:rsidRPr="00C15FEB">
        <w:rPr>
          <w:rFonts w:ascii="Times New Roman" w:hAnsi="Times New Roman" w:cs="Times New Roman"/>
          <w:sz w:val="28"/>
          <w:szCs w:val="28"/>
        </w:rPr>
        <w:t xml:space="preserve"> &lt;**&gt;;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C15FEB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Pr="00C15FEB">
        <w:rPr>
          <w:rFonts w:ascii="Times New Roman" w:hAnsi="Times New Roman" w:cs="Times New Roman"/>
          <w:sz w:val="28"/>
          <w:szCs w:val="28"/>
        </w:rPr>
        <w:t xml:space="preserve"> по экономическим показателям деятельности субъектов МСП в зависимос</w:t>
      </w:r>
      <w:r>
        <w:rPr>
          <w:rFonts w:ascii="Times New Roman" w:hAnsi="Times New Roman" w:cs="Times New Roman"/>
          <w:sz w:val="28"/>
          <w:szCs w:val="28"/>
        </w:rPr>
        <w:t>ти от системы налогообложения (Т</w:t>
      </w:r>
      <w:r w:rsidRPr="00C15FEB">
        <w:rPr>
          <w:rFonts w:ascii="Times New Roman" w:hAnsi="Times New Roman" w:cs="Times New Roman"/>
          <w:sz w:val="28"/>
          <w:szCs w:val="28"/>
        </w:rPr>
        <w:t xml:space="preserve">аблицы № 1,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hyperlink r:id="rId17" w:history="1">
        <w:r w:rsidRPr="00C15FE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15FEB">
        <w:rPr>
          <w:rFonts w:ascii="Times New Roman" w:hAnsi="Times New Roman" w:cs="Times New Roman"/>
          <w:sz w:val="28"/>
          <w:szCs w:val="28"/>
        </w:rPr>
        <w:t>);</w:t>
      </w:r>
    </w:p>
    <w:p w:rsidR="003F722E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8)копии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 аренды,</w:t>
      </w:r>
      <w:r w:rsidRPr="0036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получателем субсидии; копии платежных документов, подтверждающих затраты на аренду помещений, заверенные получателем субсидии;</w:t>
      </w:r>
      <w:r w:rsidRPr="00D7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77C9A">
        <w:rPr>
          <w:rFonts w:ascii="Times New Roman" w:hAnsi="Times New Roman" w:cs="Times New Roman"/>
          <w:sz w:val="28"/>
          <w:szCs w:val="28"/>
        </w:rPr>
        <w:t>)</w:t>
      </w:r>
      <w:r w:rsidRPr="0036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затраты на аренду помещений, заверенные 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</w:t>
      </w:r>
      <w:r w:rsidRPr="00D77C9A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Федерации, заверенная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r w:rsidRPr="00D77C9A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24.07.2007 № </w:t>
      </w:r>
      <w:r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Перечень д</w:t>
      </w:r>
      <w:r w:rsidRPr="00D77C9A">
        <w:rPr>
          <w:rFonts w:ascii="Times New Roman" w:hAnsi="Times New Roman" w:cs="Times New Roman"/>
          <w:bCs/>
          <w:sz w:val="28"/>
          <w:szCs w:val="28"/>
        </w:rPr>
        <w:t>окумент</w:t>
      </w:r>
      <w:r>
        <w:rPr>
          <w:rFonts w:ascii="Times New Roman" w:hAnsi="Times New Roman" w:cs="Times New Roman"/>
          <w:bCs/>
          <w:sz w:val="28"/>
          <w:szCs w:val="28"/>
        </w:rPr>
        <w:t>ов, необходимых</w:t>
      </w:r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грантов начинающим субъектам малого и среднего предпринимательства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B0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к настоящему Порядку № 2)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2)копии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документов по финансово-хозяйственной деятельности субъекта МСП, заверенные </w:t>
      </w:r>
      <w:r>
        <w:rPr>
          <w:rFonts w:ascii="Times New Roman" w:hAnsi="Times New Roman" w:cs="Times New Roman"/>
          <w:sz w:val="28"/>
          <w:szCs w:val="28"/>
        </w:rPr>
        <w:t>получателем гранта</w:t>
      </w:r>
      <w:r w:rsidRPr="00D77C9A">
        <w:rPr>
          <w:rFonts w:ascii="Times New Roman" w:hAnsi="Times New Roman" w:cs="Times New Roman"/>
          <w:sz w:val="28"/>
          <w:szCs w:val="28"/>
        </w:rPr>
        <w:t>: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юридические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D77C9A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участником отбора;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77C9A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</w:t>
      </w:r>
      <w:r w:rsidRPr="00D77C9A">
        <w:rPr>
          <w:rFonts w:ascii="Times New Roman" w:hAnsi="Times New Roman" w:cs="Times New Roman"/>
          <w:sz w:val="28"/>
          <w:szCs w:val="28"/>
        </w:rPr>
        <w:lastRenderedPageBreak/>
        <w:t>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участником отбора;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Pr="00D77C9A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расчета по страховым взносам, утвержденная прик</w:t>
      </w:r>
      <w:r w:rsidR="00DF6911">
        <w:rPr>
          <w:rFonts w:ascii="Times New Roman" w:hAnsi="Times New Roman" w:cs="Times New Roman"/>
          <w:sz w:val="28"/>
          <w:szCs w:val="28"/>
        </w:rPr>
        <w:t>азом ФНС России от 06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DF6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F6911">
        <w:rPr>
          <w:rFonts w:ascii="Times New Roman" w:hAnsi="Times New Roman" w:cs="Times New Roman"/>
          <w:sz w:val="28"/>
          <w:szCs w:val="28"/>
        </w:rPr>
        <w:t>ЕД-7-11/875</w:t>
      </w:r>
      <w:r w:rsidRPr="00D77C9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, КНД 1151111</w:t>
      </w:r>
      <w:r w:rsidRPr="00D77C9A">
        <w:rPr>
          <w:rFonts w:ascii="Times New Roman" w:hAnsi="Times New Roman" w:cs="Times New Roman"/>
          <w:sz w:val="28"/>
          <w:szCs w:val="28"/>
        </w:rPr>
        <w:t xml:space="preserve"> &lt;**&gt;;</w:t>
      </w:r>
    </w:p>
    <w:p w:rsidR="003F722E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Pr="00D77C9A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по экономическим показателям деятельности субъектов МСП в зависимости от применяемой системы </w:t>
      </w:r>
      <w:r w:rsidRPr="00C15FEB">
        <w:rPr>
          <w:rFonts w:ascii="Times New Roman" w:hAnsi="Times New Roman" w:cs="Times New Roman"/>
          <w:sz w:val="28"/>
          <w:szCs w:val="28"/>
        </w:rPr>
        <w:t>налогообложения (таблицы № 1, 2);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7)резюме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бизнес-плана предпринимательского проекта;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Pr="00D77C9A">
        <w:rPr>
          <w:rFonts w:ascii="Times New Roman" w:hAnsi="Times New Roman" w:cs="Times New Roman"/>
          <w:sz w:val="28"/>
          <w:szCs w:val="28"/>
        </w:rPr>
        <w:t>бизнес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-план </w:t>
      </w:r>
      <w:r>
        <w:rPr>
          <w:rFonts w:ascii="Times New Roman" w:hAnsi="Times New Roman" w:cs="Times New Roman"/>
          <w:sz w:val="28"/>
          <w:szCs w:val="28"/>
        </w:rPr>
        <w:t>предпринимательского проекта, соответствующий основному виду деятельности юридического лица (индивидуального предпринимателя)</w:t>
      </w:r>
      <w:r w:rsidRPr="00D77C9A">
        <w:rPr>
          <w:rFonts w:ascii="Times New Roman" w:hAnsi="Times New Roman" w:cs="Times New Roman"/>
          <w:sz w:val="28"/>
          <w:szCs w:val="28"/>
        </w:rPr>
        <w:t xml:space="preserve">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объема расходов, предусмотренных на реализацию проекта;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D77C9A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заключенных в целях реализации проекта договоров, документов, подтверждающих произведенные за собственный счет в соответствии с бизнес-планом расходы н</w:t>
      </w:r>
      <w:r>
        <w:rPr>
          <w:rFonts w:ascii="Times New Roman" w:hAnsi="Times New Roman" w:cs="Times New Roman"/>
          <w:sz w:val="28"/>
          <w:szCs w:val="28"/>
        </w:rPr>
        <w:t>а реализацию проекта, заверенные получателем гранта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</w:t>
      </w:r>
      <w:r w:rsidRPr="00D77C9A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получателем гранта</w:t>
      </w:r>
      <w:r w:rsidRPr="00D77C9A"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r w:rsidRPr="00D77C9A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24.07.2007 № </w:t>
      </w:r>
      <w:r w:rsidRPr="00D77C9A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Примечания: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4"/>
      <w:bookmarkEnd w:id="10"/>
      <w:r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*&gt;</w:t>
      </w:r>
      <w:r w:rsidRPr="00D77C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случае непредставления участником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</w:rPr>
        <w:t>указанного документа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Венгеровского района </w:t>
      </w:r>
      <w:r w:rsidRPr="00D77C9A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77C9A">
        <w:rPr>
          <w:rFonts w:ascii="Times New Roman" w:hAnsi="Times New Roman" w:cs="Times New Roman"/>
          <w:sz w:val="28"/>
          <w:szCs w:val="28"/>
        </w:rPr>
        <w:t xml:space="preserve">) использует данные, опубликованные на портале «Прозрачный бизнес» </w:t>
      </w:r>
      <w:hyperlink r:id="rId18" w:history="1">
        <w:r w:rsidRPr="00F0168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https://pb.nalog.ru</w:t>
        </w:r>
      </w:hyperlink>
      <w:r w:rsidRPr="00F01682">
        <w:rPr>
          <w:rFonts w:ascii="Times New Roman" w:hAnsi="Times New Roman" w:cs="Times New Roman"/>
          <w:sz w:val="28"/>
          <w:szCs w:val="28"/>
        </w:rPr>
        <w:t xml:space="preserve">/ </w:t>
      </w:r>
      <w:r w:rsidRPr="00D77C9A">
        <w:rPr>
          <w:rFonts w:ascii="Times New Roman" w:hAnsi="Times New Roman" w:cs="Times New Roman"/>
          <w:sz w:val="28"/>
          <w:szCs w:val="28"/>
        </w:rPr>
        <w:t xml:space="preserve">(далее – портал), как альтернативный источник информации о суммах уплаченных налогов, доходов и расходов организаций. 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В случае отсутствия на портале информации о суммах уплаченных налогов по участнику отбора за год, предшествующий году оказания финансовой поддержки, документ считается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представленным.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9A">
        <w:rPr>
          <w:rFonts w:ascii="Times New Roman" w:hAnsi="Times New Roman" w:cs="Times New Roman"/>
          <w:sz w:val="28"/>
          <w:szCs w:val="28"/>
        </w:rPr>
        <w:t>В связи с этим заявка участника отбора подлежит отклонению на стадии рассмотрения и оценки заявок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D77C9A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D77C9A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Венгеровском районе на 2018-2022 годы»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3F722E" w:rsidRPr="00D77C9A" w:rsidRDefault="003F722E" w:rsidP="00F01682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</w:t>
      </w:r>
      <w:proofErr w:type="gramStart"/>
      <w:r>
        <w:rPr>
          <w:rFonts w:ascii="Times New Roman" w:hAnsi="Times New Roman" w:cs="Times New Roman"/>
          <w:sz w:val="28"/>
          <w:szCs w:val="28"/>
        </w:rPr>
        <w:t>*&gt;</w:t>
      </w:r>
      <w:r w:rsidRPr="00D77C9A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документ (информация) запрашивается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77C9A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77C9A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3F722E" w:rsidRPr="00D77C9A" w:rsidRDefault="003F722E" w:rsidP="00F01682">
      <w:pPr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F01682">
      <w:pPr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F01682">
      <w:pPr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Default="003F722E" w:rsidP="00F01682">
      <w:pPr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7C9A">
        <w:rPr>
          <w:rFonts w:ascii="Times New Roman" w:hAnsi="Times New Roman" w:cs="Times New Roman"/>
          <w:bCs/>
          <w:sz w:val="28"/>
          <w:szCs w:val="28"/>
        </w:rPr>
        <w:lastRenderedPageBreak/>
        <w:t>Таблицы экономических показателей деятельности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bCs/>
          <w:sz w:val="28"/>
          <w:szCs w:val="28"/>
        </w:rPr>
        <w:t>субъектов</w:t>
      </w:r>
      <w:proofErr w:type="gramEnd"/>
      <w:r w:rsidRPr="00D77C9A">
        <w:rPr>
          <w:rFonts w:ascii="Times New Roman" w:hAnsi="Times New Roman" w:cs="Times New Roman"/>
          <w:bCs/>
          <w:sz w:val="28"/>
          <w:szCs w:val="28"/>
        </w:rPr>
        <w:t xml:space="preserve"> МСП для получения финансовой поддержки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Pr="00D77C9A">
        <w:rPr>
          <w:rFonts w:ascii="Times New Roman" w:hAnsi="Times New Roman" w:cs="Times New Roman"/>
          <w:sz w:val="28"/>
          <w:szCs w:val="28"/>
        </w:rPr>
        <w:t>1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применяющего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общую систему налогообложения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Наименование субъекта МСП_________________</w:t>
      </w:r>
      <w:r w:rsidR="00B225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2257C" w:rsidRPr="00D77C9A" w:rsidRDefault="00B2257C" w:rsidP="003F722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88"/>
        <w:gridCol w:w="1020"/>
        <w:gridCol w:w="1020"/>
        <w:gridCol w:w="1134"/>
        <w:gridCol w:w="1680"/>
      </w:tblGrid>
      <w:tr w:rsidR="003F722E" w:rsidRPr="00D77C9A" w:rsidTr="003F722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поддержке &lt;*&gt;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3F722E" w:rsidRPr="00D77C9A" w:rsidTr="003F722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за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proofErr w:type="gramEnd"/>
          </w:p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за 1-й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Выручка,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38"/>
            <w:bookmarkEnd w:id="11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среднесписочного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внешних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56"/>
            <w:bookmarkEnd w:id="12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(п. 4 / </w:t>
            </w:r>
            <w:hyperlink w:anchor="Par38" w:history="1">
              <w:r w:rsidRPr="00D77C9A">
                <w:rPr>
                  <w:rFonts w:ascii="Times New Roman" w:hAnsi="Times New Roman" w:cs="Times New Roman"/>
                  <w:sz w:val="28"/>
                  <w:szCs w:val="28"/>
                </w:rPr>
                <w:t>п. 3.1</w:t>
              </w:r>
            </w:hyperlink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</w:t>
            </w:r>
            <w:r w:rsidRPr="00D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лидированный бюджет Новосибирской области (тыс. 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 прибыль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транспортный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3F72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F6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77C9A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3F722E" w:rsidRDefault="003F722E" w:rsidP="003F72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77C9A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D77C9A">
        <w:rPr>
          <w:rFonts w:ascii="Times New Roman" w:hAnsi="Times New Roman" w:cs="Times New Roman"/>
          <w:sz w:val="28"/>
          <w:szCs w:val="24"/>
        </w:rPr>
        <w:t>индивидуальный</w:t>
      </w:r>
      <w:proofErr w:type="gramEnd"/>
      <w:r w:rsidRPr="00D77C9A">
        <w:rPr>
          <w:rFonts w:ascii="Times New Roman" w:hAnsi="Times New Roman" w:cs="Times New Roman"/>
          <w:sz w:val="28"/>
          <w:szCs w:val="24"/>
        </w:rPr>
        <w:t xml:space="preserve"> предприниматель) _______________   (_________________)</w:t>
      </w:r>
    </w:p>
    <w:p w:rsidR="003F722E" w:rsidRDefault="003F722E" w:rsidP="003F72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&lt;</w:t>
      </w:r>
      <w:proofErr w:type="gramStart"/>
      <w:r>
        <w:rPr>
          <w:rFonts w:ascii="Times New Roman" w:hAnsi="Times New Roman" w:cs="Times New Roman"/>
          <w:sz w:val="20"/>
          <w:szCs w:val="28"/>
        </w:rPr>
        <w:t>*&gt;</w:t>
      </w:r>
      <w:r w:rsidRPr="00D77C9A">
        <w:rPr>
          <w:rFonts w:ascii="Times New Roman" w:hAnsi="Times New Roman" w:cs="Times New Roman"/>
          <w:sz w:val="20"/>
          <w:szCs w:val="28"/>
        </w:rPr>
        <w:t>При</w:t>
      </w:r>
      <w:proofErr w:type="gramEnd"/>
      <w:r w:rsidRPr="00D77C9A">
        <w:rPr>
          <w:rFonts w:ascii="Times New Roman" w:hAnsi="Times New Roman" w:cs="Times New Roman"/>
          <w:sz w:val="20"/>
          <w:szCs w:val="28"/>
        </w:rPr>
        <w:t xml:space="preserve"> заполнении таблиц учитываются данные по трем годам, предшествовавшим году начала оказания финансовой поддержки.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 xml:space="preserve">Пример: если финансовая </w:t>
      </w:r>
      <w:r w:rsidR="00DF6911">
        <w:rPr>
          <w:rFonts w:ascii="Times New Roman" w:hAnsi="Times New Roman" w:cs="Times New Roman"/>
          <w:sz w:val="20"/>
          <w:szCs w:val="28"/>
        </w:rPr>
        <w:t>поддержка была оказана в 2022</w:t>
      </w:r>
      <w:r w:rsidRPr="00D77C9A">
        <w:rPr>
          <w:rFonts w:ascii="Times New Roman" w:hAnsi="Times New Roman" w:cs="Times New Roman"/>
          <w:sz w:val="20"/>
          <w:szCs w:val="28"/>
        </w:rPr>
        <w:t xml:space="preserve"> год</w:t>
      </w:r>
      <w:r w:rsidR="00DF6911">
        <w:rPr>
          <w:rFonts w:ascii="Times New Roman" w:hAnsi="Times New Roman" w:cs="Times New Roman"/>
          <w:sz w:val="20"/>
          <w:szCs w:val="28"/>
        </w:rPr>
        <w:t>у, то предшествующие годы - 2021</w:t>
      </w:r>
      <w:r w:rsidRPr="00D77C9A">
        <w:rPr>
          <w:rFonts w:ascii="Times New Roman" w:hAnsi="Times New Roman" w:cs="Times New Roman"/>
          <w:sz w:val="20"/>
          <w:szCs w:val="28"/>
        </w:rPr>
        <w:t xml:space="preserve"> (1-й год, предшеств</w:t>
      </w:r>
      <w:r w:rsidR="00DF6911">
        <w:rPr>
          <w:rFonts w:ascii="Times New Roman" w:hAnsi="Times New Roman" w:cs="Times New Roman"/>
          <w:sz w:val="20"/>
          <w:szCs w:val="28"/>
        </w:rPr>
        <w:t>ующий финансовой поддержке), 2020</w:t>
      </w:r>
      <w:r w:rsidRPr="00D77C9A">
        <w:rPr>
          <w:rFonts w:ascii="Times New Roman" w:hAnsi="Times New Roman" w:cs="Times New Roman"/>
          <w:sz w:val="20"/>
          <w:szCs w:val="28"/>
        </w:rPr>
        <w:t xml:space="preserve"> (2-й год, предшеству</w:t>
      </w:r>
      <w:r w:rsidR="00DF6911">
        <w:rPr>
          <w:rFonts w:ascii="Times New Roman" w:hAnsi="Times New Roman" w:cs="Times New Roman"/>
          <w:sz w:val="20"/>
          <w:szCs w:val="28"/>
        </w:rPr>
        <w:t>ющий финансовой поддержке) и 2019</w:t>
      </w:r>
      <w:r w:rsidRPr="00D77C9A">
        <w:rPr>
          <w:rFonts w:ascii="Times New Roman" w:hAnsi="Times New Roman" w:cs="Times New Roman"/>
          <w:sz w:val="20"/>
          <w:szCs w:val="28"/>
        </w:rPr>
        <w:t xml:space="preserve"> (3-й год, предшествующий финансовой поддержке).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</w:t>
      </w:r>
      <w:proofErr w:type="gramStart"/>
      <w:r w:rsidRPr="00D77C9A">
        <w:rPr>
          <w:rFonts w:ascii="Times New Roman" w:hAnsi="Times New Roman" w:cs="Times New Roman"/>
          <w:sz w:val="20"/>
          <w:szCs w:val="28"/>
        </w:rPr>
        <w:t>*</w:t>
      </w:r>
      <w:r>
        <w:rPr>
          <w:rFonts w:ascii="Times New Roman" w:hAnsi="Times New Roman" w:cs="Times New Roman"/>
          <w:sz w:val="20"/>
          <w:szCs w:val="28"/>
        </w:rPr>
        <w:t>&gt;</w:t>
      </w:r>
      <w:r w:rsidRPr="00D77C9A">
        <w:rPr>
          <w:rFonts w:ascii="Times New Roman" w:hAnsi="Times New Roman" w:cs="Times New Roman"/>
          <w:sz w:val="20"/>
          <w:szCs w:val="28"/>
        </w:rPr>
        <w:t>Заполняется</w:t>
      </w:r>
      <w:proofErr w:type="gramEnd"/>
      <w:r w:rsidRPr="00D77C9A">
        <w:rPr>
          <w:rFonts w:ascii="Times New Roman" w:hAnsi="Times New Roman" w:cs="Times New Roman"/>
          <w:sz w:val="20"/>
          <w:szCs w:val="28"/>
        </w:rPr>
        <w:t xml:space="preserve">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&lt;**</w:t>
      </w:r>
      <w:proofErr w:type="gramStart"/>
      <w:r w:rsidRPr="00D77C9A">
        <w:rPr>
          <w:rFonts w:ascii="Times New Roman" w:hAnsi="Times New Roman" w:cs="Times New Roman"/>
          <w:sz w:val="20"/>
          <w:szCs w:val="28"/>
        </w:rPr>
        <w:t>*&gt;Доход</w:t>
      </w:r>
      <w:proofErr w:type="gramEnd"/>
      <w:r w:rsidRPr="00D77C9A">
        <w:rPr>
          <w:rFonts w:ascii="Times New Roman" w:hAnsi="Times New Roman" w:cs="Times New Roman"/>
          <w:sz w:val="20"/>
          <w:szCs w:val="28"/>
        </w:rPr>
        <w:t xml:space="preserve"> за вычетом суммы расходов и уплаченных налогов.</w:t>
      </w:r>
    </w:p>
    <w:p w:rsidR="003F722E" w:rsidRPr="00D77C9A" w:rsidRDefault="003F722E" w:rsidP="003F72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257C" w:rsidRDefault="00B2257C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Pr="00D77C9A">
        <w:rPr>
          <w:rFonts w:ascii="Times New Roman" w:hAnsi="Times New Roman" w:cs="Times New Roman"/>
          <w:sz w:val="28"/>
          <w:szCs w:val="28"/>
        </w:rPr>
        <w:t>2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применяющего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упрощенную систему налогообложения,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патентную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систему налогообложения, систему налогообложения</w:t>
      </w:r>
    </w:p>
    <w:p w:rsidR="003F722E" w:rsidRPr="00D77C9A" w:rsidRDefault="003F722E" w:rsidP="00314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7C9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77C9A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B22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C9A">
        <w:rPr>
          <w:rFonts w:ascii="Times New Roman" w:hAnsi="Times New Roman" w:cs="Times New Roman"/>
          <w:sz w:val="28"/>
          <w:szCs w:val="28"/>
        </w:rPr>
        <w:t>Наименование субъекта МСП_________</w:t>
      </w:r>
      <w:r w:rsidR="00B2257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30"/>
        <w:gridCol w:w="1020"/>
        <w:gridCol w:w="1020"/>
        <w:gridCol w:w="1020"/>
        <w:gridCol w:w="1765"/>
      </w:tblGrid>
      <w:tr w:rsidR="003F722E" w:rsidRPr="00D77C9A" w:rsidTr="00DF6911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поддержке &lt;*&gt;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3F722E" w:rsidRPr="00D77C9A" w:rsidTr="00DF6911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за 2-й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за 1-й год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Чистый доход &lt;***&gt;,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171"/>
            <w:bookmarkEnd w:id="13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среднесписочного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внешних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192"/>
            <w:bookmarkEnd w:id="14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(п. 5 / </w:t>
            </w:r>
            <w:hyperlink w:anchor="Par171" w:history="1">
              <w:r w:rsidRPr="00D77C9A">
                <w:rPr>
                  <w:rFonts w:ascii="Times New Roman" w:hAnsi="Times New Roman" w:cs="Times New Roman"/>
                  <w:sz w:val="28"/>
                  <w:szCs w:val="28"/>
                </w:rPr>
                <w:t>п. 4.1</w:t>
              </w:r>
            </w:hyperlink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</w:t>
            </w:r>
            <w:r w:rsidRPr="00D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области (тыс. 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налог (для упрощенной системы налогообложения)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для патентной системы налогообложения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F69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DF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F6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транспортный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F6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D77C9A" w:rsidTr="00DF691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F69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 w:rsidRPr="00D77C9A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D77C9A" w:rsidRDefault="003F722E" w:rsidP="003F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D77C9A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Руководитель организации</w:t>
      </w:r>
    </w:p>
    <w:p w:rsidR="003F722E" w:rsidRPr="00D77C9A" w:rsidRDefault="003F722E" w:rsidP="003F72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(</w:t>
      </w:r>
      <w:proofErr w:type="gramStart"/>
      <w:r w:rsidRPr="00D77C9A">
        <w:rPr>
          <w:rFonts w:ascii="Times New Roman" w:hAnsi="Times New Roman" w:cs="Times New Roman"/>
          <w:sz w:val="28"/>
        </w:rPr>
        <w:t>индивидуальный</w:t>
      </w:r>
      <w:proofErr w:type="gramEnd"/>
      <w:r w:rsidRPr="00D77C9A">
        <w:rPr>
          <w:rFonts w:ascii="Times New Roman" w:hAnsi="Times New Roman" w:cs="Times New Roman"/>
          <w:sz w:val="28"/>
        </w:rPr>
        <w:t xml:space="preserve"> предприниматель) _______________   (_________________)</w:t>
      </w:r>
    </w:p>
    <w:p w:rsidR="003F722E" w:rsidRDefault="003F722E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01682" w:rsidRDefault="00F01682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01682" w:rsidRDefault="00F01682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01682" w:rsidRDefault="00F01682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01682" w:rsidRDefault="00F01682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01682" w:rsidRDefault="00F01682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01682" w:rsidRDefault="00F01682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01682" w:rsidRDefault="00F01682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01682" w:rsidRPr="00D77C9A" w:rsidRDefault="00F01682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&lt;</w:t>
      </w:r>
      <w:proofErr w:type="gramStart"/>
      <w:r>
        <w:rPr>
          <w:rFonts w:ascii="Times New Roman" w:hAnsi="Times New Roman" w:cs="Times New Roman"/>
          <w:sz w:val="20"/>
          <w:szCs w:val="28"/>
        </w:rPr>
        <w:t>*&gt;</w:t>
      </w:r>
      <w:r w:rsidRPr="00D77C9A">
        <w:rPr>
          <w:rFonts w:ascii="Times New Roman" w:hAnsi="Times New Roman" w:cs="Times New Roman"/>
          <w:sz w:val="20"/>
          <w:szCs w:val="28"/>
        </w:rPr>
        <w:t>При</w:t>
      </w:r>
      <w:proofErr w:type="gramEnd"/>
      <w:r w:rsidRPr="00D77C9A">
        <w:rPr>
          <w:rFonts w:ascii="Times New Roman" w:hAnsi="Times New Roman" w:cs="Times New Roman"/>
          <w:sz w:val="20"/>
          <w:szCs w:val="28"/>
        </w:rPr>
        <w:t xml:space="preserve"> заполнении таблиц учитываются данные по трем годам, предшествовавшим году начала оказания финансовой поддержки.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Пример: если финансовая поддержка была оказана в 202</w:t>
      </w:r>
      <w:r w:rsidR="00DF6911">
        <w:rPr>
          <w:rFonts w:ascii="Times New Roman" w:hAnsi="Times New Roman" w:cs="Times New Roman"/>
          <w:sz w:val="20"/>
          <w:szCs w:val="28"/>
        </w:rPr>
        <w:t>2</w:t>
      </w:r>
      <w:r w:rsidRPr="00D77C9A">
        <w:rPr>
          <w:rFonts w:ascii="Times New Roman" w:hAnsi="Times New Roman" w:cs="Times New Roman"/>
          <w:sz w:val="20"/>
          <w:szCs w:val="28"/>
        </w:rPr>
        <w:t xml:space="preserve"> год</w:t>
      </w:r>
      <w:r w:rsidR="00DF6911">
        <w:rPr>
          <w:rFonts w:ascii="Times New Roman" w:hAnsi="Times New Roman" w:cs="Times New Roman"/>
          <w:sz w:val="20"/>
          <w:szCs w:val="28"/>
        </w:rPr>
        <w:t>у, то предшествующие годы - 2021</w:t>
      </w:r>
      <w:r w:rsidRPr="00D77C9A">
        <w:rPr>
          <w:rFonts w:ascii="Times New Roman" w:hAnsi="Times New Roman" w:cs="Times New Roman"/>
          <w:sz w:val="20"/>
          <w:szCs w:val="28"/>
        </w:rPr>
        <w:t xml:space="preserve"> (1-й год, предшеству</w:t>
      </w:r>
      <w:r w:rsidR="00DF6911">
        <w:rPr>
          <w:rFonts w:ascii="Times New Roman" w:hAnsi="Times New Roman" w:cs="Times New Roman"/>
          <w:sz w:val="20"/>
          <w:szCs w:val="28"/>
        </w:rPr>
        <w:t>ющий финансовой поддержке), 2020</w:t>
      </w:r>
      <w:r w:rsidRPr="00D77C9A">
        <w:rPr>
          <w:rFonts w:ascii="Times New Roman" w:hAnsi="Times New Roman" w:cs="Times New Roman"/>
          <w:sz w:val="20"/>
          <w:szCs w:val="28"/>
        </w:rPr>
        <w:t xml:space="preserve"> (2-й год, предшеству</w:t>
      </w:r>
      <w:r w:rsidR="00DF6911">
        <w:rPr>
          <w:rFonts w:ascii="Times New Roman" w:hAnsi="Times New Roman" w:cs="Times New Roman"/>
          <w:sz w:val="20"/>
          <w:szCs w:val="28"/>
        </w:rPr>
        <w:t>ющий финансовой поддержке) и 2019</w:t>
      </w:r>
      <w:r w:rsidRPr="00D77C9A">
        <w:rPr>
          <w:rFonts w:ascii="Times New Roman" w:hAnsi="Times New Roman" w:cs="Times New Roman"/>
          <w:sz w:val="20"/>
          <w:szCs w:val="28"/>
        </w:rPr>
        <w:t xml:space="preserve"> (3-й год, предшествующий финансовой поддержке).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</w:t>
      </w:r>
      <w:proofErr w:type="gramStart"/>
      <w:r w:rsidRPr="00D77C9A">
        <w:rPr>
          <w:rFonts w:ascii="Times New Roman" w:hAnsi="Times New Roman" w:cs="Times New Roman"/>
          <w:sz w:val="20"/>
          <w:szCs w:val="28"/>
        </w:rPr>
        <w:t>*</w:t>
      </w:r>
      <w:r>
        <w:rPr>
          <w:rFonts w:ascii="Times New Roman" w:hAnsi="Times New Roman" w:cs="Times New Roman"/>
          <w:sz w:val="20"/>
          <w:szCs w:val="28"/>
        </w:rPr>
        <w:t>&gt;</w:t>
      </w:r>
      <w:r w:rsidRPr="00D77C9A">
        <w:rPr>
          <w:rFonts w:ascii="Times New Roman" w:hAnsi="Times New Roman" w:cs="Times New Roman"/>
          <w:sz w:val="20"/>
          <w:szCs w:val="28"/>
        </w:rPr>
        <w:t>Заполняется</w:t>
      </w:r>
      <w:proofErr w:type="gramEnd"/>
      <w:r w:rsidRPr="00D77C9A">
        <w:rPr>
          <w:rFonts w:ascii="Times New Roman" w:hAnsi="Times New Roman" w:cs="Times New Roman"/>
          <w:sz w:val="20"/>
          <w:szCs w:val="28"/>
        </w:rPr>
        <w:t xml:space="preserve"> отдельной строкой по каждому обособленному подразделению в соответствии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D77C9A">
        <w:rPr>
          <w:rFonts w:ascii="Times New Roman" w:hAnsi="Times New Roman" w:cs="Times New Roman"/>
          <w:sz w:val="20"/>
          <w:szCs w:val="28"/>
        </w:rPr>
        <w:t>&lt;**</w:t>
      </w:r>
      <w:proofErr w:type="gramStart"/>
      <w:r w:rsidRPr="00D77C9A">
        <w:rPr>
          <w:rFonts w:ascii="Times New Roman" w:hAnsi="Times New Roman" w:cs="Times New Roman"/>
          <w:sz w:val="20"/>
          <w:szCs w:val="28"/>
        </w:rPr>
        <w:t>*&gt;Доход</w:t>
      </w:r>
      <w:proofErr w:type="gramEnd"/>
      <w:r w:rsidRPr="00D77C9A">
        <w:rPr>
          <w:rFonts w:ascii="Times New Roman" w:hAnsi="Times New Roman" w:cs="Times New Roman"/>
          <w:sz w:val="20"/>
          <w:szCs w:val="28"/>
        </w:rPr>
        <w:t xml:space="preserve"> за вычетом суммы расходов и уплаченных налогов.</w:t>
      </w:r>
    </w:p>
    <w:p w:rsidR="003F722E" w:rsidRDefault="003F722E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E33" w:rsidRDefault="00314E33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4E33" w:rsidRDefault="00314E33" w:rsidP="003F72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911" w:rsidRDefault="00DF6911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lastRenderedPageBreak/>
        <w:t>Заявление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gramStart"/>
      <w:r w:rsidRPr="00C15FEB">
        <w:rPr>
          <w:rFonts w:ascii="Times New Roman" w:hAnsi="Times New Roman" w:cs="Times New Roman"/>
          <w:sz w:val="28"/>
          <w:szCs w:val="20"/>
        </w:rPr>
        <w:t>о</w:t>
      </w:r>
      <w:proofErr w:type="gramEnd"/>
      <w:r w:rsidRPr="00C15FEB">
        <w:rPr>
          <w:rFonts w:ascii="Times New Roman" w:hAnsi="Times New Roman" w:cs="Times New Roman"/>
          <w:sz w:val="28"/>
          <w:szCs w:val="20"/>
        </w:rPr>
        <w:t xml:space="preserve"> соответствии вновь созданного юридического лица и вновь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gramStart"/>
      <w:r w:rsidRPr="00C15FEB">
        <w:rPr>
          <w:rFonts w:ascii="Times New Roman" w:hAnsi="Times New Roman" w:cs="Times New Roman"/>
          <w:sz w:val="28"/>
          <w:szCs w:val="20"/>
        </w:rPr>
        <w:t>зарегистрированного</w:t>
      </w:r>
      <w:proofErr w:type="gramEnd"/>
      <w:r w:rsidRPr="00C15FEB">
        <w:rPr>
          <w:rFonts w:ascii="Times New Roman" w:hAnsi="Times New Roman" w:cs="Times New Roman"/>
          <w:sz w:val="28"/>
          <w:szCs w:val="20"/>
        </w:rPr>
        <w:t xml:space="preserve"> индивидуального предпринимателя условиям отнесения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gramStart"/>
      <w:r w:rsidRPr="00C15FEB">
        <w:rPr>
          <w:rFonts w:ascii="Times New Roman" w:hAnsi="Times New Roman" w:cs="Times New Roman"/>
          <w:sz w:val="28"/>
          <w:szCs w:val="20"/>
        </w:rPr>
        <w:t>к</w:t>
      </w:r>
      <w:proofErr w:type="gramEnd"/>
      <w:r w:rsidRPr="00C15FEB">
        <w:rPr>
          <w:rFonts w:ascii="Times New Roman" w:hAnsi="Times New Roman" w:cs="Times New Roman"/>
          <w:sz w:val="28"/>
          <w:szCs w:val="20"/>
        </w:rPr>
        <w:t xml:space="preserve"> субъектам малого и среднего предпринимательства, установленным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Феде</w:t>
      </w:r>
      <w:r>
        <w:rPr>
          <w:rFonts w:ascii="Times New Roman" w:hAnsi="Times New Roman" w:cs="Times New Roman"/>
          <w:sz w:val="28"/>
          <w:szCs w:val="20"/>
        </w:rPr>
        <w:t xml:space="preserve">ральным законом от 24.07.2007 № </w:t>
      </w:r>
      <w:r w:rsidRPr="00C15FEB">
        <w:rPr>
          <w:rFonts w:ascii="Times New Roman" w:hAnsi="Times New Roman" w:cs="Times New Roman"/>
          <w:sz w:val="28"/>
          <w:szCs w:val="20"/>
        </w:rPr>
        <w:t>209-ФЗ «О развитии малого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gramStart"/>
      <w:r w:rsidRPr="00C15FEB">
        <w:rPr>
          <w:rFonts w:ascii="Times New Roman" w:hAnsi="Times New Roman" w:cs="Times New Roman"/>
          <w:sz w:val="28"/>
          <w:szCs w:val="20"/>
        </w:rPr>
        <w:t>и</w:t>
      </w:r>
      <w:proofErr w:type="gramEnd"/>
      <w:r w:rsidRPr="00C15FEB">
        <w:rPr>
          <w:rFonts w:ascii="Times New Roman" w:hAnsi="Times New Roman" w:cs="Times New Roman"/>
          <w:sz w:val="28"/>
          <w:szCs w:val="20"/>
        </w:rPr>
        <w:t xml:space="preserve"> среднего предпринимательства в Российской Федерации»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B2257C" w:rsidRDefault="003F722E" w:rsidP="003F72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Настоящим заявляю, что___________________</w:t>
      </w:r>
      <w:r w:rsidR="00B2257C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3F722E" w:rsidRPr="00C15FEB" w:rsidRDefault="00B2257C" w:rsidP="003F72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</w:t>
      </w:r>
      <w:r w:rsidR="003F722E" w:rsidRPr="00C15FEB">
        <w:rPr>
          <w:rFonts w:ascii="Times New Roman" w:hAnsi="Times New Roman" w:cs="Times New Roman"/>
          <w:sz w:val="28"/>
          <w:szCs w:val="20"/>
        </w:rPr>
        <w:t>,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C9A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D77C9A">
        <w:rPr>
          <w:rFonts w:ascii="Times New Roman" w:hAnsi="Times New Roman" w:cs="Times New Roman"/>
          <w:sz w:val="20"/>
          <w:szCs w:val="20"/>
        </w:rPr>
        <w:t xml:space="preserve"> полное наименование юридического лица, фамилия, имя, отчество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C9A">
        <w:rPr>
          <w:rFonts w:ascii="Times New Roman" w:hAnsi="Times New Roman" w:cs="Times New Roman"/>
          <w:sz w:val="20"/>
          <w:szCs w:val="20"/>
        </w:rPr>
        <w:t>последнее</w:t>
      </w:r>
      <w:proofErr w:type="gramEnd"/>
      <w:r w:rsidRPr="00D77C9A">
        <w:rPr>
          <w:rFonts w:ascii="Times New Roman" w:hAnsi="Times New Roman" w:cs="Times New Roman"/>
          <w:sz w:val="20"/>
          <w:szCs w:val="20"/>
        </w:rPr>
        <w:t xml:space="preserve"> - при наличии) индивидуального предпринимателя)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ИНН: ________________________________</w:t>
      </w:r>
      <w:r w:rsidR="00B2257C">
        <w:rPr>
          <w:rFonts w:ascii="Times New Roman" w:hAnsi="Times New Roman" w:cs="Times New Roman"/>
          <w:sz w:val="28"/>
          <w:szCs w:val="20"/>
        </w:rPr>
        <w:t>______________________________</w:t>
      </w:r>
      <w:r w:rsidRPr="00C15FEB">
        <w:rPr>
          <w:rFonts w:ascii="Times New Roman" w:hAnsi="Times New Roman" w:cs="Times New Roman"/>
          <w:sz w:val="28"/>
          <w:szCs w:val="20"/>
        </w:rPr>
        <w:t>,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D2B1F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9D2B1F">
        <w:rPr>
          <w:rFonts w:ascii="Times New Roman" w:hAnsi="Times New Roman" w:cs="Times New Roman"/>
          <w:sz w:val="20"/>
          <w:szCs w:val="20"/>
        </w:rPr>
        <w:t xml:space="preserve"> идентификационный номер налогоплательщика (ИНН)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D2B1F">
        <w:rPr>
          <w:rFonts w:ascii="Times New Roman" w:hAnsi="Times New Roman" w:cs="Times New Roman"/>
          <w:sz w:val="20"/>
          <w:szCs w:val="20"/>
        </w:rPr>
        <w:t>юридического</w:t>
      </w:r>
      <w:proofErr w:type="gramEnd"/>
      <w:r w:rsidRPr="009D2B1F">
        <w:rPr>
          <w:rFonts w:ascii="Times New Roman" w:hAnsi="Times New Roman" w:cs="Times New Roman"/>
          <w:sz w:val="20"/>
          <w:szCs w:val="20"/>
        </w:rPr>
        <w:t xml:space="preserve"> лица или физического лица, зарегистрированного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D2B1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D2B1F">
        <w:rPr>
          <w:rFonts w:ascii="Times New Roman" w:hAnsi="Times New Roman" w:cs="Times New Roman"/>
          <w:sz w:val="20"/>
          <w:szCs w:val="20"/>
        </w:rPr>
        <w:t xml:space="preserve"> качестве индивидуального предпринимателя)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C15FEB">
        <w:rPr>
          <w:rFonts w:ascii="Times New Roman" w:hAnsi="Times New Roman" w:cs="Times New Roman"/>
          <w:sz w:val="28"/>
          <w:szCs w:val="20"/>
        </w:rPr>
        <w:t>дата</w:t>
      </w:r>
      <w:proofErr w:type="gramEnd"/>
      <w:r w:rsidRPr="00C15FEB">
        <w:rPr>
          <w:rFonts w:ascii="Times New Roman" w:hAnsi="Times New Roman" w:cs="Times New Roman"/>
          <w:sz w:val="28"/>
          <w:szCs w:val="20"/>
        </w:rPr>
        <w:t xml:space="preserve"> государственной регистрации: _____________________________________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D2B1F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9D2B1F">
        <w:rPr>
          <w:rFonts w:ascii="Times New Roman" w:hAnsi="Times New Roman" w:cs="Times New Roman"/>
          <w:sz w:val="20"/>
          <w:szCs w:val="20"/>
        </w:rPr>
        <w:t xml:space="preserve"> дата государственной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2B1F"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D2B1F">
        <w:rPr>
          <w:rFonts w:ascii="Times New Roman" w:hAnsi="Times New Roman" w:cs="Times New Roman"/>
          <w:sz w:val="20"/>
          <w:szCs w:val="20"/>
        </w:rPr>
        <w:t>индивидуального</w:t>
      </w:r>
      <w:proofErr w:type="gramEnd"/>
      <w:r w:rsidRPr="009D2B1F">
        <w:rPr>
          <w:rFonts w:ascii="Times New Roman" w:hAnsi="Times New Roman" w:cs="Times New Roman"/>
          <w:sz w:val="20"/>
          <w:szCs w:val="20"/>
        </w:rPr>
        <w:t xml:space="preserve"> предпринимателя)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соответствует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усл</w:t>
      </w:r>
      <w:r>
        <w:rPr>
          <w:rFonts w:ascii="Times New Roman" w:hAnsi="Times New Roman" w:cs="Times New Roman"/>
          <w:sz w:val="28"/>
          <w:szCs w:val="20"/>
        </w:rPr>
        <w:t xml:space="preserve">овиям отнесения к субъектам малого и </w:t>
      </w:r>
      <w:r w:rsidRPr="00C15FEB">
        <w:rPr>
          <w:rFonts w:ascii="Times New Roman" w:hAnsi="Times New Roman" w:cs="Times New Roman"/>
          <w:sz w:val="28"/>
          <w:szCs w:val="20"/>
        </w:rPr>
        <w:t>среднего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предпринима</w:t>
      </w:r>
      <w:r>
        <w:rPr>
          <w:rFonts w:ascii="Times New Roman" w:hAnsi="Times New Roman" w:cs="Times New Roman"/>
          <w:sz w:val="28"/>
          <w:szCs w:val="20"/>
        </w:rPr>
        <w:t xml:space="preserve">тельства, установленным </w:t>
      </w:r>
      <w:r w:rsidRPr="00C15FEB">
        <w:rPr>
          <w:rFonts w:ascii="Times New Roman" w:hAnsi="Times New Roman" w:cs="Times New Roman"/>
          <w:sz w:val="28"/>
          <w:szCs w:val="20"/>
        </w:rPr>
        <w:t xml:space="preserve">Федеральным </w:t>
      </w:r>
      <w:hyperlink r:id="rId19" w:history="1">
        <w:r w:rsidRPr="00C15FEB">
          <w:rPr>
            <w:rFonts w:ascii="Times New Roman" w:hAnsi="Times New Roman" w:cs="Times New Roman"/>
            <w:sz w:val="28"/>
            <w:szCs w:val="20"/>
          </w:rPr>
          <w:t>законом</w:t>
        </w:r>
      </w:hyperlink>
      <w:r>
        <w:t xml:space="preserve"> </w:t>
      </w:r>
      <w:r w:rsidRPr="00C15FEB">
        <w:rPr>
          <w:rFonts w:ascii="Times New Roman" w:hAnsi="Times New Roman" w:cs="Times New Roman"/>
          <w:sz w:val="28"/>
          <w:szCs w:val="20"/>
        </w:rPr>
        <w:t>от 24.07.2007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8"/>
          <w:szCs w:val="20"/>
        </w:rPr>
        <w:t xml:space="preserve"> 209-ФЗ «О развитии</w:t>
      </w:r>
      <w:r w:rsidRPr="00C15FEB">
        <w:rPr>
          <w:rFonts w:ascii="Times New Roman" w:hAnsi="Times New Roman" w:cs="Times New Roman"/>
          <w:sz w:val="28"/>
          <w:szCs w:val="20"/>
        </w:rPr>
        <w:t xml:space="preserve"> малого и среднего предпринимательства в Российской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Федерации»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77C9A">
        <w:rPr>
          <w:rFonts w:ascii="Times New Roman" w:hAnsi="Times New Roman" w:cs="Times New Roman"/>
          <w:szCs w:val="20"/>
        </w:rPr>
        <w:t>____________________</w:t>
      </w:r>
      <w:r>
        <w:rPr>
          <w:rFonts w:ascii="Times New Roman" w:hAnsi="Times New Roman" w:cs="Times New Roman"/>
          <w:szCs w:val="20"/>
        </w:rPr>
        <w:t>___________</w:t>
      </w:r>
      <w:r w:rsidRPr="00D77C9A">
        <w:rPr>
          <w:rFonts w:ascii="Times New Roman" w:hAnsi="Times New Roman" w:cs="Times New Roman"/>
          <w:szCs w:val="20"/>
        </w:rPr>
        <w:t>_________</w:t>
      </w:r>
      <w:r>
        <w:rPr>
          <w:rFonts w:ascii="Times New Roman" w:hAnsi="Times New Roman" w:cs="Times New Roman"/>
          <w:szCs w:val="20"/>
        </w:rPr>
        <w:t>__    __________________________</w:t>
      </w:r>
    </w:p>
    <w:p w:rsidR="003F722E" w:rsidRPr="009D2B1F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B1F">
        <w:rPr>
          <w:rFonts w:ascii="Times New Roman" w:hAnsi="Times New Roman" w:cs="Times New Roman"/>
          <w:sz w:val="20"/>
          <w:szCs w:val="20"/>
        </w:rPr>
        <w:t xml:space="preserve">Ф.И.О. (последнее - при наличии) </w:t>
      </w:r>
      <w:proofErr w:type="gramStart"/>
      <w:r w:rsidRPr="009D2B1F">
        <w:rPr>
          <w:rFonts w:ascii="Times New Roman" w:hAnsi="Times New Roman" w:cs="Times New Roman"/>
          <w:sz w:val="20"/>
          <w:szCs w:val="20"/>
        </w:rPr>
        <w:t>подписавшего,  должность</w:t>
      </w:r>
      <w:proofErr w:type="gramEnd"/>
      <w:r w:rsidRPr="009D2B1F">
        <w:rPr>
          <w:rFonts w:ascii="Times New Roman" w:hAnsi="Times New Roman" w:cs="Times New Roman"/>
          <w:sz w:val="20"/>
          <w:szCs w:val="20"/>
        </w:rPr>
        <w:t xml:space="preserve">        подпись</w:t>
      </w:r>
    </w:p>
    <w:p w:rsidR="003F722E" w:rsidRPr="00D77C9A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«___» __________ 20___ г.</w:t>
      </w: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3F722E" w:rsidRPr="00C15FEB" w:rsidRDefault="003F722E" w:rsidP="003F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15FEB">
        <w:rPr>
          <w:rFonts w:ascii="Times New Roman" w:hAnsi="Times New Roman" w:cs="Times New Roman"/>
          <w:sz w:val="28"/>
          <w:szCs w:val="20"/>
        </w:rPr>
        <w:t>М.П. (при наличии)</w:t>
      </w:r>
    </w:p>
    <w:p w:rsidR="003F722E" w:rsidRPr="00D77C9A" w:rsidRDefault="003F722E" w:rsidP="003F72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77C9A">
        <w:rPr>
          <w:rFonts w:ascii="Times New Roman" w:hAnsi="Times New Roman" w:cs="Times New Roman"/>
          <w:sz w:val="28"/>
        </w:rPr>
        <w:t>____________».</w:t>
      </w:r>
    </w:p>
    <w:p w:rsidR="003F722E" w:rsidRPr="00D77C9A" w:rsidRDefault="003F722E" w:rsidP="003F7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F722E" w:rsidRPr="00C64C73" w:rsidRDefault="003F722E" w:rsidP="003F722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722E" w:rsidRDefault="003F722E" w:rsidP="003F722E"/>
    <w:p w:rsidR="009165F2" w:rsidRPr="00585138" w:rsidRDefault="009165F2" w:rsidP="009165F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165F2" w:rsidRPr="00585138" w:rsidSect="009165F2">
          <w:pgSz w:w="11906" w:h="16838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984"/>
      </w:tblGrid>
      <w:tr w:rsidR="00882F9B" w:rsidTr="00882F9B">
        <w:tc>
          <w:tcPr>
            <w:tcW w:w="5068" w:type="dxa"/>
          </w:tcPr>
          <w:p w:rsidR="00882F9B" w:rsidRDefault="00882F9B" w:rsidP="00882F9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82F9B" w:rsidRPr="000554DC" w:rsidRDefault="00882F9B" w:rsidP="00F01682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882F9B" w:rsidRDefault="00882F9B" w:rsidP="00F01682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Порядку предоставления </w:t>
            </w:r>
          </w:p>
          <w:p w:rsidR="00882F9B" w:rsidRDefault="00882F9B" w:rsidP="00F01682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</w:t>
            </w:r>
          </w:p>
          <w:p w:rsidR="00882F9B" w:rsidRDefault="00882F9B" w:rsidP="00F01682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исключением субсидий </w:t>
            </w:r>
          </w:p>
          <w:p w:rsidR="00882F9B" w:rsidRDefault="00882F9B" w:rsidP="00F01682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(муниципальным)</w:t>
            </w:r>
          </w:p>
          <w:p w:rsidR="00882F9B" w:rsidRDefault="00882F9B" w:rsidP="00F01682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индивидуальным</w:t>
            </w:r>
          </w:p>
          <w:p w:rsidR="00882F9B" w:rsidRDefault="00882F9B" w:rsidP="00F01682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-производителям</w:t>
            </w:r>
          </w:p>
          <w:p w:rsidR="00882F9B" w:rsidRDefault="00882F9B" w:rsidP="00F01682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работ, услуг на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882F9B" w:rsidRDefault="00882F9B" w:rsidP="00F01682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End"/>
            <w:r w:rsidRPr="000B6A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882F9B" w:rsidRDefault="00882F9B" w:rsidP="00F01682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«Развитие малого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A44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</w:t>
            </w:r>
          </w:p>
          <w:p w:rsidR="00DF6911" w:rsidRDefault="00882F9B" w:rsidP="00DF6911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Венгеровском районе </w:t>
            </w:r>
          </w:p>
          <w:p w:rsidR="00882F9B" w:rsidRDefault="00DF6911" w:rsidP="00DF6911">
            <w:pPr>
              <w:pStyle w:val="ConsPlusNormal"/>
              <w:widowControl/>
              <w:ind w:left="97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882F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F9B" w:rsidRDefault="00882F9B" w:rsidP="00882F9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F9B" w:rsidRDefault="00882F9B" w:rsidP="00882F9B">
      <w:pPr>
        <w:pStyle w:val="ConsPlusNormal"/>
        <w:widowControl/>
        <w:ind w:left="277" w:firstLine="108"/>
        <w:jc w:val="right"/>
        <w:rPr>
          <w:rFonts w:ascii="Times New Roman" w:hAnsi="Times New Roman" w:cs="Times New Roman"/>
          <w:sz w:val="28"/>
          <w:szCs w:val="28"/>
        </w:rPr>
      </w:pPr>
    </w:p>
    <w:p w:rsidR="003F722E" w:rsidRPr="00C10843" w:rsidRDefault="003F722E" w:rsidP="003F722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10843">
        <w:rPr>
          <w:rFonts w:ascii="Times New Roman" w:hAnsi="Times New Roman" w:cs="Times New Roman"/>
          <w:b w:val="0"/>
          <w:sz w:val="28"/>
          <w:szCs w:val="28"/>
        </w:rPr>
        <w:t>Соглашение (договор)</w:t>
      </w:r>
    </w:p>
    <w:p w:rsidR="00DF6911" w:rsidRDefault="00D6386A" w:rsidP="003F722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0843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из </w:t>
      </w:r>
      <w:r w:rsidR="003F722E" w:rsidRPr="00C10843">
        <w:rPr>
          <w:rFonts w:ascii="Times New Roman" w:hAnsi="Times New Roman" w:cs="Times New Roman"/>
          <w:b w:val="0"/>
          <w:sz w:val="28"/>
          <w:szCs w:val="28"/>
        </w:rPr>
        <w:t xml:space="preserve">бюджета Венгеровского района Новосибирской области субсидии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Венгеровского района «Развитие малого и среднего предпринимательства </w:t>
      </w:r>
    </w:p>
    <w:p w:rsidR="003F722E" w:rsidRPr="00C10843" w:rsidRDefault="003F722E" w:rsidP="003F722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084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C10843">
        <w:rPr>
          <w:rFonts w:ascii="Times New Roman" w:hAnsi="Times New Roman" w:cs="Times New Roman"/>
          <w:b w:val="0"/>
          <w:sz w:val="28"/>
          <w:szCs w:val="28"/>
        </w:rPr>
        <w:t xml:space="preserve"> Венгеровском районе </w:t>
      </w:r>
      <w:r w:rsidR="00DF6911" w:rsidRPr="00DF6911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Pr="00C10843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15" w:name="sub_24507"/>
    </w:p>
    <w:p w:rsidR="00D6386A" w:rsidRPr="00C10843" w:rsidRDefault="00D6386A" w:rsidP="00D6386A"/>
    <w:p w:rsidR="003F722E" w:rsidRPr="00C10843" w:rsidRDefault="00D6386A" w:rsidP="00D6386A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10843">
        <w:rPr>
          <w:rFonts w:ascii="Times New Roman" w:hAnsi="Times New Roman" w:cs="Times New Roman"/>
          <w:b w:val="0"/>
          <w:sz w:val="28"/>
          <w:szCs w:val="28"/>
        </w:rPr>
        <w:t>с.</w:t>
      </w:r>
      <w:r w:rsidR="003F722E" w:rsidRPr="00C10843">
        <w:rPr>
          <w:rFonts w:ascii="Times New Roman" w:hAnsi="Times New Roman" w:cs="Times New Roman"/>
          <w:b w:val="0"/>
          <w:sz w:val="28"/>
          <w:szCs w:val="28"/>
        </w:rPr>
        <w:t>Венгерово</w:t>
      </w:r>
      <w:proofErr w:type="spellEnd"/>
    </w:p>
    <w:bookmarkEnd w:id="15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3F722E" w:rsidRDefault="00D6386A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 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3F722E" w:rsidRDefault="003F722E" w:rsidP="00DF6911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Администраци</w:t>
      </w:r>
      <w:r w:rsidR="00D6386A">
        <w:rPr>
          <w:rFonts w:ascii="Times New Roman" w:hAnsi="Times New Roman" w:cs="Times New Roman"/>
          <w:sz w:val="28"/>
          <w:szCs w:val="28"/>
        </w:rPr>
        <w:t>я Венгеровского района</w:t>
      </w:r>
      <w:r w:rsidR="006962F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6386A">
        <w:rPr>
          <w:rFonts w:ascii="Times New Roman" w:hAnsi="Times New Roman" w:cs="Times New Roman"/>
          <w:sz w:val="28"/>
          <w:szCs w:val="28"/>
        </w:rPr>
        <w:t>, которой как получателю средств</w:t>
      </w:r>
      <w:r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</w:t>
      </w:r>
      <w:r w:rsidR="00D6386A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</w:t>
      </w:r>
      <w:hyperlink r:id="rId20" w:history="1">
        <w:r w:rsidR="00D6386A"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статьей </w:t>
        </w:r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78</w:t>
        </w:r>
      </w:hyperlink>
      <w:r w:rsidR="00D6386A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Бюд</w:t>
      </w:r>
      <w:r w:rsidR="00D6386A">
        <w:rPr>
          <w:rFonts w:ascii="Times New Roman" w:hAnsi="Times New Roman" w:cs="Times New Roman"/>
          <w:sz w:val="28"/>
          <w:szCs w:val="28"/>
        </w:rPr>
        <w:t>жетного кодекса Российской Федерации, именуем</w:t>
      </w:r>
      <w:r w:rsidR="006962FD">
        <w:rPr>
          <w:rFonts w:ascii="Times New Roman" w:hAnsi="Times New Roman" w:cs="Times New Roman"/>
          <w:sz w:val="28"/>
          <w:szCs w:val="28"/>
        </w:rPr>
        <w:t>ая</w:t>
      </w:r>
      <w:r w:rsidR="00D6386A">
        <w:rPr>
          <w:rFonts w:ascii="Times New Roman" w:hAnsi="Times New Roman" w:cs="Times New Roman"/>
          <w:sz w:val="28"/>
          <w:szCs w:val="28"/>
        </w:rPr>
        <w:t xml:space="preserve"> в </w:t>
      </w:r>
      <w:r w:rsidRPr="003F722E">
        <w:rPr>
          <w:rFonts w:ascii="Times New Roman" w:hAnsi="Times New Roman" w:cs="Times New Roman"/>
          <w:sz w:val="28"/>
          <w:szCs w:val="28"/>
        </w:rPr>
        <w:t>дальнейшем «Адми</w:t>
      </w:r>
      <w:r w:rsidR="00D6386A">
        <w:rPr>
          <w:rFonts w:ascii="Times New Roman" w:hAnsi="Times New Roman" w:cs="Times New Roman"/>
          <w:sz w:val="28"/>
          <w:szCs w:val="28"/>
        </w:rPr>
        <w:t>нистрация»</w:t>
      </w:r>
      <w:r w:rsidR="00DF6911">
        <w:rPr>
          <w:rFonts w:ascii="Times New Roman" w:hAnsi="Times New Roman" w:cs="Times New Roman"/>
          <w:sz w:val="28"/>
          <w:szCs w:val="28"/>
        </w:rPr>
        <w:t xml:space="preserve"> в лице______</w:t>
      </w:r>
      <w:r w:rsidRPr="003F722E">
        <w:rPr>
          <w:rFonts w:ascii="Times New Roman" w:hAnsi="Times New Roman" w:cs="Times New Roman"/>
          <w:sz w:val="28"/>
          <w:szCs w:val="28"/>
        </w:rPr>
        <w:t>__</w:t>
      </w:r>
      <w:r w:rsidR="00D6386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F6911" w:rsidRDefault="003F722E" w:rsidP="00DF6911">
      <w:pPr>
        <w:pStyle w:val="af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6386A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с одной стороны и </w:t>
      </w:r>
      <w:r w:rsidR="00DF6911">
        <w:rPr>
          <w:rFonts w:ascii="Times New Roman" w:hAnsi="Times New Roman" w:cs="Times New Roman"/>
          <w:sz w:val="28"/>
          <w:szCs w:val="28"/>
        </w:rPr>
        <w:t>____</w:t>
      </w:r>
      <w:r w:rsidRPr="003F722E">
        <w:rPr>
          <w:rFonts w:ascii="Times New Roman" w:hAnsi="Times New Roman" w:cs="Times New Roman"/>
          <w:sz w:val="28"/>
          <w:szCs w:val="28"/>
        </w:rPr>
        <w:t>__________________</w:t>
      </w:r>
    </w:p>
    <w:p w:rsidR="003F722E" w:rsidRPr="003F722E" w:rsidRDefault="00DF6911" w:rsidP="00DF691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3F722E" w:rsidRPr="003F722E">
        <w:rPr>
          <w:rFonts w:ascii="Times New Roman" w:hAnsi="Times New Roman" w:cs="Times New Roman"/>
          <w:sz w:val="28"/>
          <w:szCs w:val="28"/>
        </w:rPr>
        <w:t>,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22E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3F722E">
        <w:rPr>
          <w:rFonts w:ascii="Times New Roman" w:hAnsi="Times New Roman" w:cs="Times New Roman"/>
          <w:sz w:val="28"/>
          <w:szCs w:val="28"/>
        </w:rPr>
        <w:t xml:space="preserve"> в дальнейшем "Получатель",</w:t>
      </w:r>
      <w:r w:rsidR="00D6386A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в лице _____________</w:t>
      </w:r>
      <w:r w:rsidR="00D6386A">
        <w:rPr>
          <w:rFonts w:ascii="Times New Roman" w:hAnsi="Times New Roman" w:cs="Times New Roman"/>
          <w:sz w:val="28"/>
          <w:szCs w:val="28"/>
        </w:rPr>
        <w:t>_______________</w:t>
      </w:r>
    </w:p>
    <w:p w:rsidR="003F722E" w:rsidRPr="003F722E" w:rsidRDefault="003F722E" w:rsidP="00DF6911">
      <w:pPr>
        <w:pStyle w:val="af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________________________________________________________________________________________,</w:t>
      </w:r>
      <w:r w:rsidR="00D6386A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98511D">
        <w:rPr>
          <w:rFonts w:ascii="Times New Roman" w:hAnsi="Times New Roman" w:cs="Times New Roman"/>
          <w:sz w:val="28"/>
          <w:szCs w:val="28"/>
        </w:rPr>
        <w:t>_</w:t>
      </w:r>
      <w:r w:rsidRPr="003F722E">
        <w:rPr>
          <w:rFonts w:ascii="Times New Roman" w:hAnsi="Times New Roman" w:cs="Times New Roman"/>
          <w:sz w:val="28"/>
          <w:szCs w:val="28"/>
        </w:rPr>
        <w:t>____</w:t>
      </w:r>
      <w:r w:rsidR="00D6386A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,</w:t>
      </w:r>
    </w:p>
    <w:p w:rsidR="003F722E" w:rsidRPr="003F722E" w:rsidRDefault="00D6386A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3F722E" w:rsidRPr="003F722E">
        <w:rPr>
          <w:rFonts w:ascii="Times New Roman" w:hAnsi="Times New Roman" w:cs="Times New Roman"/>
          <w:sz w:val="28"/>
          <w:szCs w:val="28"/>
        </w:rPr>
        <w:t>"Стороны",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21" w:history="1">
        <w:r w:rsidRPr="00D6386A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Бюджетным </w:t>
        </w:r>
        <w:r w:rsidR="003F722E" w:rsidRPr="00D6386A">
          <w:rPr>
            <w:rStyle w:val="ad"/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3F722E" w:rsidRPr="003F722E">
        <w:rPr>
          <w:rFonts w:ascii="Times New Roman" w:hAnsi="Times New Roman" w:cs="Times New Roman"/>
          <w:sz w:val="28"/>
          <w:szCs w:val="28"/>
        </w:rPr>
        <w:t>Федерации), Порядком предоставления субсидии юридическим лицам (за исключением субсидий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(муниципальным) учреждениям), индивидуальным предпринимателям, производителям товаров, работ, услуг на реализацию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Венгеровского района Н</w:t>
      </w:r>
      <w:r w:rsidR="003F722E" w:rsidRPr="003F722E">
        <w:rPr>
          <w:rFonts w:ascii="Times New Roman" w:hAnsi="Times New Roman" w:cs="Times New Roman"/>
          <w:sz w:val="28"/>
          <w:szCs w:val="28"/>
        </w:rPr>
        <w:t>овосибирской области «Развитие малого и среднего предприниматель</w:t>
      </w:r>
      <w:r w:rsidR="003F722E" w:rsidRPr="003F722E">
        <w:rPr>
          <w:rFonts w:ascii="Times New Roman" w:hAnsi="Times New Roman" w:cs="Times New Roman"/>
          <w:sz w:val="28"/>
          <w:szCs w:val="28"/>
        </w:rPr>
        <w:lastRenderedPageBreak/>
        <w:t xml:space="preserve">ства в Венгеровском районе </w:t>
      </w:r>
      <w:r w:rsidR="0098511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утвержденным Постановлением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администрации Венгеровского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"___"________ 20__ г. №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___ (далее - Порядок 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субсидии), </w:t>
      </w:r>
      <w:r w:rsidR="003F722E" w:rsidRPr="003F722E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>чили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щее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3F722E" w:rsidRPr="00C10843" w:rsidRDefault="003F722E" w:rsidP="00D6386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6" w:name="sub_13"/>
      <w:r w:rsidRPr="00C10843">
        <w:rPr>
          <w:rFonts w:ascii="Times New Roman" w:hAnsi="Times New Roman" w:cs="Times New Roman"/>
          <w:b w:val="0"/>
          <w:sz w:val="28"/>
          <w:szCs w:val="28"/>
        </w:rPr>
        <w:t>I. Предмет Соглашения</w:t>
      </w:r>
    </w:p>
    <w:p w:rsidR="003F722E" w:rsidRPr="003F722E" w:rsidRDefault="00D6386A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"/>
      <w:bookmarkEnd w:id="16"/>
      <w:r>
        <w:rPr>
          <w:rFonts w:ascii="Times New Roman" w:hAnsi="Times New Roman" w:cs="Times New Roman"/>
          <w:sz w:val="28"/>
          <w:szCs w:val="28"/>
        </w:rPr>
        <w:t>1.1.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Предметом настоящего Соглаше</w:t>
      </w:r>
      <w:r>
        <w:rPr>
          <w:rFonts w:ascii="Times New Roman" w:hAnsi="Times New Roman" w:cs="Times New Roman"/>
          <w:sz w:val="28"/>
          <w:szCs w:val="28"/>
        </w:rPr>
        <w:t>ния является предоставление из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Венгеровского района </w:t>
      </w:r>
      <w:bookmarkEnd w:id="17"/>
      <w:r w:rsidR="003F722E" w:rsidRPr="003F722E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 области в 20__ году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20__- 20__ го</w:t>
      </w:r>
      <w:r>
        <w:rPr>
          <w:rFonts w:ascii="Times New Roman" w:hAnsi="Times New Roman" w:cs="Times New Roman"/>
          <w:sz w:val="28"/>
          <w:szCs w:val="28"/>
        </w:rPr>
        <w:t xml:space="preserve">дах </w:t>
      </w:r>
      <w:r w:rsidR="003F722E" w:rsidRPr="003F722E">
        <w:rPr>
          <w:rFonts w:ascii="Times New Roman" w:hAnsi="Times New Roman" w:cs="Times New Roman"/>
          <w:sz w:val="28"/>
          <w:szCs w:val="28"/>
        </w:rPr>
        <w:t>субсидии:</w:t>
      </w:r>
    </w:p>
    <w:p w:rsidR="003F722E" w:rsidRPr="003F722E" w:rsidRDefault="00D6386A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4834"/>
      <w:r>
        <w:rPr>
          <w:rFonts w:ascii="Times New Roman" w:hAnsi="Times New Roman" w:cs="Times New Roman"/>
          <w:sz w:val="28"/>
          <w:szCs w:val="28"/>
        </w:rPr>
        <w:t>1.1.1.</w:t>
      </w:r>
      <w:r w:rsidR="003F722E" w:rsidRPr="003F722E">
        <w:rPr>
          <w:rFonts w:ascii="Times New Roman" w:hAnsi="Times New Roman" w:cs="Times New Roman"/>
          <w:sz w:val="28"/>
          <w:szCs w:val="28"/>
        </w:rPr>
        <w:t>в целях субсидирования части затрат на обно</w:t>
      </w:r>
      <w:r>
        <w:rPr>
          <w:rFonts w:ascii="Times New Roman" w:hAnsi="Times New Roman" w:cs="Times New Roman"/>
          <w:sz w:val="28"/>
          <w:szCs w:val="28"/>
        </w:rPr>
        <w:t>вление основных средств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Получателя,</w:t>
      </w:r>
    </w:p>
    <w:p w:rsidR="00C10843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112"/>
      <w:bookmarkEnd w:id="18"/>
      <w:r w:rsidRPr="003F722E">
        <w:rPr>
          <w:rFonts w:ascii="Times New Roman" w:hAnsi="Times New Roman" w:cs="Times New Roman"/>
          <w:sz w:val="28"/>
          <w:szCs w:val="28"/>
        </w:rPr>
        <w:t>1</w:t>
      </w:r>
      <w:bookmarkStart w:id="20" w:name="sub_24835"/>
      <w:bookmarkEnd w:id="19"/>
      <w:r w:rsidRPr="003F722E">
        <w:rPr>
          <w:rFonts w:ascii="Times New Roman" w:hAnsi="Times New Roman" w:cs="Times New Roman"/>
          <w:sz w:val="28"/>
          <w:szCs w:val="28"/>
        </w:rPr>
        <w:t>.1.2.в целях субсидирования части арендных платежей Получателя;</w:t>
      </w:r>
      <w:bookmarkStart w:id="21" w:name="sub_24836"/>
      <w:bookmarkEnd w:id="20"/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1.1.3.в целях предоставления грантов начинающим субъектам малого предпринимательства</w:t>
      </w:r>
      <w:r w:rsidRPr="003F722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3F722E" w:rsidRPr="00C10843" w:rsidRDefault="003F722E" w:rsidP="00C108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22" w:name="sub_15"/>
      <w:bookmarkEnd w:id="21"/>
      <w:r w:rsidRPr="00C10843">
        <w:rPr>
          <w:rFonts w:ascii="Times New Roman" w:hAnsi="Times New Roman" w:cs="Times New Roman"/>
          <w:b w:val="0"/>
          <w:sz w:val="28"/>
          <w:szCs w:val="28"/>
        </w:rPr>
        <w:t>II. Финансовое обеспечение предоставления Субсидии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4"/>
      <w:bookmarkEnd w:id="22"/>
      <w:r w:rsidRPr="003F722E">
        <w:rPr>
          <w:rFonts w:ascii="Times New Roman" w:hAnsi="Times New Roman" w:cs="Times New Roman"/>
          <w:sz w:val="28"/>
          <w:szCs w:val="28"/>
        </w:rPr>
        <w:t>2.</w:t>
      </w:r>
      <w:r w:rsidR="00C10843">
        <w:rPr>
          <w:rFonts w:ascii="Times New Roman" w:hAnsi="Times New Roman" w:cs="Times New Roman"/>
          <w:sz w:val="28"/>
          <w:szCs w:val="28"/>
        </w:rPr>
        <w:t xml:space="preserve">1.Субсидия предоставляется из </w:t>
      </w:r>
      <w:r w:rsidRPr="003F722E">
        <w:rPr>
          <w:rFonts w:ascii="Times New Roman" w:hAnsi="Times New Roman" w:cs="Times New Roman"/>
          <w:sz w:val="28"/>
          <w:szCs w:val="28"/>
        </w:rPr>
        <w:t>бюджета Венгеровского района Новосибир</w:t>
      </w:r>
      <w:r w:rsidR="00C10843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3F722E">
        <w:rPr>
          <w:rFonts w:ascii="Times New Roman" w:hAnsi="Times New Roman" w:cs="Times New Roman"/>
          <w:sz w:val="28"/>
          <w:szCs w:val="28"/>
        </w:rPr>
        <w:t>области</w:t>
      </w:r>
      <w:bookmarkEnd w:id="23"/>
      <w:r w:rsidR="00C10843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</w:t>
      </w:r>
      <w:r w:rsidRPr="003F722E">
        <w:rPr>
          <w:rFonts w:ascii="Times New Roman" w:hAnsi="Times New Roman" w:cs="Times New Roman"/>
          <w:sz w:val="28"/>
          <w:szCs w:val="28"/>
        </w:rPr>
        <w:t>обяза</w:t>
      </w:r>
      <w:r w:rsidR="00C10843">
        <w:rPr>
          <w:rFonts w:ascii="Times New Roman" w:hAnsi="Times New Roman" w:cs="Times New Roman"/>
          <w:sz w:val="28"/>
          <w:szCs w:val="28"/>
        </w:rPr>
        <w:t xml:space="preserve">тельств, </w:t>
      </w:r>
      <w:r w:rsidRPr="003F722E">
        <w:rPr>
          <w:rFonts w:ascii="Times New Roman" w:hAnsi="Times New Roman" w:cs="Times New Roman"/>
          <w:sz w:val="28"/>
          <w:szCs w:val="28"/>
        </w:rPr>
        <w:t>доведенных Администра</w:t>
      </w:r>
      <w:r w:rsidR="00C10843">
        <w:rPr>
          <w:rFonts w:ascii="Times New Roman" w:hAnsi="Times New Roman" w:cs="Times New Roman"/>
          <w:sz w:val="28"/>
          <w:szCs w:val="28"/>
        </w:rPr>
        <w:t xml:space="preserve">ции по </w:t>
      </w:r>
      <w:r w:rsidRPr="003F722E">
        <w:rPr>
          <w:rFonts w:ascii="Times New Roman" w:hAnsi="Times New Roman" w:cs="Times New Roman"/>
          <w:sz w:val="28"/>
          <w:szCs w:val="28"/>
        </w:rPr>
        <w:t xml:space="preserve">кодам </w:t>
      </w:r>
      <w:hyperlink r:id="rId22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классификации расходов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бюджета Венгеровского района Новосибирской области (далее - коды БК) на цели, указанные в разделе I настоящего Соглашения, в</w:t>
      </w:r>
      <w:r w:rsidR="00C10843">
        <w:rPr>
          <w:rFonts w:ascii="Times New Roman" w:hAnsi="Times New Roman" w:cs="Times New Roman"/>
          <w:sz w:val="28"/>
          <w:szCs w:val="28"/>
        </w:rPr>
        <w:t xml:space="preserve"> общем размере _____________</w:t>
      </w:r>
      <w:proofErr w:type="gramStart"/>
      <w:r w:rsidR="00C10843">
        <w:rPr>
          <w:rFonts w:ascii="Times New Roman" w:hAnsi="Times New Roman" w:cs="Times New Roman"/>
          <w:sz w:val="28"/>
          <w:szCs w:val="28"/>
        </w:rPr>
        <w:t xml:space="preserve">_ </w:t>
      </w:r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r w:rsidR="00C108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0843">
        <w:rPr>
          <w:rFonts w:ascii="Times New Roman" w:hAnsi="Times New Roman" w:cs="Times New Roman"/>
          <w:sz w:val="28"/>
          <w:szCs w:val="28"/>
        </w:rPr>
        <w:t xml:space="preserve">______________________________) рублей 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3F722E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3F722E">
        <w:rPr>
          <w:rFonts w:ascii="Times New Roman" w:hAnsi="Times New Roman" w:cs="Times New Roman"/>
          <w:sz w:val="28"/>
          <w:szCs w:val="28"/>
        </w:rPr>
        <w:t xml:space="preserve"> цифрами)     (сумма прописью)    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C10843" w:rsidRDefault="003F722E" w:rsidP="00C108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24" w:name="sub_20"/>
      <w:r w:rsidRPr="00C10843">
        <w:rPr>
          <w:rFonts w:ascii="Times New Roman" w:hAnsi="Times New Roman" w:cs="Times New Roman"/>
          <w:b w:val="0"/>
          <w:sz w:val="28"/>
          <w:szCs w:val="28"/>
        </w:rPr>
        <w:t>III. Условия и порядок предоставления Субсидии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6"/>
      <w:bookmarkEnd w:id="24"/>
      <w:r w:rsidRPr="003F722E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bookmarkEnd w:id="25"/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 xml:space="preserve">3.1.1.на цели, указанные в </w:t>
      </w:r>
      <w:hyperlink w:anchor="sub_13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разделе I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312"/>
      <w:r>
        <w:rPr>
          <w:rFonts w:ascii="Times New Roman" w:hAnsi="Times New Roman" w:cs="Times New Roman"/>
          <w:sz w:val="28"/>
          <w:szCs w:val="28"/>
        </w:rPr>
        <w:t>3.1.2.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при представлении Получателем в </w:t>
      </w:r>
      <w:bookmarkEnd w:id="26"/>
      <w:r w:rsidR="003F722E" w:rsidRPr="003F722E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документов,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подтвер</w:t>
      </w:r>
      <w:r>
        <w:rPr>
          <w:rFonts w:ascii="Times New Roman" w:hAnsi="Times New Roman" w:cs="Times New Roman"/>
          <w:sz w:val="28"/>
          <w:szCs w:val="28"/>
        </w:rPr>
        <w:t xml:space="preserve">ждающих факт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произведенных Получателем затрат, на возмещение которых 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Субсидия, </w:t>
      </w:r>
      <w:r w:rsidR="003F722E" w:rsidRPr="003F722E">
        <w:rPr>
          <w:rFonts w:ascii="Times New Roman" w:hAnsi="Times New Roman" w:cs="Times New Roman"/>
          <w:sz w:val="28"/>
          <w:szCs w:val="28"/>
        </w:rPr>
        <w:t>а также иных документов в соответствии с Порядком предоставления субсидии настоящим Соглашением;</w:t>
      </w:r>
    </w:p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7"/>
      <w:r>
        <w:rPr>
          <w:rFonts w:ascii="Times New Roman" w:hAnsi="Times New Roman" w:cs="Times New Roman"/>
          <w:sz w:val="28"/>
          <w:szCs w:val="28"/>
        </w:rPr>
        <w:t>3.2.</w:t>
      </w:r>
      <w:r w:rsidR="003F722E" w:rsidRPr="003F722E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иных условий, в том числе: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4837"/>
      <w:bookmarkEnd w:id="27"/>
      <w:r w:rsidRPr="003F722E">
        <w:rPr>
          <w:rFonts w:ascii="Times New Roman" w:hAnsi="Times New Roman" w:cs="Times New Roman"/>
          <w:sz w:val="28"/>
          <w:szCs w:val="28"/>
        </w:rPr>
        <w:t>3.2.1. ____________________________________________</w:t>
      </w:r>
      <w:r w:rsidR="00C10843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4838"/>
      <w:bookmarkEnd w:id="28"/>
      <w:r w:rsidRPr="003F722E">
        <w:rPr>
          <w:rFonts w:ascii="Times New Roman" w:hAnsi="Times New Roman" w:cs="Times New Roman"/>
          <w:sz w:val="28"/>
          <w:szCs w:val="28"/>
        </w:rPr>
        <w:t>3.2.2. ____________________________________________</w:t>
      </w:r>
      <w:r w:rsidR="00C10843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C10843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9"/>
      <w:bookmarkStart w:id="31" w:name="sub_18"/>
      <w:bookmarkEnd w:id="29"/>
      <w:r>
        <w:rPr>
          <w:rFonts w:ascii="Times New Roman" w:hAnsi="Times New Roman" w:cs="Times New Roman"/>
          <w:sz w:val="28"/>
          <w:szCs w:val="28"/>
        </w:rPr>
        <w:t>3.3.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bookmarkEnd w:id="30"/>
      <w:bookmarkEnd w:id="31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 счет Получателя, открытый в _________________________________________________________,</w:t>
      </w:r>
    </w:p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F722E" w:rsidRPr="003F72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F722E" w:rsidRPr="003F722E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кредитной организации)</w:t>
      </w:r>
    </w:p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позднее ___ рабочего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дня, </w:t>
      </w:r>
      <w:r>
        <w:rPr>
          <w:rFonts w:ascii="Times New Roman" w:hAnsi="Times New Roman" w:cs="Times New Roman"/>
          <w:sz w:val="28"/>
          <w:szCs w:val="28"/>
        </w:rPr>
        <w:t>следующего за днем представления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Получателем в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_________</w:t>
      </w:r>
      <w:r w:rsidR="00C10843">
        <w:rPr>
          <w:rFonts w:ascii="Times New Roman" w:hAnsi="Times New Roman" w:cs="Times New Roman"/>
          <w:sz w:val="28"/>
          <w:szCs w:val="28"/>
        </w:rPr>
        <w:t>___________________________</w:t>
      </w:r>
      <w:r w:rsidRPr="003F722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sub_20312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пункте 3.1.2</w:t>
        </w:r>
      </w:hyperlink>
      <w:r w:rsidRPr="00C10843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C10843" w:rsidRDefault="003F722E" w:rsidP="00C1084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32" w:name="sub_39"/>
      <w:r w:rsidRPr="00C10843">
        <w:rPr>
          <w:rFonts w:ascii="Times New Roman" w:hAnsi="Times New Roman" w:cs="Times New Roman"/>
          <w:b w:val="0"/>
          <w:sz w:val="28"/>
          <w:szCs w:val="28"/>
        </w:rPr>
        <w:t>IV. Взаимодействие Сторон</w:t>
      </w:r>
    </w:p>
    <w:bookmarkEnd w:id="32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1"/>
      <w:r>
        <w:rPr>
          <w:rFonts w:ascii="Times New Roman" w:hAnsi="Times New Roman" w:cs="Times New Roman"/>
          <w:sz w:val="28"/>
          <w:szCs w:val="28"/>
        </w:rPr>
        <w:t xml:space="preserve">4.1. Администрация </w:t>
      </w:r>
      <w:r w:rsidR="003F722E" w:rsidRPr="003F722E">
        <w:rPr>
          <w:rFonts w:ascii="Times New Roman" w:hAnsi="Times New Roman" w:cs="Times New Roman"/>
          <w:sz w:val="28"/>
          <w:szCs w:val="28"/>
        </w:rPr>
        <w:t>обязуется:</w:t>
      </w:r>
    </w:p>
    <w:bookmarkEnd w:id="33"/>
    <w:p w:rsidR="003F722E" w:rsidRPr="003F722E" w:rsidRDefault="00C10843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обеспечить предоставление Субсидии в соответствии с </w:t>
      </w:r>
      <w:hyperlink w:anchor="sub_20" w:history="1">
        <w:r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разделом </w:t>
        </w:r>
        <w:r w:rsidR="003F722E" w:rsidRPr="00C10843">
          <w:rPr>
            <w:rStyle w:val="ad"/>
            <w:rFonts w:ascii="Times New Roman" w:hAnsi="Times New Roman"/>
            <w:color w:val="auto"/>
            <w:sz w:val="28"/>
            <w:szCs w:val="28"/>
          </w:rPr>
          <w:t>III</w:t>
        </w:r>
      </w:hyperlink>
      <w:r w:rsidR="003F722E" w:rsidRPr="00C10843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настоя</w:t>
      </w:r>
      <w:r w:rsidR="003F722E" w:rsidRPr="003F722E">
        <w:rPr>
          <w:rFonts w:ascii="Times New Roman" w:hAnsi="Times New Roman" w:cs="Times New Roman"/>
          <w:sz w:val="28"/>
          <w:szCs w:val="28"/>
        </w:rPr>
        <w:lastRenderedPageBreak/>
        <w:t>щего</w:t>
      </w:r>
      <w:r w:rsidR="00661754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Соглашения;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4839"/>
      <w:r>
        <w:rPr>
          <w:rFonts w:ascii="Times New Roman" w:hAnsi="Times New Roman" w:cs="Times New Roman"/>
          <w:sz w:val="28"/>
          <w:szCs w:val="28"/>
        </w:rPr>
        <w:t xml:space="preserve">4.1.2.осуществлять проверку представляемых Получателем документов, </w:t>
      </w:r>
      <w:r w:rsidR="003F722E" w:rsidRPr="003F722E">
        <w:rPr>
          <w:rFonts w:ascii="Times New Roman" w:hAnsi="Times New Roman" w:cs="Times New Roman"/>
          <w:sz w:val="28"/>
          <w:szCs w:val="28"/>
        </w:rPr>
        <w:t>указанных в</w:t>
      </w:r>
      <w:bookmarkEnd w:id="3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пункте(ах) </w:t>
      </w:r>
      <w:hyperlink w:anchor="sub_20312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3.1.2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>, настоящего Соглашения, в том числе на соответствие их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предоставления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субсидии,</w:t>
      </w:r>
      <w:r>
        <w:rPr>
          <w:rFonts w:ascii="Times New Roman" w:hAnsi="Times New Roman" w:cs="Times New Roman"/>
          <w:sz w:val="28"/>
          <w:szCs w:val="28"/>
        </w:rPr>
        <w:t xml:space="preserve"> в течение ___ рабочих дней со дня их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Получателя;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3F722E" w:rsidRPr="003F722E">
        <w:rPr>
          <w:rFonts w:ascii="Times New Roman" w:hAnsi="Times New Roman" w:cs="Times New Roman"/>
          <w:sz w:val="28"/>
          <w:szCs w:val="28"/>
        </w:rPr>
        <w:t>обеспечивать перечислен</w:t>
      </w:r>
      <w:r>
        <w:rPr>
          <w:rFonts w:ascii="Times New Roman" w:hAnsi="Times New Roman" w:cs="Times New Roman"/>
          <w:sz w:val="28"/>
          <w:szCs w:val="28"/>
        </w:rPr>
        <w:t xml:space="preserve">ие Субсидии на счет Получателя, указанный в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разделе VIII настоящего Соглашения, в соответствии с </w:t>
      </w:r>
      <w:hyperlink w:anchor="sub_18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3.3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14"/>
      <w:r>
        <w:rPr>
          <w:rFonts w:ascii="Times New Roman" w:hAnsi="Times New Roman" w:cs="Times New Roman"/>
          <w:sz w:val="28"/>
          <w:szCs w:val="28"/>
        </w:rPr>
        <w:t>4.1.4.</w:t>
      </w:r>
      <w:r w:rsidR="003F722E" w:rsidRPr="003F722E">
        <w:rPr>
          <w:rFonts w:ascii="Times New Roman" w:hAnsi="Times New Roman" w:cs="Times New Roman"/>
          <w:sz w:val="28"/>
          <w:szCs w:val="28"/>
        </w:rPr>
        <w:t>устанавливать: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141"/>
      <w:bookmarkEnd w:id="35"/>
      <w:r>
        <w:rPr>
          <w:rFonts w:ascii="Times New Roman" w:hAnsi="Times New Roman" w:cs="Times New Roman"/>
          <w:sz w:val="28"/>
          <w:szCs w:val="28"/>
        </w:rPr>
        <w:t>4.1.4.1.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в </w:t>
      </w:r>
      <w:hyperlink w:anchor="sub_1200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="003F722E" w:rsidRPr="003F722E">
        <w:rPr>
          <w:rFonts w:ascii="Times New Roman" w:hAnsi="Times New Roman" w:cs="Times New Roman"/>
          <w:sz w:val="28"/>
          <w:szCs w:val="28"/>
        </w:rPr>
        <w:t>к</w:t>
      </w:r>
      <w:bookmarkEnd w:id="36"/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Соглашению, являющемуся неотъемлемой частью настоящего Соглашения;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142"/>
      <w:r>
        <w:rPr>
          <w:rFonts w:ascii="Times New Roman" w:hAnsi="Times New Roman" w:cs="Times New Roman"/>
          <w:sz w:val="28"/>
          <w:szCs w:val="28"/>
        </w:rPr>
        <w:t>4.1.4.2.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иные показатели: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4840"/>
      <w:bookmarkEnd w:id="37"/>
      <w:r w:rsidRPr="003F722E">
        <w:rPr>
          <w:rFonts w:ascii="Times New Roman" w:hAnsi="Times New Roman" w:cs="Times New Roman"/>
          <w:sz w:val="28"/>
          <w:szCs w:val="28"/>
        </w:rPr>
        <w:t>4.1.4.2.1. ________________________________________</w:t>
      </w:r>
      <w:r w:rsidR="00661754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4841"/>
      <w:bookmarkEnd w:id="38"/>
      <w:r w:rsidRPr="003F722E">
        <w:rPr>
          <w:rFonts w:ascii="Times New Roman" w:hAnsi="Times New Roman" w:cs="Times New Roman"/>
          <w:sz w:val="28"/>
          <w:szCs w:val="28"/>
        </w:rPr>
        <w:t>4.1.4.2.2. _________________________________________</w:t>
      </w:r>
      <w:r w:rsidR="00661754">
        <w:rPr>
          <w:rFonts w:ascii="Times New Roman" w:hAnsi="Times New Roman" w:cs="Times New Roman"/>
          <w:sz w:val="28"/>
          <w:szCs w:val="28"/>
        </w:rPr>
        <w:t>____________________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4508"/>
      <w:bookmarkEnd w:id="39"/>
      <w:r>
        <w:rPr>
          <w:rFonts w:ascii="Times New Roman" w:hAnsi="Times New Roman" w:cs="Times New Roman"/>
          <w:sz w:val="28"/>
          <w:szCs w:val="28"/>
        </w:rPr>
        <w:t xml:space="preserve">4.1.5.осуществлять оценку достижения Получателем </w:t>
      </w:r>
      <w:r w:rsidR="003F722E" w:rsidRPr="003F722E">
        <w:rPr>
          <w:rFonts w:ascii="Times New Roman" w:hAnsi="Times New Roman" w:cs="Times New Roman"/>
          <w:sz w:val="28"/>
          <w:szCs w:val="28"/>
        </w:rPr>
        <w:t>значений результатов</w:t>
      </w:r>
      <w:bookmarkEnd w:id="4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предоставления Субсидии и (или) </w:t>
      </w:r>
      <w:r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Порядком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субсидии в соответствии с </w:t>
      </w:r>
      <w:hyperlink w:anchor="sub_414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4.1.4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151"/>
      <w:r w:rsidRPr="003F722E">
        <w:rPr>
          <w:rFonts w:ascii="Times New Roman" w:hAnsi="Times New Roman" w:cs="Times New Roman"/>
          <w:sz w:val="28"/>
          <w:szCs w:val="28"/>
        </w:rPr>
        <w:t>4.1.5.1.отчета о достижении значений результатов предоставления Субсидии по</w:t>
      </w:r>
      <w:bookmarkEnd w:id="41"/>
      <w:r w:rsidRPr="003F722E">
        <w:rPr>
          <w:rFonts w:ascii="Times New Roman" w:hAnsi="Times New Roman" w:cs="Times New Roman"/>
          <w:sz w:val="28"/>
          <w:szCs w:val="28"/>
        </w:rPr>
        <w:t xml:space="preserve"> форме, установленной в</w:t>
      </w:r>
      <w:r w:rsidRPr="0066175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00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="00661754">
        <w:rPr>
          <w:rFonts w:ascii="Times New Roman" w:hAnsi="Times New Roman" w:cs="Times New Roman"/>
          <w:sz w:val="28"/>
          <w:szCs w:val="28"/>
        </w:rPr>
        <w:t xml:space="preserve"> №</w:t>
      </w:r>
      <w:r w:rsidRPr="003F722E">
        <w:rPr>
          <w:rFonts w:ascii="Times New Roman" w:hAnsi="Times New Roman" w:cs="Times New Roman"/>
          <w:sz w:val="28"/>
          <w:szCs w:val="28"/>
        </w:rPr>
        <w:t xml:space="preserve"> 2 к настоящему Соглашению, являющейся </w:t>
      </w:r>
      <w:r w:rsidR="00661754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Соглашения, представленного в </w:t>
      </w:r>
      <w:r w:rsidRPr="003F722E">
        <w:rPr>
          <w:rFonts w:ascii="Times New Roman" w:hAnsi="Times New Roman" w:cs="Times New Roman"/>
          <w:sz w:val="28"/>
          <w:szCs w:val="28"/>
        </w:rPr>
        <w:t>соответст</w:t>
      </w:r>
      <w:r w:rsidR="00661754">
        <w:rPr>
          <w:rFonts w:ascii="Times New Roman" w:hAnsi="Times New Roman" w:cs="Times New Roman"/>
          <w:sz w:val="28"/>
          <w:szCs w:val="28"/>
        </w:rPr>
        <w:t xml:space="preserve">вии </w:t>
      </w:r>
      <w:proofErr w:type="gramStart"/>
      <w:r w:rsidRPr="003F722E">
        <w:rPr>
          <w:rFonts w:ascii="Times New Roman" w:hAnsi="Times New Roman" w:cs="Times New Roman"/>
          <w:sz w:val="28"/>
          <w:szCs w:val="28"/>
        </w:rPr>
        <w:t>с  пунктом</w:t>
      </w:r>
      <w:proofErr w:type="gramEnd"/>
      <w:r w:rsidRPr="003F722E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331" w:history="1">
        <w:r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4.3.3.1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16"/>
      <w:r>
        <w:rPr>
          <w:rFonts w:ascii="Times New Roman" w:hAnsi="Times New Roman" w:cs="Times New Roman"/>
          <w:sz w:val="28"/>
          <w:szCs w:val="28"/>
        </w:rPr>
        <w:t>4.1.6.</w:t>
      </w:r>
      <w:r w:rsidR="003F722E" w:rsidRPr="003F722E">
        <w:rPr>
          <w:rFonts w:ascii="Times New Roman" w:hAnsi="Times New Roman" w:cs="Times New Roman"/>
          <w:sz w:val="28"/>
          <w:szCs w:val="28"/>
        </w:rPr>
        <w:t>осуществлять контр</w:t>
      </w:r>
      <w:r>
        <w:rPr>
          <w:rFonts w:ascii="Times New Roman" w:hAnsi="Times New Roman" w:cs="Times New Roman"/>
          <w:sz w:val="28"/>
          <w:szCs w:val="28"/>
        </w:rPr>
        <w:t xml:space="preserve">оль за соблюдением Получателем порядка, целей и </w:t>
      </w:r>
      <w:r w:rsidR="003F722E" w:rsidRPr="003F722E">
        <w:rPr>
          <w:rFonts w:ascii="Times New Roman" w:hAnsi="Times New Roman" w:cs="Times New Roman"/>
          <w:sz w:val="28"/>
          <w:szCs w:val="28"/>
        </w:rPr>
        <w:t>условий</w:t>
      </w:r>
      <w:bookmarkEnd w:id="42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Порядком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3F722E" w:rsidRPr="003F722E">
        <w:rPr>
          <w:rFonts w:ascii="Times New Roman" w:hAnsi="Times New Roman" w:cs="Times New Roman"/>
          <w:sz w:val="28"/>
          <w:szCs w:val="28"/>
        </w:rPr>
        <w:t>субси</w:t>
      </w:r>
      <w:r>
        <w:rPr>
          <w:rFonts w:ascii="Times New Roman" w:hAnsi="Times New Roman" w:cs="Times New Roman"/>
          <w:sz w:val="28"/>
          <w:szCs w:val="28"/>
        </w:rPr>
        <w:t xml:space="preserve">дии и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настоящим Соглашением, в том числе в части достоверности представляе</w:t>
      </w:r>
      <w:r>
        <w:rPr>
          <w:rFonts w:ascii="Times New Roman" w:hAnsi="Times New Roman" w:cs="Times New Roman"/>
          <w:sz w:val="28"/>
          <w:szCs w:val="28"/>
        </w:rPr>
        <w:t xml:space="preserve">мых Получателем в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соответствии с настоящим Соглашением сведений, путем проведения плановых и (ил</w:t>
      </w:r>
      <w:r>
        <w:rPr>
          <w:rFonts w:ascii="Times New Roman" w:hAnsi="Times New Roman" w:cs="Times New Roman"/>
          <w:sz w:val="28"/>
          <w:szCs w:val="28"/>
        </w:rPr>
        <w:t>и) внеплановых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4842"/>
      <w:r>
        <w:rPr>
          <w:rFonts w:ascii="Times New Roman" w:hAnsi="Times New Roman" w:cs="Times New Roman"/>
          <w:sz w:val="28"/>
          <w:szCs w:val="28"/>
        </w:rPr>
        <w:t xml:space="preserve">4.1.6.1.документов, представленных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Получателем по запросу</w:t>
      </w:r>
      <w:bookmarkEnd w:id="43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3F722E" w:rsidRPr="003F722E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ответствии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434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4.3.4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17"/>
      <w:r>
        <w:rPr>
          <w:rFonts w:ascii="Times New Roman" w:hAnsi="Times New Roman" w:cs="Times New Roman"/>
          <w:sz w:val="28"/>
          <w:szCs w:val="28"/>
        </w:rPr>
        <w:t>4.1.7.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в случае установления органом муниципального финансового контроля Администрации </w:t>
      </w:r>
      <w:bookmarkEnd w:id="44"/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3F722E" w:rsidRPr="003F722E">
        <w:rPr>
          <w:rFonts w:ascii="Times New Roman" w:hAnsi="Times New Roman" w:cs="Times New Roman"/>
          <w:sz w:val="28"/>
          <w:szCs w:val="28"/>
        </w:rPr>
        <w:t>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(ах) нарушения Получателем порядка, </w:t>
      </w:r>
      <w:r>
        <w:rPr>
          <w:rFonts w:ascii="Times New Roman" w:hAnsi="Times New Roman" w:cs="Times New Roman"/>
          <w:sz w:val="28"/>
          <w:szCs w:val="28"/>
        </w:rPr>
        <w:t xml:space="preserve">целей и условий предоставления Субсидии,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предусмотренных Порядком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 и настоящим Соглашением, в том числе </w:t>
      </w:r>
      <w:r w:rsidR="003F722E" w:rsidRPr="003F722E">
        <w:rPr>
          <w:rFonts w:ascii="Times New Roman" w:hAnsi="Times New Roman" w:cs="Times New Roman"/>
          <w:sz w:val="28"/>
          <w:szCs w:val="28"/>
        </w:rPr>
        <w:t>указания в докумен</w:t>
      </w:r>
      <w:r>
        <w:rPr>
          <w:rFonts w:ascii="Times New Roman" w:hAnsi="Times New Roman" w:cs="Times New Roman"/>
          <w:sz w:val="28"/>
          <w:szCs w:val="28"/>
        </w:rPr>
        <w:t>тах,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ставленных Получателем в соответствии с настоящим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Соглашением, недостоверных сведений направлять Получателю требование об обеспечении воз</w:t>
      </w:r>
      <w:r>
        <w:rPr>
          <w:rFonts w:ascii="Times New Roman" w:hAnsi="Times New Roman" w:cs="Times New Roman"/>
          <w:sz w:val="28"/>
          <w:szCs w:val="28"/>
        </w:rPr>
        <w:t>врата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sz w:val="28"/>
          <w:szCs w:val="28"/>
        </w:rPr>
        <w:t xml:space="preserve">сидии в бюджет Венгеровского района </w:t>
      </w:r>
      <w:r w:rsidR="0098511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F722E" w:rsidRPr="003F722E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3F722E" w:rsidRPr="003F722E" w:rsidRDefault="0066175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8"/>
      <w:r>
        <w:rPr>
          <w:rFonts w:ascii="Times New Roman" w:hAnsi="Times New Roman" w:cs="Times New Roman"/>
          <w:sz w:val="28"/>
          <w:szCs w:val="28"/>
        </w:rPr>
        <w:t xml:space="preserve">4.1.8.в случае, если Получателем не достигнуты </w:t>
      </w:r>
      <w:r w:rsidR="003F722E" w:rsidRPr="003F722E">
        <w:rPr>
          <w:rFonts w:ascii="Times New Roman" w:hAnsi="Times New Roman" w:cs="Times New Roman"/>
          <w:sz w:val="28"/>
          <w:szCs w:val="28"/>
        </w:rPr>
        <w:t>значения результатов</w:t>
      </w:r>
      <w:bookmarkEnd w:id="45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и 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иных показателей, установленных Порядком предоставления субсидии или Админист</w:t>
      </w:r>
      <w:r>
        <w:rPr>
          <w:rFonts w:ascii="Times New Roman" w:hAnsi="Times New Roman" w:cs="Times New Roman"/>
          <w:sz w:val="28"/>
          <w:szCs w:val="28"/>
        </w:rPr>
        <w:t>рацией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414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4.1.4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Соглашения, применять штрафные санкции, рассчитываемые по форме, установленной в </w:t>
      </w:r>
      <w:hyperlink w:anchor="sub_1400" w:history="1">
        <w:r w:rsidR="003F722E" w:rsidRPr="00661754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="003F722E" w:rsidRPr="00661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3 к настоящему Соглашению, являю</w:t>
      </w:r>
      <w:r w:rsidR="00094314">
        <w:rPr>
          <w:rFonts w:ascii="Times New Roman" w:hAnsi="Times New Roman" w:cs="Times New Roman"/>
          <w:sz w:val="28"/>
          <w:szCs w:val="28"/>
        </w:rPr>
        <w:t>щейся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неотъ</w:t>
      </w:r>
      <w:r w:rsidR="00094314">
        <w:rPr>
          <w:rFonts w:ascii="Times New Roman" w:hAnsi="Times New Roman" w:cs="Times New Roman"/>
          <w:sz w:val="28"/>
          <w:szCs w:val="28"/>
        </w:rPr>
        <w:t xml:space="preserve">емлемой </w:t>
      </w:r>
      <w:r w:rsidR="003F722E" w:rsidRPr="003F722E">
        <w:rPr>
          <w:rFonts w:ascii="Times New Roman" w:hAnsi="Times New Roman" w:cs="Times New Roman"/>
          <w:sz w:val="28"/>
          <w:szCs w:val="28"/>
        </w:rPr>
        <w:t>частью настоящего Соглашения, с обязательным уведомлением Получателя в течение ____ рабочих дней</w:t>
      </w:r>
      <w:r w:rsidR="00094314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 даты принятия указанного решения;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4844"/>
      <w:r>
        <w:rPr>
          <w:rFonts w:ascii="Times New Roman" w:hAnsi="Times New Roman" w:cs="Times New Roman"/>
          <w:sz w:val="28"/>
          <w:szCs w:val="28"/>
        </w:rPr>
        <w:lastRenderedPageBreak/>
        <w:t xml:space="preserve">4.1.9.рассматривать предложения, документы и 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иную информацию, направленную</w:t>
      </w:r>
      <w:bookmarkEnd w:id="46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Получателем, в том числе в соответствии с</w:t>
      </w:r>
      <w:r w:rsidR="003F722E" w:rsidRPr="0009431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2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4.4.1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</w:t>
      </w:r>
      <w:r>
        <w:rPr>
          <w:rFonts w:ascii="Times New Roman" w:hAnsi="Times New Roman" w:cs="Times New Roman"/>
          <w:sz w:val="28"/>
          <w:szCs w:val="28"/>
        </w:rPr>
        <w:t xml:space="preserve">шения, в </w:t>
      </w:r>
      <w:r w:rsidR="003F722E" w:rsidRPr="003F722E">
        <w:rPr>
          <w:rFonts w:ascii="Times New Roman" w:hAnsi="Times New Roman" w:cs="Times New Roman"/>
          <w:sz w:val="28"/>
          <w:szCs w:val="28"/>
        </w:rPr>
        <w:t>течение____ рабочих дней со дня их получения и уведомлять Получате</w:t>
      </w:r>
      <w:r>
        <w:rPr>
          <w:rFonts w:ascii="Times New Roman" w:hAnsi="Times New Roman" w:cs="Times New Roman"/>
          <w:sz w:val="28"/>
          <w:szCs w:val="28"/>
        </w:rPr>
        <w:t>ля о принятом решении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4845"/>
      <w:r>
        <w:rPr>
          <w:rFonts w:ascii="Times New Roman" w:hAnsi="Times New Roman" w:cs="Times New Roman"/>
          <w:sz w:val="28"/>
          <w:szCs w:val="28"/>
        </w:rPr>
        <w:t>4.1.10.</w:t>
      </w:r>
      <w:r w:rsidR="003F722E" w:rsidRPr="003F72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 с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bookmarkEnd w:id="4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настоящего Соглашения, в течение ____ рабочих дней со дня получения обращения Получателя в соответствии с </w:t>
      </w:r>
      <w:hyperlink w:anchor="sub_33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4.4.2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4846"/>
      <w:r w:rsidRPr="003F722E">
        <w:rPr>
          <w:rFonts w:ascii="Times New Roman" w:hAnsi="Times New Roman" w:cs="Times New Roman"/>
          <w:sz w:val="28"/>
          <w:szCs w:val="28"/>
        </w:rPr>
        <w:t>4.1.11</w:t>
      </w:r>
      <w:proofErr w:type="gramStart"/>
      <w:r w:rsidRPr="003F722E">
        <w:rPr>
          <w:rFonts w:ascii="Times New Roman" w:hAnsi="Times New Roman" w:cs="Times New Roman"/>
          <w:sz w:val="28"/>
          <w:szCs w:val="28"/>
        </w:rPr>
        <w:t>. выполнять</w:t>
      </w:r>
      <w:proofErr w:type="gramEnd"/>
      <w:r w:rsidRPr="003F722E">
        <w:rPr>
          <w:rFonts w:ascii="Times New Roman" w:hAnsi="Times New Roman" w:cs="Times New Roman"/>
          <w:sz w:val="28"/>
          <w:szCs w:val="28"/>
        </w:rPr>
        <w:t xml:space="preserve"> ины</w:t>
      </w:r>
      <w:r w:rsidR="00094314">
        <w:rPr>
          <w:rFonts w:ascii="Times New Roman" w:hAnsi="Times New Roman" w:cs="Times New Roman"/>
          <w:sz w:val="28"/>
          <w:szCs w:val="28"/>
        </w:rPr>
        <w:t xml:space="preserve">е обязательства в соответствии </w:t>
      </w:r>
      <w:r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23" w:history="1">
        <w:r w:rsidR="00094314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бюджетным </w:t>
        </w:r>
        <w:r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bookmarkEnd w:id="48"/>
      <w:r w:rsidRPr="003F722E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4501"/>
      <w:r w:rsidRPr="003F722E">
        <w:rPr>
          <w:rFonts w:ascii="Times New Roman" w:hAnsi="Times New Roman" w:cs="Times New Roman"/>
          <w:sz w:val="28"/>
          <w:szCs w:val="28"/>
        </w:rPr>
        <w:t>4.1.11.1. _________________________________________</w:t>
      </w:r>
      <w:r w:rsidR="0009431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4847"/>
      <w:bookmarkEnd w:id="49"/>
      <w:r w:rsidRPr="003F722E">
        <w:rPr>
          <w:rFonts w:ascii="Times New Roman" w:hAnsi="Times New Roman" w:cs="Times New Roman"/>
          <w:sz w:val="28"/>
          <w:szCs w:val="28"/>
        </w:rPr>
        <w:t>4.1.11.2. __________________________________________</w:t>
      </w:r>
      <w:r w:rsidR="00094314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2"/>
      <w:bookmarkEnd w:id="50"/>
      <w:r>
        <w:rPr>
          <w:rFonts w:ascii="Times New Roman" w:hAnsi="Times New Roman" w:cs="Times New Roman"/>
          <w:sz w:val="28"/>
          <w:szCs w:val="28"/>
        </w:rPr>
        <w:t xml:space="preserve">4.2.Администрация </w:t>
      </w:r>
      <w:r w:rsidR="003F722E" w:rsidRPr="003F722E">
        <w:rPr>
          <w:rFonts w:ascii="Times New Roman" w:hAnsi="Times New Roman" w:cs="Times New Roman"/>
          <w:sz w:val="28"/>
          <w:szCs w:val="28"/>
        </w:rPr>
        <w:t>вправе:</w:t>
      </w:r>
      <w:bookmarkEnd w:id="51"/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21"/>
      <w:r>
        <w:rPr>
          <w:rFonts w:ascii="Times New Roman" w:hAnsi="Times New Roman" w:cs="Times New Roman"/>
          <w:sz w:val="28"/>
          <w:szCs w:val="28"/>
        </w:rPr>
        <w:t>4.2.1.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</w:t>
      </w:r>
      <w:r>
        <w:rPr>
          <w:rFonts w:ascii="Times New Roman" w:hAnsi="Times New Roman" w:cs="Times New Roman"/>
          <w:sz w:val="28"/>
          <w:szCs w:val="28"/>
        </w:rPr>
        <w:t xml:space="preserve">оящего Соглашения, в том числе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</w:t>
      </w:r>
      <w:bookmarkEnd w:id="52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основании информации и предложений, направленных Получате</w:t>
      </w:r>
      <w:r>
        <w:rPr>
          <w:rFonts w:ascii="Times New Roman" w:hAnsi="Times New Roman" w:cs="Times New Roman"/>
          <w:sz w:val="28"/>
          <w:szCs w:val="28"/>
        </w:rPr>
        <w:t>лем в соответствии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sub_32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4.4.1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Соглашения, включая уменьшение </w:t>
      </w:r>
      <w:r w:rsidR="003F722E" w:rsidRPr="003F722E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мера Субсидии, а также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увеличение размера Субсидии при наличии неиспользованных лимитов бюджетных обязательств, указанных в </w:t>
      </w:r>
      <w:hyperlink w:anchor="sub_14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 xml:space="preserve">щего Соглашения, и при условии предоставления Получателем 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 изменения;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4848"/>
      <w:r>
        <w:rPr>
          <w:rFonts w:ascii="Times New Roman" w:hAnsi="Times New Roman" w:cs="Times New Roman"/>
          <w:sz w:val="28"/>
          <w:szCs w:val="28"/>
        </w:rPr>
        <w:t xml:space="preserve">4.2.2.приостанавливать предоставление Субсидии </w:t>
      </w:r>
      <w:r w:rsidR="003F722E" w:rsidRPr="003F722E">
        <w:rPr>
          <w:rFonts w:ascii="Times New Roman" w:hAnsi="Times New Roman" w:cs="Times New Roman"/>
          <w:sz w:val="28"/>
          <w:szCs w:val="28"/>
        </w:rPr>
        <w:t>в случае</w:t>
      </w:r>
      <w:bookmarkEnd w:id="53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установления органом муниципального финансового кон</w:t>
      </w:r>
      <w:r>
        <w:rPr>
          <w:rFonts w:ascii="Times New Roman" w:hAnsi="Times New Roman" w:cs="Times New Roman"/>
          <w:sz w:val="28"/>
          <w:szCs w:val="28"/>
        </w:rPr>
        <w:t>троля Администрации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</w:t>
      </w:r>
      <w:r w:rsidR="003F722E" w:rsidRPr="003F722E">
        <w:rPr>
          <w:rFonts w:ascii="Times New Roman" w:hAnsi="Times New Roman" w:cs="Times New Roman"/>
          <w:sz w:val="28"/>
          <w:szCs w:val="28"/>
        </w:rPr>
        <w:t>фак</w:t>
      </w:r>
      <w:r>
        <w:rPr>
          <w:rFonts w:ascii="Times New Roman" w:hAnsi="Times New Roman" w:cs="Times New Roman"/>
          <w:sz w:val="28"/>
          <w:szCs w:val="28"/>
        </w:rPr>
        <w:t xml:space="preserve">те(ах) нарушения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 предусмотренных Порядком предоставления субсидии и настоящим Соглашени</w:t>
      </w:r>
      <w:r>
        <w:rPr>
          <w:rFonts w:ascii="Times New Roman" w:hAnsi="Times New Roman" w:cs="Times New Roman"/>
          <w:sz w:val="28"/>
          <w:szCs w:val="28"/>
        </w:rPr>
        <w:t xml:space="preserve">ем, в том числе указания в </w:t>
      </w:r>
      <w:r w:rsidR="003F722E" w:rsidRPr="003F722E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 xml:space="preserve">нтах,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представленных Получателем в соответ</w:t>
      </w:r>
      <w:r>
        <w:rPr>
          <w:rFonts w:ascii="Times New Roman" w:hAnsi="Times New Roman" w:cs="Times New Roman"/>
          <w:sz w:val="28"/>
          <w:szCs w:val="28"/>
        </w:rPr>
        <w:t>ствии с настоящим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Соглашением, недостоверных сведений, до устранения ука</w:t>
      </w:r>
      <w:r>
        <w:rPr>
          <w:rFonts w:ascii="Times New Roman" w:hAnsi="Times New Roman" w:cs="Times New Roman"/>
          <w:sz w:val="28"/>
          <w:szCs w:val="28"/>
        </w:rPr>
        <w:t xml:space="preserve">занных нарушений с обязательным уведомлением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лучателя не позднее ________ </w:t>
      </w:r>
      <w:r w:rsidR="003F722E" w:rsidRPr="003F722E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23"/>
      <w:r>
        <w:rPr>
          <w:rFonts w:ascii="Times New Roman" w:hAnsi="Times New Roman" w:cs="Times New Roman"/>
          <w:sz w:val="28"/>
          <w:szCs w:val="28"/>
        </w:rPr>
        <w:t>4.2.3.запрашивать у Получателя документы и информацию,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необходимые для</w:t>
      </w:r>
      <w:bookmarkEnd w:id="54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осуществления контроля за соблюдением Получателем порядка, целей и условий предоставления Су</w:t>
      </w:r>
      <w:r>
        <w:rPr>
          <w:rFonts w:ascii="Times New Roman" w:hAnsi="Times New Roman" w:cs="Times New Roman"/>
          <w:sz w:val="28"/>
          <w:szCs w:val="28"/>
        </w:rPr>
        <w:t xml:space="preserve">бсидии, установленных Порядком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и настоящим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Соглашением, в соответствии с </w:t>
      </w:r>
      <w:hyperlink w:anchor="sub_416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4.1.6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4849"/>
      <w:r>
        <w:rPr>
          <w:rFonts w:ascii="Times New Roman" w:hAnsi="Times New Roman" w:cs="Times New Roman"/>
          <w:sz w:val="28"/>
          <w:szCs w:val="28"/>
        </w:rPr>
        <w:t>4.2.4.осуществлять иные права в соответствии с бюджетным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bookmarkEnd w:id="55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4850"/>
      <w:r w:rsidRPr="003F722E">
        <w:rPr>
          <w:rFonts w:ascii="Times New Roman" w:hAnsi="Times New Roman" w:cs="Times New Roman"/>
          <w:sz w:val="28"/>
          <w:szCs w:val="28"/>
        </w:rPr>
        <w:t>4.2.4.1. __________________________________________</w:t>
      </w:r>
      <w:r w:rsidR="00094314"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4851"/>
      <w:bookmarkEnd w:id="56"/>
      <w:r w:rsidRPr="003F722E">
        <w:rPr>
          <w:rFonts w:ascii="Times New Roman" w:hAnsi="Times New Roman" w:cs="Times New Roman"/>
          <w:sz w:val="28"/>
          <w:szCs w:val="28"/>
        </w:rPr>
        <w:t>4.2.4.2. __________________________________________</w:t>
      </w:r>
      <w:r w:rsidR="00094314"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4"/>
      <w:bookmarkEnd w:id="57"/>
      <w:r>
        <w:rPr>
          <w:rFonts w:ascii="Times New Roman" w:hAnsi="Times New Roman" w:cs="Times New Roman"/>
          <w:sz w:val="28"/>
          <w:szCs w:val="28"/>
        </w:rPr>
        <w:t>4.3.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431"/>
      <w:bookmarkEnd w:id="58"/>
      <w:r>
        <w:rPr>
          <w:rFonts w:ascii="Times New Roman" w:hAnsi="Times New Roman" w:cs="Times New Roman"/>
          <w:sz w:val="28"/>
          <w:szCs w:val="28"/>
        </w:rPr>
        <w:t>4.3.1.представлять в Администрацию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документы, установленные</w:t>
      </w:r>
      <w:bookmarkEnd w:id="59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пунктом(</w:t>
      </w:r>
      <w:proofErr w:type="spellStart"/>
      <w:r w:rsidR="003F722E" w:rsidRPr="003F722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) </w:t>
      </w:r>
      <w:hyperlink w:anchor="sub_20312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3.1.2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>_____ настоящего Соглашения;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4509"/>
      <w:r>
        <w:rPr>
          <w:rFonts w:ascii="Times New Roman" w:hAnsi="Times New Roman" w:cs="Times New Roman"/>
          <w:sz w:val="28"/>
          <w:szCs w:val="28"/>
        </w:rPr>
        <w:t xml:space="preserve">4.3.2.обеспечивать достижение значений </w:t>
      </w:r>
      <w:r w:rsidR="003F722E" w:rsidRPr="003F722E">
        <w:rPr>
          <w:rFonts w:ascii="Times New Roman" w:hAnsi="Times New Roman" w:cs="Times New Roman"/>
          <w:sz w:val="28"/>
          <w:szCs w:val="28"/>
        </w:rPr>
        <w:t>результатов предоставления</w:t>
      </w:r>
      <w:bookmarkEnd w:id="60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Субсидии и соблю</w:t>
      </w:r>
      <w:r>
        <w:rPr>
          <w:rFonts w:ascii="Times New Roman" w:hAnsi="Times New Roman" w:cs="Times New Roman"/>
          <w:sz w:val="28"/>
          <w:szCs w:val="28"/>
        </w:rPr>
        <w:t>дение сроков их достижения, и (или иных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показателей,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3F722E" w:rsidRPr="003F722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рядком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авления субсидии Администрацией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в соответствии с пунктом 4.1.4 настоящего Соглашения;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33"/>
      <w:r>
        <w:rPr>
          <w:rFonts w:ascii="Times New Roman" w:hAnsi="Times New Roman" w:cs="Times New Roman"/>
          <w:sz w:val="28"/>
          <w:szCs w:val="28"/>
        </w:rPr>
        <w:t>4.3.3.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представлять в Администрацию: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4331"/>
      <w:bookmarkEnd w:id="61"/>
      <w:r>
        <w:rPr>
          <w:rFonts w:ascii="Times New Roman" w:hAnsi="Times New Roman" w:cs="Times New Roman"/>
          <w:sz w:val="28"/>
          <w:szCs w:val="28"/>
        </w:rPr>
        <w:t>4.3.3.1.</w:t>
      </w:r>
      <w:r w:rsidR="003F722E" w:rsidRPr="003F722E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в</w:t>
      </w:r>
      <w:bookmarkEnd w:id="62"/>
      <w:r w:rsidR="00E864B4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</w:t>
      </w:r>
      <w:r w:rsidR="003F722E" w:rsidRPr="003F722E">
        <w:rPr>
          <w:rFonts w:ascii="Times New Roman" w:hAnsi="Times New Roman" w:cs="Times New Roman"/>
          <w:sz w:val="28"/>
          <w:szCs w:val="28"/>
        </w:rPr>
        <w:lastRenderedPageBreak/>
        <w:t>отв</w:t>
      </w:r>
      <w:r>
        <w:rPr>
          <w:rFonts w:ascii="Times New Roman" w:hAnsi="Times New Roman" w:cs="Times New Roman"/>
          <w:sz w:val="28"/>
          <w:szCs w:val="28"/>
        </w:rPr>
        <w:t>етствии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4151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__ </w:t>
      </w:r>
      <w:r w:rsidR="003F722E" w:rsidRPr="003F722E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следующего за отчетным годом;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434"/>
      <w:r>
        <w:rPr>
          <w:rFonts w:ascii="Times New Roman" w:hAnsi="Times New Roman" w:cs="Times New Roman"/>
          <w:sz w:val="28"/>
          <w:szCs w:val="28"/>
        </w:rPr>
        <w:t>4.3.4.</w:t>
      </w:r>
      <w:r w:rsidR="003F722E" w:rsidRPr="003F722E">
        <w:rPr>
          <w:rFonts w:ascii="Times New Roman" w:hAnsi="Times New Roman" w:cs="Times New Roman"/>
          <w:sz w:val="28"/>
          <w:szCs w:val="28"/>
        </w:rPr>
        <w:t>направлять по запросу Администрации документы</w:t>
      </w:r>
      <w:bookmarkEnd w:id="63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и информацию, необходимые для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контроля </w:t>
      </w:r>
      <w:r w:rsidR="003F722E" w:rsidRPr="003F72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соблюдением порядка, </w:t>
      </w:r>
      <w:r w:rsidR="003F722E" w:rsidRPr="003F722E">
        <w:rPr>
          <w:rFonts w:ascii="Times New Roman" w:hAnsi="Times New Roman" w:cs="Times New Roman"/>
          <w:sz w:val="28"/>
          <w:szCs w:val="28"/>
        </w:rPr>
        <w:t>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условий предоставления Субсидии в соответствии с</w:t>
      </w:r>
      <w:r w:rsidR="003F722E" w:rsidRPr="0009431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23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F722E" w:rsidRPr="003F722E">
        <w:rPr>
          <w:rFonts w:ascii="Times New Roman" w:hAnsi="Times New Roman" w:cs="Times New Roman"/>
          <w:sz w:val="28"/>
          <w:szCs w:val="28"/>
        </w:rPr>
        <w:t>Соглаше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="003F722E" w:rsidRPr="003F722E">
        <w:rPr>
          <w:rFonts w:ascii="Times New Roman" w:hAnsi="Times New Roman" w:cs="Times New Roman"/>
          <w:sz w:val="28"/>
          <w:szCs w:val="28"/>
        </w:rPr>
        <w:t>в течение ___ рабочих дней со дня получения указанного запроса;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5"/>
      <w:r>
        <w:rPr>
          <w:rFonts w:ascii="Times New Roman" w:hAnsi="Times New Roman" w:cs="Times New Roman"/>
          <w:sz w:val="28"/>
          <w:szCs w:val="28"/>
        </w:rPr>
        <w:t>4.3.5.</w:t>
      </w:r>
      <w:r w:rsidR="003F722E" w:rsidRPr="003F722E">
        <w:rPr>
          <w:rFonts w:ascii="Times New Roman" w:hAnsi="Times New Roman" w:cs="Times New Roman"/>
          <w:sz w:val="28"/>
          <w:szCs w:val="28"/>
        </w:rPr>
        <w:t>в случае получения от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требования </w:t>
      </w:r>
      <w:bookmarkEnd w:id="64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F722E" w:rsidRPr="0009431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417" w:history="1">
        <w:r w:rsidR="003F722E" w:rsidRPr="00094314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4.1.7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4.3.5.1.устранять факт(ы) нарушения порядка,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условий</w:t>
      </w:r>
      <w:proofErr w:type="gramEnd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Субсидии в сроки, определенные в указанном требовании;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4.3.5.2.</w:t>
      </w:r>
      <w:r w:rsidR="003F722E" w:rsidRPr="003F72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озвращать в </w:t>
      </w:r>
      <w:r w:rsidR="003F722E" w:rsidRPr="003F722E">
        <w:rPr>
          <w:rFonts w:ascii="Times New Roman" w:hAnsi="Times New Roman" w:cs="Times New Roman"/>
          <w:sz w:val="28"/>
          <w:szCs w:val="28"/>
        </w:rPr>
        <w:t>бюджет Вен</w:t>
      </w:r>
      <w:r>
        <w:rPr>
          <w:rFonts w:ascii="Times New Roman" w:hAnsi="Times New Roman" w:cs="Times New Roman"/>
          <w:sz w:val="28"/>
          <w:szCs w:val="28"/>
        </w:rPr>
        <w:t>геровского района Новосибирской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3F722E" w:rsidRPr="003F722E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сидию в размере 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в сроки, определенные в указанном требовании;</w:t>
      </w:r>
    </w:p>
    <w:p w:rsidR="003F722E" w:rsidRPr="003F722E" w:rsidRDefault="00094314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6"/>
      <w:r>
        <w:rPr>
          <w:rFonts w:ascii="Times New Roman" w:hAnsi="Times New Roman" w:cs="Times New Roman"/>
          <w:sz w:val="28"/>
          <w:szCs w:val="28"/>
        </w:rPr>
        <w:t xml:space="preserve">4.3.6.возвращать в бюджет Венгеровского района Новосибирской области </w:t>
      </w:r>
      <w:r w:rsidR="003F722E" w:rsidRPr="003F722E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 xml:space="preserve">ва в </w:t>
      </w:r>
      <w:r w:rsidR="003F722E" w:rsidRPr="003F722E">
        <w:rPr>
          <w:rFonts w:ascii="Times New Roman" w:hAnsi="Times New Roman" w:cs="Times New Roman"/>
          <w:sz w:val="28"/>
          <w:szCs w:val="28"/>
        </w:rPr>
        <w:t>размере,</w:t>
      </w:r>
      <w:bookmarkEnd w:id="65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определенном по форме</w:t>
      </w:r>
      <w:r w:rsidR="00042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F2C" w:rsidRPr="00042F2C">
        <w:rPr>
          <w:rFonts w:ascii="Times New Roman" w:hAnsi="Times New Roman" w:cs="Times New Roman"/>
          <w:sz w:val="28"/>
          <w:szCs w:val="28"/>
        </w:rPr>
        <w:t>в</w:t>
      </w:r>
      <w:r w:rsidR="003F722E" w:rsidRPr="003F7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F2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400" w:history="1">
        <w:r w:rsidR="003F722E"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приложением</w:t>
        </w:r>
      </w:hyperlink>
      <w:r w:rsidR="00042F2C">
        <w:rPr>
          <w:rFonts w:ascii="Times New Roman" w:hAnsi="Times New Roman" w:cs="Times New Roman"/>
          <w:sz w:val="28"/>
          <w:szCs w:val="28"/>
        </w:rPr>
        <w:t xml:space="preserve"> № 3 к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настоя</w:t>
      </w:r>
      <w:r w:rsidR="00042F2C">
        <w:rPr>
          <w:rFonts w:ascii="Times New Roman" w:hAnsi="Times New Roman" w:cs="Times New Roman"/>
          <w:sz w:val="28"/>
          <w:szCs w:val="28"/>
        </w:rPr>
        <w:t>щему Соглашению, являющейся неотъемлемой частью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</w:t>
      </w:r>
      <w:r w:rsidR="00042F2C">
        <w:rPr>
          <w:rFonts w:ascii="Times New Roman" w:hAnsi="Times New Roman" w:cs="Times New Roman"/>
          <w:sz w:val="28"/>
          <w:szCs w:val="28"/>
        </w:rPr>
        <w:t xml:space="preserve">оящего </w:t>
      </w:r>
      <w:proofErr w:type="gramStart"/>
      <w:r w:rsidR="003F722E" w:rsidRPr="003F722E">
        <w:rPr>
          <w:rFonts w:ascii="Times New Roman" w:hAnsi="Times New Roman" w:cs="Times New Roman"/>
          <w:sz w:val="28"/>
          <w:szCs w:val="28"/>
        </w:rPr>
        <w:t>Соглаше</w:t>
      </w:r>
      <w:r w:rsidR="00042F2C">
        <w:rPr>
          <w:rFonts w:ascii="Times New Roman" w:hAnsi="Times New Roman" w:cs="Times New Roman"/>
          <w:sz w:val="28"/>
          <w:szCs w:val="28"/>
        </w:rPr>
        <w:t>ния,  в</w:t>
      </w:r>
      <w:proofErr w:type="gramEnd"/>
      <w:r w:rsidR="00042F2C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случае принятия Администрацией решения о применении к Получателю шт</w:t>
      </w:r>
      <w:r w:rsidR="00042F2C">
        <w:rPr>
          <w:rFonts w:ascii="Times New Roman" w:hAnsi="Times New Roman" w:cs="Times New Roman"/>
          <w:sz w:val="28"/>
          <w:szCs w:val="28"/>
        </w:rPr>
        <w:t xml:space="preserve">рафных санкций в  соответствии </w:t>
      </w:r>
      <w:r w:rsidR="003F722E" w:rsidRPr="00042F2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418" w:history="1">
        <w:r w:rsidR="00042F2C"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3F722E"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4.1.8</w:t>
        </w:r>
      </w:hyperlink>
      <w:r w:rsidR="00042F2C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настоящего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Соглашения, в срок</w:t>
      </w:r>
      <w:r w:rsidR="00042F2C">
        <w:rPr>
          <w:rFonts w:ascii="Times New Roman" w:hAnsi="Times New Roman" w:cs="Times New Roman"/>
          <w:sz w:val="28"/>
          <w:szCs w:val="28"/>
        </w:rPr>
        <w:t xml:space="preserve">, установленный Администрацией </w:t>
      </w:r>
      <w:r w:rsidRPr="003F722E">
        <w:rPr>
          <w:rFonts w:ascii="Times New Roman" w:hAnsi="Times New Roman" w:cs="Times New Roman"/>
          <w:sz w:val="28"/>
          <w:szCs w:val="28"/>
        </w:rPr>
        <w:t>в уведомлении о применении штрафных санкций;</w:t>
      </w:r>
    </w:p>
    <w:p w:rsidR="003F722E" w:rsidRPr="003F722E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7"/>
      <w:r>
        <w:rPr>
          <w:rFonts w:ascii="Times New Roman" w:hAnsi="Times New Roman" w:cs="Times New Roman"/>
          <w:sz w:val="28"/>
          <w:szCs w:val="28"/>
        </w:rPr>
        <w:t>4.3.7.</w:t>
      </w:r>
      <w:r w:rsidR="003F722E" w:rsidRPr="003F72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беспечивать полноту и достоверность сведений, </w:t>
      </w:r>
      <w:r w:rsidR="003F722E" w:rsidRPr="003F722E">
        <w:rPr>
          <w:rFonts w:ascii="Times New Roman" w:hAnsi="Times New Roman" w:cs="Times New Roman"/>
          <w:sz w:val="28"/>
          <w:szCs w:val="28"/>
        </w:rPr>
        <w:t>представляемых в</w:t>
      </w:r>
      <w:bookmarkEnd w:id="66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Администрацию в соответствии с настоящим Соглашением;</w:t>
      </w:r>
    </w:p>
    <w:p w:rsidR="003F722E" w:rsidRPr="00042F2C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0"/>
      <w:r>
        <w:rPr>
          <w:rFonts w:ascii="Times New Roman" w:hAnsi="Times New Roman" w:cs="Times New Roman"/>
          <w:sz w:val="28"/>
          <w:szCs w:val="28"/>
        </w:rPr>
        <w:t>4.3.8.выполнять иные обязательства в соответствии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 </w:t>
      </w:r>
      <w:hyperlink r:id="rId24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бюджетным</w:t>
        </w:r>
        <w:r w:rsidR="003F722E"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 законодательством</w:t>
        </w:r>
      </w:hyperlink>
    </w:p>
    <w:bookmarkEnd w:id="67"/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числе:</w:t>
      </w:r>
    </w:p>
    <w:p w:rsidR="003F722E" w:rsidRPr="00F6085F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8"/>
      <w:r>
        <w:rPr>
          <w:rFonts w:ascii="Times New Roman" w:hAnsi="Times New Roman" w:cs="Times New Roman"/>
          <w:sz w:val="28"/>
          <w:szCs w:val="28"/>
        </w:rPr>
        <w:t>4.3.8.1.</w:t>
      </w:r>
      <w:r w:rsidR="003F722E" w:rsidRPr="003F722E">
        <w:rPr>
          <w:rFonts w:ascii="Times New Roman" w:hAnsi="Times New Roman" w:cs="Times New Roman"/>
          <w:sz w:val="28"/>
          <w:szCs w:val="28"/>
        </w:rPr>
        <w:t>Не допускать образования недоимки по налогам, подлежащим перечислению</w:t>
      </w:r>
      <w:bookmarkEnd w:id="68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и по страховым взносам в Пенсионный фонд Российской Федерации, Фонд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3F722E">
        <w:rPr>
          <w:rFonts w:ascii="Times New Roman" w:hAnsi="Times New Roman" w:cs="Times New Roman"/>
          <w:sz w:val="28"/>
          <w:szCs w:val="28"/>
        </w:rPr>
        <w:t>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</w:t>
      </w:r>
      <w:r w:rsidR="003F722E" w:rsidRPr="00F6085F">
        <w:rPr>
          <w:rFonts w:ascii="Times New Roman" w:hAnsi="Times New Roman" w:cs="Times New Roman"/>
          <w:sz w:val="28"/>
          <w:szCs w:val="28"/>
        </w:rPr>
        <w:t xml:space="preserve">Областной фонд обязательного медицинского страхования и Территориальный фонд обязательного медицинского страхования Новосибирской </w:t>
      </w:r>
      <w:proofErr w:type="gramStart"/>
      <w:r w:rsidR="003F722E" w:rsidRPr="00F6085F">
        <w:rPr>
          <w:rFonts w:ascii="Times New Roman" w:hAnsi="Times New Roman" w:cs="Times New Roman"/>
          <w:sz w:val="28"/>
          <w:szCs w:val="28"/>
        </w:rPr>
        <w:t>области.;</w:t>
      </w:r>
      <w:proofErr w:type="gramEnd"/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9"/>
      <w:r w:rsidRPr="003F722E">
        <w:rPr>
          <w:rFonts w:ascii="Times New Roman" w:hAnsi="Times New Roman" w:cs="Times New Roman"/>
          <w:sz w:val="28"/>
          <w:szCs w:val="28"/>
        </w:rPr>
        <w:t>4.3.8.2. 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3F722E" w:rsidRPr="003F722E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7"/>
      <w:bookmarkEnd w:id="69"/>
      <w:r>
        <w:rPr>
          <w:rFonts w:ascii="Times New Roman" w:hAnsi="Times New Roman" w:cs="Times New Roman"/>
          <w:sz w:val="28"/>
          <w:szCs w:val="28"/>
        </w:rPr>
        <w:t>4.4.</w:t>
      </w:r>
      <w:r w:rsidR="003F722E" w:rsidRPr="003F722E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2"/>
      <w:bookmarkEnd w:id="70"/>
      <w:r w:rsidRPr="003F722E">
        <w:rPr>
          <w:rFonts w:ascii="Times New Roman" w:hAnsi="Times New Roman" w:cs="Times New Roman"/>
          <w:sz w:val="28"/>
          <w:szCs w:val="28"/>
        </w:rPr>
        <w:t>4.4.1.направлять в Администрацию предложения о</w:t>
      </w:r>
      <w:bookmarkEnd w:id="71"/>
      <w:r w:rsidR="00042F2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3F722E">
        <w:rPr>
          <w:rFonts w:ascii="Times New Roman" w:hAnsi="Times New Roman" w:cs="Times New Roman"/>
          <w:sz w:val="28"/>
          <w:szCs w:val="28"/>
        </w:rPr>
        <w:t>настоя</w:t>
      </w:r>
      <w:r w:rsidR="00042F2C">
        <w:rPr>
          <w:rFonts w:ascii="Times New Roman" w:hAnsi="Times New Roman" w:cs="Times New Roman"/>
          <w:sz w:val="28"/>
          <w:szCs w:val="28"/>
        </w:rPr>
        <w:t xml:space="preserve">щее Соглашение, в том числе в случае </w:t>
      </w:r>
      <w:r w:rsidRPr="003F722E">
        <w:rPr>
          <w:rFonts w:ascii="Times New Roman" w:hAnsi="Times New Roman" w:cs="Times New Roman"/>
          <w:sz w:val="28"/>
          <w:szCs w:val="28"/>
        </w:rPr>
        <w:t>установления необходимо</w:t>
      </w:r>
      <w:r w:rsidR="00042F2C">
        <w:rPr>
          <w:rFonts w:ascii="Times New Roman" w:hAnsi="Times New Roman" w:cs="Times New Roman"/>
          <w:sz w:val="28"/>
          <w:szCs w:val="28"/>
        </w:rPr>
        <w:t xml:space="preserve">сти </w:t>
      </w:r>
      <w:r w:rsidRPr="003F722E">
        <w:rPr>
          <w:rFonts w:ascii="Times New Roman" w:hAnsi="Times New Roman" w:cs="Times New Roman"/>
          <w:sz w:val="28"/>
          <w:szCs w:val="28"/>
        </w:rPr>
        <w:t>измене</w:t>
      </w:r>
      <w:r w:rsidR="00042F2C">
        <w:rPr>
          <w:rFonts w:ascii="Times New Roman" w:hAnsi="Times New Roman" w:cs="Times New Roman"/>
          <w:sz w:val="28"/>
          <w:szCs w:val="28"/>
        </w:rPr>
        <w:t>ния размера Субсидии с приложением информации,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содержащей финансово-экономическое обоснование данного изменения;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3"/>
      <w:r w:rsidRPr="003F722E">
        <w:rPr>
          <w:rFonts w:ascii="Times New Roman" w:hAnsi="Times New Roman" w:cs="Times New Roman"/>
          <w:sz w:val="28"/>
          <w:szCs w:val="28"/>
        </w:rPr>
        <w:t>4.4.2.обращаться в Администрацию в целях получения</w:t>
      </w:r>
      <w:bookmarkEnd w:id="72"/>
      <w:r w:rsidRPr="003F722E">
        <w:rPr>
          <w:rFonts w:ascii="Times New Roman" w:hAnsi="Times New Roman" w:cs="Times New Roman"/>
          <w:sz w:val="28"/>
          <w:szCs w:val="28"/>
        </w:rPr>
        <w:t xml:space="preserve"> разъяснений в связи с исполнением настоящего Соглашения;</w:t>
      </w:r>
    </w:p>
    <w:p w:rsidR="003F722E" w:rsidRPr="00042F2C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6"/>
      <w:r>
        <w:rPr>
          <w:rFonts w:ascii="Times New Roman" w:hAnsi="Times New Roman" w:cs="Times New Roman"/>
          <w:sz w:val="28"/>
          <w:szCs w:val="28"/>
        </w:rPr>
        <w:t xml:space="preserve">4.4.3 осуществлять иные права в соответствии 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25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бюджетным </w:t>
        </w:r>
        <w:r w:rsidR="003F722E"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</w:p>
    <w:bookmarkEnd w:id="73"/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722E">
        <w:rPr>
          <w:rFonts w:ascii="Times New Roman" w:hAnsi="Times New Roman" w:cs="Times New Roman"/>
          <w:sz w:val="28"/>
          <w:szCs w:val="28"/>
        </w:rPr>
        <w:t>Российской Федерации и Порядком предоставления субсидии, в том числе: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4"/>
      <w:r w:rsidRPr="003F722E">
        <w:rPr>
          <w:rFonts w:ascii="Times New Roman" w:hAnsi="Times New Roman" w:cs="Times New Roman"/>
          <w:sz w:val="28"/>
          <w:szCs w:val="28"/>
        </w:rPr>
        <w:t>4.4.3.1. ___________________________________________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5"/>
      <w:bookmarkEnd w:id="74"/>
      <w:r w:rsidRPr="003F722E">
        <w:rPr>
          <w:rFonts w:ascii="Times New Roman" w:hAnsi="Times New Roman" w:cs="Times New Roman"/>
          <w:sz w:val="28"/>
          <w:szCs w:val="28"/>
        </w:rPr>
        <w:t>4.4.3.2. 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8"/>
      <w:bookmarkEnd w:id="75"/>
      <w:r w:rsidRPr="003F722E">
        <w:rPr>
          <w:rFonts w:ascii="Times New Roman" w:hAnsi="Times New Roman" w:cs="Times New Roman"/>
          <w:sz w:val="28"/>
          <w:szCs w:val="28"/>
        </w:rPr>
        <w:t>4</w:t>
      </w:r>
      <w:r w:rsidR="00042F2C">
        <w:rPr>
          <w:rFonts w:ascii="Times New Roman" w:hAnsi="Times New Roman" w:cs="Times New Roman"/>
          <w:sz w:val="28"/>
          <w:szCs w:val="28"/>
        </w:rPr>
        <w:t>.5.</w:t>
      </w:r>
      <w:r w:rsidRPr="003F722E">
        <w:rPr>
          <w:rFonts w:ascii="Times New Roman" w:hAnsi="Times New Roman" w:cs="Times New Roman"/>
          <w:sz w:val="28"/>
          <w:szCs w:val="28"/>
        </w:rPr>
        <w:t>Получатель выра</w:t>
      </w:r>
      <w:r w:rsidR="00042F2C">
        <w:rPr>
          <w:rFonts w:ascii="Times New Roman" w:hAnsi="Times New Roman" w:cs="Times New Roman"/>
          <w:sz w:val="28"/>
          <w:szCs w:val="28"/>
        </w:rPr>
        <w:t xml:space="preserve">жает согласие на осуществление главным </w:t>
      </w:r>
      <w:r w:rsidRPr="003F722E">
        <w:rPr>
          <w:rFonts w:ascii="Times New Roman" w:hAnsi="Times New Roman" w:cs="Times New Roman"/>
          <w:sz w:val="28"/>
          <w:szCs w:val="28"/>
        </w:rPr>
        <w:t>распорядите</w:t>
      </w:r>
      <w:r w:rsidR="00042F2C">
        <w:rPr>
          <w:rFonts w:ascii="Times New Roman" w:hAnsi="Times New Roman" w:cs="Times New Roman"/>
          <w:sz w:val="28"/>
          <w:szCs w:val="28"/>
        </w:rPr>
        <w:t>лем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средств</w:t>
      </w:r>
      <w:bookmarkEnd w:id="76"/>
      <w:r w:rsidR="00042F2C">
        <w:rPr>
          <w:rFonts w:ascii="Times New Roman" w:hAnsi="Times New Roman" w:cs="Times New Roman"/>
          <w:sz w:val="28"/>
          <w:szCs w:val="28"/>
        </w:rPr>
        <w:t xml:space="preserve"> бюджета, предоставившим Субсидию, и органом </w:t>
      </w:r>
      <w:r w:rsidRPr="003F722E">
        <w:rPr>
          <w:rFonts w:ascii="Times New Roman" w:hAnsi="Times New Roman" w:cs="Times New Roman"/>
          <w:sz w:val="28"/>
          <w:szCs w:val="28"/>
        </w:rPr>
        <w:t>муници</w:t>
      </w:r>
      <w:r w:rsidR="00042F2C">
        <w:rPr>
          <w:rFonts w:ascii="Times New Roman" w:hAnsi="Times New Roman" w:cs="Times New Roman"/>
          <w:sz w:val="28"/>
          <w:szCs w:val="28"/>
        </w:rPr>
        <w:t>пального</w:t>
      </w:r>
      <w:r w:rsidRPr="003F722E">
        <w:rPr>
          <w:rFonts w:ascii="Times New Roman" w:hAnsi="Times New Roman" w:cs="Times New Roman"/>
          <w:sz w:val="28"/>
          <w:szCs w:val="28"/>
        </w:rPr>
        <w:t xml:space="preserve"> финан</w:t>
      </w:r>
      <w:r w:rsidRPr="003F722E">
        <w:rPr>
          <w:rFonts w:ascii="Times New Roman" w:hAnsi="Times New Roman" w:cs="Times New Roman"/>
          <w:sz w:val="28"/>
          <w:szCs w:val="28"/>
        </w:rPr>
        <w:lastRenderedPageBreak/>
        <w:t>сового контроля</w:t>
      </w:r>
      <w:r w:rsidR="00042F2C">
        <w:rPr>
          <w:rFonts w:ascii="Times New Roman" w:hAnsi="Times New Roman" w:cs="Times New Roman"/>
          <w:sz w:val="28"/>
          <w:szCs w:val="28"/>
        </w:rPr>
        <w:t xml:space="preserve"> Администрации проверок </w:t>
      </w:r>
      <w:r w:rsidRPr="003F722E">
        <w:rPr>
          <w:rFonts w:ascii="Times New Roman" w:hAnsi="Times New Roman" w:cs="Times New Roman"/>
          <w:sz w:val="28"/>
          <w:szCs w:val="28"/>
        </w:rPr>
        <w:t>соблюден</w:t>
      </w:r>
      <w:r w:rsidR="00042F2C">
        <w:rPr>
          <w:rFonts w:ascii="Times New Roman" w:hAnsi="Times New Roman" w:cs="Times New Roman"/>
          <w:sz w:val="28"/>
          <w:szCs w:val="28"/>
        </w:rPr>
        <w:t>ия Получателем</w:t>
      </w:r>
      <w:r w:rsidRPr="003F722E">
        <w:rPr>
          <w:rFonts w:ascii="Times New Roman" w:hAnsi="Times New Roman" w:cs="Times New Roman"/>
          <w:sz w:val="28"/>
          <w:szCs w:val="28"/>
        </w:rPr>
        <w:t xml:space="preserve"> субси</w:t>
      </w:r>
      <w:r w:rsidR="00042F2C">
        <w:rPr>
          <w:rFonts w:ascii="Times New Roman" w:hAnsi="Times New Roman" w:cs="Times New Roman"/>
          <w:sz w:val="28"/>
          <w:szCs w:val="28"/>
        </w:rPr>
        <w:t xml:space="preserve">дии условий, целей и </w:t>
      </w:r>
      <w:r w:rsidRPr="003F722E">
        <w:rPr>
          <w:rFonts w:ascii="Times New Roman" w:hAnsi="Times New Roman" w:cs="Times New Roman"/>
          <w:sz w:val="28"/>
          <w:szCs w:val="28"/>
        </w:rPr>
        <w:t>порядка ее предоставления.</w:t>
      </w:r>
    </w:p>
    <w:p w:rsidR="003F722E" w:rsidRPr="00042F2C" w:rsidRDefault="003F722E" w:rsidP="00042F2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7" w:name="sub_44"/>
      <w:r w:rsidRPr="00042F2C">
        <w:rPr>
          <w:rFonts w:ascii="Times New Roman" w:hAnsi="Times New Roman" w:cs="Times New Roman"/>
          <w:b w:val="0"/>
          <w:sz w:val="28"/>
          <w:szCs w:val="28"/>
        </w:rPr>
        <w:t>V. Ответственность Сторон</w:t>
      </w:r>
    </w:p>
    <w:bookmarkEnd w:id="77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3F722E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40"/>
      <w:r>
        <w:rPr>
          <w:rFonts w:ascii="Times New Roman" w:hAnsi="Times New Roman" w:cs="Times New Roman"/>
          <w:sz w:val="28"/>
          <w:szCs w:val="28"/>
        </w:rPr>
        <w:t xml:space="preserve">5.1.В случае неисполнения или ненадлежащего исполнения своих </w:t>
      </w:r>
      <w:r w:rsidR="003F722E" w:rsidRPr="003F722E">
        <w:rPr>
          <w:rFonts w:ascii="Times New Roman" w:hAnsi="Times New Roman" w:cs="Times New Roman"/>
          <w:sz w:val="28"/>
          <w:szCs w:val="28"/>
        </w:rPr>
        <w:t>обязательств по</w:t>
      </w:r>
      <w:bookmarkEnd w:id="78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настоящему Соглашению </w:t>
      </w:r>
      <w:r>
        <w:rPr>
          <w:rFonts w:ascii="Times New Roman" w:hAnsi="Times New Roman" w:cs="Times New Roman"/>
          <w:sz w:val="28"/>
          <w:szCs w:val="28"/>
        </w:rPr>
        <w:t>Стороны несут ответственность в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="003F722E" w:rsidRPr="003F722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F722E" w:rsidRPr="003F722E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43"/>
      <w:r>
        <w:rPr>
          <w:rFonts w:ascii="Times New Roman" w:hAnsi="Times New Roman" w:cs="Times New Roman"/>
          <w:sz w:val="28"/>
          <w:szCs w:val="28"/>
        </w:rPr>
        <w:t>5.2.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Иные положения об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ственности за неисполнение или </w:t>
      </w:r>
      <w:r w:rsidR="003F722E" w:rsidRPr="003F722E">
        <w:rPr>
          <w:rFonts w:ascii="Times New Roman" w:hAnsi="Times New Roman" w:cs="Times New Roman"/>
          <w:sz w:val="28"/>
          <w:szCs w:val="28"/>
        </w:rPr>
        <w:t>ненадлежа</w:t>
      </w:r>
      <w:r>
        <w:rPr>
          <w:rFonts w:ascii="Times New Roman" w:hAnsi="Times New Roman" w:cs="Times New Roman"/>
          <w:sz w:val="28"/>
          <w:szCs w:val="28"/>
        </w:rPr>
        <w:t xml:space="preserve">щее </w:t>
      </w:r>
      <w:r w:rsidR="003F722E" w:rsidRPr="003F722E">
        <w:rPr>
          <w:rFonts w:ascii="Times New Roman" w:hAnsi="Times New Roman" w:cs="Times New Roman"/>
          <w:sz w:val="28"/>
          <w:szCs w:val="28"/>
        </w:rPr>
        <w:t>исполнение</w:t>
      </w:r>
      <w:bookmarkEnd w:id="79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Сторонами обязательств по настоящему Соглашению: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41"/>
      <w:r w:rsidRPr="003F722E">
        <w:rPr>
          <w:rFonts w:ascii="Times New Roman" w:hAnsi="Times New Roman" w:cs="Times New Roman"/>
          <w:sz w:val="28"/>
          <w:szCs w:val="28"/>
        </w:rPr>
        <w:t>5.2.1._______________________________________________________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42"/>
      <w:bookmarkEnd w:id="80"/>
      <w:r w:rsidRPr="003F722E">
        <w:rPr>
          <w:rFonts w:ascii="Times New Roman" w:hAnsi="Times New Roman" w:cs="Times New Roman"/>
          <w:sz w:val="28"/>
          <w:szCs w:val="28"/>
        </w:rPr>
        <w:t>5.2.2._____________________________________________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p w:rsidR="003F722E" w:rsidRDefault="003F722E" w:rsidP="00042F2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2" w:name="sub_48"/>
      <w:bookmarkEnd w:id="81"/>
      <w:r w:rsidRPr="00042F2C">
        <w:rPr>
          <w:rFonts w:ascii="Times New Roman" w:hAnsi="Times New Roman" w:cs="Times New Roman"/>
          <w:b w:val="0"/>
          <w:sz w:val="28"/>
          <w:szCs w:val="28"/>
        </w:rPr>
        <w:t>VI. Иные условия</w:t>
      </w:r>
    </w:p>
    <w:p w:rsidR="00042F2C" w:rsidRPr="00042F2C" w:rsidRDefault="00042F2C" w:rsidP="00042F2C"/>
    <w:p w:rsidR="003F722E" w:rsidRPr="003F722E" w:rsidRDefault="00042F2C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47"/>
      <w:bookmarkEnd w:id="82"/>
      <w:r>
        <w:rPr>
          <w:rFonts w:ascii="Times New Roman" w:hAnsi="Times New Roman" w:cs="Times New Roman"/>
          <w:sz w:val="28"/>
          <w:szCs w:val="28"/>
        </w:rPr>
        <w:t>6.1.</w:t>
      </w:r>
      <w:r w:rsidR="003F722E" w:rsidRPr="003F722E">
        <w:rPr>
          <w:rFonts w:ascii="Times New Roman" w:hAnsi="Times New Roman" w:cs="Times New Roman"/>
          <w:sz w:val="28"/>
          <w:szCs w:val="28"/>
        </w:rPr>
        <w:t>Иные условия по настоящему Соглашению: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45"/>
      <w:bookmarkEnd w:id="83"/>
      <w:r w:rsidRPr="003F722E">
        <w:rPr>
          <w:rFonts w:ascii="Times New Roman" w:hAnsi="Times New Roman" w:cs="Times New Roman"/>
          <w:sz w:val="28"/>
          <w:szCs w:val="28"/>
        </w:rPr>
        <w:t>6.1.1. ________________________________________________________________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</w:t>
      </w:r>
      <w:r w:rsidRPr="003F722E">
        <w:rPr>
          <w:rFonts w:ascii="Times New Roman" w:hAnsi="Times New Roman" w:cs="Times New Roman"/>
          <w:sz w:val="28"/>
          <w:szCs w:val="28"/>
        </w:rPr>
        <w:t>;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46"/>
      <w:bookmarkEnd w:id="84"/>
      <w:r w:rsidRPr="003F722E">
        <w:rPr>
          <w:rFonts w:ascii="Times New Roman" w:hAnsi="Times New Roman" w:cs="Times New Roman"/>
          <w:sz w:val="28"/>
          <w:szCs w:val="28"/>
        </w:rPr>
        <w:t>6.1.2. ____________________________________________</w:t>
      </w:r>
      <w:r w:rsidR="00042F2C">
        <w:rPr>
          <w:rFonts w:ascii="Times New Roman" w:hAnsi="Times New Roman" w:cs="Times New Roman"/>
          <w:sz w:val="28"/>
          <w:szCs w:val="28"/>
        </w:rPr>
        <w:t>_____________________</w:t>
      </w:r>
      <w:r w:rsidRPr="003F722E">
        <w:rPr>
          <w:rFonts w:ascii="Times New Roman" w:hAnsi="Times New Roman" w:cs="Times New Roman"/>
          <w:sz w:val="28"/>
          <w:szCs w:val="28"/>
        </w:rPr>
        <w:t>.</w:t>
      </w:r>
    </w:p>
    <w:bookmarkEnd w:id="85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042F2C" w:rsidRDefault="003F722E" w:rsidP="00042F2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6" w:name="sub_59"/>
      <w:r w:rsidRPr="00042F2C">
        <w:rPr>
          <w:rFonts w:ascii="Times New Roman" w:hAnsi="Times New Roman" w:cs="Times New Roman"/>
          <w:b w:val="0"/>
          <w:sz w:val="28"/>
          <w:szCs w:val="28"/>
        </w:rPr>
        <w:t>VII. Заключительные положения</w:t>
      </w:r>
    </w:p>
    <w:bookmarkEnd w:id="86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3F722E" w:rsidRDefault="00042F2C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49"/>
      <w:r>
        <w:rPr>
          <w:rFonts w:ascii="Times New Roman" w:hAnsi="Times New Roman" w:cs="Times New Roman"/>
          <w:sz w:val="28"/>
          <w:szCs w:val="28"/>
        </w:rPr>
        <w:t>7.1.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3F722E" w:rsidRPr="003F722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3F722E" w:rsidRPr="003F722E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50"/>
      <w:bookmarkEnd w:id="87"/>
      <w:r w:rsidRPr="003F722E">
        <w:rPr>
          <w:rFonts w:ascii="Times New Roman" w:hAnsi="Times New Roman" w:cs="Times New Roman"/>
          <w:sz w:val="28"/>
          <w:szCs w:val="28"/>
        </w:rPr>
        <w:t xml:space="preserve">7.2.Настоящее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4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F722E" w:rsidRPr="003F722E" w:rsidRDefault="003F722E" w:rsidP="003F722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4868"/>
      <w:bookmarkEnd w:id="88"/>
      <w:r w:rsidRPr="003F722E">
        <w:rPr>
          <w:rFonts w:ascii="Times New Roman" w:hAnsi="Times New Roman" w:cs="Times New Roman"/>
          <w:sz w:val="28"/>
          <w:szCs w:val="28"/>
        </w:rPr>
        <w:t>7.2.</w:t>
      </w:r>
      <w:r w:rsidR="00042F2C">
        <w:rPr>
          <w:rFonts w:ascii="Times New Roman" w:hAnsi="Times New Roman" w:cs="Times New Roman"/>
          <w:sz w:val="28"/>
          <w:szCs w:val="28"/>
        </w:rPr>
        <w:t>1.</w:t>
      </w:r>
      <w:r w:rsidRPr="003F722E">
        <w:rPr>
          <w:rFonts w:ascii="Times New Roman" w:hAnsi="Times New Roman" w:cs="Times New Roman"/>
          <w:sz w:val="28"/>
          <w:szCs w:val="28"/>
        </w:rPr>
        <w:t>В случае уменьшения</w:t>
      </w:r>
      <w:bookmarkEnd w:id="89"/>
      <w:r w:rsidR="00042F2C">
        <w:rPr>
          <w:rFonts w:ascii="Times New Roman" w:hAnsi="Times New Roman" w:cs="Times New Roman"/>
          <w:sz w:val="28"/>
          <w:szCs w:val="28"/>
        </w:rPr>
        <w:t xml:space="preserve"> Администрации ранее доведенных лимитов </w:t>
      </w:r>
      <w:r w:rsidRPr="003F722E">
        <w:rPr>
          <w:rFonts w:ascii="Times New Roman" w:hAnsi="Times New Roman" w:cs="Times New Roman"/>
          <w:sz w:val="28"/>
          <w:szCs w:val="28"/>
        </w:rPr>
        <w:t>бюджет</w:t>
      </w:r>
      <w:r w:rsidR="00042F2C">
        <w:rPr>
          <w:rFonts w:ascii="Times New Roman" w:hAnsi="Times New Roman" w:cs="Times New Roman"/>
          <w:sz w:val="28"/>
          <w:szCs w:val="28"/>
        </w:rPr>
        <w:t xml:space="preserve">ных обязательств, приводящего к </w:t>
      </w:r>
      <w:r w:rsidRPr="003F722E">
        <w:rPr>
          <w:rFonts w:ascii="Times New Roman" w:hAnsi="Times New Roman" w:cs="Times New Roman"/>
          <w:sz w:val="28"/>
          <w:szCs w:val="28"/>
        </w:rPr>
        <w:t>невозможност</w:t>
      </w:r>
      <w:r w:rsidR="00042F2C">
        <w:rPr>
          <w:rFonts w:ascii="Times New Roman" w:hAnsi="Times New Roman" w:cs="Times New Roman"/>
          <w:sz w:val="28"/>
          <w:szCs w:val="28"/>
        </w:rPr>
        <w:t>и</w:t>
      </w:r>
      <w:r w:rsidRPr="003F722E">
        <w:rPr>
          <w:rFonts w:ascii="Times New Roman" w:hAnsi="Times New Roman" w:cs="Times New Roman"/>
          <w:sz w:val="28"/>
          <w:szCs w:val="28"/>
        </w:rPr>
        <w:t xml:space="preserve"> предоставления субсидии в раз</w:t>
      </w:r>
      <w:r w:rsidR="00042F2C">
        <w:rPr>
          <w:rFonts w:ascii="Times New Roman" w:hAnsi="Times New Roman" w:cs="Times New Roman"/>
          <w:sz w:val="28"/>
          <w:szCs w:val="28"/>
        </w:rPr>
        <w:t xml:space="preserve">мере, определенном в настоящем Соглашении, по </w:t>
      </w:r>
      <w:r w:rsidRPr="003F722E">
        <w:rPr>
          <w:rFonts w:ascii="Times New Roman" w:hAnsi="Times New Roman" w:cs="Times New Roman"/>
          <w:sz w:val="28"/>
          <w:szCs w:val="28"/>
        </w:rPr>
        <w:t>взаимному</w:t>
      </w:r>
      <w:r w:rsidR="00042F2C">
        <w:rPr>
          <w:rFonts w:ascii="Times New Roman" w:hAnsi="Times New Roman" w:cs="Times New Roman"/>
          <w:sz w:val="28"/>
          <w:szCs w:val="28"/>
        </w:rPr>
        <w:t xml:space="preserve"> </w:t>
      </w:r>
      <w:r w:rsidRPr="003F722E">
        <w:rPr>
          <w:rFonts w:ascii="Times New Roman" w:hAnsi="Times New Roman" w:cs="Times New Roman"/>
          <w:sz w:val="28"/>
          <w:szCs w:val="28"/>
        </w:rPr>
        <w:t>согласию Сторон определяются новые условия Соглашения путем внесения в него изменений.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51"/>
      <w:r w:rsidRPr="003F722E">
        <w:rPr>
          <w:rFonts w:ascii="Times New Roman" w:hAnsi="Times New Roman" w:cs="Times New Roman"/>
          <w:sz w:val="28"/>
          <w:szCs w:val="28"/>
        </w:rPr>
        <w:t>7.3.Все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3F722E" w:rsidRPr="003F722E" w:rsidRDefault="00042F2C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55"/>
      <w:bookmarkEnd w:id="90"/>
      <w:r>
        <w:rPr>
          <w:rFonts w:ascii="Times New Roman" w:hAnsi="Times New Roman" w:cs="Times New Roman"/>
          <w:sz w:val="28"/>
          <w:szCs w:val="28"/>
        </w:rPr>
        <w:t>7.4.</w:t>
      </w:r>
      <w:r w:rsidR="003F722E" w:rsidRPr="003F722E"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3F722E" w:rsidRPr="003F722E" w:rsidRDefault="00042F2C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52"/>
      <w:bookmarkEnd w:id="91"/>
      <w:r>
        <w:rPr>
          <w:rFonts w:ascii="Times New Roman" w:hAnsi="Times New Roman" w:cs="Times New Roman"/>
          <w:sz w:val="28"/>
          <w:szCs w:val="28"/>
        </w:rPr>
        <w:t xml:space="preserve">7.4.1.реорганизации </w:t>
      </w:r>
      <w:r w:rsidR="003F722E" w:rsidRPr="003F722E">
        <w:rPr>
          <w:rFonts w:ascii="Times New Roman" w:hAnsi="Times New Roman" w:cs="Times New Roman"/>
          <w:sz w:val="28"/>
          <w:szCs w:val="28"/>
        </w:rPr>
        <w:t>или прекращения деятельности Получателя;</w:t>
      </w:r>
    </w:p>
    <w:p w:rsidR="003F722E" w:rsidRPr="003F722E" w:rsidRDefault="00042F2C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53"/>
      <w:bookmarkEnd w:id="92"/>
      <w:r>
        <w:rPr>
          <w:rFonts w:ascii="Times New Roman" w:hAnsi="Times New Roman" w:cs="Times New Roman"/>
          <w:sz w:val="28"/>
          <w:szCs w:val="28"/>
        </w:rPr>
        <w:t>7.4.2.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54"/>
      <w:bookmarkEnd w:id="93"/>
      <w:r w:rsidRPr="003F722E">
        <w:rPr>
          <w:rFonts w:ascii="Times New Roman" w:hAnsi="Times New Roman" w:cs="Times New Roman"/>
          <w:sz w:val="28"/>
          <w:szCs w:val="28"/>
        </w:rPr>
        <w:t xml:space="preserve">7.4.3.Отказа Получателя от изменения условий настоящего Соглашения в случае, предусмотренном </w:t>
      </w:r>
      <w:hyperlink w:anchor="sub_24868" w:history="1">
        <w:r w:rsidRPr="00042F2C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7.2.1</w:t>
        </w:r>
      </w:hyperlink>
      <w:r w:rsidRPr="003F722E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24869"/>
      <w:bookmarkEnd w:id="94"/>
      <w:r w:rsidRPr="003F722E">
        <w:rPr>
          <w:rFonts w:ascii="Times New Roman" w:hAnsi="Times New Roman" w:cs="Times New Roman"/>
          <w:sz w:val="28"/>
          <w:szCs w:val="28"/>
        </w:rPr>
        <w:lastRenderedPageBreak/>
        <w:t xml:space="preserve">7.4.4.Недостижения Получателем установленных настоящим Соглашением результатов предоставления субсидии или иных показателей, установленных настоящим </w:t>
      </w:r>
      <w:proofErr w:type="gramStart"/>
      <w:r w:rsidRPr="003F722E">
        <w:rPr>
          <w:rFonts w:ascii="Times New Roman" w:hAnsi="Times New Roman" w:cs="Times New Roman"/>
          <w:sz w:val="28"/>
          <w:szCs w:val="28"/>
        </w:rPr>
        <w:t>Соглашением .</w:t>
      </w:r>
      <w:proofErr w:type="gramEnd"/>
    </w:p>
    <w:p w:rsidR="003F722E" w:rsidRPr="003F722E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57"/>
      <w:bookmarkEnd w:id="95"/>
      <w:r>
        <w:rPr>
          <w:rFonts w:ascii="Times New Roman" w:hAnsi="Times New Roman" w:cs="Times New Roman"/>
          <w:sz w:val="28"/>
          <w:szCs w:val="28"/>
        </w:rPr>
        <w:t>7.5.</w:t>
      </w:r>
      <w:r w:rsidR="003F722E" w:rsidRPr="003F722E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3F722E" w:rsidRPr="003F722E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58"/>
      <w:bookmarkEnd w:id="96"/>
      <w:r>
        <w:rPr>
          <w:rFonts w:ascii="Times New Roman" w:hAnsi="Times New Roman" w:cs="Times New Roman"/>
          <w:sz w:val="28"/>
          <w:szCs w:val="28"/>
        </w:rPr>
        <w:t>7.6.</w:t>
      </w:r>
      <w:r w:rsidR="003F722E" w:rsidRPr="003F722E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форме.</w:t>
      </w:r>
    </w:p>
    <w:p w:rsidR="003F722E" w:rsidRPr="003F722E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24511"/>
      <w:bookmarkEnd w:id="97"/>
      <w:r>
        <w:rPr>
          <w:rFonts w:ascii="Times New Roman" w:hAnsi="Times New Roman" w:cs="Times New Roman"/>
          <w:sz w:val="28"/>
          <w:szCs w:val="28"/>
        </w:rPr>
        <w:t>7.6.1.</w:t>
      </w:r>
      <w:r w:rsidR="003F722E" w:rsidRPr="003F722E">
        <w:rPr>
          <w:rFonts w:ascii="Times New Roman" w:hAnsi="Times New Roman" w:cs="Times New Roman"/>
          <w:sz w:val="28"/>
          <w:szCs w:val="28"/>
        </w:rPr>
        <w:t xml:space="preserve">Электронного документа и подписано усиленными </w:t>
      </w:r>
      <w:hyperlink r:id="rId26" w:history="1">
        <w:r w:rsidR="003F722E" w:rsidRPr="00E864B4">
          <w:rPr>
            <w:rStyle w:val="ad"/>
            <w:rFonts w:ascii="Times New Roman" w:hAnsi="Times New Roman"/>
            <w:color w:val="auto"/>
            <w:sz w:val="28"/>
            <w:szCs w:val="28"/>
          </w:rPr>
          <w:t>квалифицированными электронными подписями</w:t>
        </w:r>
      </w:hyperlink>
      <w:r w:rsidR="003F722E" w:rsidRPr="003F722E">
        <w:rPr>
          <w:rFonts w:ascii="Times New Roman" w:hAnsi="Times New Roman" w:cs="Times New Roman"/>
          <w:sz w:val="28"/>
          <w:szCs w:val="28"/>
        </w:rPr>
        <w:t xml:space="preserve"> лиц, имеющих право действовать от имени каждой из Сторон;</w:t>
      </w:r>
    </w:p>
    <w:p w:rsidR="003F722E" w:rsidRPr="003F722E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24512"/>
      <w:bookmarkEnd w:id="98"/>
      <w:r>
        <w:rPr>
          <w:rFonts w:ascii="Times New Roman" w:hAnsi="Times New Roman" w:cs="Times New Roman"/>
          <w:sz w:val="28"/>
          <w:szCs w:val="28"/>
        </w:rPr>
        <w:t>7.6.2.</w:t>
      </w:r>
      <w:r w:rsidR="003F722E" w:rsidRPr="003F722E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bookmarkEnd w:id="99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E864B4" w:rsidRDefault="003F722E" w:rsidP="00E864B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00" w:name="sub_60"/>
      <w:r w:rsidRPr="00E864B4">
        <w:rPr>
          <w:rFonts w:ascii="Times New Roman" w:hAnsi="Times New Roman" w:cs="Times New Roman"/>
          <w:b w:val="0"/>
          <w:sz w:val="28"/>
          <w:szCs w:val="28"/>
        </w:rPr>
        <w:t>VIII. Платежные реквизиты Сторон</w:t>
      </w:r>
    </w:p>
    <w:bookmarkEnd w:id="100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0"/>
      </w:tblGrid>
      <w:tr w:rsidR="003F722E" w:rsidRPr="003F722E" w:rsidTr="00F0168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Администрации</w:t>
            </w:r>
            <w:r w:rsidR="00E8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3F722E" w:rsidRPr="003F722E" w:rsidTr="00F0168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</w:t>
            </w: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B4" w:rsidRPr="00E864B4" w:rsidRDefault="003F722E" w:rsidP="0098511D">
            <w:pPr>
              <w:pStyle w:val="ae"/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7" w:history="1">
              <w:r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8" w:history="1">
              <w:r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</w:tr>
      <w:tr w:rsidR="003F722E" w:rsidRPr="003F722E" w:rsidTr="00F0168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3F722E" w:rsidTr="00F0168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Pr="00E864B4" w:rsidRDefault="003F722E" w:rsidP="0098511D">
            <w:pPr>
              <w:pStyle w:val="ae"/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F722E" w:rsidRPr="003F722E" w:rsidTr="00F0168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864B4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E864B4" w:rsidRDefault="0015219D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F722E"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  <w:p w:rsid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F722E" w:rsidRP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F722E" w:rsidRP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864B4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3F722E" w:rsidRPr="003F722E" w:rsidRDefault="0015219D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F722E" w:rsidRPr="00E864B4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БИК</w:t>
              </w:r>
            </w:hyperlink>
          </w:p>
          <w:p w:rsidR="003F722E" w:rsidRPr="003F722E" w:rsidRDefault="003F722E" w:rsidP="003F722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2E" w:rsidRPr="00E864B4" w:rsidRDefault="003F722E" w:rsidP="00E864B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01" w:name="sub_61"/>
      <w:r w:rsidRPr="00E864B4">
        <w:rPr>
          <w:rFonts w:ascii="Times New Roman" w:hAnsi="Times New Roman" w:cs="Times New Roman"/>
          <w:b w:val="0"/>
          <w:sz w:val="28"/>
          <w:szCs w:val="28"/>
        </w:rPr>
        <w:t>IX. Подписи Сторон</w:t>
      </w:r>
    </w:p>
    <w:bookmarkEnd w:id="101"/>
    <w:p w:rsidR="003F722E" w:rsidRPr="003F722E" w:rsidRDefault="003F722E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3F722E" w:rsidRPr="003F722E" w:rsidTr="00F0168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22E" w:rsidRPr="003F722E" w:rsidTr="00F01682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 / ________________</w:t>
            </w:r>
          </w:p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      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>_____________ / _________________</w:t>
            </w:r>
          </w:p>
          <w:p w:rsidR="003F722E" w:rsidRPr="003F722E" w:rsidRDefault="003F722E" w:rsidP="003F722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3F722E">
              <w:rPr>
                <w:rFonts w:ascii="Times New Roman" w:hAnsi="Times New Roman" w:cs="Times New Roman"/>
                <w:sz w:val="28"/>
                <w:szCs w:val="28"/>
              </w:rPr>
              <w:t xml:space="preserve">        (ФИО)</w:t>
            </w:r>
          </w:p>
        </w:tc>
      </w:tr>
    </w:tbl>
    <w:p w:rsidR="00E864B4" w:rsidRDefault="00E864B4" w:rsidP="003F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864B4" w:rsidSect="003F722E">
          <w:headerReference w:type="default" r:id="rId31"/>
          <w:pgSz w:w="11906" w:h="16838"/>
          <w:pgMar w:top="1134" w:right="567" w:bottom="1134" w:left="1418" w:header="567" w:footer="567" w:gutter="0"/>
          <w:cols w:space="708"/>
          <w:titlePg/>
          <w:docGrid w:linePitch="326"/>
        </w:sectPr>
      </w:pPr>
    </w:p>
    <w:p w:rsidR="00E864B4" w:rsidRPr="00F01682" w:rsidRDefault="00F01682" w:rsidP="00F01682">
      <w:pPr>
        <w:spacing w:after="0" w:line="240" w:lineRule="auto"/>
        <w:rPr>
          <w:rStyle w:val="af1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lastRenderedPageBreak/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  <w:t>Приложение №</w:t>
      </w:r>
      <w:r w:rsidR="00E864B4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  <w:r w:rsidR="00E864B4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E864B4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к соглашению</w:t>
      </w:r>
      <w:r w:rsidR="00E864B4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E864B4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№ ______________</w:t>
      </w:r>
      <w:r w:rsidR="00E864B4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E864B4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от "___" _______ 20__ г.</w:t>
      </w:r>
    </w:p>
    <w:p w:rsidR="00E864B4" w:rsidRPr="00E864B4" w:rsidRDefault="00E864B4" w:rsidP="00E864B4">
      <w:pPr>
        <w:rPr>
          <w:rFonts w:ascii="Times New Roman" w:hAnsi="Times New Roman" w:cs="Times New Roman"/>
          <w:sz w:val="28"/>
          <w:szCs w:val="28"/>
        </w:rPr>
      </w:pPr>
    </w:p>
    <w:p w:rsidR="00E864B4" w:rsidRPr="00E864B4" w:rsidRDefault="00E864B4" w:rsidP="00E864B4">
      <w:pPr>
        <w:pStyle w:val="1"/>
        <w:rPr>
          <w:sz w:val="28"/>
          <w:szCs w:val="28"/>
        </w:rPr>
      </w:pPr>
      <w:r w:rsidRPr="00E864B4">
        <w:rPr>
          <w:sz w:val="28"/>
          <w:szCs w:val="28"/>
        </w:rPr>
        <w:t>Значения результатов предоставления Субсидии</w:t>
      </w:r>
    </w:p>
    <w:p w:rsidR="00E864B4" w:rsidRDefault="00E864B4" w:rsidP="00E864B4"/>
    <w:p w:rsidR="00E864B4" w:rsidRPr="00E864B4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 /ИНН ______________________________________________________________</w:t>
      </w:r>
    </w:p>
    <w:p w:rsidR="00E864B4" w:rsidRPr="00E864B4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864B4" w:rsidRPr="00E864B4" w:rsidRDefault="00E864B4" w:rsidP="00E864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245"/>
        <w:gridCol w:w="2020"/>
        <w:gridCol w:w="1569"/>
        <w:gridCol w:w="2053"/>
      </w:tblGrid>
      <w:tr w:rsidR="00E864B4" w:rsidTr="00CF44D8">
        <w:trPr>
          <w:trHeight w:val="1907"/>
        </w:trPr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 xml:space="preserve">Направление расходов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 xml:space="preserve">Результат предоставления Субсидии 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Единица измерения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Плановые значения результатов предоставления Субсидии</w:t>
            </w:r>
          </w:p>
        </w:tc>
      </w:tr>
      <w:tr w:rsidR="00E864B4" w:rsidTr="00CF44D8">
        <w:tc>
          <w:tcPr>
            <w:tcW w:w="18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proofErr w:type="gramStart"/>
            <w:r>
              <w:t>наименование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Pr="00FD493E" w:rsidRDefault="00E864B4" w:rsidP="00CF44D8">
            <w:pPr>
              <w:pStyle w:val="ae"/>
              <w:jc w:val="center"/>
            </w:pPr>
            <w:proofErr w:type="gramStart"/>
            <w:r w:rsidRPr="00FD493E">
              <w:t>код</w:t>
            </w:r>
            <w:proofErr w:type="gramEnd"/>
            <w:r w:rsidRPr="00FD493E">
              <w:t xml:space="preserve"> по </w:t>
            </w:r>
            <w:hyperlink r:id="rId32" w:history="1">
              <w:r w:rsidRPr="00FD493E">
                <w:rPr>
                  <w:rStyle w:val="ad"/>
                  <w:rFonts w:cs="Times New Roman CYR"/>
                </w:rPr>
                <w:t>БК</w:t>
              </w:r>
            </w:hyperlink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c>
          <w:tcPr>
            <w:tcW w:w="18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</w:pPr>
            <w: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</w:pPr>
            <w: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</w:pPr>
            <w: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</w:pPr>
            <w:r>
              <w:t>5</w:t>
            </w:r>
          </w:p>
        </w:tc>
      </w:tr>
      <w:tr w:rsidR="00E864B4" w:rsidTr="00CF44D8">
        <w:trPr>
          <w:trHeight w:val="563"/>
        </w:trPr>
        <w:tc>
          <w:tcPr>
            <w:tcW w:w="18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c>
          <w:tcPr>
            <w:tcW w:w="18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rPr>
          <w:trHeight w:val="562"/>
        </w:trPr>
        <w:tc>
          <w:tcPr>
            <w:tcW w:w="18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864B4" w:rsidRDefault="00E864B4" w:rsidP="00CF44D8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c>
          <w:tcPr>
            <w:tcW w:w="18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</w:pPr>
          </w:p>
        </w:tc>
      </w:tr>
    </w:tbl>
    <w:p w:rsidR="00E864B4" w:rsidRDefault="00E864B4" w:rsidP="00E864B4">
      <w:r>
        <w:t>___________________________</w:t>
      </w:r>
    </w:p>
    <w:p w:rsidR="00F01682" w:rsidRPr="00F01682" w:rsidRDefault="00F01682" w:rsidP="00F01682">
      <w:pPr>
        <w:spacing w:after="0" w:line="240" w:lineRule="auto"/>
        <w:rPr>
          <w:rStyle w:val="af1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lastRenderedPageBreak/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  <w:t>Приложение №</w:t>
      </w:r>
      <w:r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2</w:t>
      </w:r>
      <w:r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к соглашению</w:t>
      </w:r>
      <w:r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№ ______________</w:t>
      </w:r>
      <w:r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от "___" _______ 20__ г.</w:t>
      </w:r>
    </w:p>
    <w:p w:rsidR="00E864B4" w:rsidRDefault="00E864B4" w:rsidP="00E864B4"/>
    <w:p w:rsidR="00E864B4" w:rsidRPr="00E864B4" w:rsidRDefault="00E864B4" w:rsidP="00E864B4">
      <w:pPr>
        <w:pStyle w:val="1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</w:t>
      </w:r>
    </w:p>
    <w:p w:rsidR="00E864B4" w:rsidRPr="00E864B4" w:rsidRDefault="00E864B4" w:rsidP="00E86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64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64B4">
        <w:rPr>
          <w:rFonts w:ascii="Times New Roman" w:hAnsi="Times New Roman" w:cs="Times New Roman"/>
          <w:sz w:val="28"/>
          <w:szCs w:val="28"/>
        </w:rPr>
        <w:t xml:space="preserve"> состоянию на "____" ________ 20___ г.</w:t>
      </w:r>
    </w:p>
    <w:p w:rsidR="00E864B4" w:rsidRPr="00E864B4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864B4" w:rsidRPr="00E864B4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Наименование формы финансовой поддержки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864B4" w:rsidRDefault="00E864B4" w:rsidP="00E864B4"/>
    <w:p w:rsidR="00E864B4" w:rsidRPr="00E864B4" w:rsidRDefault="00E864B4" w:rsidP="00E864B4">
      <w:pPr>
        <w:pStyle w:val="af"/>
        <w:rPr>
          <w:rFonts w:ascii="Times New Roman" w:hAnsi="Times New Roman" w:cs="Times New Roman"/>
          <w:sz w:val="28"/>
          <w:szCs w:val="28"/>
        </w:rPr>
      </w:pPr>
      <w:r w:rsidRPr="00E864B4">
        <w:rPr>
          <w:rFonts w:ascii="Times New Roman" w:hAnsi="Times New Roman" w:cs="Times New Roman"/>
          <w:sz w:val="28"/>
          <w:szCs w:val="28"/>
        </w:rPr>
        <w:t>Периодичность: годовая __________________________________________________________________________</w:t>
      </w:r>
    </w:p>
    <w:p w:rsidR="00E864B4" w:rsidRPr="00E864B4" w:rsidRDefault="00E864B4" w:rsidP="00E864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1"/>
        <w:gridCol w:w="1285"/>
        <w:gridCol w:w="330"/>
        <w:gridCol w:w="224"/>
        <w:gridCol w:w="632"/>
        <w:gridCol w:w="1325"/>
        <w:gridCol w:w="538"/>
        <w:gridCol w:w="185"/>
        <w:gridCol w:w="598"/>
        <w:gridCol w:w="742"/>
        <w:gridCol w:w="100"/>
        <w:gridCol w:w="1104"/>
        <w:gridCol w:w="501"/>
        <w:gridCol w:w="575"/>
        <w:gridCol w:w="769"/>
        <w:gridCol w:w="335"/>
        <w:gridCol w:w="1190"/>
        <w:gridCol w:w="259"/>
        <w:gridCol w:w="2357"/>
        <w:gridCol w:w="21"/>
      </w:tblGrid>
      <w:tr w:rsidR="00E864B4" w:rsidTr="00CF44D8">
        <w:trPr>
          <w:gridAfter w:val="2"/>
          <w:wAfter w:w="2374" w:type="dxa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Направление расходов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Результат предоставления Субсидии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Единица измерения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Плановые значения на отчетную дату 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Размер Субсидии, предусмотренный Соглашением, руб. 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Фактически достигнутые значения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Объем обязательств, принятых в целях достижения результатов предоставления Субсидии, руб. </w:t>
            </w:r>
          </w:p>
        </w:tc>
      </w:tr>
      <w:tr w:rsidR="00E864B4" w:rsidTr="00CF44D8">
        <w:trPr>
          <w:gridAfter w:val="2"/>
          <w:wAfter w:w="2374" w:type="dxa"/>
        </w:trPr>
        <w:tc>
          <w:tcPr>
            <w:tcW w:w="21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Фактически достигнутые значения на отчетную дату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отклонение</w:t>
            </w:r>
            <w:proofErr w:type="gramEnd"/>
            <w:r>
              <w:rPr>
                <w:sz w:val="17"/>
                <w:szCs w:val="17"/>
              </w:rPr>
              <w:t xml:space="preserve"> от планового значения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причина</w:t>
            </w:r>
            <w:proofErr w:type="gramEnd"/>
            <w:r>
              <w:rPr>
                <w:sz w:val="17"/>
                <w:szCs w:val="17"/>
              </w:rPr>
              <w:t xml:space="preserve"> отклонения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</w:tr>
      <w:tr w:rsidR="00E864B4" w:rsidTr="00CF44D8">
        <w:trPr>
          <w:gridAfter w:val="2"/>
          <w:wAfter w:w="2374" w:type="dxa"/>
          <w:trHeight w:val="195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наименование</w:t>
            </w:r>
            <w:proofErr w:type="gramEnd"/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код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hyperlink r:id="rId33" w:history="1">
              <w:r>
                <w:rPr>
                  <w:rStyle w:val="ad"/>
                  <w:rFonts w:cs="Times New Roman CYR"/>
                  <w:sz w:val="17"/>
                  <w:szCs w:val="17"/>
                </w:rPr>
                <w:t>БК</w:t>
              </w:r>
            </w:hyperlink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в</w:t>
            </w:r>
            <w:proofErr w:type="gramEnd"/>
            <w:r>
              <w:rPr>
                <w:sz w:val="17"/>
                <w:szCs w:val="17"/>
              </w:rPr>
              <w:t xml:space="preserve"> абсолютных величинах (гр.5 - гр.7)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в</w:t>
            </w:r>
            <w:proofErr w:type="gramEnd"/>
            <w:r>
              <w:rPr>
                <w:sz w:val="17"/>
                <w:szCs w:val="17"/>
              </w:rPr>
              <w:t xml:space="preserve"> процентах гр.8/гр.6 ? 100%</w:t>
            </w: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</w:tr>
      <w:tr w:rsidR="00E864B4" w:rsidTr="00CF44D8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864B4" w:rsidRDefault="00E864B4" w:rsidP="00CF44D8">
            <w:pPr>
              <w:pStyle w:val="a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</w:tr>
      <w:tr w:rsidR="00E864B4" w:rsidTr="00CF44D8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864B4" w:rsidRDefault="00E864B4" w:rsidP="00CF44D8">
            <w:pPr>
              <w:pStyle w:val="ae"/>
              <w:rPr>
                <w:sz w:val="17"/>
                <w:szCs w:val="17"/>
              </w:rPr>
            </w:pPr>
          </w:p>
        </w:tc>
      </w:tr>
      <w:tr w:rsidR="00E864B4" w:rsidTr="00CF44D8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682" w:rsidRDefault="00F01682" w:rsidP="00CF44D8">
            <w:pPr>
              <w:pStyle w:val="ae"/>
              <w:rPr>
                <w:sz w:val="21"/>
                <w:szCs w:val="21"/>
              </w:rPr>
            </w:pPr>
          </w:p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уполномоченное</w:t>
            </w:r>
            <w:proofErr w:type="gramEnd"/>
            <w:r>
              <w:rPr>
                <w:sz w:val="21"/>
                <w:szCs w:val="21"/>
              </w:rPr>
              <w:t xml:space="preserve"> лицо)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</w:tr>
      <w:tr w:rsidR="00E864B4" w:rsidTr="00CF44D8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должность</w:t>
            </w:r>
            <w:proofErr w:type="gram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подпись</w:t>
            </w:r>
            <w:proofErr w:type="gram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расшифровка</w:t>
            </w:r>
            <w:proofErr w:type="gramEnd"/>
            <w:r>
              <w:rPr>
                <w:sz w:val="21"/>
                <w:szCs w:val="21"/>
              </w:rPr>
              <w:t xml:space="preserve"> подписи)</w:t>
            </w:r>
          </w:p>
        </w:tc>
      </w:tr>
      <w:tr w:rsidR="00E864B4" w:rsidTr="00CF44D8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  <w:r>
              <w:t>Исполнитель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</w:tr>
      <w:tr w:rsidR="00E864B4" w:rsidTr="00CF44D8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CF44D8">
            <w:pPr>
              <w:pStyle w:val="ae"/>
              <w:jc w:val="center"/>
            </w:pPr>
            <w:r>
              <w:t>(</w:t>
            </w:r>
            <w:proofErr w:type="gramStart"/>
            <w:r>
              <w:t>телефон</w:t>
            </w:r>
            <w:proofErr w:type="gramEnd"/>
            <w:r>
              <w:t>)</w:t>
            </w:r>
          </w:p>
        </w:tc>
      </w:tr>
    </w:tbl>
    <w:p w:rsidR="00F01682" w:rsidRPr="00F01682" w:rsidRDefault="00E864B4" w:rsidP="00F01682">
      <w:pPr>
        <w:spacing w:after="0" w:line="240" w:lineRule="auto"/>
        <w:rPr>
          <w:rStyle w:val="af1"/>
          <w:rFonts w:ascii="Times New Roman" w:hAnsi="Times New Roman" w:cs="Times New Roman"/>
          <w:b w:val="0"/>
          <w:bCs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</w:t>
      </w:r>
      <w:r w:rsidR="00F01682">
        <w:tab/>
      </w:r>
      <w:r w:rsidR="00F01682">
        <w:tab/>
      </w:r>
      <w:r w:rsidR="00F01682">
        <w:tab/>
      </w:r>
      <w:r w:rsidR="00F01682">
        <w:tab/>
      </w:r>
      <w:r w:rsidR="00F01682">
        <w:tab/>
      </w:r>
      <w:r w:rsidR="00F01682">
        <w:tab/>
      </w:r>
      <w:r w:rsidR="00F01682">
        <w:tab/>
      </w:r>
      <w:r w:rsidR="00F01682">
        <w:tab/>
      </w:r>
      <w:r w:rsidR="00F01682"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Приложение №</w:t>
      </w:r>
      <w:r w:rsidR="00F01682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3</w:t>
      </w:r>
      <w:r w:rsidR="00F01682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br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к соглашению</w:t>
      </w:r>
      <w:r w:rsidR="00F01682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br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№ ______________</w:t>
      </w:r>
      <w:r w:rsidR="00F01682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br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ab/>
      </w:r>
      <w:r w:rsidR="00F01682" w:rsidRPr="00F01682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от "___" _______ 20__ г.</w:t>
      </w:r>
    </w:p>
    <w:p w:rsidR="00F03D6F" w:rsidRDefault="00F03D6F" w:rsidP="00E864B4"/>
    <w:p w:rsidR="00E864B4" w:rsidRPr="00F03D6F" w:rsidRDefault="00E864B4" w:rsidP="00F01682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E864B4" w:rsidRPr="00F03D6F" w:rsidRDefault="00E864B4" w:rsidP="00F01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3D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03D6F">
        <w:rPr>
          <w:rFonts w:ascii="Times New Roman" w:hAnsi="Times New Roman" w:cs="Times New Roman"/>
          <w:sz w:val="28"/>
          <w:szCs w:val="28"/>
        </w:rPr>
        <w:t xml:space="preserve"> состоянию на "____" ________ 20___ г.</w:t>
      </w:r>
    </w:p>
    <w:p w:rsidR="00E864B4" w:rsidRPr="00F03D6F" w:rsidRDefault="00E864B4" w:rsidP="00F01682">
      <w:pPr>
        <w:pStyle w:val="af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_________________________________________________________</w:t>
      </w:r>
    </w:p>
    <w:p w:rsidR="00E864B4" w:rsidRPr="00F03D6F" w:rsidRDefault="00E864B4" w:rsidP="00F0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4B4" w:rsidRPr="00F03D6F" w:rsidRDefault="00E864B4" w:rsidP="00F01682">
      <w:pPr>
        <w:pStyle w:val="af"/>
        <w:rPr>
          <w:rFonts w:ascii="Times New Roman" w:hAnsi="Times New Roman" w:cs="Times New Roman"/>
          <w:sz w:val="28"/>
          <w:szCs w:val="28"/>
        </w:rPr>
      </w:pPr>
      <w:r w:rsidRPr="00F03D6F">
        <w:rPr>
          <w:rFonts w:ascii="Times New Roman" w:hAnsi="Times New Roman" w:cs="Times New Roman"/>
          <w:sz w:val="28"/>
          <w:szCs w:val="28"/>
        </w:rPr>
        <w:t>Наим</w:t>
      </w:r>
      <w:r w:rsidR="00F03D6F">
        <w:rPr>
          <w:rFonts w:ascii="Times New Roman" w:hAnsi="Times New Roman" w:cs="Times New Roman"/>
          <w:sz w:val="28"/>
          <w:szCs w:val="28"/>
        </w:rPr>
        <w:t>енование</w:t>
      </w:r>
      <w:r w:rsidRPr="00F03D6F">
        <w:rPr>
          <w:rFonts w:ascii="Times New Roman" w:hAnsi="Times New Roman" w:cs="Times New Roman"/>
          <w:sz w:val="28"/>
          <w:szCs w:val="28"/>
        </w:rPr>
        <w:t xml:space="preserve"> формы финансовой поддержки ______________________________________________</w:t>
      </w:r>
    </w:p>
    <w:p w:rsidR="00E864B4" w:rsidRPr="00F03D6F" w:rsidRDefault="00E864B4" w:rsidP="00F0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986"/>
        <w:gridCol w:w="1848"/>
        <w:gridCol w:w="1109"/>
        <w:gridCol w:w="1478"/>
        <w:gridCol w:w="1355"/>
        <w:gridCol w:w="1109"/>
        <w:gridCol w:w="1725"/>
        <w:gridCol w:w="1478"/>
      </w:tblGrid>
      <w:tr w:rsidR="00E864B4" w:rsidTr="00CF44D8">
        <w:trPr>
          <w:gridAfter w:val="1"/>
          <w:wAfter w:w="1478" w:type="dxa"/>
        </w:trPr>
        <w:tc>
          <w:tcPr>
            <w:tcW w:w="25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Направление расходов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Результат предоставления Субсидии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Плановые значения на отчетную дату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Фактически достигнутые значения на отчетную дату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субсидии, руб.</w:t>
            </w:r>
          </w:p>
        </w:tc>
      </w:tr>
      <w:tr w:rsidR="00E864B4" w:rsidTr="00CF44D8">
        <w:trPr>
          <w:trHeight w:val="241"/>
        </w:trPr>
        <w:tc>
          <w:tcPr>
            <w:tcW w:w="25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всего</w:t>
            </w:r>
            <w:proofErr w:type="gramEnd"/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израсходовано</w:t>
            </w:r>
            <w:proofErr w:type="gramEnd"/>
            <w:r>
              <w:rPr>
                <w:sz w:val="21"/>
                <w:szCs w:val="21"/>
              </w:rPr>
              <w:t xml:space="preserve"> Получателем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штрафных санкций (1%от размера субсидии, но не более 5000руб, и не менее 1000 руб.)</w:t>
            </w:r>
          </w:p>
        </w:tc>
      </w:tr>
      <w:tr w:rsidR="00E864B4" w:rsidTr="00CF44D8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наименование</w:t>
            </w:r>
            <w:proofErr w:type="gramEnd"/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код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hyperlink r:id="rId34" w:history="1">
              <w:r>
                <w:rPr>
                  <w:rStyle w:val="ad"/>
                  <w:rFonts w:cs="Times New Roman CYR"/>
                  <w:sz w:val="21"/>
                  <w:szCs w:val="21"/>
                </w:rPr>
                <w:t>БК</w:t>
              </w:r>
            </w:hyperlink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</w:tr>
      <w:tr w:rsidR="00E864B4" w:rsidTr="00CF44D8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E864B4" w:rsidTr="00CF44D8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</w:tr>
    </w:tbl>
    <w:p w:rsidR="00E864B4" w:rsidRDefault="00E864B4" w:rsidP="00F01682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4141"/>
      </w:tblGrid>
      <w:tr w:rsidR="00E864B4" w:rsidTr="00CF44D8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Руководитель</w:t>
            </w:r>
          </w:p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уполномоченное</w:t>
            </w:r>
            <w:proofErr w:type="gramEnd"/>
            <w:r>
              <w:rPr>
                <w:sz w:val="21"/>
                <w:szCs w:val="21"/>
              </w:rPr>
              <w:t xml:space="preserve">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</w:tr>
      <w:tr w:rsidR="00E864B4" w:rsidTr="00CF44D8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должность</w:t>
            </w:r>
            <w:proofErr w:type="gram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подпись</w:t>
            </w:r>
            <w:proofErr w:type="gram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</w:rPr>
              <w:t>расшифровка</w:t>
            </w:r>
            <w:proofErr w:type="gramEnd"/>
            <w:r>
              <w:rPr>
                <w:sz w:val="21"/>
                <w:szCs w:val="21"/>
              </w:rPr>
              <w:t xml:space="preserve"> подписи)</w:t>
            </w:r>
          </w:p>
        </w:tc>
      </w:tr>
    </w:tbl>
    <w:p w:rsidR="00E864B4" w:rsidRDefault="00E864B4" w:rsidP="00F01682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633"/>
      </w:tblGrid>
      <w:tr w:rsidR="00E864B4" w:rsidTr="00CF44D8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</w:pPr>
            <w: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F01682">
            <w:pPr>
              <w:pStyle w:val="ae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F01682">
            <w:pPr>
              <w:pStyle w:val="ae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4" w:rsidRDefault="00E864B4" w:rsidP="00F01682">
            <w:pPr>
              <w:pStyle w:val="ae"/>
            </w:pPr>
          </w:p>
        </w:tc>
      </w:tr>
      <w:tr w:rsidR="00E864B4" w:rsidTr="00CF44D8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4" w:rsidRDefault="00E864B4" w:rsidP="00F01682">
            <w:pPr>
              <w:pStyle w:val="ae"/>
              <w:jc w:val="center"/>
            </w:pPr>
            <w:r>
              <w:t>(</w:t>
            </w:r>
            <w:proofErr w:type="gramStart"/>
            <w:r>
              <w:t>телефон</w:t>
            </w:r>
            <w:proofErr w:type="gramEnd"/>
            <w:r>
              <w:t>)</w:t>
            </w:r>
          </w:p>
        </w:tc>
      </w:tr>
    </w:tbl>
    <w:p w:rsidR="00E864B4" w:rsidRDefault="00E864B4" w:rsidP="00F01682">
      <w:pPr>
        <w:spacing w:after="0" w:line="240" w:lineRule="auto"/>
      </w:pPr>
    </w:p>
    <w:sectPr w:rsidR="00E864B4" w:rsidSect="00CF44D8">
      <w:headerReference w:type="default" r:id="rId35"/>
      <w:footerReference w:type="default" r:id="rId36"/>
      <w:pgSz w:w="16837" w:h="11905" w:orient="landscape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9D" w:rsidRDefault="0015219D" w:rsidP="00E01D20">
      <w:pPr>
        <w:spacing w:after="0" w:line="240" w:lineRule="auto"/>
      </w:pPr>
      <w:r>
        <w:separator/>
      </w:r>
    </w:p>
  </w:endnote>
  <w:endnote w:type="continuationSeparator" w:id="0">
    <w:p w:rsidR="0015219D" w:rsidRDefault="0015219D" w:rsidP="00E0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 w:rsidR="00C724E8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724E8" w:rsidRDefault="00C724E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724E8" w:rsidRDefault="00C724E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724E8" w:rsidRDefault="00C724E8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9D" w:rsidRDefault="0015219D" w:rsidP="00E01D20">
      <w:pPr>
        <w:spacing w:after="0" w:line="240" w:lineRule="auto"/>
      </w:pPr>
      <w:r>
        <w:separator/>
      </w:r>
    </w:p>
  </w:footnote>
  <w:footnote w:type="continuationSeparator" w:id="0">
    <w:p w:rsidR="0015219D" w:rsidRDefault="0015219D" w:rsidP="00E0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E8" w:rsidRDefault="00C724E8">
    <w:pPr>
      <w:pStyle w:val="a6"/>
      <w:jc w:val="center"/>
    </w:pPr>
  </w:p>
  <w:p w:rsidR="00C724E8" w:rsidRDefault="00C724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E8" w:rsidRPr="0083354E" w:rsidRDefault="00C724E8">
    <w:pPr>
      <w:pStyle w:val="a6"/>
      <w:jc w:val="center"/>
      <w:rPr>
        <w:rFonts w:ascii="Times New Roman" w:hAnsi="Times New Roman"/>
        <w:sz w:val="20"/>
      </w:rPr>
    </w:pPr>
  </w:p>
  <w:p w:rsidR="00C724E8" w:rsidRDefault="00C724E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E8" w:rsidRPr="00CF1128" w:rsidRDefault="00C724E8" w:rsidP="00CF44D8">
    <w:pPr>
      <w:pStyle w:val="a6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AB0"/>
    <w:rsid w:val="00031236"/>
    <w:rsid w:val="00042F2C"/>
    <w:rsid w:val="00094314"/>
    <w:rsid w:val="000B5D14"/>
    <w:rsid w:val="0015219D"/>
    <w:rsid w:val="001748FA"/>
    <w:rsid w:val="00194432"/>
    <w:rsid w:val="00237BB2"/>
    <w:rsid w:val="002E685D"/>
    <w:rsid w:val="00314E33"/>
    <w:rsid w:val="00330AE0"/>
    <w:rsid w:val="0037367F"/>
    <w:rsid w:val="00397542"/>
    <w:rsid w:val="003F722E"/>
    <w:rsid w:val="00405FA0"/>
    <w:rsid w:val="00467711"/>
    <w:rsid w:val="00506754"/>
    <w:rsid w:val="0052214C"/>
    <w:rsid w:val="005228FE"/>
    <w:rsid w:val="00564B69"/>
    <w:rsid w:val="005F5AB0"/>
    <w:rsid w:val="00633676"/>
    <w:rsid w:val="0065111C"/>
    <w:rsid w:val="00661754"/>
    <w:rsid w:val="00691AD2"/>
    <w:rsid w:val="006962FD"/>
    <w:rsid w:val="00696728"/>
    <w:rsid w:val="00741B4A"/>
    <w:rsid w:val="00775CDB"/>
    <w:rsid w:val="007D4FDD"/>
    <w:rsid w:val="008005B8"/>
    <w:rsid w:val="0080377A"/>
    <w:rsid w:val="00812BCD"/>
    <w:rsid w:val="00825884"/>
    <w:rsid w:val="0084223F"/>
    <w:rsid w:val="00882F9B"/>
    <w:rsid w:val="008F6F3A"/>
    <w:rsid w:val="009165F2"/>
    <w:rsid w:val="009324C4"/>
    <w:rsid w:val="0098511D"/>
    <w:rsid w:val="009E44A5"/>
    <w:rsid w:val="00A228CA"/>
    <w:rsid w:val="00A3523D"/>
    <w:rsid w:val="00A37810"/>
    <w:rsid w:val="00A42806"/>
    <w:rsid w:val="00B2257C"/>
    <w:rsid w:val="00B23199"/>
    <w:rsid w:val="00B74D46"/>
    <w:rsid w:val="00B86542"/>
    <w:rsid w:val="00C10843"/>
    <w:rsid w:val="00C66A53"/>
    <w:rsid w:val="00C724E8"/>
    <w:rsid w:val="00CC4609"/>
    <w:rsid w:val="00CC5D71"/>
    <w:rsid w:val="00CF44D8"/>
    <w:rsid w:val="00D35F48"/>
    <w:rsid w:val="00D43BAE"/>
    <w:rsid w:val="00D6386A"/>
    <w:rsid w:val="00D80F05"/>
    <w:rsid w:val="00D84FFD"/>
    <w:rsid w:val="00DA719F"/>
    <w:rsid w:val="00DC3C2F"/>
    <w:rsid w:val="00DD383F"/>
    <w:rsid w:val="00DF4A43"/>
    <w:rsid w:val="00DF6911"/>
    <w:rsid w:val="00E01D20"/>
    <w:rsid w:val="00E154AC"/>
    <w:rsid w:val="00E328F0"/>
    <w:rsid w:val="00E43627"/>
    <w:rsid w:val="00E864B4"/>
    <w:rsid w:val="00EC5767"/>
    <w:rsid w:val="00ED44D6"/>
    <w:rsid w:val="00F01682"/>
    <w:rsid w:val="00F03D6F"/>
    <w:rsid w:val="00F6085F"/>
    <w:rsid w:val="00F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A89B6-9BDE-4452-A49D-79F39C57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20"/>
  </w:style>
  <w:style w:type="paragraph" w:styleId="1">
    <w:name w:val="heading 1"/>
    <w:basedOn w:val="a"/>
    <w:next w:val="a"/>
    <w:link w:val="10"/>
    <w:uiPriority w:val="99"/>
    <w:qFormat/>
    <w:rsid w:val="003F72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AB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5AB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F5AB0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5F5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F5AB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5F5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F5AB0"/>
    <w:rPr>
      <w:rFonts w:eastAsiaTheme="minorHAnsi"/>
      <w:lang w:eastAsia="en-US"/>
    </w:rPr>
  </w:style>
  <w:style w:type="paragraph" w:customStyle="1" w:styleId="ConsPlusNormal">
    <w:name w:val="ConsPlusNormal"/>
    <w:rsid w:val="005F5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Hyperlink"/>
    <w:basedOn w:val="a0"/>
    <w:uiPriority w:val="99"/>
    <w:unhideWhenUsed/>
    <w:rsid w:val="005F5A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5AB0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5A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5F5AB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3F722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F722E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3F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E864B4"/>
    <w:rPr>
      <w:b/>
      <w:color w:val="26282F"/>
    </w:rPr>
  </w:style>
  <w:style w:type="paragraph" w:styleId="HTML">
    <w:name w:val="HTML Preformatted"/>
    <w:basedOn w:val="a"/>
    <w:link w:val="HTML0"/>
    <w:rsid w:val="0069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6728"/>
    <w:rPr>
      <w:rFonts w:ascii="Courier New" w:eastAsia="Times New Roman" w:hAnsi="Courier New" w:cs="Times New Roman"/>
      <w:sz w:val="20"/>
      <w:szCs w:val="20"/>
    </w:rPr>
  </w:style>
  <w:style w:type="paragraph" w:styleId="af2">
    <w:name w:val="Normal (Web)"/>
    <w:basedOn w:val="a"/>
    <w:rsid w:val="0069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rsid w:val="00696728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f4">
    <w:name w:val="Основной текст Знак"/>
    <w:basedOn w:val="a0"/>
    <w:link w:val="af3"/>
    <w:rsid w:val="00696728"/>
    <w:rPr>
      <w:rFonts w:ascii="Times New Roman" w:eastAsia="Times New Roman" w:hAnsi="Times New Roman" w:cs="Times New Roman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4.gosuslugi.ru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https://pb.nalog.ru" TargetMode="External"/><Relationship Id="rId26" Type="http://schemas.openxmlformats.org/officeDocument/2006/relationships/hyperlink" Target="http://internet.garant.ru/document/redirect/12184522/5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0" TargetMode="External"/><Relationship Id="rId34" Type="http://schemas.openxmlformats.org/officeDocument/2006/relationships/hyperlink" Target="http://internet.garant.ru/document/redirect/71971578/100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25" Type="http://schemas.openxmlformats.org/officeDocument/2006/relationships/hyperlink" Target="http://internet.garant.ru/document/redirect/12112604/20001" TargetMode="External"/><Relationship Id="rId33" Type="http://schemas.openxmlformats.org/officeDocument/2006/relationships/hyperlink" Target="http://internet.garant.ru/document/redirect/71971578/100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20" Type="http://schemas.openxmlformats.org/officeDocument/2006/relationships/hyperlink" Target="http://internet.garant.ru/document/redirect/12112604/78" TargetMode="External"/><Relationship Id="rId29" Type="http://schemas.openxmlformats.org/officeDocument/2006/relationships/hyperlink" Target="http://internet.garant.ru/document/redirect/555333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internet.garant.ru/document/redirect/12112604/20001" TargetMode="External"/><Relationship Id="rId32" Type="http://schemas.openxmlformats.org/officeDocument/2006/relationships/hyperlink" Target="http://internet.garant.ru/document/redirect/71971578/100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internet.garant.ru/document/redirect/12112604/20001" TargetMode="External"/><Relationship Id="rId28" Type="http://schemas.openxmlformats.org/officeDocument/2006/relationships/hyperlink" Target="http://internet.garant.ru/document/redirect/70465940/0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EBCA79C5090D30C68AFFE14718FDE5CD2D3869291C06FE670A7C18BA2A06226E59CEFF609CE7F1857700DBB70ES1uD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hyperlink" Target="http://internet.garant.ru/document/redirect/72275618/1300" TargetMode="External"/><Relationship Id="rId27" Type="http://schemas.openxmlformats.org/officeDocument/2006/relationships/hyperlink" Target="http://internet.garant.ru/document/redirect/70465940/0" TargetMode="External"/><Relationship Id="rId30" Type="http://schemas.openxmlformats.org/officeDocument/2006/relationships/hyperlink" Target="http://internet.garant.ru/document/redirect/555333/0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777E-0647-4480-BE91-4C5BEF60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12547</Words>
  <Characters>71519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Людмила</cp:lastModifiedBy>
  <cp:revision>2</cp:revision>
  <cp:lastPrinted>2021-07-19T02:54:00Z</cp:lastPrinted>
  <dcterms:created xsi:type="dcterms:W3CDTF">2022-11-14T09:17:00Z</dcterms:created>
  <dcterms:modified xsi:type="dcterms:W3CDTF">2022-11-14T09:17:00Z</dcterms:modified>
</cp:coreProperties>
</file>