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04" w:rsidRDefault="00EF1E04" w:rsidP="00EF1E04">
      <w:pPr>
        <w:pStyle w:val="ConsPlusNormal"/>
        <w:ind w:left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F1E04" w:rsidRPr="00704A66" w:rsidRDefault="00EF1E04" w:rsidP="00EF1E04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F1E04" w:rsidRPr="00704A66" w:rsidRDefault="00EF1E04" w:rsidP="00EF1E04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04A6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B6A0A" w:rsidRPr="001B6A0A" w:rsidRDefault="001B6A0A" w:rsidP="001B6A0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B17" w:rsidRPr="00B96B17" w:rsidRDefault="00B96B17" w:rsidP="00B96B17">
      <w:pPr>
        <w:pStyle w:val="ConsPlusNormal"/>
        <w:ind w:left="5103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5</w:t>
      </w:r>
    </w:p>
    <w:p w:rsidR="00B96B17" w:rsidRPr="00B96B17" w:rsidRDefault="00B96B17" w:rsidP="00B96B17">
      <w:pPr>
        <w:pStyle w:val="ConsPlusNormal"/>
        <w:ind w:left="5103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6B1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6810BE" w:rsidRDefault="00B96B17" w:rsidP="00B96B17">
      <w:pPr>
        <w:pStyle w:val="ConsPlusNormal"/>
        <w:ind w:left="510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96B17">
        <w:rPr>
          <w:rFonts w:ascii="Times New Roman" w:eastAsia="Times New Roman" w:hAnsi="Times New Roman" w:cs="Times New Roman"/>
          <w:sz w:val="28"/>
          <w:szCs w:val="28"/>
        </w:rPr>
        <w:t>Правительства Новосибирской области</w:t>
      </w:r>
      <w:r w:rsidR="00EF1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B17">
        <w:rPr>
          <w:rFonts w:ascii="Times New Roman" w:eastAsia="Times New Roman" w:hAnsi="Times New Roman" w:cs="Times New Roman"/>
          <w:sz w:val="28"/>
          <w:szCs w:val="28"/>
        </w:rPr>
        <w:t>от 31.12.2019 № 528-п</w:t>
      </w:r>
    </w:p>
    <w:p w:rsidR="001B6A0A" w:rsidRDefault="001B6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0A" w:rsidRPr="00101ED7" w:rsidRDefault="001B6A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0BE" w:rsidRPr="0000434E" w:rsidRDefault="006810BE" w:rsidP="006810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810BE" w:rsidRPr="0000434E" w:rsidRDefault="006810BE" w:rsidP="006810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Новосибирской области </w:t>
      </w:r>
      <w:r w:rsidR="00A14A76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некоммерческой организации </w:t>
      </w:r>
      <w:r w:rsidR="0041763F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</w:t>
      </w:r>
      <w:r w:rsidR="00A14A76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содействия развитию</w:t>
      </w:r>
      <w:r w:rsidR="003023A9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научно-технологическ</w:t>
      </w:r>
      <w:r w:rsidR="00D23E18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E18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41763F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затрат, связанных с проведением 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Международного 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</w:t>
      </w:r>
      <w:r w:rsidR="00746EA1"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технологического развития «Технопром» </w:t>
      </w:r>
      <w:r w:rsidRPr="0000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Новосибирской области</w:t>
      </w:r>
    </w:p>
    <w:p w:rsidR="006810BE" w:rsidRPr="00101ED7" w:rsidRDefault="006810BE" w:rsidP="006810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0BE" w:rsidRPr="00101ED7" w:rsidRDefault="006810BE" w:rsidP="006810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6810BE" w:rsidRPr="00506812" w:rsidRDefault="006810BE" w:rsidP="006810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24" w:rsidRPr="0000434E" w:rsidRDefault="00175219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1.</w:t>
      </w:r>
      <w:r w:rsidR="006810BE" w:rsidRPr="0000434E">
        <w:rPr>
          <w:rFonts w:ascii="Times New Roman" w:hAnsi="Times New Roman" w:cs="Times New Roman"/>
          <w:sz w:val="28"/>
          <w:szCs w:val="28"/>
        </w:rPr>
        <w:t> Порядок предоставления субсиди</w:t>
      </w:r>
      <w:r w:rsidR="00746EA1" w:rsidRPr="0000434E">
        <w:rPr>
          <w:rFonts w:ascii="Times New Roman" w:hAnsi="Times New Roman" w:cs="Times New Roman"/>
          <w:sz w:val="28"/>
          <w:szCs w:val="28"/>
        </w:rPr>
        <w:t>и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из бюджета Новосибирской области </w:t>
      </w:r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</w:t>
      </w:r>
      <w:bookmarkStart w:id="1" w:name="_GoBack"/>
      <w:bookmarkEnd w:id="1"/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9AD" w:rsidRPr="000043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>Фонд содействия развитию</w:t>
      </w:r>
      <w:r w:rsidR="003023A9" w:rsidRPr="0000434E">
        <w:rPr>
          <w:rFonts w:ascii="Times New Roman" w:eastAsia="Times New Roman" w:hAnsi="Times New Roman" w:cs="Times New Roman"/>
          <w:sz w:val="28"/>
          <w:szCs w:val="28"/>
        </w:rPr>
        <w:t xml:space="preserve"> научно-технологическ</w:t>
      </w:r>
      <w:r w:rsidR="0041763F" w:rsidRPr="0000434E">
        <w:rPr>
          <w:rFonts w:ascii="Times New Roman" w:eastAsia="Times New Roman" w:hAnsi="Times New Roman" w:cs="Times New Roman"/>
          <w:sz w:val="28"/>
          <w:szCs w:val="28"/>
        </w:rPr>
        <w:t xml:space="preserve">ой сферы </w:t>
      </w:r>
      <w:r w:rsidR="00FB69AD" w:rsidRPr="0000434E">
        <w:rPr>
          <w:rFonts w:ascii="Times New Roman" w:eastAsia="Times New Roman" w:hAnsi="Times New Roman" w:cs="Times New Roman"/>
          <w:sz w:val="28"/>
          <w:szCs w:val="28"/>
        </w:rPr>
        <w:t>Новосибирской области»</w:t>
      </w:r>
      <w:r w:rsidR="00746EA1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C41CD1" w:rsidRPr="0000434E">
        <w:rPr>
          <w:rFonts w:ascii="Times New Roman" w:hAnsi="Times New Roman" w:cs="Times New Roman"/>
          <w:sz w:val="28"/>
          <w:szCs w:val="28"/>
        </w:rPr>
        <w:t>(далее – Фонд</w:t>
      </w:r>
      <w:r w:rsidR="001239DA" w:rsidRPr="0000434E">
        <w:rPr>
          <w:rFonts w:ascii="Times New Roman" w:hAnsi="Times New Roman" w:cs="Times New Roman"/>
          <w:sz w:val="28"/>
          <w:szCs w:val="28"/>
        </w:rPr>
        <w:t xml:space="preserve">) </w:t>
      </w:r>
      <w:r w:rsidR="00746EA1" w:rsidRPr="0000434E">
        <w:rPr>
          <w:rFonts w:ascii="Times New Roman" w:hAnsi="Times New Roman" w:cs="Times New Roman"/>
          <w:sz w:val="28"/>
          <w:szCs w:val="28"/>
        </w:rPr>
        <w:t>на возмещение затрат, связанных с проведением Международного форума технологического развития «Технопром»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– Порядок) разработан в соответствии 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</w:t>
      </w:r>
      <w:r w:rsidR="00746EA1" w:rsidRPr="0000434E">
        <w:rPr>
          <w:rFonts w:ascii="Times New Roman" w:hAnsi="Times New Roman" w:cs="Times New Roman"/>
          <w:sz w:val="28"/>
          <w:szCs w:val="28"/>
        </w:rPr>
        <w:t>субсидии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, в том числе грантов в форме </w:t>
      </w:r>
      <w:r w:rsidR="00746EA1" w:rsidRPr="0000434E">
        <w:rPr>
          <w:rFonts w:ascii="Times New Roman" w:hAnsi="Times New Roman" w:cs="Times New Roman"/>
          <w:sz w:val="28"/>
          <w:szCs w:val="28"/>
        </w:rPr>
        <w:t>субсидии</w:t>
      </w:r>
      <w:r w:rsidR="006810BE" w:rsidRPr="0000434E">
        <w:rPr>
          <w:rFonts w:ascii="Times New Roman" w:hAnsi="Times New Roman" w:cs="Times New Roman"/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6519B" w:rsidRPr="0000434E">
        <w:rPr>
          <w:rFonts w:ascii="Times New Roman" w:hAnsi="Times New Roman" w:cs="Times New Roman"/>
          <w:sz w:val="28"/>
          <w:szCs w:val="28"/>
        </w:rPr>
        <w:t>,</w:t>
      </w:r>
      <w:r w:rsidR="004E48B1" w:rsidRPr="0000434E">
        <w:rPr>
          <w:rFonts w:ascii="Times New Roman" w:hAnsi="Times New Roman" w:cs="Times New Roman"/>
          <w:sz w:val="28"/>
          <w:szCs w:val="28"/>
        </w:rPr>
        <w:t xml:space="preserve"> Законом Новосибирской области от 20.04.1995 № 17-ОЗ «О научной деятельности и научно-технической политике Новосибирской области», </w:t>
      </w:r>
      <w:r w:rsidR="006810BE" w:rsidRPr="0000434E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</w:t>
      </w:r>
      <w:r w:rsidR="00335F24" w:rsidRPr="0000434E">
        <w:rPr>
          <w:rFonts w:ascii="Times New Roman" w:hAnsi="Times New Roman" w:cs="Times New Roman"/>
          <w:sz w:val="28"/>
          <w:szCs w:val="28"/>
        </w:rPr>
        <w:t>дерации и Новосибирской области.</w:t>
      </w:r>
    </w:p>
    <w:p w:rsidR="006810BE" w:rsidRPr="0000434E" w:rsidRDefault="00175219" w:rsidP="00335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2. 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Порядок регламентирует предоставление </w:t>
      </w:r>
      <w:r w:rsidR="00746EA1" w:rsidRPr="0000434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из бюджета Новосибирской области </w:t>
      </w:r>
      <w:r w:rsidR="00683497" w:rsidRPr="0000434E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335F24" w:rsidRPr="0000434E">
        <w:rPr>
          <w:rFonts w:ascii="Times New Roman" w:hAnsi="Times New Roman" w:cs="Times New Roman"/>
          <w:sz w:val="28"/>
          <w:szCs w:val="28"/>
        </w:rPr>
        <w:t>на возмещение затрат, связанных с</w:t>
      </w:r>
      <w:r w:rsidR="008C43E7" w:rsidRPr="0000434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193650" w:rsidRPr="0000434E">
        <w:rPr>
          <w:rFonts w:ascii="Times New Roman" w:hAnsi="Times New Roman" w:cs="Times New Roman"/>
          <w:sz w:val="28"/>
          <w:szCs w:val="28"/>
        </w:rPr>
        <w:t xml:space="preserve"> и проведением Международного форума технологического развития «Технопром» на территории Новосибирской области</w:t>
      </w:r>
      <w:r w:rsidR="008C43E7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6810BE" w:rsidRPr="0000434E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C5363" w:rsidRPr="0000434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«Стимулирование научной, научно-технической и инновационной деятельности в Новосибирской области», утвержденной постановлением Правительства Новосибирской области от 31.12.2019 № 528-п «Об утверждении государственной программы Новосибирской области «Стимулирование научной, научно-</w:t>
      </w:r>
      <w:r w:rsidR="006810BE" w:rsidRPr="0000434E">
        <w:rPr>
          <w:rFonts w:ascii="Times New Roman" w:hAnsi="Times New Roman" w:cs="Times New Roman"/>
          <w:sz w:val="28"/>
          <w:szCs w:val="28"/>
        </w:rPr>
        <w:lastRenderedPageBreak/>
        <w:t>технической и инновационной деятельности в Новосибирской области» (далее – государственная программа).</w:t>
      </w:r>
      <w:bookmarkStart w:id="2" w:name="P35"/>
      <w:bookmarkEnd w:id="2"/>
    </w:p>
    <w:p w:rsidR="006810BE" w:rsidRPr="0000434E" w:rsidRDefault="00175219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746EA1">
        <w:rPr>
          <w:rFonts w:ascii="Times New Roman" w:hAnsi="Times New Roman" w:cs="Times New Roman"/>
          <w:sz w:val="28"/>
          <w:szCs w:val="28"/>
        </w:rPr>
        <w:t>Фонду</w:t>
      </w:r>
      <w:r w:rsidR="006810BE" w:rsidRPr="00101ED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746EA1">
        <w:rPr>
          <w:rFonts w:ascii="Times New Roman" w:hAnsi="Times New Roman" w:cs="Times New Roman"/>
          <w:sz w:val="28"/>
          <w:szCs w:val="28"/>
        </w:rPr>
        <w:t>о</w:t>
      </w:r>
      <w:r w:rsidR="001272FE">
        <w:rPr>
          <w:rFonts w:ascii="Times New Roman" w:hAnsi="Times New Roman" w:cs="Times New Roman"/>
          <w:sz w:val="28"/>
          <w:szCs w:val="28"/>
        </w:rPr>
        <w:t>му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(далее – получатель субсидии)</w:t>
      </w:r>
      <w:r w:rsidR="001C5363" w:rsidRPr="0000434E">
        <w:rPr>
          <w:rFonts w:ascii="Times New Roman" w:hAnsi="Times New Roman" w:cs="Times New Roman"/>
          <w:sz w:val="28"/>
          <w:szCs w:val="28"/>
        </w:rPr>
        <w:t>,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D642D" w:rsidRPr="00101ED7">
        <w:rPr>
          <w:rFonts w:ascii="Times New Roman" w:hAnsi="Times New Roman" w:cs="Times New Roman"/>
          <w:sz w:val="28"/>
          <w:szCs w:val="28"/>
        </w:rPr>
        <w:t>возмещения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6810BE" w:rsidRPr="0000434E">
        <w:rPr>
          <w:rFonts w:ascii="Times New Roman" w:hAnsi="Times New Roman" w:cs="Times New Roman"/>
          <w:sz w:val="28"/>
          <w:szCs w:val="28"/>
        </w:rPr>
        <w:t>возникших в текущем</w:t>
      </w:r>
      <w:r w:rsidR="00DE47D4" w:rsidRPr="0000434E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DE47D4" w:rsidRPr="0000434E">
        <w:rPr>
          <w:rFonts w:ascii="Times New Roman" w:hAnsi="Times New Roman" w:cs="Times New Roman"/>
          <w:sz w:val="28"/>
          <w:szCs w:val="28"/>
        </w:rPr>
        <w:t xml:space="preserve"> году,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предшествующем</w:t>
      </w:r>
      <w:r w:rsidR="00DE47D4" w:rsidRPr="0000434E">
        <w:rPr>
          <w:rFonts w:ascii="Times New Roman" w:hAnsi="Times New Roman" w:cs="Times New Roman"/>
          <w:sz w:val="28"/>
          <w:szCs w:val="28"/>
        </w:rPr>
        <w:t>у</w:t>
      </w:r>
      <w:r w:rsidR="00325EC4" w:rsidRPr="0000434E">
        <w:rPr>
          <w:rFonts w:ascii="Times New Roman" w:hAnsi="Times New Roman" w:cs="Times New Roman"/>
          <w:sz w:val="28"/>
          <w:szCs w:val="28"/>
        </w:rPr>
        <w:t xml:space="preserve"> текущему финансовому году,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0743E2" w:rsidRPr="0000434E">
        <w:rPr>
          <w:rFonts w:ascii="Times New Roman" w:hAnsi="Times New Roman" w:cs="Times New Roman"/>
          <w:sz w:val="28"/>
          <w:szCs w:val="28"/>
        </w:rPr>
        <w:t xml:space="preserve">возникших при </w:t>
      </w:r>
      <w:r w:rsidR="007F4FF4" w:rsidRPr="0000434E">
        <w:rPr>
          <w:rFonts w:ascii="Times New Roman" w:hAnsi="Times New Roman" w:cs="Times New Roman"/>
          <w:sz w:val="28"/>
          <w:szCs w:val="28"/>
        </w:rPr>
        <w:t>организаци</w:t>
      </w:r>
      <w:r w:rsidR="008F1145" w:rsidRPr="0000434E">
        <w:rPr>
          <w:rFonts w:ascii="Times New Roman" w:hAnsi="Times New Roman" w:cs="Times New Roman"/>
          <w:sz w:val="28"/>
          <w:szCs w:val="28"/>
        </w:rPr>
        <w:t>и</w:t>
      </w:r>
      <w:r w:rsidR="007F4FF4" w:rsidRPr="0000434E">
        <w:rPr>
          <w:rFonts w:ascii="Times New Roman" w:hAnsi="Times New Roman" w:cs="Times New Roman"/>
          <w:sz w:val="28"/>
          <w:szCs w:val="28"/>
        </w:rPr>
        <w:t xml:space="preserve"> и </w:t>
      </w:r>
      <w:r w:rsidR="006810BE" w:rsidRPr="0000434E">
        <w:rPr>
          <w:rFonts w:ascii="Times New Roman" w:hAnsi="Times New Roman" w:cs="Times New Roman"/>
          <w:sz w:val="28"/>
          <w:szCs w:val="28"/>
        </w:rPr>
        <w:t>проведени</w:t>
      </w:r>
      <w:r w:rsidR="008F1145" w:rsidRPr="0000434E">
        <w:rPr>
          <w:rFonts w:ascii="Times New Roman" w:hAnsi="Times New Roman" w:cs="Times New Roman"/>
          <w:sz w:val="28"/>
          <w:szCs w:val="28"/>
        </w:rPr>
        <w:t>и</w:t>
      </w:r>
      <w:r w:rsidR="006810BE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746EA1" w:rsidRPr="0000434E">
        <w:rPr>
          <w:rFonts w:ascii="Times New Roman" w:hAnsi="Times New Roman" w:cs="Times New Roman"/>
          <w:sz w:val="28"/>
          <w:szCs w:val="28"/>
        </w:rPr>
        <w:t>Международного форума технологического развития «Технопром»</w:t>
      </w:r>
      <w:r w:rsidR="006E420C" w:rsidRPr="0000434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746EA1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6810BE" w:rsidRPr="0000434E">
        <w:rPr>
          <w:rFonts w:ascii="Times New Roman" w:hAnsi="Times New Roman" w:cs="Times New Roman"/>
          <w:sz w:val="28"/>
          <w:szCs w:val="28"/>
        </w:rPr>
        <w:t>(далее – затраты).</w:t>
      </w:r>
    </w:p>
    <w:p w:rsidR="006810BE" w:rsidRPr="00101ED7" w:rsidRDefault="00175219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Областным исполнительным органом Новосибирской области,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</w:t>
      </w:r>
      <w:r w:rsidR="00746EA1">
        <w:rPr>
          <w:rFonts w:ascii="Times New Roman" w:hAnsi="Times New Roman" w:cs="Times New Roman"/>
          <w:sz w:val="28"/>
          <w:szCs w:val="28"/>
        </w:rPr>
        <w:t>субсидии,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35F24" w:rsidRPr="00101ED7">
        <w:rPr>
          <w:rFonts w:ascii="Times New Roman" w:hAnsi="Times New Roman" w:cs="Times New Roman"/>
          <w:sz w:val="28"/>
          <w:szCs w:val="28"/>
        </w:rPr>
        <w:t>министерство науки и инновационной политики Новосибирской области</w:t>
      </w:r>
      <w:r w:rsidR="00494626">
        <w:rPr>
          <w:rFonts w:ascii="Times New Roman" w:hAnsi="Times New Roman" w:cs="Times New Roman"/>
          <w:sz w:val="28"/>
          <w:szCs w:val="28"/>
        </w:rPr>
        <w:t xml:space="preserve"> </w:t>
      </w:r>
      <w:r w:rsidR="00494626" w:rsidRPr="0000434E">
        <w:rPr>
          <w:rFonts w:ascii="Times New Roman" w:hAnsi="Times New Roman" w:cs="Times New Roman"/>
          <w:sz w:val="28"/>
          <w:szCs w:val="28"/>
        </w:rPr>
        <w:t>(далее –</w:t>
      </w:r>
      <w:r w:rsidR="00335F24" w:rsidRPr="0000434E">
        <w:rPr>
          <w:rFonts w:ascii="Times New Roman" w:hAnsi="Times New Roman" w:cs="Times New Roman"/>
          <w:sz w:val="28"/>
          <w:szCs w:val="28"/>
        </w:rPr>
        <w:t xml:space="preserve"> </w:t>
      </w:r>
      <w:r w:rsidR="00D86C4D" w:rsidRPr="0000434E">
        <w:rPr>
          <w:rFonts w:ascii="Times New Roman" w:hAnsi="Times New Roman" w:cs="Times New Roman"/>
          <w:sz w:val="28"/>
          <w:szCs w:val="28"/>
        </w:rPr>
        <w:t>министерство</w:t>
      </w:r>
      <w:r w:rsidR="00494626" w:rsidRPr="0000434E">
        <w:rPr>
          <w:rFonts w:ascii="Times New Roman" w:hAnsi="Times New Roman" w:cs="Times New Roman"/>
          <w:sz w:val="28"/>
          <w:szCs w:val="28"/>
        </w:rPr>
        <w:t>)</w:t>
      </w:r>
      <w:r w:rsidR="006810BE" w:rsidRPr="0000434E">
        <w:rPr>
          <w:rFonts w:ascii="Times New Roman" w:hAnsi="Times New Roman" w:cs="Times New Roman"/>
          <w:sz w:val="28"/>
          <w:szCs w:val="28"/>
        </w:rPr>
        <w:t>.</w:t>
      </w:r>
    </w:p>
    <w:p w:rsidR="006810BE" w:rsidRPr="00101ED7" w:rsidRDefault="006810BE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Субсиди</w:t>
      </w:r>
      <w:r w:rsidR="00746EA1">
        <w:rPr>
          <w:rFonts w:ascii="Times New Roman" w:hAnsi="Times New Roman" w:cs="Times New Roman"/>
          <w:sz w:val="28"/>
          <w:szCs w:val="28"/>
        </w:rPr>
        <w:t>я</w:t>
      </w:r>
      <w:r w:rsidRPr="00101ED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46EA1">
        <w:rPr>
          <w:rFonts w:ascii="Times New Roman" w:hAnsi="Times New Roman" w:cs="Times New Roman"/>
          <w:sz w:val="28"/>
          <w:szCs w:val="28"/>
        </w:rPr>
        <w:t>е</w:t>
      </w:r>
      <w:r w:rsidRPr="00101ED7">
        <w:rPr>
          <w:rFonts w:ascii="Times New Roman" w:hAnsi="Times New Roman" w:cs="Times New Roman"/>
          <w:sz w:val="28"/>
          <w:szCs w:val="28"/>
        </w:rPr>
        <w:t xml:space="preserve">тся за счет средств областного бюджета Новосибирской области в пределах бюджетных ассигнований и лимитов бюджетных обязательств, доведенных </w:t>
      </w:r>
      <w:r w:rsidR="006E420C" w:rsidRPr="0000434E">
        <w:rPr>
          <w:rFonts w:ascii="Times New Roman" w:hAnsi="Times New Roman" w:cs="Times New Roman"/>
          <w:sz w:val="28"/>
          <w:szCs w:val="28"/>
        </w:rPr>
        <w:t>министерству</w:t>
      </w:r>
      <w:r w:rsidRPr="00101ED7">
        <w:rPr>
          <w:rFonts w:ascii="Times New Roman" w:hAnsi="Times New Roman" w:cs="Times New Roman"/>
          <w:sz w:val="28"/>
          <w:szCs w:val="28"/>
        </w:rPr>
        <w:t>,</w:t>
      </w:r>
      <w:r w:rsidR="006E420C">
        <w:rPr>
          <w:rFonts w:ascii="Times New Roman" w:hAnsi="Times New Roman" w:cs="Times New Roman"/>
          <w:sz w:val="28"/>
          <w:szCs w:val="28"/>
        </w:rPr>
        <w:t xml:space="preserve"> </w:t>
      </w:r>
      <w:r w:rsidRPr="00101ED7">
        <w:rPr>
          <w:rFonts w:ascii="Times New Roman" w:hAnsi="Times New Roman" w:cs="Times New Roman"/>
          <w:sz w:val="28"/>
          <w:szCs w:val="28"/>
        </w:rPr>
        <w:t>в соответствии с порядком исполнения сводной бюджетной росписи областного бюджета Новосибирской области</w:t>
      </w:r>
      <w:r w:rsidR="00335F24" w:rsidRPr="00101ED7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C8775C">
        <w:rPr>
          <w:rFonts w:ascii="Times New Roman" w:hAnsi="Times New Roman" w:cs="Times New Roman"/>
          <w:sz w:val="28"/>
          <w:szCs w:val="28"/>
        </w:rPr>
        <w:t>3</w:t>
      </w:r>
      <w:r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F64B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1ED7">
        <w:rPr>
          <w:rFonts w:ascii="Times New Roman" w:hAnsi="Times New Roman" w:cs="Times New Roman"/>
          <w:sz w:val="28"/>
          <w:szCs w:val="28"/>
        </w:rPr>
        <w:t>Порядка, в рамках мероприятий государственной программы</w:t>
      </w:r>
      <w:r w:rsidR="00600312">
        <w:rPr>
          <w:rFonts w:ascii="Times New Roman" w:hAnsi="Times New Roman" w:cs="Times New Roman"/>
          <w:sz w:val="28"/>
          <w:szCs w:val="28"/>
        </w:rPr>
        <w:t xml:space="preserve"> и </w:t>
      </w:r>
      <w:r w:rsidR="00600312" w:rsidRPr="00C747A2">
        <w:rPr>
          <w:rFonts w:ascii="Times New Roman" w:eastAsia="Times New Roman" w:hAnsi="Times New Roman" w:cs="Times New Roman"/>
          <w:sz w:val="28"/>
          <w:szCs w:val="28"/>
        </w:rPr>
        <w:t>в целях реализации Соглашения о сотрудничестве в сфере поддержки фундаментальных научных исследований и поисковых научных исследований от 03.08.2021 № 28, заключенного между Российским научным фондом и Новосибирской областью</w:t>
      </w:r>
      <w:r w:rsidRPr="00101ED7">
        <w:rPr>
          <w:rFonts w:ascii="Times New Roman" w:hAnsi="Times New Roman" w:cs="Times New Roman"/>
          <w:sz w:val="28"/>
          <w:szCs w:val="28"/>
        </w:rPr>
        <w:t>.</w:t>
      </w:r>
    </w:p>
    <w:p w:rsidR="00784F98" w:rsidRPr="00101ED7" w:rsidRDefault="00784F98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 xml:space="preserve">Сведения о субсидиях подлежат включению в размещаемый на едином портале бюджетной системы Российской Федерации в информационно-телекоммуникационной сети «Интернет» (далее – единый портал) реестр </w:t>
      </w:r>
      <w:r w:rsidR="00746EA1" w:rsidRPr="0000434E">
        <w:rPr>
          <w:rFonts w:ascii="Times New Roman" w:hAnsi="Times New Roman" w:cs="Times New Roman"/>
          <w:sz w:val="28"/>
          <w:szCs w:val="28"/>
        </w:rPr>
        <w:t>субсидий</w:t>
      </w:r>
      <w:r w:rsidRPr="0000434E">
        <w:rPr>
          <w:rFonts w:ascii="Times New Roman" w:hAnsi="Times New Roman" w:cs="Times New Roman"/>
          <w:sz w:val="28"/>
          <w:szCs w:val="28"/>
        </w:rPr>
        <w:t>.</w:t>
      </w:r>
    </w:p>
    <w:p w:rsidR="00784F98" w:rsidRPr="00101ED7" w:rsidRDefault="00784F98" w:rsidP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0BE" w:rsidRPr="00101ED7" w:rsidRDefault="007478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 w:cs="Times New Roman"/>
          <w:sz w:val="28"/>
          <w:szCs w:val="28"/>
        </w:rPr>
        <w:t>2. </w:t>
      </w:r>
      <w:r w:rsidR="001D2D47">
        <w:rPr>
          <w:rFonts w:ascii="Times New Roman" w:hAnsi="Times New Roman" w:cs="Times New Roman"/>
          <w:sz w:val="28"/>
          <w:szCs w:val="28"/>
        </w:rPr>
        <w:t>Условия и п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D2D47">
        <w:rPr>
          <w:rFonts w:ascii="Times New Roman" w:hAnsi="Times New Roman" w:cs="Times New Roman"/>
          <w:sz w:val="28"/>
          <w:szCs w:val="28"/>
        </w:rPr>
        <w:t>предоставление</w:t>
      </w:r>
      <w:r w:rsidR="006810BE" w:rsidRPr="00101ED7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6810BE" w:rsidRPr="00187F0C" w:rsidRDefault="00681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F19" w:rsidRPr="0000434E" w:rsidRDefault="00E24856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5. </w:t>
      </w:r>
      <w:r w:rsidR="00D57F19" w:rsidRPr="0000434E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1)</w:t>
      </w:r>
      <w:r w:rsidR="0000434E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 xml:space="preserve">осуществление Фондом затрат, возникших в текущем и (или) предшествующем предоставлению субсидии финансовом году, на цели, указанные в </w:t>
      </w:r>
      <w:r w:rsidR="00626FC5">
        <w:rPr>
          <w:rFonts w:ascii="Times New Roman" w:hAnsi="Times New Roman" w:cs="Times New Roman"/>
          <w:sz w:val="28"/>
          <w:szCs w:val="28"/>
        </w:rPr>
        <w:t>пункте 3</w:t>
      </w:r>
      <w:r w:rsidRPr="0000434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2)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 xml:space="preserve">согласие Фонда,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626FC5">
        <w:rPr>
          <w:rFonts w:ascii="Times New Roman" w:hAnsi="Times New Roman" w:cs="Times New Roman"/>
          <w:sz w:val="28"/>
          <w:szCs w:val="28"/>
        </w:rPr>
        <w:t>министерством</w:t>
      </w:r>
      <w:r w:rsidRPr="0000434E">
        <w:rPr>
          <w:rFonts w:ascii="Times New Roman" w:hAnsi="Times New Roman" w:cs="Times New Roman"/>
          <w:sz w:val="28"/>
          <w:szCs w:val="28"/>
        </w:rPr>
        <w:t xml:space="preserve"> как получателем </w:t>
      </w:r>
      <w:r w:rsidR="00C04FA0" w:rsidRPr="00101ED7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Pr="0000434E">
        <w:rPr>
          <w:rFonts w:ascii="Times New Roman" w:hAnsi="Times New Roman" w:cs="Times New Roman"/>
          <w:sz w:val="28"/>
          <w:szCs w:val="28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3)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средств, предоставленных в целях возмещения затрат Фонда,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4)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достоверность представленной Фондом информации, в том числе информации о месте нахождения и адресе;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5)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по состоянию не ранее первого числа месяца, предшествующего месяцу, в котором планируется предоставление субсидий, Фонд должен соответствовать следующим требованиям: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а)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б)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бюджет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в)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D57F19" w:rsidRPr="0000434E" w:rsidRDefault="00D57F19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34E">
        <w:rPr>
          <w:rFonts w:ascii="Times New Roman" w:hAnsi="Times New Roman" w:cs="Times New Roman"/>
          <w:sz w:val="28"/>
          <w:szCs w:val="28"/>
        </w:rPr>
        <w:t>г)</w:t>
      </w:r>
      <w:r w:rsidR="00626FC5">
        <w:rPr>
          <w:rFonts w:ascii="Times New Roman" w:hAnsi="Times New Roman" w:cs="Times New Roman"/>
          <w:sz w:val="28"/>
          <w:szCs w:val="28"/>
        </w:rPr>
        <w:t> </w:t>
      </w:r>
      <w:r w:rsidRPr="0000434E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57F19" w:rsidRPr="0000434E" w:rsidRDefault="00626FC5" w:rsidP="00D57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D57F19" w:rsidRPr="0000434E">
        <w:rPr>
          <w:rFonts w:ascii="Times New Roman" w:hAnsi="Times New Roman" w:cs="Times New Roman"/>
          <w:sz w:val="28"/>
          <w:szCs w:val="28"/>
        </w:rPr>
        <w:t>не должен получать средства из бюджета Новосибирской области на основании иных нормативных правовых актов Новосибирской области на цели, установленные пунктом 3 настоящего Порядка.</w:t>
      </w:r>
    </w:p>
    <w:p w:rsidR="001D2D47" w:rsidRDefault="00E24856" w:rsidP="007478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Для получения субсидии Фонд представляет в </w:t>
      </w:r>
      <w:r w:rsidR="00861E50" w:rsidRPr="00C4164C">
        <w:rPr>
          <w:rFonts w:ascii="Times New Roman" w:hAnsi="Times New Roman" w:cs="Times New Roman"/>
          <w:sz w:val="28"/>
          <w:szCs w:val="28"/>
        </w:rPr>
        <w:t>м</w:t>
      </w:r>
      <w:r w:rsidR="001D2D47" w:rsidRPr="001D2D47">
        <w:rPr>
          <w:rFonts w:ascii="Times New Roman" w:hAnsi="Times New Roman" w:cs="Times New Roman"/>
          <w:sz w:val="28"/>
          <w:szCs w:val="28"/>
        </w:rPr>
        <w:t>инистерство следующие документы:</w:t>
      </w:r>
    </w:p>
    <w:p w:rsidR="00C4068C" w:rsidRPr="00C4164C" w:rsidRDefault="00D04DA9" w:rsidP="007478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1)</w:t>
      </w:r>
      <w:r w:rsidR="009A5839" w:rsidRPr="00C4164C">
        <w:rPr>
          <w:rFonts w:ascii="Times New Roman" w:hAnsi="Times New Roman" w:cs="Times New Roman"/>
          <w:sz w:val="28"/>
          <w:szCs w:val="28"/>
        </w:rPr>
        <w:t> </w:t>
      </w:r>
      <w:r w:rsidRPr="00C4164C">
        <w:rPr>
          <w:rFonts w:ascii="Times New Roman" w:hAnsi="Times New Roman" w:cs="Times New Roman"/>
          <w:sz w:val="28"/>
          <w:szCs w:val="28"/>
        </w:rPr>
        <w:t>з</w:t>
      </w:r>
      <w:r w:rsidR="00C4068C" w:rsidRPr="00C4164C">
        <w:rPr>
          <w:rFonts w:ascii="Times New Roman" w:hAnsi="Times New Roman" w:cs="Times New Roman"/>
          <w:sz w:val="28"/>
          <w:szCs w:val="28"/>
        </w:rPr>
        <w:t xml:space="preserve">аявка на предоставление субсидии по форме согласно </w:t>
      </w:r>
      <w:r w:rsidR="0067379E" w:rsidRPr="00C4164C">
        <w:rPr>
          <w:rFonts w:ascii="Times New Roman" w:hAnsi="Times New Roman" w:cs="Times New Roman"/>
          <w:sz w:val="28"/>
          <w:szCs w:val="28"/>
        </w:rPr>
        <w:t>приложению,</w:t>
      </w:r>
      <w:r w:rsidR="00C4068C" w:rsidRPr="00C4164C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заявка)</w:t>
      </w:r>
      <w:r w:rsidR="009A5839" w:rsidRPr="00C4164C">
        <w:rPr>
          <w:rFonts w:ascii="Times New Roman" w:hAnsi="Times New Roman" w:cs="Times New Roman"/>
          <w:sz w:val="28"/>
          <w:szCs w:val="28"/>
        </w:rPr>
        <w:t>;</w:t>
      </w:r>
    </w:p>
    <w:p w:rsidR="001D2D47" w:rsidRPr="00C4164C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2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 о наличии расчетного счета или корреспондентского счета, открытого </w:t>
      </w:r>
      <w:r w:rsidR="00C853FE" w:rsidRPr="00C4164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1D2D47" w:rsidRPr="00C4164C">
        <w:rPr>
          <w:rFonts w:ascii="Times New Roman" w:hAnsi="Times New Roman" w:cs="Times New Roman"/>
          <w:sz w:val="28"/>
          <w:szCs w:val="28"/>
        </w:rPr>
        <w:t>в учреждении Центрального банка Российской Федерации или кредитной организации, на который предполагается перечисление субсидии;</w:t>
      </w:r>
    </w:p>
    <w:p w:rsidR="001D2D47" w:rsidRPr="00C4164C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3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справка, подписанная руководителем (уполномоченным лицом) </w:t>
      </w:r>
      <w:r w:rsidR="005E1C82" w:rsidRPr="00C4164C">
        <w:rPr>
          <w:rFonts w:ascii="Times New Roman" w:hAnsi="Times New Roman" w:cs="Times New Roman"/>
          <w:sz w:val="28"/>
          <w:szCs w:val="28"/>
        </w:rPr>
        <w:t>Фонда</w:t>
      </w:r>
      <w:r w:rsidR="00C4164C" w:rsidRPr="00C4164C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C4164C">
        <w:rPr>
          <w:rFonts w:ascii="Times New Roman" w:hAnsi="Times New Roman" w:cs="Times New Roman"/>
          <w:sz w:val="28"/>
          <w:szCs w:val="28"/>
        </w:rPr>
        <w:t>об отсутствии у заявителя просроченной задолженности по возврату в бюджет Новосибирской области субсидии,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бюджетом Новосибирской области;</w:t>
      </w:r>
    </w:p>
    <w:p w:rsidR="001D2D47" w:rsidRPr="00101ED7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4</w:t>
      </w:r>
      <w:r w:rsidR="001D2D47" w:rsidRPr="00C4164C">
        <w:rPr>
          <w:rFonts w:ascii="Times New Roman" w:hAnsi="Times New Roman" w:cs="Times New Roman"/>
          <w:sz w:val="28"/>
          <w:szCs w:val="28"/>
        </w:rPr>
        <w:t>) справка, подписанная руководителем</w:t>
      </w:r>
      <w:r w:rsidR="005E1C82" w:rsidRPr="00C4164C">
        <w:rPr>
          <w:rFonts w:ascii="Times New Roman" w:hAnsi="Times New Roman" w:cs="Times New Roman"/>
          <w:sz w:val="28"/>
          <w:szCs w:val="28"/>
        </w:rPr>
        <w:t xml:space="preserve"> (уполномоченным лицом)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подтверждающая, что заявитель не находится в процессе реорганизации (за исключением реорганизации в форме присоединения к юридическому лицу, </w:t>
      </w:r>
      <w:r w:rsidR="001D2D47" w:rsidRPr="00101ED7">
        <w:rPr>
          <w:rFonts w:ascii="Times New Roman" w:hAnsi="Times New Roman" w:cs="Times New Roman"/>
          <w:sz w:val="28"/>
          <w:szCs w:val="28"/>
        </w:rPr>
        <w:t>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D2D47" w:rsidRPr="00C4164C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5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справка, подписанная </w:t>
      </w:r>
      <w:r w:rsidR="005E1C82" w:rsidRPr="00C4164C">
        <w:rPr>
          <w:rFonts w:ascii="Times New Roman" w:hAnsi="Times New Roman" w:cs="Times New Roman"/>
          <w:sz w:val="28"/>
          <w:szCs w:val="28"/>
        </w:rPr>
        <w:t>руководителем (уполномоченным лицом)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подтверждающая, что </w:t>
      </w:r>
      <w:r w:rsidR="00F44976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1D2D47" w:rsidRPr="00101ED7" w:rsidRDefault="00D04DA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6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справка, подписанная </w:t>
      </w:r>
      <w:r w:rsidR="00F44976" w:rsidRPr="00C4164C">
        <w:rPr>
          <w:rFonts w:ascii="Times New Roman" w:hAnsi="Times New Roman" w:cs="Times New Roman"/>
          <w:sz w:val="28"/>
          <w:szCs w:val="28"/>
        </w:rPr>
        <w:t>руководителем (уполномоченным лицом)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подтверждающая, что </w:t>
      </w:r>
      <w:r w:rsidR="00F44976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областного </w:t>
      </w:r>
      <w:r w:rsidR="001D2D47" w:rsidRPr="00101ED7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на основании иных нормативных правовых актов на цели, указанные в пункте 3 </w:t>
      </w:r>
      <w:r w:rsidR="001D2D47" w:rsidRPr="00F64B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D2D47" w:rsidRPr="00101ED7">
        <w:rPr>
          <w:rFonts w:ascii="Times New Roman" w:hAnsi="Times New Roman" w:cs="Times New Roman"/>
          <w:sz w:val="28"/>
          <w:szCs w:val="28"/>
        </w:rPr>
        <w:t>Порядка;</w:t>
      </w:r>
    </w:p>
    <w:p w:rsidR="001D2D47" w:rsidRPr="00101ED7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7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согласие </w:t>
      </w:r>
      <w:r w:rsidR="00C81B15" w:rsidRPr="00C4164C">
        <w:rPr>
          <w:rFonts w:ascii="Times New Roman" w:hAnsi="Times New Roman" w:cs="Times New Roman"/>
          <w:sz w:val="28"/>
          <w:szCs w:val="28"/>
        </w:rPr>
        <w:t>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</w:t>
      </w:r>
      <w:r w:rsidR="00281D53" w:rsidRPr="00C4164C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1C0FEB" w:rsidRPr="00C4164C">
        <w:rPr>
          <w:rFonts w:ascii="Times New Roman" w:hAnsi="Times New Roman" w:cs="Times New Roman"/>
          <w:sz w:val="28"/>
          <w:szCs w:val="28"/>
        </w:rPr>
        <w:t>министерством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 соблюдения порядка и </w:t>
      </w:r>
      <w:r w:rsidR="001D2D47" w:rsidRPr="00101ED7">
        <w:rPr>
          <w:rFonts w:ascii="Times New Roman" w:hAnsi="Times New Roman" w:cs="Times New Roman"/>
          <w:sz w:val="28"/>
          <w:szCs w:val="28"/>
        </w:rPr>
        <w:t>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1D2D47" w:rsidRPr="00C4164C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8</w:t>
      </w:r>
      <w:r w:rsidR="001D2D47" w:rsidRPr="00C4164C">
        <w:rPr>
          <w:rFonts w:ascii="Times New Roman" w:hAnsi="Times New Roman" w:cs="Times New Roman"/>
          <w:sz w:val="28"/>
          <w:szCs w:val="28"/>
        </w:rPr>
        <w:t>) </w:t>
      </w:r>
      <w:r w:rsidR="00C04FA0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C04FA0" w:rsidRPr="00C4164C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D2D47" w:rsidRPr="00C4164C">
        <w:rPr>
          <w:rFonts w:ascii="Times New Roman" w:hAnsi="Times New Roman" w:cs="Times New Roman"/>
          <w:sz w:val="28"/>
          <w:szCs w:val="28"/>
        </w:rPr>
        <w:t>документ</w:t>
      </w:r>
      <w:r w:rsidR="00C04FA0">
        <w:rPr>
          <w:rFonts w:ascii="Times New Roman" w:hAnsi="Times New Roman" w:cs="Times New Roman"/>
          <w:sz w:val="28"/>
          <w:szCs w:val="28"/>
        </w:rPr>
        <w:t>ов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, подтверждающие произведенные затраты (отчет по плану проведенных мероприятий, смета произведенных расходов, платежные документы, подтверждающие осуществление кассового расхода, товарные накладные, </w:t>
      </w:r>
      <w:r w:rsidR="00C04FA0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документ, </w:t>
      </w:r>
      <w:r w:rsidR="001D2D47" w:rsidRPr="00C4164C">
        <w:rPr>
          <w:rFonts w:ascii="Times New Roman" w:hAnsi="Times New Roman" w:cs="Times New Roman"/>
          <w:sz w:val="28"/>
          <w:szCs w:val="28"/>
        </w:rPr>
        <w:t>акты выполненных работ, договор на оказание услуг и другие документы)</w:t>
      </w:r>
      <w:r w:rsidR="00FA4F57" w:rsidRPr="00C4164C">
        <w:rPr>
          <w:rFonts w:ascii="Times New Roman" w:hAnsi="Times New Roman" w:cs="Times New Roman"/>
          <w:sz w:val="28"/>
          <w:szCs w:val="28"/>
        </w:rPr>
        <w:t>.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 </w:t>
      </w:r>
      <w:r w:rsidR="001912E4"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вправе представить копии иных первичных учетных документов, подтверждающих осуществление затрат </w:t>
      </w:r>
      <w:r w:rsidR="001912E4" w:rsidRPr="00C4164C">
        <w:rPr>
          <w:rFonts w:ascii="Times New Roman" w:hAnsi="Times New Roman" w:cs="Times New Roman"/>
          <w:sz w:val="28"/>
          <w:szCs w:val="28"/>
        </w:rPr>
        <w:t>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>, предусмотренных Общероссийским классификатором управленческой документации, принятым и введенным в действие Постановлением Госстандарта России от 30.12.1993 № 299;</w:t>
      </w:r>
    </w:p>
    <w:p w:rsidR="001D2D47" w:rsidRPr="00101ED7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9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) документ, подтверждающий полномочия уполномоченного лица </w:t>
      </w:r>
      <w:r w:rsidR="00164DA3" w:rsidRPr="00C4164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(в случае отсутствия указанных сведений о лице, имеющем право без доверенности </w:t>
      </w:r>
      <w:r w:rsidR="001D2D47" w:rsidRPr="00101ED7">
        <w:rPr>
          <w:rFonts w:ascii="Times New Roman" w:hAnsi="Times New Roman" w:cs="Times New Roman"/>
          <w:sz w:val="28"/>
          <w:szCs w:val="28"/>
        </w:rPr>
        <w:t>действовать от имени заявителя, в Едином государственном реестре юридических лиц);</w:t>
      </w:r>
    </w:p>
    <w:p w:rsidR="00A07B56" w:rsidRPr="009179ED" w:rsidRDefault="009A583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9ED">
        <w:rPr>
          <w:rFonts w:ascii="Times New Roman" w:hAnsi="Times New Roman" w:cs="Times New Roman"/>
          <w:sz w:val="28"/>
          <w:szCs w:val="28"/>
        </w:rPr>
        <w:t>10</w:t>
      </w:r>
      <w:r w:rsidR="001D2D47" w:rsidRPr="009179ED">
        <w:rPr>
          <w:rFonts w:ascii="Times New Roman" w:hAnsi="Times New Roman" w:cs="Times New Roman"/>
          <w:sz w:val="28"/>
          <w:szCs w:val="28"/>
        </w:rPr>
        <w:t>) копии учредительных документов (учредительный договор или устав)</w:t>
      </w:r>
      <w:r w:rsidR="007F4FF4" w:rsidRPr="009179E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7B56" w:rsidRPr="009179ED">
        <w:rPr>
          <w:rFonts w:ascii="Times New Roman" w:hAnsi="Times New Roman" w:cs="Times New Roman"/>
          <w:sz w:val="28"/>
          <w:szCs w:val="28"/>
        </w:rPr>
        <w:t>;</w:t>
      </w:r>
    </w:p>
    <w:p w:rsidR="001D2D47" w:rsidRPr="00C4164C" w:rsidRDefault="00A07B56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>11) </w:t>
      </w:r>
      <w:r w:rsidR="00AB5F14" w:rsidRPr="00C4164C">
        <w:rPr>
          <w:rFonts w:ascii="Times New Roman" w:hAnsi="Times New Roman" w:cs="Times New Roman"/>
          <w:sz w:val="28"/>
          <w:szCs w:val="28"/>
        </w:rPr>
        <w:t>смету расходов и доходов Фонда на соответствующий финансовый год (далее - финансовый план), утвержденную Наблюдательным советом Фонда</w:t>
      </w:r>
      <w:r w:rsidR="001D2D47" w:rsidRPr="00C4164C">
        <w:rPr>
          <w:rFonts w:ascii="Times New Roman" w:hAnsi="Times New Roman" w:cs="Times New Roman"/>
          <w:sz w:val="28"/>
          <w:szCs w:val="28"/>
        </w:rPr>
        <w:t>.</w:t>
      </w:r>
    </w:p>
    <w:p w:rsidR="001D2D47" w:rsidRPr="00101ED7" w:rsidRDefault="00C47999" w:rsidP="001D2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4C">
        <w:rPr>
          <w:rFonts w:ascii="Times New Roman" w:hAnsi="Times New Roman" w:cs="Times New Roman"/>
          <w:sz w:val="28"/>
          <w:szCs w:val="28"/>
        </w:rPr>
        <w:t xml:space="preserve">Фонд </w:t>
      </w:r>
      <w:r w:rsidR="001D2D47" w:rsidRPr="00C4164C">
        <w:rPr>
          <w:rFonts w:ascii="Times New Roman" w:hAnsi="Times New Roman" w:cs="Times New Roman"/>
          <w:sz w:val="28"/>
          <w:szCs w:val="28"/>
        </w:rPr>
        <w:t xml:space="preserve">вправе представить дополнительные документы, которые, по его </w:t>
      </w:r>
      <w:r w:rsidR="001D2D47" w:rsidRPr="00101ED7">
        <w:rPr>
          <w:rFonts w:ascii="Times New Roman" w:hAnsi="Times New Roman" w:cs="Times New Roman"/>
          <w:sz w:val="28"/>
          <w:szCs w:val="28"/>
        </w:rPr>
        <w:t>мнению, имеют значение для принятия решения о предоставлении субсидии.</w:t>
      </w:r>
    </w:p>
    <w:p w:rsidR="00B10213" w:rsidRPr="00B10213" w:rsidRDefault="00883153" w:rsidP="00B1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7. </w:t>
      </w:r>
      <w:r w:rsidR="00B10213" w:rsidRPr="00B10213">
        <w:rPr>
          <w:rFonts w:ascii="Times New Roman" w:hAnsi="Times New Roman" w:cs="Times New Roman"/>
          <w:sz w:val="28"/>
          <w:szCs w:val="28"/>
        </w:rPr>
        <w:t>Документы, указанные в пункте 6 настоящего Порядка, должны быть:</w:t>
      </w:r>
    </w:p>
    <w:p w:rsidR="00B10213" w:rsidRPr="00B10213" w:rsidRDefault="002155AA" w:rsidP="00B1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10213" w:rsidRPr="00B10213">
        <w:rPr>
          <w:rFonts w:ascii="Times New Roman" w:hAnsi="Times New Roman" w:cs="Times New Roman"/>
          <w:sz w:val="28"/>
          <w:szCs w:val="28"/>
        </w:rPr>
        <w:t xml:space="preserve">заверены подписью руководителя </w:t>
      </w:r>
      <w:r w:rsidR="00B330BE" w:rsidRPr="0098061A">
        <w:rPr>
          <w:rFonts w:ascii="Times New Roman" w:hAnsi="Times New Roman" w:cs="Times New Roman"/>
          <w:sz w:val="28"/>
          <w:szCs w:val="28"/>
        </w:rPr>
        <w:t>(уполномоченного лица)</w:t>
      </w:r>
      <w:r w:rsidR="00B330BE" w:rsidRPr="00B330BE">
        <w:rPr>
          <w:rFonts w:ascii="Times New Roman" w:hAnsi="Times New Roman" w:cs="Times New Roman"/>
          <w:sz w:val="28"/>
          <w:szCs w:val="28"/>
        </w:rPr>
        <w:t xml:space="preserve"> </w:t>
      </w:r>
      <w:r w:rsidR="00B10213" w:rsidRPr="00B10213">
        <w:rPr>
          <w:rFonts w:ascii="Times New Roman" w:hAnsi="Times New Roman" w:cs="Times New Roman"/>
          <w:sz w:val="28"/>
          <w:szCs w:val="28"/>
        </w:rPr>
        <w:t>Фонда;</w:t>
      </w:r>
    </w:p>
    <w:p w:rsidR="00B10213" w:rsidRPr="00B10213" w:rsidRDefault="002155AA" w:rsidP="00B1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10213" w:rsidRPr="00B10213">
        <w:rPr>
          <w:rFonts w:ascii="Times New Roman" w:hAnsi="Times New Roman" w:cs="Times New Roman"/>
          <w:sz w:val="28"/>
          <w:szCs w:val="28"/>
        </w:rPr>
        <w:t xml:space="preserve">сброшюрованы (или прошиты), пронумерованы </w:t>
      </w:r>
      <w:r w:rsidR="00B330BE" w:rsidRPr="0098061A">
        <w:rPr>
          <w:rFonts w:ascii="Times New Roman" w:hAnsi="Times New Roman" w:cs="Times New Roman"/>
          <w:sz w:val="28"/>
          <w:szCs w:val="28"/>
        </w:rPr>
        <w:t>сквозной нумерацией в составе единого комплекта документов</w:t>
      </w:r>
      <w:r w:rsidR="00B330BE" w:rsidRPr="00B10213">
        <w:rPr>
          <w:rFonts w:ascii="Times New Roman" w:hAnsi="Times New Roman" w:cs="Times New Roman"/>
          <w:sz w:val="28"/>
          <w:szCs w:val="28"/>
        </w:rPr>
        <w:t xml:space="preserve"> </w:t>
      </w:r>
      <w:r w:rsidR="00B10213" w:rsidRPr="00B10213">
        <w:rPr>
          <w:rFonts w:ascii="Times New Roman" w:hAnsi="Times New Roman" w:cs="Times New Roman"/>
          <w:sz w:val="28"/>
          <w:szCs w:val="28"/>
        </w:rPr>
        <w:t xml:space="preserve">и скреплены </w:t>
      </w:r>
      <w:r w:rsidRPr="0098061A">
        <w:rPr>
          <w:rFonts w:ascii="Times New Roman" w:hAnsi="Times New Roman" w:cs="Times New Roman"/>
          <w:sz w:val="28"/>
          <w:szCs w:val="28"/>
        </w:rPr>
        <w:t>оттиском печати Фонда (при ее наличии)</w:t>
      </w:r>
      <w:r w:rsidR="00B10213" w:rsidRPr="00B10213">
        <w:rPr>
          <w:rFonts w:ascii="Times New Roman" w:hAnsi="Times New Roman" w:cs="Times New Roman"/>
          <w:sz w:val="28"/>
          <w:szCs w:val="28"/>
        </w:rPr>
        <w:t>;</w:t>
      </w:r>
    </w:p>
    <w:p w:rsidR="00B10213" w:rsidRPr="00B10213" w:rsidRDefault="002155AA" w:rsidP="00B1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10213" w:rsidRPr="00B1021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B10213" w:rsidRPr="0098061A" w:rsidRDefault="00B10213" w:rsidP="00B102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0213">
        <w:rPr>
          <w:rFonts w:ascii="Times New Roman" w:hAnsi="Times New Roman" w:cs="Times New Roman"/>
          <w:sz w:val="28"/>
          <w:szCs w:val="28"/>
        </w:rPr>
        <w:t>Заявка и документы, прилагаемые к ней в соответствии с пунктом 6 настоящего Порядка, не подлежат изменениям, корректировке, дополнениям.</w:t>
      </w:r>
    </w:p>
    <w:p w:rsidR="001D2D47" w:rsidRPr="0098061A" w:rsidRDefault="00883153" w:rsidP="00D716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61A">
        <w:rPr>
          <w:rFonts w:ascii="Times New Roman" w:hAnsi="Times New Roman" w:cs="Times New Roman"/>
          <w:sz w:val="28"/>
          <w:szCs w:val="28"/>
        </w:rPr>
        <w:t>8. 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Фонд вправе дополнительно по собственной инициативе представить в </w:t>
      </w:r>
      <w:r w:rsidR="00CC3DD2" w:rsidRPr="0098061A">
        <w:rPr>
          <w:rFonts w:ascii="Times New Roman" w:hAnsi="Times New Roman" w:cs="Times New Roman"/>
          <w:sz w:val="28"/>
          <w:szCs w:val="28"/>
        </w:rPr>
        <w:t>м</w:t>
      </w:r>
      <w:r w:rsidR="001D2D47" w:rsidRPr="0098061A">
        <w:rPr>
          <w:rFonts w:ascii="Times New Roman" w:hAnsi="Times New Roman" w:cs="Times New Roman"/>
          <w:sz w:val="28"/>
          <w:szCs w:val="28"/>
        </w:rPr>
        <w:t>инистерство следующие документы:</w:t>
      </w:r>
    </w:p>
    <w:p w:rsidR="001D2D47" w:rsidRPr="001D2D47" w:rsidRDefault="001D2D47" w:rsidP="00D716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>1)</w:t>
      </w:r>
      <w:r w:rsidR="006A33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2D47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 по состоянию не ранее первого числа месяца, в котором подается заявка;</w:t>
      </w:r>
    </w:p>
    <w:p w:rsidR="001D2D47" w:rsidRPr="001D2D47" w:rsidRDefault="006A33E6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33E6">
        <w:rPr>
          <w:rFonts w:ascii="Times New Roman" w:hAnsi="Times New Roman" w:cs="Times New Roman"/>
          <w:sz w:val="28"/>
          <w:szCs w:val="28"/>
        </w:rPr>
        <w:t>2</w:t>
      </w:r>
      <w:r w:rsidR="001D2D47" w:rsidRPr="001D2D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2D47" w:rsidRPr="001D2D47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месяца, в котором планируется предоставление субсидий.</w:t>
      </w:r>
    </w:p>
    <w:p w:rsidR="001D2D47" w:rsidRPr="001D2D47" w:rsidRDefault="00883153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hyperlink w:anchor="P6776">
        <w:r w:rsidR="001D2D47" w:rsidRPr="001D2D4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92706">
        <w:rPr>
          <w:rFonts w:ascii="Times New Roman" w:hAnsi="Times New Roman" w:cs="Times New Roman"/>
          <w:sz w:val="28"/>
          <w:szCs w:val="28"/>
        </w:rPr>
        <w:t>8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Фондом по собственной инициативе, </w:t>
      </w:r>
      <w:r w:rsidR="00EA48C3" w:rsidRPr="0098061A">
        <w:rPr>
          <w:rFonts w:ascii="Times New Roman" w:hAnsi="Times New Roman" w:cs="Times New Roman"/>
          <w:sz w:val="28"/>
          <w:szCs w:val="28"/>
        </w:rPr>
        <w:t>министерство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1D2D47">
        <w:rPr>
          <w:rFonts w:ascii="Times New Roman" w:hAnsi="Times New Roman" w:cs="Times New Roman"/>
          <w:sz w:val="28"/>
          <w:szCs w:val="28"/>
        </w:rPr>
        <w:t>запрашивает их по межведомственному запросу в рамках единой системы межведомственного электронного взаимодействия.</w:t>
      </w:r>
    </w:p>
    <w:p w:rsidR="001D2D47" w:rsidRPr="0098061A" w:rsidRDefault="00024DF6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83153">
        <w:rPr>
          <w:rFonts w:ascii="Times New Roman" w:hAnsi="Times New Roman" w:cs="Times New Roman"/>
          <w:sz w:val="28"/>
          <w:szCs w:val="28"/>
        </w:rPr>
        <w:t> 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Заявка регистрируется в </w:t>
      </w:r>
      <w:r w:rsidR="00691641" w:rsidRPr="0098061A">
        <w:rPr>
          <w:rFonts w:ascii="Times New Roman" w:hAnsi="Times New Roman" w:cs="Times New Roman"/>
          <w:sz w:val="28"/>
          <w:szCs w:val="28"/>
        </w:rPr>
        <w:t>м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в день подачи с указанием номера и даты регистрации. </w:t>
      </w:r>
      <w:r w:rsidR="001D2D47" w:rsidRPr="0098061A">
        <w:rPr>
          <w:rFonts w:ascii="Times New Roman" w:hAnsi="Times New Roman" w:cs="Times New Roman"/>
          <w:sz w:val="28"/>
          <w:szCs w:val="28"/>
        </w:rPr>
        <w:t>Представленные</w:t>
      </w:r>
      <w:r w:rsidR="00A009CE" w:rsidRPr="0098061A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691641" w:rsidRPr="0098061A">
        <w:rPr>
          <w:rFonts w:ascii="Times New Roman" w:hAnsi="Times New Roman" w:cs="Times New Roman"/>
          <w:sz w:val="28"/>
          <w:szCs w:val="28"/>
        </w:rPr>
        <w:t xml:space="preserve"> </w:t>
      </w:r>
      <w:r w:rsidR="00A009CE" w:rsidRPr="0098061A">
        <w:rPr>
          <w:rFonts w:ascii="Times New Roman" w:hAnsi="Times New Roman" w:cs="Times New Roman"/>
          <w:sz w:val="28"/>
          <w:szCs w:val="28"/>
        </w:rPr>
        <w:t>в министерство</w:t>
      </w:r>
      <w:r w:rsidR="001D2D47" w:rsidRPr="0098061A">
        <w:rPr>
          <w:rFonts w:ascii="Times New Roman" w:hAnsi="Times New Roman" w:cs="Times New Roman"/>
          <w:sz w:val="28"/>
          <w:szCs w:val="28"/>
        </w:rPr>
        <w:t xml:space="preserve"> документы не возвращаются.</w:t>
      </w:r>
    </w:p>
    <w:p w:rsidR="001D2D47" w:rsidRPr="001D2D47" w:rsidRDefault="00024DF6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83153">
        <w:rPr>
          <w:rFonts w:ascii="Times New Roman" w:hAnsi="Times New Roman" w:cs="Times New Roman"/>
          <w:sz w:val="28"/>
          <w:szCs w:val="28"/>
        </w:rPr>
        <w:t> </w:t>
      </w:r>
      <w:r w:rsidR="0098061A">
        <w:rPr>
          <w:rFonts w:ascii="Times New Roman" w:hAnsi="Times New Roman" w:cs="Times New Roman"/>
          <w:sz w:val="28"/>
          <w:szCs w:val="28"/>
        </w:rPr>
        <w:t>М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инистерство в течение 10 рабочих дней со дня получения документов, указанных в пункте </w:t>
      </w:r>
      <w:r w:rsidR="00592706">
        <w:rPr>
          <w:rFonts w:ascii="Times New Roman" w:hAnsi="Times New Roman" w:cs="Times New Roman"/>
          <w:sz w:val="28"/>
          <w:szCs w:val="28"/>
        </w:rPr>
        <w:t>6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их,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почты, указанному в заявке.</w:t>
      </w:r>
    </w:p>
    <w:p w:rsidR="001D2D47" w:rsidRPr="001D2D47" w:rsidRDefault="00024DF6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91"/>
      <w:bookmarkEnd w:id="4"/>
      <w:r>
        <w:rPr>
          <w:rFonts w:ascii="Times New Roman" w:hAnsi="Times New Roman" w:cs="Times New Roman"/>
          <w:sz w:val="28"/>
          <w:szCs w:val="28"/>
        </w:rPr>
        <w:t>12.</w:t>
      </w:r>
      <w:r w:rsidR="00883153">
        <w:rPr>
          <w:rFonts w:ascii="Times New Roman" w:hAnsi="Times New Roman" w:cs="Times New Roman"/>
          <w:sz w:val="28"/>
          <w:szCs w:val="28"/>
        </w:rPr>
        <w:t> </w:t>
      </w:r>
      <w:r w:rsidR="001D2D47" w:rsidRPr="001D2D4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Фонду являются:</w:t>
      </w:r>
    </w:p>
    <w:p w:rsidR="001D2D47" w:rsidRPr="001D2D47" w:rsidRDefault="00EC1BBB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00918" w:rsidRPr="00200918">
        <w:rPr>
          <w:rFonts w:ascii="Times New Roman" w:hAnsi="Times New Roman" w:cs="Times New Roman"/>
          <w:sz w:val="28"/>
          <w:szCs w:val="28"/>
        </w:rPr>
        <w:t xml:space="preserve">несоблюдение условий предоставления субсидии, предусмотренных пунктом </w:t>
      </w:r>
      <w:r w:rsidR="006A33E6" w:rsidRPr="006A33E6">
        <w:rPr>
          <w:rFonts w:ascii="Times New Roman" w:hAnsi="Times New Roman" w:cs="Times New Roman"/>
          <w:sz w:val="28"/>
          <w:szCs w:val="28"/>
        </w:rPr>
        <w:t>5</w:t>
      </w:r>
      <w:r w:rsidR="00200918" w:rsidRPr="002009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2D47" w:rsidRDefault="00EC1BBB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00918" w:rsidRPr="00FA276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</w:t>
      </w:r>
      <w:r w:rsidR="00200918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90033B">
        <w:rPr>
          <w:rFonts w:ascii="Times New Roman" w:hAnsi="Times New Roman" w:cs="Times New Roman"/>
          <w:sz w:val="28"/>
          <w:szCs w:val="28"/>
        </w:rPr>
        <w:t>5</w:t>
      </w:r>
      <w:r w:rsidR="00200918">
        <w:rPr>
          <w:rFonts w:ascii="Times New Roman" w:hAnsi="Times New Roman" w:cs="Times New Roman"/>
          <w:sz w:val="28"/>
          <w:szCs w:val="28"/>
        </w:rPr>
        <w:t xml:space="preserve"> </w:t>
      </w:r>
      <w:r w:rsidR="00200918" w:rsidRPr="00871DE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00918">
        <w:rPr>
          <w:rFonts w:ascii="Times New Roman" w:hAnsi="Times New Roman" w:cs="Times New Roman"/>
          <w:sz w:val="28"/>
          <w:szCs w:val="28"/>
        </w:rPr>
        <w:t>;</w:t>
      </w:r>
    </w:p>
    <w:p w:rsidR="00200918" w:rsidRPr="001D2D47" w:rsidRDefault="00200918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0918">
        <w:rPr>
          <w:rFonts w:ascii="Times New Roman" w:hAnsi="Times New Roman" w:cs="Times New Roman"/>
          <w:sz w:val="28"/>
          <w:szCs w:val="28"/>
        </w:rPr>
        <w:t>3)</w:t>
      </w:r>
      <w:r w:rsidR="00C04FA0">
        <w:rPr>
          <w:rFonts w:ascii="Times New Roman" w:hAnsi="Times New Roman" w:cs="Times New Roman"/>
          <w:sz w:val="28"/>
          <w:szCs w:val="28"/>
        </w:rPr>
        <w:t> </w:t>
      </w:r>
      <w:r w:rsidRPr="00200918">
        <w:rPr>
          <w:rFonts w:ascii="Times New Roman" w:hAnsi="Times New Roman" w:cs="Times New Roman"/>
          <w:sz w:val="28"/>
          <w:szCs w:val="28"/>
        </w:rPr>
        <w:t>несоответствие представленных Фондом документов требов</w:t>
      </w:r>
      <w:r w:rsidR="0090033B">
        <w:rPr>
          <w:rFonts w:ascii="Times New Roman" w:hAnsi="Times New Roman" w:cs="Times New Roman"/>
          <w:sz w:val="28"/>
          <w:szCs w:val="28"/>
        </w:rPr>
        <w:t>аниям, установленным пункт</w:t>
      </w:r>
      <w:r w:rsidR="00024DF6">
        <w:rPr>
          <w:rFonts w:ascii="Times New Roman" w:hAnsi="Times New Roman" w:cs="Times New Roman"/>
          <w:sz w:val="28"/>
          <w:szCs w:val="28"/>
        </w:rPr>
        <w:t>ом</w:t>
      </w:r>
      <w:r w:rsidR="0090033B">
        <w:rPr>
          <w:rFonts w:ascii="Times New Roman" w:hAnsi="Times New Roman" w:cs="Times New Roman"/>
          <w:sz w:val="28"/>
          <w:szCs w:val="28"/>
        </w:rPr>
        <w:t xml:space="preserve"> 7</w:t>
      </w:r>
      <w:r w:rsidRPr="002009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D2D47" w:rsidRDefault="00200918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609">
        <w:rPr>
          <w:rFonts w:ascii="Times New Roman" w:hAnsi="Times New Roman" w:cs="Times New Roman"/>
          <w:sz w:val="28"/>
          <w:szCs w:val="28"/>
        </w:rPr>
        <w:t>) </w:t>
      </w:r>
      <w:r w:rsidR="001D2D47" w:rsidRPr="001D2D4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Фондом</w:t>
      </w:r>
      <w:r w:rsidR="00114609">
        <w:rPr>
          <w:rFonts w:ascii="Times New Roman" w:hAnsi="Times New Roman" w:cs="Times New Roman"/>
          <w:sz w:val="28"/>
          <w:szCs w:val="28"/>
        </w:rPr>
        <w:t xml:space="preserve"> </w:t>
      </w:r>
      <w:r w:rsidR="00D65952">
        <w:rPr>
          <w:rFonts w:ascii="Times New Roman" w:hAnsi="Times New Roman" w:cs="Times New Roman"/>
          <w:sz w:val="28"/>
          <w:szCs w:val="28"/>
        </w:rPr>
        <w:t>информации;</w:t>
      </w:r>
    </w:p>
    <w:p w:rsidR="00D65952" w:rsidRPr="001D2D47" w:rsidRDefault="00D65952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2D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01D">
        <w:rPr>
          <w:rFonts w:ascii="Times New Roman" w:hAnsi="Times New Roman" w:cs="Times New Roman"/>
          <w:sz w:val="28"/>
          <w:szCs w:val="28"/>
        </w:rPr>
        <w:t>отсутствие бюджетных ассигнований.</w:t>
      </w:r>
    </w:p>
    <w:p w:rsidR="001D2D47" w:rsidRPr="000F5DD3" w:rsidRDefault="00024DF6" w:rsidP="00953C8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A4971" w:rsidRPr="000F5DD3">
        <w:rPr>
          <w:rFonts w:ascii="Times New Roman" w:hAnsi="Times New Roman" w:cs="Times New Roman"/>
          <w:sz w:val="28"/>
          <w:szCs w:val="28"/>
        </w:rPr>
        <w:t> 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субсидий Фонд после устранения несоответствий, указанных в пункте </w:t>
      </w:r>
      <w:r w:rsidR="00397D0F">
        <w:rPr>
          <w:rFonts w:ascii="Times New Roman" w:hAnsi="Times New Roman" w:cs="Times New Roman"/>
          <w:sz w:val="28"/>
          <w:szCs w:val="28"/>
        </w:rPr>
        <w:t>12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повторно направить в </w:t>
      </w:r>
      <w:r w:rsidR="005A4971" w:rsidRPr="000F5DD3">
        <w:rPr>
          <w:rFonts w:ascii="Times New Roman" w:hAnsi="Times New Roman" w:cs="Times New Roman"/>
          <w:sz w:val="28"/>
          <w:szCs w:val="28"/>
        </w:rPr>
        <w:t>м</w:t>
      </w:r>
      <w:r w:rsidR="001D2D47" w:rsidRPr="000F5DD3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субсидий.</w:t>
      </w:r>
    </w:p>
    <w:p w:rsidR="001D2D47" w:rsidRPr="001D2D47" w:rsidRDefault="00024DF6" w:rsidP="00B56D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83153" w:rsidRPr="000F5DD3">
        <w:rPr>
          <w:rFonts w:ascii="Times New Roman" w:hAnsi="Times New Roman" w:cs="Times New Roman"/>
          <w:sz w:val="28"/>
          <w:szCs w:val="28"/>
        </w:rPr>
        <w:t> 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Размер субсидий определяется </w:t>
      </w:r>
      <w:r w:rsidR="005A4971" w:rsidRPr="000F5DD3">
        <w:rPr>
          <w:rFonts w:ascii="Times New Roman" w:hAnsi="Times New Roman" w:cs="Times New Roman"/>
          <w:sz w:val="28"/>
          <w:szCs w:val="28"/>
        </w:rPr>
        <w:t>м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951BE1" w:rsidRPr="000F5DD3">
        <w:rPr>
          <w:rFonts w:ascii="Times New Roman" w:hAnsi="Times New Roman" w:cs="Times New Roman"/>
          <w:sz w:val="28"/>
          <w:szCs w:val="28"/>
        </w:rPr>
        <w:t xml:space="preserve">в объеме понесенных 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затрат на цели, </w:t>
      </w:r>
      <w:r w:rsidR="00582072">
        <w:rPr>
          <w:rFonts w:ascii="Times New Roman" w:hAnsi="Times New Roman" w:cs="Times New Roman"/>
          <w:sz w:val="28"/>
          <w:szCs w:val="28"/>
        </w:rPr>
        <w:t xml:space="preserve">установленные пунктом 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3 настоящего Порядка, на основании документов, указанных в подпункте </w:t>
      </w:r>
      <w:r w:rsidR="00582072">
        <w:rPr>
          <w:rFonts w:ascii="Times New Roman" w:hAnsi="Times New Roman" w:cs="Times New Roman"/>
          <w:sz w:val="28"/>
          <w:szCs w:val="28"/>
        </w:rPr>
        <w:t>8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82072">
        <w:rPr>
          <w:rFonts w:ascii="Times New Roman" w:hAnsi="Times New Roman" w:cs="Times New Roman"/>
          <w:sz w:val="28"/>
          <w:szCs w:val="28"/>
        </w:rPr>
        <w:t>6</w:t>
      </w:r>
      <w:r w:rsidR="00951BE1" w:rsidRPr="003B7FE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1BE1">
        <w:rPr>
          <w:rFonts w:ascii="Times New Roman" w:hAnsi="Times New Roman" w:cs="Times New Roman"/>
          <w:sz w:val="28"/>
          <w:szCs w:val="28"/>
        </w:rPr>
        <w:t xml:space="preserve">, 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финансовым планом в пределах бюджетных ассигнований, </w:t>
      </w:r>
      <w:r w:rsidR="00C04FA0">
        <w:rPr>
          <w:rFonts w:ascii="Times New Roman" w:hAnsi="Times New Roman" w:cs="Times New Roman"/>
          <w:sz w:val="28"/>
          <w:szCs w:val="28"/>
        </w:rPr>
        <w:t>доведенных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законом о</w:t>
      </w:r>
      <w:r w:rsidR="00396EEE">
        <w:rPr>
          <w:rFonts w:ascii="Times New Roman" w:hAnsi="Times New Roman" w:cs="Times New Roman"/>
          <w:sz w:val="28"/>
          <w:szCs w:val="28"/>
        </w:rPr>
        <w:t xml:space="preserve"> 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бюджете Новосибирской области на очередной финансовый год и плановый период, и лимитов бюджетных обязательств, утвержденных в установленном порядке </w:t>
      </w:r>
      <w:r w:rsidR="00B56D29" w:rsidRPr="000F5DD3">
        <w:rPr>
          <w:rFonts w:ascii="Times New Roman" w:hAnsi="Times New Roman" w:cs="Times New Roman"/>
          <w:sz w:val="28"/>
          <w:szCs w:val="28"/>
        </w:rPr>
        <w:t>м</w:t>
      </w:r>
      <w:r w:rsidR="001D2D47" w:rsidRPr="000F5DD3">
        <w:rPr>
          <w:rFonts w:ascii="Times New Roman" w:hAnsi="Times New Roman" w:cs="Times New Roman"/>
          <w:sz w:val="28"/>
          <w:szCs w:val="28"/>
        </w:rPr>
        <w:t xml:space="preserve">инистерству </w:t>
      </w:r>
      <w:r w:rsidR="001D2D47" w:rsidRPr="001D2D47">
        <w:rPr>
          <w:rFonts w:ascii="Times New Roman" w:hAnsi="Times New Roman" w:cs="Times New Roman"/>
          <w:sz w:val="28"/>
          <w:szCs w:val="28"/>
        </w:rPr>
        <w:t>на реализацию мероприяти</w:t>
      </w:r>
      <w:r w:rsidR="00B56D29">
        <w:rPr>
          <w:rFonts w:ascii="Times New Roman" w:hAnsi="Times New Roman" w:cs="Times New Roman"/>
          <w:sz w:val="28"/>
          <w:szCs w:val="28"/>
        </w:rPr>
        <w:t>й</w:t>
      </w:r>
      <w:r w:rsidR="001D2D47" w:rsidRPr="001D2D47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:rsidR="0081760C" w:rsidRDefault="001D2D47" w:rsidP="00B5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D47">
        <w:rPr>
          <w:rFonts w:ascii="Times New Roman" w:hAnsi="Times New Roman" w:cs="Times New Roman"/>
          <w:sz w:val="28"/>
          <w:szCs w:val="28"/>
        </w:rPr>
        <w:t xml:space="preserve">Финансовый план должен отражать расходы Фонда в разрезе видов уставной деятельности и источников финансирования (субсидии текущего финансового года, неиспользованные субсидии прошлых лет, собственные доходы и другие источники доходов). </w:t>
      </w:r>
    </w:p>
    <w:p w:rsidR="0081760C" w:rsidRPr="0081760C" w:rsidRDefault="00024DF6" w:rsidP="00817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CF35A3">
        <w:rPr>
          <w:rFonts w:ascii="Times New Roman" w:hAnsi="Times New Roman" w:cs="Times New Roman"/>
          <w:sz w:val="28"/>
          <w:szCs w:val="28"/>
        </w:rPr>
        <w:t>Министерство</w:t>
      </w:r>
      <w:r w:rsidR="0081760C" w:rsidRPr="0081760C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после издания приказа о предоставлении субсидии заключает с Фондом соглашение о предоставлении субсидии (далее – соглашение).</w:t>
      </w:r>
    </w:p>
    <w:p w:rsidR="007F4FF4" w:rsidRDefault="0081760C" w:rsidP="00817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60C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приказом министерства финансов и налоговой политики Новосибирской области.</w:t>
      </w:r>
    </w:p>
    <w:p w:rsidR="00ED3541" w:rsidRDefault="00024DF6" w:rsidP="00817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ED3541" w:rsidRPr="00ED354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безналичной форме путем перечисления </w:t>
      </w:r>
      <w:r w:rsidR="00ED3541">
        <w:rPr>
          <w:rFonts w:ascii="Times New Roman" w:hAnsi="Times New Roman" w:cs="Times New Roman"/>
          <w:sz w:val="28"/>
          <w:szCs w:val="28"/>
        </w:rPr>
        <w:t>министерством</w:t>
      </w:r>
      <w:r w:rsidR="00ED3541" w:rsidRPr="00ED3541">
        <w:rPr>
          <w:rFonts w:ascii="Times New Roman" w:hAnsi="Times New Roman" w:cs="Times New Roman"/>
          <w:sz w:val="28"/>
          <w:szCs w:val="28"/>
        </w:rPr>
        <w:t xml:space="preserve"> на расчетный или корреспондентский счет, открытый Фондом в учреждении Центрального банка Российской Федерации или кредитной организации, в срок не позднее десятого рабочего дня со дня заключения соглашения.</w:t>
      </w:r>
    </w:p>
    <w:p w:rsidR="006336A0" w:rsidRPr="006336A0" w:rsidRDefault="00024DF6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6336A0" w:rsidRPr="006336A0">
        <w:rPr>
          <w:rFonts w:ascii="Times New Roman" w:hAnsi="Times New Roman" w:cs="Times New Roman"/>
          <w:sz w:val="28"/>
          <w:szCs w:val="28"/>
        </w:rPr>
        <w:t>Обязательными требованиями, включаемыми в соглашение, являются:</w:t>
      </w:r>
    </w:p>
    <w:p w:rsidR="006336A0" w:rsidRPr="006336A0" w:rsidRDefault="006336A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6A0">
        <w:rPr>
          <w:rFonts w:ascii="Times New Roman" w:hAnsi="Times New Roman" w:cs="Times New Roman"/>
          <w:sz w:val="28"/>
          <w:szCs w:val="28"/>
        </w:rPr>
        <w:t>1)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Pr="006336A0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r w:rsidR="00061A7E">
        <w:rPr>
          <w:rFonts w:ascii="Times New Roman" w:hAnsi="Times New Roman" w:cs="Times New Roman"/>
          <w:sz w:val="28"/>
          <w:szCs w:val="28"/>
        </w:rPr>
        <w:t>министерством</w:t>
      </w:r>
      <w:r w:rsidRPr="006336A0">
        <w:rPr>
          <w:rFonts w:ascii="Times New Roman" w:hAnsi="Times New Roman" w:cs="Times New Roman"/>
          <w:sz w:val="28"/>
          <w:szCs w:val="28"/>
        </w:rPr>
        <w:t xml:space="preserve"> как получателем бюджетных средств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6336A0" w:rsidRPr="006336A0" w:rsidRDefault="006336A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6A0">
        <w:rPr>
          <w:rFonts w:ascii="Times New Roman" w:hAnsi="Times New Roman" w:cs="Times New Roman"/>
          <w:sz w:val="28"/>
          <w:szCs w:val="28"/>
        </w:rPr>
        <w:t>2)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Pr="006336A0">
        <w:rPr>
          <w:rFonts w:ascii="Times New Roman" w:hAnsi="Times New Roman" w:cs="Times New Roman"/>
          <w:sz w:val="28"/>
          <w:szCs w:val="28"/>
        </w:rPr>
        <w:t>запрет на приобретение получателем субсидии за счет полученных из бюджета Новосибирской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при выполнении мероприятий направленных на достижение целей, указанных в пункте 3 настоящего Порядка;</w:t>
      </w:r>
    </w:p>
    <w:p w:rsidR="00ED3541" w:rsidRPr="00256E6E" w:rsidRDefault="006336A0" w:rsidP="0063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6A0">
        <w:rPr>
          <w:rFonts w:ascii="Times New Roman" w:hAnsi="Times New Roman" w:cs="Times New Roman"/>
          <w:sz w:val="28"/>
          <w:szCs w:val="28"/>
        </w:rPr>
        <w:t>3)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Pr="006336A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061A7E">
        <w:rPr>
          <w:rFonts w:ascii="Times New Roman" w:hAnsi="Times New Roman" w:cs="Times New Roman"/>
          <w:sz w:val="28"/>
          <w:szCs w:val="28"/>
        </w:rPr>
        <w:t>министерству</w:t>
      </w:r>
      <w:r w:rsidRPr="006336A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764FFF">
        <w:rPr>
          <w:rFonts w:ascii="Times New Roman" w:hAnsi="Times New Roman" w:cs="Times New Roman"/>
          <w:sz w:val="28"/>
          <w:szCs w:val="28"/>
        </w:rPr>
        <w:t>4</w:t>
      </w:r>
      <w:r w:rsidRPr="006336A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</w:t>
      </w:r>
      <w:r w:rsidR="00FF5A4F">
        <w:rPr>
          <w:rFonts w:ascii="Times New Roman" w:hAnsi="Times New Roman" w:cs="Times New Roman"/>
          <w:sz w:val="28"/>
          <w:szCs w:val="28"/>
        </w:rPr>
        <w:t>мере, определенном в соглашении</w:t>
      </w:r>
      <w:r w:rsidR="00256E6E">
        <w:rPr>
          <w:rFonts w:ascii="Times New Roman" w:hAnsi="Times New Roman" w:cs="Times New Roman"/>
          <w:sz w:val="28"/>
          <w:szCs w:val="28"/>
        </w:rPr>
        <w:t>.</w:t>
      </w:r>
    </w:p>
    <w:p w:rsidR="00BE36D6" w:rsidRPr="00101ED7" w:rsidRDefault="00024DF6" w:rsidP="00BE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07470" w:rsidRPr="000F5DD3">
        <w:rPr>
          <w:rFonts w:ascii="Times New Roman" w:hAnsi="Times New Roman" w:cs="Times New Roman"/>
          <w:sz w:val="28"/>
          <w:szCs w:val="28"/>
        </w:rPr>
        <w:t> </w:t>
      </w:r>
      <w:r w:rsidR="00AD4700" w:rsidRPr="000F5DD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E36D6" w:rsidRPr="000F5DD3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получения </w:t>
      </w:r>
      <w:r w:rsidR="00BE36D6" w:rsidRPr="00101ED7">
        <w:rPr>
          <w:rFonts w:ascii="Times New Roman" w:hAnsi="Times New Roman" w:cs="Times New Roman"/>
          <w:sz w:val="28"/>
          <w:szCs w:val="28"/>
        </w:rPr>
        <w:t>от заявителя документов, указанных в пункт</w:t>
      </w:r>
      <w:r w:rsidR="005174E3" w:rsidRPr="00101ED7">
        <w:rPr>
          <w:rFonts w:ascii="Times New Roman" w:hAnsi="Times New Roman" w:cs="Times New Roman"/>
          <w:sz w:val="28"/>
          <w:szCs w:val="28"/>
        </w:rPr>
        <w:t>ах</w:t>
      </w:r>
      <w:r w:rsidR="00BE36D6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764FFF">
        <w:rPr>
          <w:rFonts w:ascii="Times New Roman" w:hAnsi="Times New Roman" w:cs="Times New Roman"/>
          <w:sz w:val="28"/>
          <w:szCs w:val="28"/>
        </w:rPr>
        <w:t xml:space="preserve">6, </w:t>
      </w:r>
      <w:r w:rsidR="00192EEC">
        <w:rPr>
          <w:rFonts w:ascii="Times New Roman" w:hAnsi="Times New Roman" w:cs="Times New Roman"/>
          <w:sz w:val="28"/>
          <w:szCs w:val="28"/>
        </w:rPr>
        <w:t>8</w:t>
      </w:r>
      <w:r w:rsidR="005174E3" w:rsidRPr="00101ED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E36D6" w:rsidRPr="00101ED7">
        <w:rPr>
          <w:rFonts w:ascii="Times New Roman" w:hAnsi="Times New Roman" w:cs="Times New Roman"/>
          <w:sz w:val="28"/>
          <w:szCs w:val="28"/>
        </w:rPr>
        <w:t xml:space="preserve"> Порядка, запрашивает в рамках единой системы межведомственного электронного взаимодействия следующие документы:</w:t>
      </w:r>
    </w:p>
    <w:p w:rsidR="00BE36D6" w:rsidRPr="00101ED7" w:rsidRDefault="00BE36D6" w:rsidP="00BE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1) 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 w:rsidR="000D530F">
        <w:rPr>
          <w:rFonts w:ascii="Times New Roman" w:hAnsi="Times New Roman" w:cs="Times New Roman"/>
          <w:sz w:val="28"/>
          <w:szCs w:val="28"/>
        </w:rPr>
        <w:t>на дату подачи заявки;</w:t>
      </w:r>
    </w:p>
    <w:p w:rsidR="00BE36D6" w:rsidRPr="00101ED7" w:rsidRDefault="00BE36D6" w:rsidP="00BE3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2) выписку из Единого государственного реестра юридических лиц, </w:t>
      </w:r>
      <w:r w:rsidR="000D530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D530F" w:rsidRPr="000D530F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4C5B98">
        <w:rPr>
          <w:rFonts w:ascii="Times New Roman" w:hAnsi="Times New Roman" w:cs="Times New Roman"/>
          <w:sz w:val="28"/>
          <w:szCs w:val="28"/>
        </w:rPr>
        <w:t>.</w:t>
      </w:r>
    </w:p>
    <w:p w:rsidR="001E0C66" w:rsidRPr="00B4181F" w:rsidRDefault="00024DF6" w:rsidP="001E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1E0C66" w:rsidRPr="00B4181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05294E" w:rsidRPr="00B4181F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B22C02" w:rsidRPr="00B4181F">
        <w:rPr>
          <w:rFonts w:ascii="Times New Roman" w:hAnsi="Times New Roman" w:cs="Times New Roman"/>
          <w:sz w:val="28"/>
          <w:szCs w:val="28"/>
        </w:rPr>
        <w:t xml:space="preserve">в Новосибирской области научно-технологической сферы, путем </w:t>
      </w:r>
      <w:r w:rsidR="00B4181F" w:rsidRPr="00B4181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05294E" w:rsidRPr="00B4181F">
        <w:rPr>
          <w:rFonts w:ascii="Times New Roman" w:hAnsi="Times New Roman" w:cs="Times New Roman"/>
          <w:sz w:val="28"/>
          <w:szCs w:val="28"/>
        </w:rPr>
        <w:t>проведения</w:t>
      </w:r>
      <w:r w:rsidR="001E0C66" w:rsidRPr="00B4181F">
        <w:rPr>
          <w:rFonts w:ascii="Times New Roman" w:hAnsi="Times New Roman" w:cs="Times New Roman"/>
          <w:sz w:val="28"/>
          <w:szCs w:val="28"/>
        </w:rPr>
        <w:t xml:space="preserve"> </w:t>
      </w:r>
      <w:r w:rsidR="00B4181F" w:rsidRPr="00B4181F">
        <w:rPr>
          <w:rFonts w:ascii="Times New Roman" w:hAnsi="Times New Roman" w:cs="Times New Roman"/>
          <w:sz w:val="28"/>
          <w:szCs w:val="28"/>
        </w:rPr>
        <w:t>Фон</w:t>
      </w:r>
      <w:r w:rsidR="006460F4">
        <w:rPr>
          <w:rFonts w:ascii="Times New Roman" w:hAnsi="Times New Roman" w:cs="Times New Roman"/>
          <w:sz w:val="28"/>
          <w:szCs w:val="28"/>
        </w:rPr>
        <w:t>д</w:t>
      </w:r>
      <w:r w:rsidR="00B4181F" w:rsidRPr="00B4181F">
        <w:rPr>
          <w:rFonts w:ascii="Times New Roman" w:hAnsi="Times New Roman" w:cs="Times New Roman"/>
          <w:sz w:val="28"/>
          <w:szCs w:val="28"/>
        </w:rPr>
        <w:t xml:space="preserve">ом Международного форума технологического развития «Технопром» </w:t>
      </w:r>
      <w:r w:rsidR="001E0C66" w:rsidRPr="00B4181F">
        <w:rPr>
          <w:rFonts w:ascii="Times New Roman" w:hAnsi="Times New Roman" w:cs="Times New Roman"/>
          <w:sz w:val="28"/>
          <w:szCs w:val="28"/>
        </w:rPr>
        <w:t>на т</w:t>
      </w:r>
      <w:r w:rsidR="008E2F29" w:rsidRPr="00B4181F">
        <w:rPr>
          <w:rFonts w:ascii="Times New Roman" w:hAnsi="Times New Roman" w:cs="Times New Roman"/>
          <w:sz w:val="28"/>
          <w:szCs w:val="28"/>
        </w:rPr>
        <w:t>е</w:t>
      </w:r>
      <w:r w:rsidR="0005294E" w:rsidRPr="00B4181F">
        <w:rPr>
          <w:rFonts w:ascii="Times New Roman" w:hAnsi="Times New Roman" w:cs="Times New Roman"/>
          <w:sz w:val="28"/>
          <w:szCs w:val="28"/>
        </w:rPr>
        <w:t>рритории Новосибирской области в текущем или предшествующем предоставлению субсидии</w:t>
      </w:r>
      <w:r w:rsidR="009D0096" w:rsidRPr="00B4181F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05294E" w:rsidRPr="00B4181F">
        <w:rPr>
          <w:rFonts w:ascii="Times New Roman" w:hAnsi="Times New Roman" w:cs="Times New Roman"/>
          <w:sz w:val="28"/>
          <w:szCs w:val="28"/>
        </w:rPr>
        <w:t xml:space="preserve"> в количестве не менее 1 </w:t>
      </w:r>
      <w:r w:rsidR="009D0096" w:rsidRPr="00B4181F">
        <w:rPr>
          <w:rFonts w:ascii="Times New Roman" w:hAnsi="Times New Roman" w:cs="Times New Roman"/>
          <w:sz w:val="28"/>
          <w:szCs w:val="28"/>
        </w:rPr>
        <w:t xml:space="preserve">из указанных мероприятий, </w:t>
      </w:r>
      <w:r w:rsidR="0005294E" w:rsidRPr="00B4181F">
        <w:rPr>
          <w:rFonts w:ascii="Times New Roman" w:hAnsi="Times New Roman" w:cs="Times New Roman"/>
          <w:sz w:val="28"/>
          <w:szCs w:val="28"/>
        </w:rPr>
        <w:t>с числом участников в очном формате (не менее 6000 участников), в формате видеоконференции и (или) интернет-конференции с использованием информационно-телекоммуникационной сети «Интернет» (не менее 8000 участников).</w:t>
      </w:r>
    </w:p>
    <w:p w:rsidR="001E0C66" w:rsidRPr="00101ED7" w:rsidRDefault="001E0C66" w:rsidP="001E0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0BE" w:rsidRPr="00101ED7" w:rsidRDefault="00CA04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0BE" w:rsidRPr="00101ED7">
        <w:rPr>
          <w:rFonts w:ascii="Times New Roman" w:hAnsi="Times New Roman" w:cs="Times New Roman"/>
          <w:sz w:val="28"/>
          <w:szCs w:val="28"/>
        </w:rPr>
        <w:t>.</w:t>
      </w:r>
      <w:r w:rsidR="00C81BB2">
        <w:rPr>
          <w:rFonts w:ascii="Times New Roman" w:hAnsi="Times New Roman" w:cs="Times New Roman"/>
          <w:sz w:val="28"/>
          <w:szCs w:val="28"/>
        </w:rPr>
        <w:t> </w:t>
      </w:r>
      <w:r w:rsidR="006810BE" w:rsidRPr="00101ED7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17432C" w:rsidRPr="00101ED7" w:rsidRDefault="0017432C" w:rsidP="00052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94E" w:rsidRPr="00804387" w:rsidRDefault="00024DF6" w:rsidP="00174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707470" w:rsidRPr="00804387">
        <w:rPr>
          <w:rFonts w:ascii="Times New Roman" w:hAnsi="Times New Roman" w:cs="Times New Roman"/>
          <w:sz w:val="28"/>
          <w:szCs w:val="28"/>
        </w:rPr>
        <w:t> </w:t>
      </w:r>
      <w:r w:rsidR="002A3C3A" w:rsidRPr="00804387">
        <w:rPr>
          <w:rFonts w:ascii="Times New Roman" w:hAnsi="Times New Roman" w:cs="Times New Roman"/>
          <w:sz w:val="28"/>
          <w:szCs w:val="28"/>
        </w:rPr>
        <w:t xml:space="preserve">Фонд 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2A3C3A" w:rsidRPr="00804387">
        <w:rPr>
          <w:rFonts w:ascii="Times New Roman" w:hAnsi="Times New Roman" w:cs="Times New Roman"/>
          <w:sz w:val="28"/>
          <w:szCs w:val="28"/>
        </w:rPr>
        <w:t>министерство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результата предоставления субсидии, предусмотренного пунктом </w:t>
      </w:r>
      <w:r w:rsidR="00E241A4">
        <w:rPr>
          <w:rFonts w:ascii="Times New Roman" w:hAnsi="Times New Roman" w:cs="Times New Roman"/>
          <w:sz w:val="28"/>
          <w:szCs w:val="28"/>
        </w:rPr>
        <w:t>19</w:t>
      </w:r>
      <w:r w:rsidR="002A3C3A" w:rsidRPr="00804387">
        <w:rPr>
          <w:rFonts w:ascii="Times New Roman" w:hAnsi="Times New Roman" w:cs="Times New Roman"/>
          <w:sz w:val="28"/>
          <w:szCs w:val="28"/>
        </w:rPr>
        <w:t xml:space="preserve"> 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настоящего Порядка, в срок 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181F" w:rsidRPr="00804387">
        <w:rPr>
          <w:rFonts w:ascii="Times New Roman" w:hAnsi="Times New Roman" w:cs="Times New Roman"/>
          <w:sz w:val="28"/>
          <w:szCs w:val="28"/>
        </w:rPr>
        <w:t>31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5294E" w:rsidRPr="00804387">
        <w:rPr>
          <w:rFonts w:ascii="Times New Roman" w:hAnsi="Times New Roman" w:cs="Times New Roman"/>
          <w:sz w:val="28"/>
          <w:szCs w:val="28"/>
        </w:rPr>
        <w:t>,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следующего за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финансовым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годом,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 в котором была получена субсидия. Форма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7432C" w:rsidRPr="00804387">
        <w:rPr>
          <w:rFonts w:ascii="Times New Roman" w:hAnsi="Times New Roman" w:cs="Times New Roman"/>
          <w:sz w:val="28"/>
          <w:szCs w:val="28"/>
        </w:rPr>
        <w:t xml:space="preserve">а 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и требования к </w:t>
      </w:r>
      <w:r w:rsidR="0017432C" w:rsidRPr="00804387">
        <w:rPr>
          <w:rFonts w:ascii="Times New Roman" w:hAnsi="Times New Roman" w:cs="Times New Roman"/>
          <w:sz w:val="28"/>
          <w:szCs w:val="28"/>
        </w:rPr>
        <w:t>его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оформлению определяются </w:t>
      </w:r>
      <w:r w:rsidR="00B4181F" w:rsidRPr="00804387">
        <w:rPr>
          <w:rFonts w:ascii="Times New Roman" w:hAnsi="Times New Roman" w:cs="Times New Roman"/>
          <w:sz w:val="28"/>
          <w:szCs w:val="28"/>
        </w:rPr>
        <w:t>соглашением</w:t>
      </w:r>
      <w:r w:rsidR="0005294E" w:rsidRPr="00804387">
        <w:rPr>
          <w:rFonts w:ascii="Times New Roman" w:hAnsi="Times New Roman" w:cs="Times New Roman"/>
          <w:sz w:val="28"/>
          <w:szCs w:val="28"/>
        </w:rPr>
        <w:t xml:space="preserve"> в соответствии с типовыми формами отчетов, установленными министерством финансов и налоговой </w:t>
      </w:r>
      <w:r w:rsidR="001965D3" w:rsidRPr="00804387">
        <w:rPr>
          <w:rFonts w:ascii="Times New Roman" w:hAnsi="Times New Roman" w:cs="Times New Roman"/>
          <w:sz w:val="28"/>
          <w:szCs w:val="28"/>
        </w:rPr>
        <w:t>политики Новосибирской области.</w:t>
      </w:r>
    </w:p>
    <w:p w:rsidR="009F6116" w:rsidRDefault="005079CD" w:rsidP="001743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1965D3" w:rsidRPr="00804387">
        <w:rPr>
          <w:rFonts w:ascii="Times New Roman" w:hAnsi="Times New Roman" w:cs="Times New Roman"/>
          <w:sz w:val="28"/>
          <w:szCs w:val="28"/>
        </w:rPr>
        <w:t xml:space="preserve">Фонд </w:t>
      </w:r>
      <w:r w:rsidR="009F6116" w:rsidRPr="00101ED7">
        <w:rPr>
          <w:rFonts w:ascii="Times New Roman" w:hAnsi="Times New Roman" w:cs="Times New Roman"/>
          <w:sz w:val="28"/>
          <w:szCs w:val="28"/>
        </w:rPr>
        <w:t>несет ответственность за своевременность и достоверность предоставленного отчета и прилагаемых документов.</w:t>
      </w:r>
    </w:p>
    <w:p w:rsidR="0067379E" w:rsidRPr="00101ED7" w:rsidRDefault="0067379E" w:rsidP="008A4E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116" w:rsidRPr="00101ED7" w:rsidRDefault="00F5697E" w:rsidP="009F6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6116" w:rsidRPr="00101ED7">
        <w:rPr>
          <w:rFonts w:ascii="Times New Roman" w:hAnsi="Times New Roman" w:cs="Times New Roman"/>
          <w:b/>
          <w:sz w:val="28"/>
          <w:szCs w:val="28"/>
        </w:rPr>
        <w:t xml:space="preserve">. Требования об осуществлении контроля </w:t>
      </w:r>
    </w:p>
    <w:p w:rsidR="009F6116" w:rsidRPr="00101ED7" w:rsidRDefault="009F6116" w:rsidP="009F6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D7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условий, целей и порядка предоставления </w:t>
      </w:r>
    </w:p>
    <w:p w:rsidR="009F6116" w:rsidRPr="00101ED7" w:rsidRDefault="009F6116" w:rsidP="009F61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D7">
        <w:rPr>
          <w:rFonts w:ascii="Times New Roman" w:hAnsi="Times New Roman" w:cs="Times New Roman"/>
          <w:b/>
          <w:sz w:val="28"/>
          <w:szCs w:val="28"/>
        </w:rPr>
        <w:t>субсидии и ответственность за их нарушение</w:t>
      </w:r>
    </w:p>
    <w:p w:rsidR="009F6116" w:rsidRPr="00101ED7" w:rsidRDefault="009F6116" w:rsidP="007250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388" w:rsidRPr="00804387" w:rsidRDefault="005079CD" w:rsidP="00747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07470" w:rsidRPr="00804387">
        <w:rPr>
          <w:rFonts w:ascii="Times New Roman" w:hAnsi="Times New Roman" w:cs="Times New Roman"/>
          <w:sz w:val="28"/>
          <w:szCs w:val="28"/>
        </w:rPr>
        <w:t> </w:t>
      </w:r>
      <w:r w:rsidR="00FA2388" w:rsidRPr="00804387">
        <w:rPr>
          <w:rFonts w:ascii="Times New Roman" w:hAnsi="Times New Roman" w:cs="Times New Roman"/>
          <w:sz w:val="28"/>
          <w:szCs w:val="28"/>
        </w:rPr>
        <w:t>Министерство осуществляет проверку соблюдения Фондом порядка и условий предоставления субсидии, в том числе в части достижения результатов предоставления субсидии.</w:t>
      </w:r>
    </w:p>
    <w:p w:rsidR="00FA2388" w:rsidRPr="00804387" w:rsidRDefault="00FA2388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387">
        <w:rPr>
          <w:rFonts w:ascii="Times New Roman" w:hAnsi="Times New Roman" w:cs="Times New Roman"/>
          <w:sz w:val="28"/>
          <w:szCs w:val="28"/>
        </w:rPr>
        <w:t>Орган государственного финансового контроля осуществляет проверку соблюдения Фондом порядка и условий предоставления субсидий в соответствии со статьями 268.1 и 269.2 Бюджетного кодекса Российской Федерации.</w:t>
      </w:r>
    </w:p>
    <w:p w:rsidR="00D2221B" w:rsidRPr="00101ED7" w:rsidRDefault="005079CD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</w:t>
      </w:r>
      <w:r w:rsidR="00EC2E76" w:rsidRPr="00804387">
        <w:rPr>
          <w:rFonts w:ascii="Times New Roman" w:hAnsi="Times New Roman" w:cs="Times New Roman"/>
          <w:sz w:val="28"/>
          <w:szCs w:val="28"/>
        </w:rPr>
        <w:t>министерством</w:t>
      </w:r>
      <w:r w:rsidR="00D2221B" w:rsidRPr="00804387">
        <w:rPr>
          <w:rFonts w:ascii="Times New Roman" w:hAnsi="Times New Roman" w:cs="Times New Roman"/>
          <w:sz w:val="28"/>
          <w:szCs w:val="28"/>
        </w:rPr>
        <w:t xml:space="preserve"> </w:t>
      </w:r>
      <w:r w:rsidR="00D2221B" w:rsidRPr="00101ED7">
        <w:rPr>
          <w:rFonts w:ascii="Times New Roman" w:hAnsi="Times New Roman" w:cs="Times New Roman"/>
          <w:sz w:val="28"/>
          <w:szCs w:val="28"/>
        </w:rPr>
        <w:t>или органами государственного финансового контроля проверок нарушений получателем субсидии условий и порядка ее предоставления</w:t>
      </w:r>
      <w:r w:rsidR="00646066">
        <w:rPr>
          <w:rFonts w:ascii="Times New Roman" w:hAnsi="Times New Roman" w:cs="Times New Roman"/>
          <w:sz w:val="28"/>
          <w:szCs w:val="28"/>
        </w:rPr>
        <w:t xml:space="preserve">, </w:t>
      </w:r>
      <w:r w:rsidR="00646066" w:rsidRPr="00646066">
        <w:rPr>
          <w:rFonts w:ascii="Times New Roman" w:hAnsi="Times New Roman" w:cs="Times New Roman"/>
          <w:sz w:val="28"/>
          <w:szCs w:val="28"/>
        </w:rPr>
        <w:t xml:space="preserve">а также в случае недостижения значений результата предоставления субсидии и показателей, необходимых для достижения результата предоставления субсидии, установленных в </w:t>
      </w:r>
      <w:r w:rsidR="00646066">
        <w:rPr>
          <w:rFonts w:ascii="Times New Roman" w:hAnsi="Times New Roman" w:cs="Times New Roman"/>
          <w:sz w:val="28"/>
          <w:szCs w:val="28"/>
        </w:rPr>
        <w:t>соглашении</w:t>
      </w:r>
      <w:r w:rsidR="00646066" w:rsidRPr="00646066">
        <w:rPr>
          <w:rFonts w:ascii="Times New Roman" w:hAnsi="Times New Roman" w:cs="Times New Roman"/>
          <w:sz w:val="28"/>
          <w:szCs w:val="28"/>
        </w:rPr>
        <w:t xml:space="preserve"> о предоставлении субсидии,</w:t>
      </w:r>
      <w:r w:rsidR="00646066">
        <w:rPr>
          <w:rFonts w:ascii="Times New Roman" w:hAnsi="Times New Roman" w:cs="Times New Roman"/>
          <w:sz w:val="28"/>
          <w:szCs w:val="28"/>
        </w:rPr>
        <w:t xml:space="preserve"> </w:t>
      </w:r>
      <w:r w:rsidR="00EC2E76" w:rsidRPr="00A4213B">
        <w:rPr>
          <w:rFonts w:ascii="Times New Roman" w:hAnsi="Times New Roman" w:cs="Times New Roman"/>
          <w:sz w:val="28"/>
          <w:szCs w:val="28"/>
        </w:rPr>
        <w:t>министерство</w:t>
      </w:r>
      <w:r w:rsidR="00D2221B" w:rsidRPr="00A4213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EC2E76" w:rsidRPr="00A4213B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уведомление о нарушениях условий и (или) порядка </w:t>
      </w:r>
      <w:r w:rsidR="000973C0">
        <w:rPr>
          <w:rFonts w:ascii="Times New Roman" w:hAnsi="Times New Roman" w:cs="Times New Roman"/>
          <w:sz w:val="28"/>
          <w:szCs w:val="28"/>
        </w:rPr>
        <w:t>предоставления субсидии (далее – уведомление), содержащее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 выявленные нарушения и сроки их устранения </w:t>
      </w:r>
      <w:r w:rsidR="00EC2E76" w:rsidRPr="00A4213B">
        <w:rPr>
          <w:rFonts w:ascii="Times New Roman" w:hAnsi="Times New Roman" w:cs="Times New Roman"/>
          <w:sz w:val="28"/>
          <w:szCs w:val="28"/>
        </w:rPr>
        <w:t>Фондом</w:t>
      </w:r>
      <w:r w:rsidR="00D2221B" w:rsidRPr="00101ED7">
        <w:rPr>
          <w:rFonts w:ascii="Times New Roman" w:hAnsi="Times New Roman" w:cs="Times New Roman"/>
          <w:sz w:val="28"/>
          <w:szCs w:val="28"/>
        </w:rPr>
        <w:t>.</w:t>
      </w:r>
    </w:p>
    <w:p w:rsidR="00D2221B" w:rsidRPr="00101ED7" w:rsidRDefault="005079CD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случае неустранения нарушений в установленные в уведомлении сроки </w:t>
      </w:r>
      <w:r w:rsidR="00232E62" w:rsidRPr="00A4213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истечения указанных сроков принимает решение о возврате </w:t>
      </w:r>
      <w:r w:rsidR="00232E62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D2221B" w:rsidRPr="00101ED7">
        <w:rPr>
          <w:rFonts w:ascii="Times New Roman" w:hAnsi="Times New Roman" w:cs="Times New Roman"/>
          <w:sz w:val="28"/>
          <w:szCs w:val="28"/>
        </w:rPr>
        <w:t>в бюджет Новосибирской области средств субсидии</w:t>
      </w:r>
      <w:r w:rsidR="000973C0">
        <w:rPr>
          <w:rFonts w:ascii="Times New Roman" w:hAnsi="Times New Roman" w:cs="Times New Roman"/>
          <w:sz w:val="28"/>
          <w:szCs w:val="28"/>
        </w:rPr>
        <w:t xml:space="preserve"> (далее – решение о возврате).</w:t>
      </w:r>
    </w:p>
    <w:p w:rsidR="00D2221B" w:rsidRPr="00101ED7" w:rsidRDefault="005079CD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</w:t>
      </w:r>
      <w:r w:rsidR="00232E62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D2221B" w:rsidRPr="00101ED7">
        <w:rPr>
          <w:rFonts w:ascii="Times New Roman" w:hAnsi="Times New Roman" w:cs="Times New Roman"/>
          <w:sz w:val="28"/>
          <w:szCs w:val="28"/>
        </w:rPr>
        <w:t>в следующих случаях и размере:</w:t>
      </w:r>
    </w:p>
    <w:p w:rsidR="00D2221B" w:rsidRPr="00101ED7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1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Pr="00101ED7">
        <w:rPr>
          <w:rFonts w:ascii="Times New Roman" w:hAnsi="Times New Roman" w:cs="Times New Roman"/>
          <w:sz w:val="28"/>
          <w:szCs w:val="28"/>
        </w:rPr>
        <w:t>в случае нарушения условий и</w:t>
      </w:r>
      <w:r w:rsidR="000973C0">
        <w:rPr>
          <w:rFonts w:ascii="Times New Roman" w:hAnsi="Times New Roman" w:cs="Times New Roman"/>
          <w:sz w:val="28"/>
          <w:szCs w:val="28"/>
        </w:rPr>
        <w:t xml:space="preserve"> </w:t>
      </w:r>
      <w:r w:rsidR="006261D9">
        <w:rPr>
          <w:rFonts w:ascii="Times New Roman" w:hAnsi="Times New Roman" w:cs="Times New Roman"/>
          <w:sz w:val="28"/>
          <w:szCs w:val="28"/>
        </w:rPr>
        <w:t xml:space="preserve">(или) </w:t>
      </w:r>
      <w:r w:rsidR="000973C0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746EA1">
        <w:rPr>
          <w:rFonts w:ascii="Times New Roman" w:hAnsi="Times New Roman" w:cs="Times New Roman"/>
          <w:sz w:val="28"/>
          <w:szCs w:val="28"/>
        </w:rPr>
        <w:t>субсидии</w:t>
      </w:r>
      <w:r w:rsidR="000973C0">
        <w:rPr>
          <w:rFonts w:ascii="Times New Roman" w:hAnsi="Times New Roman" w:cs="Times New Roman"/>
          <w:sz w:val="28"/>
          <w:szCs w:val="28"/>
        </w:rPr>
        <w:t>,</w:t>
      </w:r>
      <w:r w:rsidRPr="00101ED7">
        <w:rPr>
          <w:rFonts w:ascii="Times New Roman" w:hAnsi="Times New Roman" w:cs="Times New Roman"/>
          <w:sz w:val="28"/>
          <w:szCs w:val="28"/>
        </w:rPr>
        <w:t xml:space="preserve"> субсидия возвращается </w:t>
      </w:r>
      <w:r w:rsidR="00FB4384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101ED7">
        <w:rPr>
          <w:rFonts w:ascii="Times New Roman" w:hAnsi="Times New Roman" w:cs="Times New Roman"/>
          <w:sz w:val="28"/>
          <w:szCs w:val="28"/>
        </w:rPr>
        <w:t xml:space="preserve">в полном объеме, указанном в </w:t>
      </w:r>
      <w:r w:rsidR="000973C0">
        <w:rPr>
          <w:rFonts w:ascii="Times New Roman" w:hAnsi="Times New Roman" w:cs="Times New Roman"/>
          <w:sz w:val="28"/>
          <w:szCs w:val="28"/>
        </w:rPr>
        <w:t>решении о возврате, принятом</w:t>
      </w:r>
      <w:r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FB4384" w:rsidRPr="00A4213B">
        <w:rPr>
          <w:rFonts w:ascii="Times New Roman" w:hAnsi="Times New Roman" w:cs="Times New Roman"/>
          <w:sz w:val="28"/>
          <w:szCs w:val="28"/>
        </w:rPr>
        <w:t>министерством</w:t>
      </w:r>
      <w:r w:rsidRPr="00101ED7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="007A6DB4">
        <w:rPr>
          <w:rFonts w:ascii="Times New Roman" w:hAnsi="Times New Roman" w:cs="Times New Roman"/>
          <w:sz w:val="28"/>
          <w:szCs w:val="28"/>
        </w:rPr>
        <w:t>2</w:t>
      </w:r>
      <w:r w:rsidR="00E241A4">
        <w:rPr>
          <w:rFonts w:ascii="Times New Roman" w:hAnsi="Times New Roman" w:cs="Times New Roman"/>
          <w:sz w:val="28"/>
          <w:szCs w:val="28"/>
        </w:rPr>
        <w:t>4</w:t>
      </w:r>
      <w:r w:rsidRPr="00101ED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2221B" w:rsidRPr="00101ED7" w:rsidRDefault="006261D9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 случае выявления фактов нецелевого использования субсидия подлежит возврату в </w:t>
      </w:r>
      <w:r w:rsidR="000973C0" w:rsidRPr="000973C0">
        <w:rPr>
          <w:rFonts w:ascii="Times New Roman" w:hAnsi="Times New Roman" w:cs="Times New Roman"/>
          <w:sz w:val="28"/>
          <w:szCs w:val="28"/>
        </w:rPr>
        <w:t xml:space="preserve">бюджет Новосибирской области </w:t>
      </w:r>
      <w:r w:rsidR="00D2221B" w:rsidRPr="00101ED7">
        <w:rPr>
          <w:rFonts w:ascii="Times New Roman" w:hAnsi="Times New Roman" w:cs="Times New Roman"/>
          <w:sz w:val="28"/>
          <w:szCs w:val="28"/>
        </w:rPr>
        <w:t>в объеме, равном сумме нецелевого использования.</w:t>
      </w:r>
    </w:p>
    <w:p w:rsidR="00D2221B" w:rsidRPr="00101ED7" w:rsidRDefault="005079CD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707470">
        <w:rPr>
          <w:rFonts w:ascii="Times New Roman" w:hAnsi="Times New Roman" w:cs="Times New Roman"/>
          <w:sz w:val="28"/>
          <w:szCs w:val="28"/>
        </w:rPr>
        <w:t> 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Возврат субсидии в случаях, установленных </w:t>
      </w:r>
      <w:r w:rsidR="000973C0">
        <w:rPr>
          <w:rFonts w:ascii="Times New Roman" w:hAnsi="Times New Roman" w:cs="Times New Roman"/>
          <w:sz w:val="28"/>
          <w:szCs w:val="28"/>
        </w:rPr>
        <w:t>пунктом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00434E">
        <w:rPr>
          <w:rFonts w:ascii="Times New Roman" w:hAnsi="Times New Roman" w:cs="Times New Roman"/>
          <w:sz w:val="28"/>
          <w:szCs w:val="28"/>
        </w:rPr>
        <w:t>2</w:t>
      </w:r>
      <w:r w:rsidR="00E241A4">
        <w:rPr>
          <w:rFonts w:ascii="Times New Roman" w:hAnsi="Times New Roman" w:cs="Times New Roman"/>
          <w:sz w:val="28"/>
          <w:szCs w:val="28"/>
        </w:rPr>
        <w:t>5</w:t>
      </w:r>
      <w:r w:rsidR="009D642D"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D2221B" w:rsidRPr="00101ED7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</w:t>
      </w:r>
      <w:r w:rsidR="00F41693" w:rsidRPr="00A4213B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D2221B" w:rsidRPr="00101ED7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D2221B" w:rsidRPr="00101ED7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1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="003F6A0C" w:rsidRPr="00A4213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101ED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834AB" w:rsidRPr="00A4213B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101ED7">
        <w:rPr>
          <w:rFonts w:ascii="Times New Roman" w:hAnsi="Times New Roman" w:cs="Times New Roman"/>
          <w:sz w:val="28"/>
          <w:szCs w:val="28"/>
        </w:rPr>
        <w:t>письменное требование о возврате субсидии в добровольном порядке с указанием объема субсидии, подлежащей возврату;</w:t>
      </w:r>
    </w:p>
    <w:p w:rsidR="00D2221B" w:rsidRPr="00101ED7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2</w:t>
      </w:r>
      <w:r w:rsidR="000973C0">
        <w:rPr>
          <w:rFonts w:ascii="Times New Roman" w:hAnsi="Times New Roman" w:cs="Times New Roman"/>
          <w:sz w:val="28"/>
          <w:szCs w:val="28"/>
        </w:rPr>
        <w:t>) </w:t>
      </w:r>
      <w:r w:rsidR="00B834AB" w:rsidRPr="00A4213B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101ED7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письменного требования</w:t>
      </w:r>
      <w:r w:rsidR="000973C0">
        <w:rPr>
          <w:rFonts w:ascii="Times New Roman" w:hAnsi="Times New Roman" w:cs="Times New Roman"/>
          <w:sz w:val="28"/>
          <w:szCs w:val="28"/>
        </w:rPr>
        <w:t xml:space="preserve">, указанного в подпункте 1 настоящего пункта, </w:t>
      </w:r>
      <w:r w:rsidRPr="00101ED7">
        <w:rPr>
          <w:rFonts w:ascii="Times New Roman" w:hAnsi="Times New Roman" w:cs="Times New Roman"/>
          <w:sz w:val="28"/>
          <w:szCs w:val="28"/>
        </w:rPr>
        <w:t>обязан перечислить в бюджет Новосибирской области указанную сумму средств.</w:t>
      </w:r>
    </w:p>
    <w:p w:rsidR="006810BE" w:rsidRDefault="00D2221B" w:rsidP="00D22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порядке.</w:t>
      </w:r>
    </w:p>
    <w:p w:rsidR="00FA74A9" w:rsidRDefault="005079CD" w:rsidP="00FA74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3023A9">
        <w:rPr>
          <w:rFonts w:ascii="Times New Roman" w:hAnsi="Times New Roman" w:cs="Times New Roman"/>
          <w:sz w:val="28"/>
          <w:szCs w:val="28"/>
        </w:rPr>
        <w:t> </w:t>
      </w:r>
      <w:r w:rsidR="00FA74A9" w:rsidRPr="00FA74A9">
        <w:rPr>
          <w:rFonts w:ascii="Times New Roman" w:hAnsi="Times New Roman" w:cs="Times New Roman"/>
          <w:sz w:val="28"/>
          <w:szCs w:val="28"/>
        </w:rPr>
        <w:t>Контроль за соблюдением порядка и условий предоставления субсидий осуществляется министерством, в том числе в части достижения результатов предоставления субсидии, и органом государственного финансового контроля в соответствии со статьями 268.1 и 269.2 Бюджетного кодекса Российской Федерации.</w:t>
      </w:r>
    </w:p>
    <w:p w:rsidR="00C04FA0" w:rsidRDefault="00C04FA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0BE" w:rsidRPr="00101ED7" w:rsidRDefault="009D0096" w:rsidP="003D4AE0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810BE" w:rsidRPr="00101ED7" w:rsidRDefault="006261D9" w:rsidP="003D4AE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9D0096" w:rsidRPr="00101ED7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DE275C" w:rsidRPr="00DE275C">
        <w:rPr>
          <w:rFonts w:ascii="Times New Roman" w:hAnsi="Times New Roman" w:cs="Times New Roman"/>
          <w:sz w:val="28"/>
          <w:szCs w:val="28"/>
        </w:rPr>
        <w:t>предоставления субсидии из бюджета Новосибирской области некоммерческой организации «Фонд содействия развитию научно-технологической сферы Новосибирской области» на возмещение затрат, связанных с проведением Международного форума технологического развития «Технопром» на территории Новосибирской области</w:t>
      </w:r>
    </w:p>
    <w:p w:rsidR="009D0096" w:rsidRPr="00101ED7" w:rsidRDefault="009D0096" w:rsidP="003D4AE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D070E" w:rsidRPr="00101ED7" w:rsidRDefault="00BD070E" w:rsidP="009D0096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Форма</w:t>
      </w:r>
    </w:p>
    <w:p w:rsidR="009D0096" w:rsidRPr="00101ED7" w:rsidRDefault="009D0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7"/>
      <w:bookmarkEnd w:id="5"/>
    </w:p>
    <w:p w:rsidR="009D0096" w:rsidRPr="00101ED7" w:rsidRDefault="009D0096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ЗАЯВКА</w:t>
      </w:r>
    </w:p>
    <w:p w:rsidR="00DE275C" w:rsidRDefault="009D0096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на </w:t>
      </w:r>
      <w:r w:rsidR="00DE275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01ED7">
        <w:rPr>
          <w:rFonts w:ascii="Times New Roman" w:hAnsi="Times New Roman" w:cs="Times New Roman"/>
          <w:sz w:val="28"/>
          <w:szCs w:val="28"/>
        </w:rPr>
        <w:t xml:space="preserve"> субсидии из бюджета Новосибирской области </w:t>
      </w:r>
      <w:r w:rsidR="00DE275C" w:rsidRPr="00DE275C">
        <w:rPr>
          <w:rFonts w:ascii="Times New Roman" w:hAnsi="Times New Roman" w:cs="Times New Roman"/>
          <w:sz w:val="28"/>
          <w:szCs w:val="28"/>
        </w:rPr>
        <w:t>некоммерческой организации «Фонд содействия развитию научно-технологической сферы Новосибирской области» на возмещение затрат, связанных с проведением Международного форума технологического развития «Технопром» на территории Новосибирской области</w:t>
      </w:r>
    </w:p>
    <w:p w:rsidR="009D0096" w:rsidRDefault="009D0096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62"/>
        <w:gridCol w:w="4111"/>
        <w:gridCol w:w="5245"/>
      </w:tblGrid>
      <w:tr w:rsidR="00077E05" w:rsidTr="00222892">
        <w:tc>
          <w:tcPr>
            <w:tcW w:w="562" w:type="dxa"/>
            <w:vMerge w:val="restart"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077E05" w:rsidRDefault="00077E05" w:rsidP="00077E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заявителя:</w:t>
            </w: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 w:val="restart"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Адрес заявителя: </w:t>
            </w: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05" w:rsidTr="00222892">
        <w:tc>
          <w:tcPr>
            <w:tcW w:w="562" w:type="dxa"/>
            <w:vMerge/>
          </w:tcPr>
          <w:p w:rsidR="00077E05" w:rsidRDefault="00077E05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77E05" w:rsidRDefault="00077E05" w:rsidP="000923E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77E05" w:rsidRDefault="00077E05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</w:tr>
      <w:tr w:rsidR="000923EE" w:rsidTr="00222892">
        <w:tc>
          <w:tcPr>
            <w:tcW w:w="562" w:type="dxa"/>
          </w:tcPr>
          <w:p w:rsidR="000973C0" w:rsidRDefault="000973C0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73C0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5245" w:type="dxa"/>
          </w:tcPr>
          <w:p w:rsidR="000973C0" w:rsidRDefault="000973C0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73C0" w:rsidRDefault="000973C0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73C0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 w:rsidRPr="000973C0">
              <w:rPr>
                <w:rFonts w:ascii="Times New Roman" w:hAnsi="Times New Roman" w:cs="Times New Roman"/>
                <w:sz w:val="28"/>
                <w:szCs w:val="28"/>
              </w:rPr>
              <w:t>(E-</w:t>
            </w:r>
            <w:proofErr w:type="spellStart"/>
            <w:r w:rsidRPr="000973C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97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73C0" w:rsidRDefault="000973C0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73C0" w:rsidRDefault="000973C0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73C0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 заявителя:</w:t>
            </w:r>
          </w:p>
        </w:tc>
        <w:tc>
          <w:tcPr>
            <w:tcW w:w="5245" w:type="dxa"/>
          </w:tcPr>
          <w:p w:rsidR="000973C0" w:rsidRDefault="000973C0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 xml:space="preserve">, отчество 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ответственного за подачу заявки: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лица, </w:t>
            </w: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ответственного за подачу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Рекви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зиты для перечисления субсидии</w:t>
            </w: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3EE" w:rsidTr="00222892">
        <w:tc>
          <w:tcPr>
            <w:tcW w:w="562" w:type="dxa"/>
          </w:tcPr>
          <w:p w:rsidR="000923EE" w:rsidRDefault="000923EE" w:rsidP="000923EE">
            <w:pPr>
              <w:pStyle w:val="ConsPlusNonforma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23EE" w:rsidRPr="000923EE" w:rsidRDefault="000923EE" w:rsidP="000923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EE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5245" w:type="dxa"/>
          </w:tcPr>
          <w:p w:rsidR="000923EE" w:rsidRDefault="000923EE" w:rsidP="009D00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3C0" w:rsidRPr="00101ED7" w:rsidRDefault="000973C0" w:rsidP="009D00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70E" w:rsidRDefault="00BD070E" w:rsidP="00C11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Содержание затрат: 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11944" w:rsidTr="0020346F">
        <w:tc>
          <w:tcPr>
            <w:tcW w:w="9911" w:type="dxa"/>
          </w:tcPr>
          <w:p w:rsidR="00C11944" w:rsidRDefault="00C11944" w:rsidP="0020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44" w:rsidTr="0020346F">
        <w:tc>
          <w:tcPr>
            <w:tcW w:w="9911" w:type="dxa"/>
          </w:tcPr>
          <w:p w:rsidR="00C11944" w:rsidRDefault="00C11944" w:rsidP="00203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944" w:rsidRDefault="00C11944" w:rsidP="00BD0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0E" w:rsidRDefault="00BD070E" w:rsidP="00BD0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Гарантируем достоверность представленной в заявке информации и подтверждаем право запрашивать у нас, в уполномоченных органах государственной власти информацию, уточняющую представленные сведения.</w:t>
      </w:r>
    </w:p>
    <w:p w:rsidR="00C11944" w:rsidRDefault="00C11944" w:rsidP="00C1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</w:t>
      </w:r>
      <w:r w:rsidRPr="00C11944">
        <w:rPr>
          <w:rFonts w:ascii="Times New Roman" w:hAnsi="Times New Roman" w:cs="Times New Roman"/>
          <w:sz w:val="28"/>
          <w:szCs w:val="28"/>
        </w:rPr>
        <w:t>согласие заявителя на публикацию (размещение) в информационно-телекоммуникационной сети «Интернет» информации о себе, о подаваемой им заявке, иной общедоступной информации о заявителе, связанной с его участием в конкурсе.</w:t>
      </w:r>
    </w:p>
    <w:p w:rsidR="00BD070E" w:rsidRDefault="00BD070E" w:rsidP="00C1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Подтверждаем, что некоммерческая организация соответствует требованиям, установленным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101ED7">
        <w:rPr>
          <w:rFonts w:ascii="Times New Roman" w:hAnsi="Times New Roman" w:cs="Times New Roman"/>
          <w:sz w:val="28"/>
          <w:szCs w:val="28"/>
        </w:rPr>
        <w:t xml:space="preserve"> 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46EA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</w:t>
      </w:r>
      <w:r w:rsidR="00746EA1">
        <w:rPr>
          <w:rFonts w:ascii="Times New Roman" w:hAnsi="Times New Roman" w:cs="Times New Roman"/>
          <w:sz w:val="28"/>
          <w:szCs w:val="28"/>
        </w:rPr>
        <w:t>Фонду научно-технологического развития Новосибирской области на возмещение затрат, связанных с проведением Международного форума технологического развития «Технопром»</w:t>
      </w:r>
      <w:r w:rsidR="0045247B" w:rsidRPr="00101ED7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C11944">
        <w:rPr>
          <w:rFonts w:ascii="Times New Roman" w:hAnsi="Times New Roman" w:cs="Times New Roman"/>
          <w:sz w:val="28"/>
          <w:szCs w:val="28"/>
        </w:rPr>
        <w:t>.</w:t>
      </w:r>
    </w:p>
    <w:p w:rsidR="00D81242" w:rsidRPr="00101ED7" w:rsidRDefault="00D81242" w:rsidP="00C11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47B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Приложения: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5247B" w:rsidRPr="00101ED7" w:rsidTr="0045247B">
        <w:tc>
          <w:tcPr>
            <w:tcW w:w="9911" w:type="dxa"/>
          </w:tcPr>
          <w:p w:rsidR="0045247B" w:rsidRPr="00101ED7" w:rsidRDefault="0045247B" w:rsidP="003D4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70E" w:rsidRPr="00101ED7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7B" w:rsidRPr="00101ED7" w:rsidRDefault="0045247B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ED7">
        <w:rPr>
          <w:rFonts w:ascii="Times New Roman" w:hAnsi="Times New Roman" w:cs="Times New Roman"/>
          <w:sz w:val="28"/>
          <w:szCs w:val="28"/>
        </w:rPr>
        <w:t>Руководитель</w:t>
      </w:r>
      <w:r w:rsidR="00C11944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C11944">
        <w:rPr>
          <w:rFonts w:ascii="Times New Roman" w:hAnsi="Times New Roman" w:cs="Times New Roman"/>
          <w:sz w:val="28"/>
          <w:szCs w:val="28"/>
        </w:rPr>
        <w:t>___________________/ ________________________</w:t>
      </w:r>
    </w:p>
    <w:p w:rsidR="00BD070E" w:rsidRPr="00C11944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944">
        <w:rPr>
          <w:rFonts w:ascii="Times New Roman" w:hAnsi="Times New Roman" w:cs="Times New Roman"/>
          <w:sz w:val="20"/>
          <w:szCs w:val="20"/>
        </w:rPr>
        <w:t xml:space="preserve">      </w:t>
      </w:r>
      <w:r w:rsidR="0045247B" w:rsidRPr="00C11944">
        <w:rPr>
          <w:rFonts w:ascii="Times New Roman" w:hAnsi="Times New Roman" w:cs="Times New Roman"/>
          <w:sz w:val="20"/>
          <w:szCs w:val="20"/>
        </w:rPr>
        <w:t xml:space="preserve">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 </w:t>
      </w:r>
      <w:r w:rsidR="00C11944" w:rsidRPr="00C1194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1194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11944" w:rsidRPr="00C11944">
        <w:rPr>
          <w:rFonts w:ascii="Times New Roman" w:hAnsi="Times New Roman" w:cs="Times New Roman"/>
          <w:sz w:val="20"/>
          <w:szCs w:val="20"/>
        </w:rPr>
        <w:t xml:space="preserve">    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C119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1944">
        <w:rPr>
          <w:rFonts w:ascii="Times New Roman" w:hAnsi="Times New Roman" w:cs="Times New Roman"/>
          <w:sz w:val="20"/>
          <w:szCs w:val="20"/>
        </w:rPr>
        <w:t xml:space="preserve">    </w:t>
      </w:r>
      <w:r w:rsidR="0045247B" w:rsidRPr="00C1194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(Ф.И.О. (последнее - при наличии))</w:t>
      </w:r>
    </w:p>
    <w:p w:rsidR="0045247B" w:rsidRPr="00101ED7" w:rsidRDefault="0045247B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44" w:rsidRDefault="00BD070E" w:rsidP="00C11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C11944" w:rsidRPr="00C11944">
        <w:rPr>
          <w:rFonts w:ascii="Times New Roman" w:hAnsi="Times New Roman" w:cs="Times New Roman"/>
          <w:sz w:val="28"/>
          <w:szCs w:val="28"/>
        </w:rPr>
        <w:t xml:space="preserve">  ____________________/ ________________________</w:t>
      </w:r>
    </w:p>
    <w:p w:rsidR="00C11944" w:rsidRPr="00C11944" w:rsidRDefault="00C11944" w:rsidP="00C11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94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11944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C119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11944">
        <w:rPr>
          <w:rFonts w:ascii="Times New Roman" w:hAnsi="Times New Roman" w:cs="Times New Roman"/>
          <w:sz w:val="20"/>
          <w:szCs w:val="20"/>
        </w:rPr>
        <w:t xml:space="preserve">                (Ф.И.О. (последнее - при наличии))</w:t>
      </w:r>
    </w:p>
    <w:p w:rsidR="00C11944" w:rsidRPr="00C11944" w:rsidRDefault="00C11944" w:rsidP="00C11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70E" w:rsidRPr="00101ED7" w:rsidRDefault="00BD070E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D7">
        <w:rPr>
          <w:rFonts w:ascii="Times New Roman" w:hAnsi="Times New Roman" w:cs="Times New Roman"/>
          <w:sz w:val="28"/>
          <w:szCs w:val="28"/>
        </w:rPr>
        <w:t>М.П.</w:t>
      </w:r>
    </w:p>
    <w:p w:rsidR="00BD070E" w:rsidRPr="00101ED7" w:rsidRDefault="00400606" w:rsidP="00BD0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BD070E" w:rsidRPr="00101E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70E" w:rsidRPr="00101ED7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070E" w:rsidRPr="00101ED7">
        <w:rPr>
          <w:rFonts w:ascii="Times New Roman" w:hAnsi="Times New Roman" w:cs="Times New Roman"/>
          <w:sz w:val="28"/>
          <w:szCs w:val="28"/>
        </w:rPr>
        <w:t>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070E" w:rsidRPr="00101ED7">
        <w:rPr>
          <w:rFonts w:ascii="Times New Roman" w:hAnsi="Times New Roman" w:cs="Times New Roman"/>
          <w:sz w:val="28"/>
          <w:szCs w:val="28"/>
        </w:rPr>
        <w:t>_ года</w:t>
      </w:r>
    </w:p>
    <w:p w:rsidR="006810BE" w:rsidRDefault="006810BE" w:rsidP="00BD0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944" w:rsidRDefault="00C11944" w:rsidP="00BD07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944" w:rsidRPr="00101ED7" w:rsidRDefault="00C11944" w:rsidP="00C11944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C3C92">
        <w:rPr>
          <w:rFonts w:ascii="Times New Roman" w:hAnsi="Times New Roman" w:cs="Times New Roman"/>
          <w:sz w:val="28"/>
          <w:szCs w:val="28"/>
        </w:rPr>
        <w:t xml:space="preserve"> ».</w:t>
      </w:r>
    </w:p>
    <w:sectPr w:rsidR="00C11944" w:rsidRPr="00101ED7" w:rsidSect="0045247B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BB" w:rsidRDefault="009929BB" w:rsidP="0045247B">
      <w:pPr>
        <w:spacing w:after="0" w:line="240" w:lineRule="auto"/>
      </w:pPr>
      <w:r>
        <w:separator/>
      </w:r>
    </w:p>
  </w:endnote>
  <w:endnote w:type="continuationSeparator" w:id="0">
    <w:p w:rsidR="009929BB" w:rsidRDefault="009929BB" w:rsidP="0045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BB" w:rsidRDefault="009929BB" w:rsidP="0045247B">
      <w:pPr>
        <w:spacing w:after="0" w:line="240" w:lineRule="auto"/>
      </w:pPr>
      <w:r>
        <w:separator/>
      </w:r>
    </w:p>
  </w:footnote>
  <w:footnote w:type="continuationSeparator" w:id="0">
    <w:p w:rsidR="009929BB" w:rsidRDefault="009929BB" w:rsidP="0045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91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5247B" w:rsidRPr="0045247B" w:rsidRDefault="0045247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24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24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24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50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524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7418"/>
    <w:multiLevelType w:val="hybridMultilevel"/>
    <w:tmpl w:val="0C4E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E"/>
    <w:rsid w:val="00000932"/>
    <w:rsid w:val="0000434E"/>
    <w:rsid w:val="00024AFF"/>
    <w:rsid w:val="00024DF6"/>
    <w:rsid w:val="0005294E"/>
    <w:rsid w:val="00061A7E"/>
    <w:rsid w:val="000743E2"/>
    <w:rsid w:val="00074DA0"/>
    <w:rsid w:val="000760CF"/>
    <w:rsid w:val="00077E05"/>
    <w:rsid w:val="00083918"/>
    <w:rsid w:val="000923EE"/>
    <w:rsid w:val="000973C0"/>
    <w:rsid w:val="000A49E9"/>
    <w:rsid w:val="000B1B52"/>
    <w:rsid w:val="000B6763"/>
    <w:rsid w:val="000C5735"/>
    <w:rsid w:val="000D530F"/>
    <w:rsid w:val="000D7460"/>
    <w:rsid w:val="000F5DD3"/>
    <w:rsid w:val="00101ED7"/>
    <w:rsid w:val="00114609"/>
    <w:rsid w:val="001234C7"/>
    <w:rsid w:val="001239DA"/>
    <w:rsid w:val="001272FE"/>
    <w:rsid w:val="0013649D"/>
    <w:rsid w:val="001459B2"/>
    <w:rsid w:val="001557FE"/>
    <w:rsid w:val="00164DA3"/>
    <w:rsid w:val="00171C88"/>
    <w:rsid w:val="0017432C"/>
    <w:rsid w:val="00175219"/>
    <w:rsid w:val="00187F0C"/>
    <w:rsid w:val="00190043"/>
    <w:rsid w:val="001912E4"/>
    <w:rsid w:val="00192EEC"/>
    <w:rsid w:val="00193650"/>
    <w:rsid w:val="001965D3"/>
    <w:rsid w:val="001B6A0A"/>
    <w:rsid w:val="001C0FEB"/>
    <w:rsid w:val="001C5363"/>
    <w:rsid w:val="001D2D47"/>
    <w:rsid w:val="001E0C66"/>
    <w:rsid w:val="00200918"/>
    <w:rsid w:val="002155AA"/>
    <w:rsid w:val="00222892"/>
    <w:rsid w:val="002329A2"/>
    <w:rsid w:val="00232E62"/>
    <w:rsid w:val="00235FBE"/>
    <w:rsid w:val="00254C7C"/>
    <w:rsid w:val="00256E6E"/>
    <w:rsid w:val="00257898"/>
    <w:rsid w:val="0026519B"/>
    <w:rsid w:val="00281D53"/>
    <w:rsid w:val="00283F81"/>
    <w:rsid w:val="00297D73"/>
    <w:rsid w:val="002A3C3A"/>
    <w:rsid w:val="002A61B4"/>
    <w:rsid w:val="002C3C92"/>
    <w:rsid w:val="003023A9"/>
    <w:rsid w:val="00325EC4"/>
    <w:rsid w:val="00335F24"/>
    <w:rsid w:val="003639BA"/>
    <w:rsid w:val="00377609"/>
    <w:rsid w:val="00396EEE"/>
    <w:rsid w:val="00397446"/>
    <w:rsid w:val="00397D0F"/>
    <w:rsid w:val="003A20C2"/>
    <w:rsid w:val="003B5135"/>
    <w:rsid w:val="003C5448"/>
    <w:rsid w:val="003D4AE0"/>
    <w:rsid w:val="003F6A0C"/>
    <w:rsid w:val="00400606"/>
    <w:rsid w:val="0041488D"/>
    <w:rsid w:val="0041763F"/>
    <w:rsid w:val="0043631B"/>
    <w:rsid w:val="00450BA7"/>
    <w:rsid w:val="00450CE7"/>
    <w:rsid w:val="0045247B"/>
    <w:rsid w:val="00465488"/>
    <w:rsid w:val="00494626"/>
    <w:rsid w:val="004C5B98"/>
    <w:rsid w:val="004E48B1"/>
    <w:rsid w:val="004E766A"/>
    <w:rsid w:val="004F46EE"/>
    <w:rsid w:val="004F4DD3"/>
    <w:rsid w:val="004F533A"/>
    <w:rsid w:val="00506812"/>
    <w:rsid w:val="005079CD"/>
    <w:rsid w:val="0051352E"/>
    <w:rsid w:val="005174E3"/>
    <w:rsid w:val="00582072"/>
    <w:rsid w:val="00592706"/>
    <w:rsid w:val="00593B3B"/>
    <w:rsid w:val="005A20FC"/>
    <w:rsid w:val="005A4971"/>
    <w:rsid w:val="005B504E"/>
    <w:rsid w:val="005E125E"/>
    <w:rsid w:val="005E1C82"/>
    <w:rsid w:val="005F3156"/>
    <w:rsid w:val="005F6090"/>
    <w:rsid w:val="005F6953"/>
    <w:rsid w:val="00600312"/>
    <w:rsid w:val="00607E7D"/>
    <w:rsid w:val="00615779"/>
    <w:rsid w:val="006261D9"/>
    <w:rsid w:val="00626FC5"/>
    <w:rsid w:val="006336A0"/>
    <w:rsid w:val="00636459"/>
    <w:rsid w:val="0064492D"/>
    <w:rsid w:val="00646066"/>
    <w:rsid w:val="006460F4"/>
    <w:rsid w:val="00653F2F"/>
    <w:rsid w:val="0067379E"/>
    <w:rsid w:val="006810BE"/>
    <w:rsid w:val="00683497"/>
    <w:rsid w:val="00691641"/>
    <w:rsid w:val="006A33E6"/>
    <w:rsid w:val="006C6188"/>
    <w:rsid w:val="006E420C"/>
    <w:rsid w:val="00707470"/>
    <w:rsid w:val="007250F0"/>
    <w:rsid w:val="007255AB"/>
    <w:rsid w:val="00733D82"/>
    <w:rsid w:val="00746EA1"/>
    <w:rsid w:val="007478B5"/>
    <w:rsid w:val="00747AA9"/>
    <w:rsid w:val="00764FFF"/>
    <w:rsid w:val="00784F98"/>
    <w:rsid w:val="007A6DB4"/>
    <w:rsid w:val="007C651C"/>
    <w:rsid w:val="007F2CDA"/>
    <w:rsid w:val="007F4FF4"/>
    <w:rsid w:val="00804387"/>
    <w:rsid w:val="00804731"/>
    <w:rsid w:val="0080653F"/>
    <w:rsid w:val="0081760C"/>
    <w:rsid w:val="008377BE"/>
    <w:rsid w:val="00861E50"/>
    <w:rsid w:val="0087598A"/>
    <w:rsid w:val="008801E2"/>
    <w:rsid w:val="00883153"/>
    <w:rsid w:val="008A4E91"/>
    <w:rsid w:val="008B6A16"/>
    <w:rsid w:val="008C00D9"/>
    <w:rsid w:val="008C43E7"/>
    <w:rsid w:val="008D1601"/>
    <w:rsid w:val="008E10C9"/>
    <w:rsid w:val="008E2F29"/>
    <w:rsid w:val="008F1145"/>
    <w:rsid w:val="0090033B"/>
    <w:rsid w:val="00915D6B"/>
    <w:rsid w:val="009179ED"/>
    <w:rsid w:val="00942B83"/>
    <w:rsid w:val="00951BE1"/>
    <w:rsid w:val="00953C87"/>
    <w:rsid w:val="00963607"/>
    <w:rsid w:val="0098061A"/>
    <w:rsid w:val="009929BB"/>
    <w:rsid w:val="009A5074"/>
    <w:rsid w:val="009A5839"/>
    <w:rsid w:val="009D0096"/>
    <w:rsid w:val="009D642D"/>
    <w:rsid w:val="009E48B1"/>
    <w:rsid w:val="009F6116"/>
    <w:rsid w:val="009F7257"/>
    <w:rsid w:val="00A009CE"/>
    <w:rsid w:val="00A07B56"/>
    <w:rsid w:val="00A129BA"/>
    <w:rsid w:val="00A14A76"/>
    <w:rsid w:val="00A4213B"/>
    <w:rsid w:val="00A65F46"/>
    <w:rsid w:val="00AB45BF"/>
    <w:rsid w:val="00AB5F14"/>
    <w:rsid w:val="00AC44B8"/>
    <w:rsid w:val="00AC7FAE"/>
    <w:rsid w:val="00AD4700"/>
    <w:rsid w:val="00AE7EEC"/>
    <w:rsid w:val="00B10213"/>
    <w:rsid w:val="00B22C02"/>
    <w:rsid w:val="00B330BE"/>
    <w:rsid w:val="00B4181F"/>
    <w:rsid w:val="00B448A5"/>
    <w:rsid w:val="00B55401"/>
    <w:rsid w:val="00B56D29"/>
    <w:rsid w:val="00B746DD"/>
    <w:rsid w:val="00B834AB"/>
    <w:rsid w:val="00B86ACA"/>
    <w:rsid w:val="00B962B4"/>
    <w:rsid w:val="00B96B17"/>
    <w:rsid w:val="00BA0896"/>
    <w:rsid w:val="00BD070E"/>
    <w:rsid w:val="00BE090D"/>
    <w:rsid w:val="00BE2830"/>
    <w:rsid w:val="00BE36D6"/>
    <w:rsid w:val="00C04FA0"/>
    <w:rsid w:val="00C11680"/>
    <w:rsid w:val="00C11944"/>
    <w:rsid w:val="00C35448"/>
    <w:rsid w:val="00C4068C"/>
    <w:rsid w:val="00C4164C"/>
    <w:rsid w:val="00C41CD1"/>
    <w:rsid w:val="00C47999"/>
    <w:rsid w:val="00C5457A"/>
    <w:rsid w:val="00C71347"/>
    <w:rsid w:val="00C73A76"/>
    <w:rsid w:val="00C81B15"/>
    <w:rsid w:val="00C81BB2"/>
    <w:rsid w:val="00C853FE"/>
    <w:rsid w:val="00C8775C"/>
    <w:rsid w:val="00C975CF"/>
    <w:rsid w:val="00CA045A"/>
    <w:rsid w:val="00CB01D9"/>
    <w:rsid w:val="00CC3DD2"/>
    <w:rsid w:val="00CF35A3"/>
    <w:rsid w:val="00D03AFC"/>
    <w:rsid w:val="00D04DA9"/>
    <w:rsid w:val="00D221BC"/>
    <w:rsid w:val="00D2221B"/>
    <w:rsid w:val="00D23E18"/>
    <w:rsid w:val="00D534AE"/>
    <w:rsid w:val="00D57F19"/>
    <w:rsid w:val="00D65952"/>
    <w:rsid w:val="00D71662"/>
    <w:rsid w:val="00D734A2"/>
    <w:rsid w:val="00D81242"/>
    <w:rsid w:val="00D83472"/>
    <w:rsid w:val="00D86C4D"/>
    <w:rsid w:val="00DC1BE1"/>
    <w:rsid w:val="00DD5F03"/>
    <w:rsid w:val="00DE275C"/>
    <w:rsid w:val="00DE47D4"/>
    <w:rsid w:val="00DF202D"/>
    <w:rsid w:val="00E0779D"/>
    <w:rsid w:val="00E241A4"/>
    <w:rsid w:val="00E24856"/>
    <w:rsid w:val="00E43119"/>
    <w:rsid w:val="00E43927"/>
    <w:rsid w:val="00E4757D"/>
    <w:rsid w:val="00E82E52"/>
    <w:rsid w:val="00E8517E"/>
    <w:rsid w:val="00E86112"/>
    <w:rsid w:val="00E91ACB"/>
    <w:rsid w:val="00EA48C3"/>
    <w:rsid w:val="00EA77C7"/>
    <w:rsid w:val="00EB2D76"/>
    <w:rsid w:val="00EB3236"/>
    <w:rsid w:val="00EC1BBB"/>
    <w:rsid w:val="00EC2E76"/>
    <w:rsid w:val="00ED3541"/>
    <w:rsid w:val="00EF1E04"/>
    <w:rsid w:val="00F0336A"/>
    <w:rsid w:val="00F41693"/>
    <w:rsid w:val="00F44976"/>
    <w:rsid w:val="00F5697E"/>
    <w:rsid w:val="00F603F3"/>
    <w:rsid w:val="00F63CED"/>
    <w:rsid w:val="00F642A4"/>
    <w:rsid w:val="00F64B78"/>
    <w:rsid w:val="00F7771F"/>
    <w:rsid w:val="00F97949"/>
    <w:rsid w:val="00FA2388"/>
    <w:rsid w:val="00FA4F57"/>
    <w:rsid w:val="00FA74A9"/>
    <w:rsid w:val="00FB4384"/>
    <w:rsid w:val="00FB69AD"/>
    <w:rsid w:val="00FC36EC"/>
    <w:rsid w:val="00FE464E"/>
    <w:rsid w:val="00FF0B4F"/>
    <w:rsid w:val="00FF5A4F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D93D"/>
  <w15:chartTrackingRefBased/>
  <w15:docId w15:val="{A7F14999-4B03-45BD-9B42-6F4B870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810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10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10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448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48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48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48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48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8A5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448A5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9D642D"/>
    <w:rPr>
      <w:color w:val="808080"/>
    </w:rPr>
  </w:style>
  <w:style w:type="table" w:styleId="ac">
    <w:name w:val="Table Grid"/>
    <w:basedOn w:val="a1"/>
    <w:uiPriority w:val="39"/>
    <w:rsid w:val="0045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5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47B"/>
  </w:style>
  <w:style w:type="paragraph" w:styleId="af">
    <w:name w:val="footer"/>
    <w:basedOn w:val="a"/>
    <w:link w:val="af0"/>
    <w:uiPriority w:val="99"/>
    <w:unhideWhenUsed/>
    <w:rsid w:val="0045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47B"/>
  </w:style>
  <w:style w:type="paragraph" w:styleId="af1">
    <w:name w:val="List Paragraph"/>
    <w:basedOn w:val="a"/>
    <w:uiPriority w:val="34"/>
    <w:qFormat/>
    <w:rsid w:val="0009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BDD0-C9A7-4B41-BD63-B768A760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3580</Words>
  <Characters>20408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</vt:lpstr>
      <vt:lpstr>    1. Общие положения</vt:lpstr>
      <vt:lpstr>    2. Условия и порядок предоставление субсидии</vt:lpstr>
      <vt:lpstr>    3. Требования к отчетности</vt:lpstr>
      <vt:lpstr>    Приложение </vt:lpstr>
    </vt:vector>
  </TitlesOfParts>
  <Company>PNO</Company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Анна Борисовна</dc:creator>
  <cp:keywords/>
  <dc:description/>
  <cp:lastModifiedBy>Головин Алексей Николаевич</cp:lastModifiedBy>
  <cp:revision>8</cp:revision>
  <cp:lastPrinted>2022-08-29T04:39:00Z</cp:lastPrinted>
  <dcterms:created xsi:type="dcterms:W3CDTF">2022-09-05T07:45:00Z</dcterms:created>
  <dcterms:modified xsi:type="dcterms:W3CDTF">2022-09-14T08:09:00Z</dcterms:modified>
</cp:coreProperties>
</file>