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B5" w:rsidRP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E67C5E" w:rsidRDefault="00CD74B5" w:rsidP="00CD74B5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7C5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</w:t>
      </w:r>
    </w:p>
    <w:p w:rsidR="00C92D09" w:rsidRPr="00E67C5E" w:rsidRDefault="00CD74B5" w:rsidP="00E67C5E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67C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Правительства Новосибирской области </w:t>
      </w:r>
    </w:p>
    <w:p w:rsidR="00CD74B5" w:rsidRPr="00E67C5E" w:rsidRDefault="004E74DA" w:rsidP="00E67C5E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74A4">
        <w:rPr>
          <w:rFonts w:ascii="Times New Roman" w:hAnsi="Times New Roman" w:cs="Times New Roman"/>
          <w:sz w:val="28"/>
          <w:szCs w:val="28"/>
          <w:u w:val="single"/>
        </w:rPr>
        <w:t>проект постановления Правительства Новосибирской области «</w:t>
      </w:r>
      <w:r w:rsidR="00A74D73" w:rsidRPr="00A74D73">
        <w:rPr>
          <w:rFonts w:ascii="Times New Roman" w:hAnsi="Times New Roman" w:cs="Times New Roman"/>
          <w:sz w:val="28"/>
          <w:szCs w:val="28"/>
          <w:u w:val="single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</w:t>
      </w:r>
      <w:r w:rsidRPr="00F774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D74B5" w:rsidRPr="00E67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2D09" w:rsidRPr="00E67C5E">
        <w:rPr>
          <w:rFonts w:ascii="Times New Roman" w:eastAsia="Times New Roman" w:hAnsi="Times New Roman" w:cs="Times New Roman"/>
          <w:sz w:val="28"/>
          <w:szCs w:val="28"/>
        </w:rPr>
        <w:t xml:space="preserve">сводному </w:t>
      </w:r>
      <w:r w:rsidR="00CD74B5" w:rsidRPr="00E67C5E">
        <w:rPr>
          <w:rFonts w:ascii="Times New Roman" w:eastAsia="Times New Roman" w:hAnsi="Times New Roman" w:cs="Times New Roman"/>
          <w:sz w:val="28"/>
          <w:szCs w:val="28"/>
        </w:rPr>
        <w:t>отчету о проведении оценки регулирующего воздействия</w:t>
      </w:r>
    </w:p>
    <w:p w:rsidR="00CD74B5" w:rsidRPr="00E67C5E" w:rsidRDefault="00CD74B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4B5" w:rsidRPr="00CD74B5" w:rsidRDefault="00CD74B5" w:rsidP="00CD7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Срок прове</w:t>
      </w:r>
      <w:r w:rsidR="00C92D09">
        <w:rPr>
          <w:rFonts w:ascii="Times New Roman" w:eastAsia="Times New Roman" w:hAnsi="Times New Roman" w:cs="Times New Roman"/>
          <w:sz w:val="28"/>
          <w:szCs w:val="28"/>
        </w:rPr>
        <w:t>дения публичных консультаций: с </w:t>
      </w:r>
      <w:r w:rsidR="002607E1" w:rsidRPr="002607E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4D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C92D09">
        <w:rPr>
          <w:rFonts w:ascii="Times New Roman" w:eastAsia="Times New Roman" w:hAnsi="Times New Roman" w:cs="Times New Roman"/>
          <w:sz w:val="28"/>
          <w:szCs w:val="28"/>
        </w:rPr>
        <w:t>по </w:t>
      </w:r>
      <w:r w:rsidR="002607E1" w:rsidRPr="002607E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4D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B5" w:rsidRPr="00CD74B5" w:rsidRDefault="00CD74B5" w:rsidP="00E67C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 w:rsidR="00E67C5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4E74DA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</w:t>
      </w:r>
      <w:bookmarkStart w:id="0" w:name="_GoBack"/>
      <w:bookmarkEnd w:id="0"/>
      <w:r w:rsidR="004E74DA">
        <w:rPr>
          <w:rFonts w:ascii="Times New Roman" w:eastAsia="Times New Roman" w:hAnsi="Times New Roman" w:cs="Times New Roman"/>
          <w:sz w:val="28"/>
          <w:szCs w:val="28"/>
        </w:rPr>
        <w:t xml:space="preserve">хозяйства и энергетики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CD74B5" w:rsidRPr="00CD74B5" w:rsidRDefault="00CD74B5" w:rsidP="00CD7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 w:rsidR="004E74DA">
        <w:rPr>
          <w:rFonts w:ascii="Times New Roman" w:eastAsia="Times New Roman" w:hAnsi="Times New Roman" w:cs="Times New Roman"/>
          <w:sz w:val="28"/>
          <w:szCs w:val="28"/>
        </w:rPr>
        <w:t>Крюкля Иван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C5E">
        <w:rPr>
          <w:rFonts w:ascii="Times New Roman" w:eastAsia="Times New Roman" w:hAnsi="Times New Roman" w:cs="Times New Roman"/>
          <w:sz w:val="28"/>
          <w:szCs w:val="28"/>
        </w:rPr>
        <w:t>8 383</w:t>
      </w:r>
      <w:r w:rsidR="004E74DA">
        <w:rPr>
          <w:rFonts w:ascii="Times New Roman" w:eastAsia="Times New Roman" w:hAnsi="Times New Roman" w:cs="Times New Roman"/>
          <w:sz w:val="28"/>
          <w:szCs w:val="28"/>
        </w:rPr>
        <w:t> 238 76 48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3. Адреса для направления предложений и замечаний по проекту акта, сводному отчету: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</w:t>
      </w:r>
      <w:r w:rsidR="00751932" w:rsidRPr="00CD74B5">
        <w:rPr>
          <w:rFonts w:ascii="Times New Roman" w:eastAsia="Times New Roman" w:hAnsi="Times New Roman" w:cs="Times New Roman"/>
          <w:sz w:val="28"/>
          <w:szCs w:val="28"/>
        </w:rPr>
        <w:t>почтовый:</w:t>
      </w:r>
      <w:r w:rsidR="00751932">
        <w:rPr>
          <w:rFonts w:ascii="Times New Roman" w:eastAsia="Times New Roman" w:hAnsi="Times New Roman" w:cs="Times New Roman"/>
          <w:sz w:val="28"/>
          <w:szCs w:val="28"/>
        </w:rPr>
        <w:t xml:space="preserve"> 6300</w:t>
      </w:r>
      <w:r w:rsidR="004E74DA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 w:rsidR="004E74DA">
        <w:rPr>
          <w:rFonts w:ascii="Times New Roman" w:eastAsia="Times New Roman" w:hAnsi="Times New Roman" w:cs="Times New Roman"/>
          <w:sz w:val="28"/>
          <w:szCs w:val="28"/>
        </w:rPr>
        <w:t>ул. Фрунзе, д. 5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4E74DA">
        <w:rPr>
          <w:rFonts w:ascii="Times New Roman" w:eastAsia="Times New Roman" w:hAnsi="Times New Roman" w:cs="Times New Roman"/>
          <w:i/>
          <w:sz w:val="28"/>
          <w:szCs w:val="28"/>
        </w:rPr>
        <w:t>kian</w:t>
      </w:r>
      <w:proofErr w:type="spellEnd"/>
      <w:r w:rsidRPr="00E67C5E">
        <w:rPr>
          <w:rFonts w:ascii="Times New Roman" w:eastAsia="Times New Roman" w:hAnsi="Times New Roman" w:cs="Times New Roman"/>
          <w:i/>
          <w:sz w:val="28"/>
          <w:szCs w:val="28"/>
        </w:rPr>
        <w:t>@</w:t>
      </w:r>
      <w:proofErr w:type="spellStart"/>
      <w:r w:rsidRPr="00E67C5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nso</w:t>
      </w:r>
      <w:proofErr w:type="spellEnd"/>
      <w:r w:rsidRPr="00E67C5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Pr="00E67C5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B22D48" w:rsidRDefault="00B22D48"/>
    <w:sectPr w:rsidR="00B22D48" w:rsidSect="00C640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EBF49542"/>
    <w:styleLink w:val="2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5"/>
    <w:rsid w:val="002607E1"/>
    <w:rsid w:val="00325535"/>
    <w:rsid w:val="00443C82"/>
    <w:rsid w:val="004E74DA"/>
    <w:rsid w:val="00703F42"/>
    <w:rsid w:val="00751932"/>
    <w:rsid w:val="007B361A"/>
    <w:rsid w:val="00890935"/>
    <w:rsid w:val="009C2A1D"/>
    <w:rsid w:val="00A74D73"/>
    <w:rsid w:val="00B22D48"/>
    <w:rsid w:val="00B52428"/>
    <w:rsid w:val="00C6401D"/>
    <w:rsid w:val="00C67F22"/>
    <w:rsid w:val="00C92D09"/>
    <w:rsid w:val="00CD74B5"/>
    <w:rsid w:val="00E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0962"/>
  <w15:chartTrackingRefBased/>
  <w15:docId w15:val="{440F074F-006C-49B0-AC7C-3B2D8BA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квозная нумерация2"/>
    <w:rsid w:val="00CD74B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D7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09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Крюкля Иван Андреевич</cp:lastModifiedBy>
  <cp:revision>5</cp:revision>
  <dcterms:created xsi:type="dcterms:W3CDTF">2021-12-07T08:32:00Z</dcterms:created>
  <dcterms:modified xsi:type="dcterms:W3CDTF">2021-12-08T02:30:00Z</dcterms:modified>
</cp:coreProperties>
</file>