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30A" w:rsidRPr="0030330A" w:rsidRDefault="00797149" w:rsidP="0030330A">
      <w:pPr>
        <w:shd w:val="clear" w:color="auto" w:fill="FFFFFF"/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7149">
        <w:rPr>
          <w:color w:val="000000"/>
          <w:sz w:val="28"/>
          <w:szCs w:val="28"/>
        </w:rPr>
        <w:t xml:space="preserve"> </w:t>
      </w:r>
      <w:r w:rsidR="00292F75" w:rsidRPr="00292F75">
        <w:rPr>
          <w:rFonts w:eastAsia="Calibri"/>
          <w:sz w:val="28"/>
          <w:szCs w:val="28"/>
          <w:lang w:eastAsia="en-US"/>
        </w:rPr>
        <w:t xml:space="preserve">Постановление администрации Ордынского района Новосибирской области от </w:t>
      </w:r>
      <w:r w:rsidR="0030330A">
        <w:rPr>
          <w:rFonts w:eastAsia="Calibri"/>
          <w:sz w:val="28"/>
          <w:szCs w:val="28"/>
          <w:lang w:eastAsia="en-US"/>
        </w:rPr>
        <w:t>07</w:t>
      </w:r>
      <w:r w:rsidR="00292F75" w:rsidRPr="00292F75">
        <w:rPr>
          <w:rFonts w:eastAsia="Calibri"/>
          <w:sz w:val="28"/>
          <w:szCs w:val="28"/>
          <w:lang w:eastAsia="en-US"/>
        </w:rPr>
        <w:t>.1</w:t>
      </w:r>
      <w:r w:rsidR="0030330A">
        <w:rPr>
          <w:rFonts w:eastAsia="Calibri"/>
          <w:sz w:val="28"/>
          <w:szCs w:val="28"/>
          <w:lang w:eastAsia="en-US"/>
        </w:rPr>
        <w:t>2</w:t>
      </w:r>
      <w:r w:rsidR="00292F75" w:rsidRPr="00292F75">
        <w:rPr>
          <w:rFonts w:eastAsia="Calibri"/>
          <w:sz w:val="28"/>
          <w:szCs w:val="28"/>
          <w:lang w:eastAsia="en-US"/>
        </w:rPr>
        <w:t>.2022 №</w:t>
      </w:r>
      <w:r w:rsidR="0030330A">
        <w:rPr>
          <w:rFonts w:eastAsia="Calibri"/>
          <w:sz w:val="28"/>
          <w:szCs w:val="28"/>
          <w:lang w:eastAsia="en-US"/>
        </w:rPr>
        <w:t xml:space="preserve"> </w:t>
      </w:r>
      <w:r w:rsidR="00292F75" w:rsidRPr="00292F75">
        <w:rPr>
          <w:rFonts w:eastAsia="Calibri"/>
          <w:sz w:val="28"/>
          <w:szCs w:val="28"/>
          <w:lang w:eastAsia="en-US"/>
        </w:rPr>
        <w:t>14</w:t>
      </w:r>
      <w:r w:rsidR="0030330A">
        <w:rPr>
          <w:rFonts w:eastAsia="Calibri"/>
          <w:sz w:val="28"/>
          <w:szCs w:val="28"/>
          <w:lang w:eastAsia="en-US"/>
        </w:rPr>
        <w:t>72</w:t>
      </w:r>
      <w:r w:rsidR="00292F75" w:rsidRPr="00292F75">
        <w:rPr>
          <w:rFonts w:eastAsia="Calibri"/>
          <w:sz w:val="28"/>
          <w:szCs w:val="28"/>
          <w:lang w:eastAsia="en-US"/>
        </w:rPr>
        <w:t xml:space="preserve"> «</w:t>
      </w:r>
      <w:r w:rsidR="0030330A" w:rsidRPr="0030330A">
        <w:rPr>
          <w:rFonts w:eastAsia="Calibri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 </w:t>
      </w:r>
    </w:p>
    <w:p w:rsidR="007E6F87" w:rsidRPr="009742E3" w:rsidRDefault="0030330A" w:rsidP="0030330A">
      <w:pPr>
        <w:shd w:val="clear" w:color="auto" w:fill="FFFFFF"/>
        <w:spacing w:line="240" w:lineRule="auto"/>
        <w:ind w:firstLine="0"/>
        <w:contextualSpacing/>
        <w:jc w:val="center"/>
        <w:rPr>
          <w:rFonts w:cs="Courier New"/>
          <w:color w:val="000000"/>
          <w:sz w:val="28"/>
          <w:szCs w:val="28"/>
        </w:rPr>
      </w:pPr>
      <w:r w:rsidRPr="0030330A">
        <w:rPr>
          <w:rFonts w:eastAsia="Calibri"/>
          <w:sz w:val="28"/>
          <w:szCs w:val="28"/>
          <w:lang w:eastAsia="en-US"/>
        </w:rPr>
        <w:t>на 2023 год</w:t>
      </w:r>
      <w:r w:rsidR="00292F75" w:rsidRPr="00292F75">
        <w:rPr>
          <w:rFonts w:eastAsia="Calibri"/>
          <w:sz w:val="28"/>
          <w:szCs w:val="28"/>
          <w:lang w:eastAsia="en-US"/>
        </w:rPr>
        <w:t>»</w:t>
      </w:r>
    </w:p>
    <w:p w:rsidR="00797149" w:rsidRPr="00797149" w:rsidRDefault="00797149" w:rsidP="004F6F44">
      <w:pP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797149" w:rsidRPr="00BF3581">
        <w:rPr>
          <w:sz w:val="28"/>
          <w:szCs w:val="28"/>
        </w:rPr>
        <w:t>1</w:t>
      </w:r>
      <w:r w:rsidR="00BF3581" w:rsidRPr="00BF3581">
        <w:rPr>
          <w:sz w:val="28"/>
          <w:szCs w:val="28"/>
        </w:rPr>
        <w:t>3</w:t>
      </w:r>
      <w:r w:rsidR="00797149" w:rsidRPr="00BF3581">
        <w:rPr>
          <w:sz w:val="28"/>
          <w:szCs w:val="28"/>
        </w:rPr>
        <w:t xml:space="preserve"> </w:t>
      </w:r>
      <w:r w:rsidR="00BF3581" w:rsidRPr="00BF3581">
        <w:rPr>
          <w:sz w:val="28"/>
          <w:szCs w:val="28"/>
        </w:rPr>
        <w:t>ноября</w:t>
      </w:r>
      <w:r w:rsidR="00797149" w:rsidRPr="00BF3581">
        <w:rPr>
          <w:sz w:val="28"/>
          <w:szCs w:val="28"/>
        </w:rPr>
        <w:t xml:space="preserve"> 202</w:t>
      </w:r>
      <w:r w:rsidR="00906E51" w:rsidRPr="00BF3581">
        <w:rPr>
          <w:sz w:val="28"/>
          <w:szCs w:val="28"/>
        </w:rPr>
        <w:t>3</w:t>
      </w:r>
      <w:r w:rsidR="00797149" w:rsidRPr="00BF3581">
        <w:rPr>
          <w:sz w:val="28"/>
          <w:szCs w:val="28"/>
        </w:rPr>
        <w:t xml:space="preserve"> </w:t>
      </w:r>
      <w:r w:rsidR="00797149">
        <w:rPr>
          <w:sz w:val="28"/>
          <w:szCs w:val="28"/>
        </w:rPr>
        <w:t xml:space="preserve">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292F75"/>
    <w:rsid w:val="0030330A"/>
    <w:rsid w:val="004F6F44"/>
    <w:rsid w:val="00797149"/>
    <w:rsid w:val="007E6F87"/>
    <w:rsid w:val="00807D87"/>
    <w:rsid w:val="00906E51"/>
    <w:rsid w:val="00BF3581"/>
    <w:rsid w:val="00C4578C"/>
    <w:rsid w:val="00E13D5F"/>
    <w:rsid w:val="00EB7908"/>
    <w:rsid w:val="00F424E4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2022-10-17T02:17:00Z</dcterms:created>
  <dcterms:modified xsi:type="dcterms:W3CDTF">2023-10-11T03:04:00Z</dcterms:modified>
</cp:coreProperties>
</file>