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94A" w:rsidRDefault="0031394A" w:rsidP="002563DD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 wp14:anchorId="630F6960" wp14:editId="614A7558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DD" w:rsidRDefault="002563DD" w:rsidP="002563DD">
      <w:pPr>
        <w:pStyle w:val="a3"/>
        <w:rPr>
          <w:b/>
          <w:bCs/>
        </w:rPr>
      </w:pPr>
      <w:r>
        <w:rPr>
          <w:b/>
          <w:bCs/>
        </w:rPr>
        <w:t xml:space="preserve">АДМИНИСТРАЦИЯ КОЧКОВСКОГО РАЙОНА </w:t>
      </w:r>
    </w:p>
    <w:p w:rsidR="002563DD" w:rsidRDefault="002563DD" w:rsidP="002563DD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2563DD" w:rsidRDefault="002563DD" w:rsidP="002563DD">
      <w:pPr>
        <w:jc w:val="right"/>
        <w:rPr>
          <w:b/>
          <w:bCs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0CFE" w:rsidTr="00E50CFE">
        <w:tc>
          <w:tcPr>
            <w:tcW w:w="3115" w:type="dxa"/>
          </w:tcPr>
          <w:p w:rsidR="00E50CFE" w:rsidRDefault="00E50CFE" w:rsidP="00E50CF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5" w:type="dxa"/>
          </w:tcPr>
          <w:p w:rsidR="00E50CFE" w:rsidRDefault="00E50CFE" w:rsidP="00E50CF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</w:tc>
        <w:tc>
          <w:tcPr>
            <w:tcW w:w="3115" w:type="dxa"/>
          </w:tcPr>
          <w:p w:rsidR="00E50CFE" w:rsidRDefault="00E50CFE" w:rsidP="00E50CF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ПРОЕКТ</w:t>
            </w:r>
          </w:p>
        </w:tc>
      </w:tr>
    </w:tbl>
    <w:p w:rsidR="00E50CFE" w:rsidRDefault="00E50CFE" w:rsidP="00E50CFE">
      <w:pPr>
        <w:jc w:val="center"/>
        <w:rPr>
          <w:b/>
          <w:bCs/>
          <w:sz w:val="28"/>
        </w:rPr>
      </w:pPr>
    </w:p>
    <w:p w:rsidR="002563DD" w:rsidRDefault="002563DD" w:rsidP="002563DD">
      <w:pPr>
        <w:jc w:val="center"/>
        <w:rPr>
          <w:b/>
          <w:bCs/>
          <w:sz w:val="28"/>
        </w:rPr>
      </w:pPr>
    </w:p>
    <w:p w:rsidR="002563DD" w:rsidRDefault="002563DD" w:rsidP="002563DD">
      <w:pPr>
        <w:pStyle w:val="4"/>
        <w:rPr>
          <w:b/>
          <w:bCs/>
        </w:rPr>
      </w:pPr>
      <w:r>
        <w:rPr>
          <w:b/>
          <w:bCs/>
        </w:rPr>
        <w:t xml:space="preserve">От </w:t>
      </w:r>
      <w:r w:rsidR="00E50CFE">
        <w:rPr>
          <w:b/>
          <w:bCs/>
        </w:rPr>
        <w:t>_________</w:t>
      </w:r>
      <w:r>
        <w:rPr>
          <w:b/>
          <w:bCs/>
        </w:rPr>
        <w:t xml:space="preserve"> № </w:t>
      </w:r>
      <w:r w:rsidR="00E50CFE">
        <w:rPr>
          <w:b/>
          <w:bCs/>
        </w:rPr>
        <w:t>____</w:t>
      </w:r>
      <w:r>
        <w:rPr>
          <w:b/>
          <w:bCs/>
        </w:rPr>
        <w:t>-па</w:t>
      </w:r>
    </w:p>
    <w:p w:rsidR="002563DD" w:rsidRDefault="002563DD" w:rsidP="002563DD"/>
    <w:p w:rsidR="002563DD" w:rsidRDefault="002563DD" w:rsidP="002563DD">
      <w:pPr>
        <w:pStyle w:val="4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Pr="00740784">
        <w:rPr>
          <w:b/>
          <w:szCs w:val="28"/>
        </w:rPr>
        <w:t>муниципальн</w:t>
      </w:r>
      <w:r>
        <w:rPr>
          <w:b/>
          <w:szCs w:val="28"/>
        </w:rPr>
        <w:t>ую</w:t>
      </w:r>
      <w:r w:rsidRPr="00740784">
        <w:rPr>
          <w:b/>
          <w:szCs w:val="28"/>
        </w:rPr>
        <w:t xml:space="preserve"> программ</w:t>
      </w:r>
      <w:r>
        <w:rPr>
          <w:b/>
          <w:szCs w:val="28"/>
        </w:rPr>
        <w:t xml:space="preserve">у </w:t>
      </w:r>
      <w:r w:rsidRPr="00740784">
        <w:rPr>
          <w:b/>
          <w:szCs w:val="28"/>
        </w:rPr>
        <w:t>«Развитие малого и среднего предпринимательства</w:t>
      </w:r>
      <w:r>
        <w:rPr>
          <w:b/>
          <w:szCs w:val="28"/>
        </w:rPr>
        <w:t xml:space="preserve"> </w:t>
      </w:r>
      <w:r w:rsidRPr="00740784">
        <w:rPr>
          <w:b/>
          <w:szCs w:val="28"/>
        </w:rPr>
        <w:t xml:space="preserve">в </w:t>
      </w:r>
      <w:proofErr w:type="spellStart"/>
      <w:r w:rsidRPr="00740784">
        <w:rPr>
          <w:b/>
          <w:szCs w:val="28"/>
        </w:rPr>
        <w:t>Кочковском</w:t>
      </w:r>
      <w:proofErr w:type="spellEnd"/>
      <w:r w:rsidRPr="00740784">
        <w:rPr>
          <w:b/>
          <w:szCs w:val="28"/>
        </w:rPr>
        <w:t xml:space="preserve"> районе на 2014-2018 годы»</w:t>
      </w:r>
    </w:p>
    <w:p w:rsidR="002563DD" w:rsidRDefault="002563DD" w:rsidP="002563DD"/>
    <w:p w:rsidR="002563DD" w:rsidRDefault="002563DD" w:rsidP="002563DD">
      <w:pPr>
        <w:ind w:firstLine="709"/>
      </w:pPr>
    </w:p>
    <w:p w:rsidR="00306D58" w:rsidRDefault="002563DD" w:rsidP="00306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6D58">
        <w:rPr>
          <w:sz w:val="28"/>
          <w:szCs w:val="28"/>
        </w:rPr>
        <w:t>целях приведения в соответствие действующему законодательству</w:t>
      </w:r>
    </w:p>
    <w:p w:rsidR="002563DD" w:rsidRDefault="002563DD" w:rsidP="002563DD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2563DD" w:rsidRDefault="002563DD" w:rsidP="0091484B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306D58">
        <w:rPr>
          <w:sz w:val="28"/>
        </w:rPr>
        <w:t>Внести</w:t>
      </w:r>
      <w:r w:rsidR="00306D58" w:rsidRPr="00306D58">
        <w:rPr>
          <w:sz w:val="28"/>
        </w:rPr>
        <w:t xml:space="preserve"> в муниципальную программу «Развитие малого и среднего предпринимательства в </w:t>
      </w:r>
      <w:proofErr w:type="spellStart"/>
      <w:r w:rsidR="00306D58" w:rsidRPr="00306D58">
        <w:rPr>
          <w:sz w:val="28"/>
        </w:rPr>
        <w:t>Кочковском</w:t>
      </w:r>
      <w:proofErr w:type="spellEnd"/>
      <w:r w:rsidR="00306D58" w:rsidRPr="00306D58">
        <w:rPr>
          <w:sz w:val="28"/>
        </w:rPr>
        <w:t xml:space="preserve"> районе на 2014-2018 годы», утвержденную постановлением </w:t>
      </w:r>
      <w:r w:rsidR="00306D58" w:rsidRPr="00306D58">
        <w:rPr>
          <w:sz w:val="28"/>
        </w:rPr>
        <w:t xml:space="preserve">администрации Кочковского района Новосибирской области </w:t>
      </w:r>
      <w:r w:rsidR="00306D58">
        <w:rPr>
          <w:sz w:val="28"/>
        </w:rPr>
        <w:t>о</w:t>
      </w:r>
      <w:r w:rsidR="00306D58" w:rsidRPr="00306D58">
        <w:rPr>
          <w:sz w:val="28"/>
        </w:rPr>
        <w:t>т 29.12.2014г. № 712-па</w:t>
      </w:r>
      <w:r w:rsidR="00306D58">
        <w:rPr>
          <w:sz w:val="28"/>
        </w:rPr>
        <w:t xml:space="preserve"> (с изменениями, внесенными </w:t>
      </w:r>
      <w:r w:rsidR="00306D58" w:rsidRPr="00306D58">
        <w:rPr>
          <w:sz w:val="28"/>
        </w:rPr>
        <w:t>постановлениями администрации Кочковского района от 28.04.2015 г. № 279-па, от 23.06.2015 № 348-па, постановлениями администрации Кочковского района Новосибирской области от 29.12.2015 г № 552-па, от 04.05.2016 г. № 148-па, от 07.10.2016 № 367-па, от 28.12.2016 № 490-па, от 11.05.2017 № 281-па, от 22.06.2017 № 361-па</w:t>
      </w:r>
      <w:r w:rsidR="00306D58">
        <w:rPr>
          <w:sz w:val="28"/>
        </w:rPr>
        <w:t>) (далее – программа), следующие изменения:</w:t>
      </w:r>
    </w:p>
    <w:p w:rsidR="00306D58" w:rsidRDefault="00306D58" w:rsidP="0091484B">
      <w:pPr>
        <w:pStyle w:val="a5"/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sz w:val="28"/>
        </w:rPr>
        <w:t>Абзац второй пункта 1 раздела 2 приложения № 2 к программе изложить в следующей редакции:</w:t>
      </w:r>
    </w:p>
    <w:p w:rsidR="00F9724A" w:rsidRDefault="00306D58" w:rsidP="00800E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5EEF">
        <w:rPr>
          <w:rFonts w:ascii="Times New Roman" w:hAnsi="Times New Roman" w:cs="Times New Roman"/>
          <w:sz w:val="28"/>
          <w:szCs w:val="28"/>
        </w:rPr>
        <w:t xml:space="preserve">С целью получения финансовой поддержки субъекты малого и среднего предпринимательства представляют </w:t>
      </w:r>
      <w:r w:rsidRPr="00F9724A">
        <w:rPr>
          <w:rFonts w:ascii="Times New Roman" w:hAnsi="Times New Roman" w:cs="Times New Roman"/>
          <w:sz w:val="28"/>
          <w:szCs w:val="28"/>
        </w:rPr>
        <w:t>заявку</w:t>
      </w:r>
      <w:r w:rsidRPr="00665EEF">
        <w:rPr>
          <w:rFonts w:ascii="Times New Roman" w:hAnsi="Times New Roman" w:cs="Times New Roman"/>
          <w:sz w:val="28"/>
          <w:szCs w:val="28"/>
        </w:rPr>
        <w:t xml:space="preserve"> на получение финансовой поддержки установленного образца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EEF">
        <w:rPr>
          <w:rFonts w:ascii="Times New Roman" w:hAnsi="Times New Roman" w:cs="Times New Roman"/>
          <w:sz w:val="28"/>
          <w:szCs w:val="28"/>
        </w:rPr>
        <w:t xml:space="preserve"> заявка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70D63">
        <w:rPr>
          <w:rFonts w:ascii="Times New Roman" w:hAnsi="Times New Roman" w:cs="Times New Roman"/>
          <w:sz w:val="28"/>
          <w:szCs w:val="28"/>
        </w:rPr>
        <w:t xml:space="preserve"> </w:t>
      </w:r>
      <w:r w:rsidRPr="00665EEF">
        <w:rPr>
          <w:rFonts w:ascii="Times New Roman" w:hAnsi="Times New Roman" w:cs="Times New Roman"/>
          <w:sz w:val="28"/>
          <w:szCs w:val="28"/>
        </w:rPr>
        <w:t>(Приложение №1)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A4F">
        <w:rPr>
          <w:rFonts w:ascii="Times New Roman" w:hAnsi="Times New Roman" w:cs="Times New Roman"/>
          <w:sz w:val="28"/>
          <w:szCs w:val="28"/>
        </w:rPr>
        <w:t xml:space="preserve">Согласие на проведение проверок (Приложение к заявке) в отдел </w:t>
      </w:r>
      <w:r w:rsidRPr="00665EEF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 администрации Кочковского района. К заявке с соответствующим сопроводительным письмом прилагаются следующие документы: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724A">
        <w:rPr>
          <w:rFonts w:ascii="Times New Roman" w:hAnsi="Times New Roman" w:cs="Times New Roman"/>
          <w:sz w:val="28"/>
          <w:szCs w:val="28"/>
        </w:rPr>
        <w:t>;</w:t>
      </w:r>
    </w:p>
    <w:p w:rsidR="00800E03" w:rsidRDefault="003E7DE9" w:rsidP="003E7DE9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2.6. </w:t>
      </w:r>
      <w:r w:rsidRPr="003E7DE9">
        <w:rPr>
          <w:rFonts w:ascii="Times New Roman" w:hAnsi="Times New Roman" w:cs="Times New Roman"/>
          <w:sz w:val="28"/>
          <w:szCs w:val="28"/>
        </w:rPr>
        <w:t>раздела 2 приложения № 2 к программе</w:t>
      </w:r>
      <w:r>
        <w:rPr>
          <w:rFonts w:ascii="Times New Roman" w:hAnsi="Times New Roman" w:cs="Times New Roman"/>
          <w:sz w:val="28"/>
          <w:szCs w:val="28"/>
        </w:rPr>
        <w:t xml:space="preserve"> слово «рабочих»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F7357B">
        <w:rPr>
          <w:rFonts w:ascii="Times New Roman" w:hAnsi="Times New Roman" w:cs="Times New Roman"/>
          <w:sz w:val="28"/>
          <w:szCs w:val="28"/>
        </w:rPr>
        <w:t>;</w:t>
      </w:r>
    </w:p>
    <w:p w:rsidR="00F7357B" w:rsidRDefault="00F7357B" w:rsidP="003E7DE9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2.6. </w:t>
      </w:r>
      <w:r w:rsidRPr="003E7DE9">
        <w:rPr>
          <w:rFonts w:ascii="Times New Roman" w:hAnsi="Times New Roman" w:cs="Times New Roman"/>
          <w:sz w:val="28"/>
          <w:szCs w:val="28"/>
        </w:rPr>
        <w:t>раздела 2 приложения № 2 к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F7357B">
        <w:rPr>
          <w:rFonts w:ascii="Times New Roman" w:hAnsi="Times New Roman" w:cs="Times New Roman"/>
          <w:sz w:val="28"/>
          <w:szCs w:val="28"/>
        </w:rPr>
        <w:t>телефонограммой и письменно</w:t>
      </w:r>
      <w:r w:rsidRPr="00F735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7357B" w:rsidRDefault="00F7357B" w:rsidP="003E7DE9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7DE9">
        <w:rPr>
          <w:rFonts w:ascii="Times New Roman" w:hAnsi="Times New Roman" w:cs="Times New Roman"/>
          <w:sz w:val="28"/>
          <w:szCs w:val="28"/>
        </w:rPr>
        <w:t>раздела 2 приложения № 2 к программе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920A4F" w:rsidRDefault="00920A4F" w:rsidP="003E7DE9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3.3. </w:t>
      </w:r>
      <w:r w:rsidRPr="003E7DE9">
        <w:rPr>
          <w:rFonts w:ascii="Times New Roman" w:hAnsi="Times New Roman" w:cs="Times New Roman"/>
          <w:sz w:val="28"/>
          <w:szCs w:val="28"/>
        </w:rPr>
        <w:t>раздела 2 приложения № 2 к программе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20A4F" w:rsidRDefault="00920A4F" w:rsidP="00920A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0A4F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proofErr w:type="spellStart"/>
      <w:r w:rsidRPr="00920A4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920A4F">
        <w:rPr>
          <w:rFonts w:ascii="Times New Roman" w:hAnsi="Times New Roman" w:cs="Times New Roman"/>
          <w:sz w:val="28"/>
          <w:szCs w:val="28"/>
        </w:rPr>
        <w:t xml:space="preserve"> требованиям, указанным в пункте 7 настоящего раздела</w:t>
      </w:r>
      <w:r w:rsidRPr="00920A4F">
        <w:rPr>
          <w:rFonts w:ascii="Times New Roman" w:hAnsi="Times New Roman" w:cs="Times New Roman"/>
          <w:sz w:val="28"/>
          <w:szCs w:val="28"/>
        </w:rPr>
        <w:t>.»</w:t>
      </w:r>
    </w:p>
    <w:p w:rsidR="006130CA" w:rsidRDefault="00F55FCE" w:rsidP="006130CA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DE9">
        <w:rPr>
          <w:rFonts w:ascii="Times New Roman" w:hAnsi="Times New Roman" w:cs="Times New Roman"/>
          <w:sz w:val="28"/>
          <w:szCs w:val="28"/>
        </w:rPr>
        <w:t>раздела 2 приложения № 2 к программе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665EEF">
        <w:rPr>
          <w:rFonts w:ascii="Times New Roman" w:hAnsi="Times New Roman" w:cs="Times New Roman"/>
          <w:sz w:val="28"/>
          <w:szCs w:val="28"/>
        </w:rPr>
        <w:t xml:space="preserve">о </w:t>
      </w:r>
      <w:r w:rsidRPr="00665EEF">
        <w:rPr>
          <w:rFonts w:ascii="Times New Roman" w:hAnsi="Times New Roman" w:cs="Times New Roman"/>
          <w:sz w:val="28"/>
          <w:szCs w:val="28"/>
        </w:rPr>
        <w:lastRenderedPageBreak/>
        <w:t>предоставлении финансовой поддержки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83ECF">
        <w:rPr>
          <w:rFonts w:ascii="Times New Roman" w:hAnsi="Times New Roman" w:cs="Times New Roman"/>
          <w:sz w:val="28"/>
          <w:szCs w:val="28"/>
        </w:rPr>
        <w:t xml:space="preserve">договора о предоставлении субсидии из местного бюджета </w:t>
      </w:r>
      <w:bookmarkStart w:id="0" w:name="_Hlk494718646"/>
      <w:r w:rsidRPr="00883ECF">
        <w:rPr>
          <w:rFonts w:ascii="Times New Roman" w:hAnsi="Times New Roman" w:cs="Times New Roman"/>
          <w:sz w:val="28"/>
          <w:szCs w:val="28"/>
        </w:rPr>
        <w:t>между главным распорядителем и получателем субсидии (далее – договор)</w:t>
      </w:r>
      <w:bookmarkEnd w:id="0"/>
      <w:r w:rsidRPr="00883ECF">
        <w:rPr>
          <w:rFonts w:ascii="Times New Roman" w:hAnsi="Times New Roman" w:cs="Times New Roman"/>
          <w:sz w:val="28"/>
          <w:szCs w:val="28"/>
        </w:rPr>
        <w:t>»</w:t>
      </w:r>
      <w:r w:rsidR="00883ECF">
        <w:rPr>
          <w:rFonts w:ascii="Times New Roman" w:hAnsi="Times New Roman" w:cs="Times New Roman"/>
          <w:sz w:val="28"/>
          <w:szCs w:val="28"/>
        </w:rPr>
        <w:t>;</w:t>
      </w:r>
    </w:p>
    <w:p w:rsidR="00883ECF" w:rsidRDefault="00883ECF" w:rsidP="006130CA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приложения № 2 к программе</w:t>
      </w:r>
      <w:r w:rsidR="00834015">
        <w:rPr>
          <w:rFonts w:ascii="Times New Roman" w:hAnsi="Times New Roman" w:cs="Times New Roman"/>
          <w:sz w:val="28"/>
          <w:szCs w:val="28"/>
        </w:rPr>
        <w:t xml:space="preserve"> дополнить пункта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40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834015">
        <w:rPr>
          <w:rFonts w:ascii="Times New Roman" w:hAnsi="Times New Roman" w:cs="Times New Roman"/>
          <w:sz w:val="28"/>
          <w:szCs w:val="28"/>
        </w:rPr>
        <w:t>, 9.1., 9.2., 9.3.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34015">
        <w:rPr>
          <w:rFonts w:ascii="Times New Roman" w:hAnsi="Times New Roman" w:cs="Times New Roman"/>
          <w:sz w:val="28"/>
          <w:szCs w:val="28"/>
        </w:rPr>
        <w:t>:</w:t>
      </w:r>
    </w:p>
    <w:p w:rsidR="00834015" w:rsidRPr="00834015" w:rsidRDefault="00834015" w:rsidP="008340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834015">
        <w:rPr>
          <w:rFonts w:ascii="Times New Roman" w:hAnsi="Times New Roman" w:cs="Times New Roman"/>
          <w:sz w:val="28"/>
          <w:szCs w:val="28"/>
        </w:rPr>
        <w:t xml:space="preserve">. </w:t>
      </w:r>
      <w:r w:rsidRPr="00834015">
        <w:rPr>
          <w:rFonts w:ascii="Times New Roman" w:hAnsi="Times New Roman" w:cs="Times New Roman"/>
          <w:sz w:val="28"/>
          <w:szCs w:val="28"/>
        </w:rPr>
        <w:t>Условия и порядок заключения договора:</w:t>
      </w:r>
    </w:p>
    <w:p w:rsidR="00834015" w:rsidRPr="00834015" w:rsidRDefault="00834015" w:rsidP="00834015">
      <w:pPr>
        <w:pStyle w:val="ConsPlusNormal"/>
        <w:widowControl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015">
        <w:rPr>
          <w:rFonts w:ascii="Times New Roman" w:hAnsi="Times New Roman" w:cs="Times New Roman"/>
          <w:sz w:val="28"/>
          <w:szCs w:val="28"/>
        </w:rPr>
        <w:t>Для заключения договора получателем субсидий необходимо предоставить в отдел экономического развития и трудовых отношений администрации документы, согласно пункта 1 раздела 2 настоящего Порядка.</w:t>
      </w:r>
    </w:p>
    <w:p w:rsidR="00834015" w:rsidRPr="00834015" w:rsidRDefault="00834015" w:rsidP="00834015">
      <w:pPr>
        <w:pStyle w:val="ConsPlusNormal"/>
        <w:widowControl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015">
        <w:rPr>
          <w:rFonts w:ascii="Times New Roman" w:hAnsi="Times New Roman" w:cs="Times New Roman"/>
          <w:sz w:val="28"/>
          <w:szCs w:val="28"/>
        </w:rPr>
        <w:t>Отдел экономического развития и трудовых отношений администрации готовит проект договора о предоставлении субсидии из местного бюджета в пределах утвержденных лимитных бюджетных ассигнований и лимитов бюджетных обязательств на текущий финансовый год.</w:t>
      </w:r>
    </w:p>
    <w:p w:rsidR="00834015" w:rsidRDefault="00834015" w:rsidP="00834015">
      <w:pPr>
        <w:pStyle w:val="ConsPlusNormal"/>
        <w:widowControl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015">
        <w:rPr>
          <w:rFonts w:ascii="Times New Roman" w:hAnsi="Times New Roman" w:cs="Times New Roman"/>
          <w:sz w:val="28"/>
          <w:szCs w:val="28"/>
        </w:rPr>
        <w:t>В договор включается условие о наличии согласия получателей субсидий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r w:rsidRPr="00834015">
        <w:rPr>
          <w:rFonts w:ascii="Times New Roman" w:hAnsi="Times New Roman" w:cs="Times New Roman"/>
          <w:sz w:val="28"/>
          <w:szCs w:val="28"/>
        </w:rPr>
        <w:t>»;</w:t>
      </w:r>
    </w:p>
    <w:p w:rsidR="009F7D61" w:rsidRDefault="009F7D61" w:rsidP="009F7D61">
      <w:pPr>
        <w:pStyle w:val="ConsPlusNormal"/>
        <w:widowControl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2 к программе дополнить</w:t>
      </w:r>
      <w:r>
        <w:rPr>
          <w:rFonts w:ascii="Times New Roman" w:hAnsi="Times New Roman" w:cs="Times New Roman"/>
          <w:sz w:val="28"/>
          <w:szCs w:val="28"/>
        </w:rPr>
        <w:t xml:space="preserve"> разделом 4 следующего содержания:</w:t>
      </w:r>
    </w:p>
    <w:p w:rsidR="009F7D61" w:rsidRPr="009F7D61" w:rsidRDefault="009F7D61" w:rsidP="009F7D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F7D61">
        <w:rPr>
          <w:rFonts w:ascii="Times New Roman" w:hAnsi="Times New Roman" w:cs="Times New Roman"/>
          <w:sz w:val="28"/>
          <w:szCs w:val="28"/>
        </w:rPr>
        <w:t>«</w:t>
      </w:r>
      <w:r w:rsidRPr="009F7D61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9F7D6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F7D61">
        <w:rPr>
          <w:rFonts w:ascii="Times New Roman" w:hAnsi="Times New Roman" w:cs="Times New Roman"/>
          <w:sz w:val="28"/>
          <w:szCs w:val="28"/>
        </w:rPr>
        <w:t xml:space="preserve"> </w:t>
      </w:r>
      <w:r w:rsidRPr="009F7D61">
        <w:rPr>
          <w:rFonts w:ascii="Times New Roman" w:hAnsi="Times New Roman" w:cs="Times New Roman"/>
          <w:b/>
          <w:i/>
          <w:sz w:val="28"/>
          <w:szCs w:val="28"/>
        </w:rPr>
        <w:t>Оценка социально-экономической эффективности</w:t>
      </w:r>
    </w:p>
    <w:p w:rsidR="009F7D61" w:rsidRPr="009F7D61" w:rsidRDefault="009F7D61" w:rsidP="009F7D61">
      <w:pPr>
        <w:pStyle w:val="a5"/>
        <w:numPr>
          <w:ilvl w:val="6"/>
          <w:numId w:val="8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9F7D61">
        <w:rPr>
          <w:sz w:val="28"/>
          <w:szCs w:val="28"/>
        </w:rPr>
        <w:t xml:space="preserve">В целях определения социально-экономической эффективности финансовой поддержки в процессе проведения экспертизы инвестиционного проекта в соответствии с </w:t>
      </w:r>
      <w:r w:rsidRPr="009F7D61">
        <w:rPr>
          <w:rFonts w:eastAsia="Calibri"/>
          <w:sz w:val="28"/>
          <w:szCs w:val="28"/>
        </w:rPr>
        <w:t xml:space="preserve">Порядком проведения экспертизы инвестиционных проектов (раздел </w:t>
      </w:r>
      <w:r w:rsidRPr="009F7D61">
        <w:rPr>
          <w:rFonts w:eastAsia="Calibri"/>
          <w:sz w:val="28"/>
          <w:szCs w:val="28"/>
          <w:lang w:val="en-US"/>
        </w:rPr>
        <w:t>I</w:t>
      </w:r>
      <w:r w:rsidRPr="009F7D61">
        <w:rPr>
          <w:rFonts w:eastAsia="Calibri"/>
          <w:sz w:val="28"/>
          <w:szCs w:val="28"/>
        </w:rPr>
        <w:t xml:space="preserve">) </w:t>
      </w:r>
      <w:r w:rsidRPr="009F7D61">
        <w:rPr>
          <w:sz w:val="28"/>
          <w:szCs w:val="28"/>
        </w:rPr>
        <w:t>оценивается:</w:t>
      </w:r>
    </w:p>
    <w:p w:rsidR="009F7D61" w:rsidRPr="009F7D61" w:rsidRDefault="009F7D61" w:rsidP="009F7D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D61">
        <w:rPr>
          <w:rFonts w:ascii="Times New Roman" w:hAnsi="Times New Roman" w:cs="Times New Roman"/>
          <w:sz w:val="28"/>
          <w:szCs w:val="28"/>
        </w:rPr>
        <w:t>1) социальная эффективность от реализации проекта;</w:t>
      </w:r>
    </w:p>
    <w:p w:rsidR="009F7D61" w:rsidRPr="009F7D61" w:rsidRDefault="009F7D61" w:rsidP="009F7D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D61">
        <w:rPr>
          <w:rFonts w:ascii="Times New Roman" w:hAnsi="Times New Roman" w:cs="Times New Roman"/>
          <w:sz w:val="28"/>
          <w:szCs w:val="28"/>
        </w:rPr>
        <w:t>2) бюджетная эффективность от реализации проекта;</w:t>
      </w:r>
    </w:p>
    <w:p w:rsidR="009F7D61" w:rsidRPr="009F7D61" w:rsidRDefault="009F7D61" w:rsidP="009F7D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D61">
        <w:rPr>
          <w:rFonts w:ascii="Times New Roman" w:hAnsi="Times New Roman" w:cs="Times New Roman"/>
          <w:sz w:val="28"/>
          <w:szCs w:val="28"/>
        </w:rPr>
        <w:t>3) финансово-экономическая эффективность от реализации проекта.</w:t>
      </w:r>
    </w:p>
    <w:p w:rsidR="009F7D61" w:rsidRPr="009F7D61" w:rsidRDefault="009F7D61" w:rsidP="009F7D61">
      <w:pPr>
        <w:pStyle w:val="a5"/>
        <w:numPr>
          <w:ilvl w:val="6"/>
          <w:numId w:val="8"/>
        </w:numPr>
        <w:ind w:left="0" w:firstLine="0"/>
        <w:jc w:val="both"/>
        <w:rPr>
          <w:sz w:val="28"/>
          <w:szCs w:val="28"/>
        </w:rPr>
      </w:pPr>
      <w:r w:rsidRPr="009F7D61">
        <w:rPr>
          <w:sz w:val="28"/>
          <w:szCs w:val="28"/>
        </w:rPr>
        <w:t>Социальная эффективность определяется динамикой в сравнении с годом, предшествующим году оказания муниципальной поддержки по инвестиционному проекту, по следующим показателям:</w:t>
      </w:r>
    </w:p>
    <w:p w:rsidR="009F7D61" w:rsidRPr="009F7D61" w:rsidRDefault="00914CB7" w:rsidP="00914CB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D61" w:rsidRPr="009F7D61">
        <w:rPr>
          <w:sz w:val="28"/>
          <w:szCs w:val="28"/>
        </w:rPr>
        <w:t xml:space="preserve">среднесписочная численность работников; </w:t>
      </w:r>
    </w:p>
    <w:p w:rsidR="009F7D61" w:rsidRPr="009F7D61" w:rsidRDefault="00914CB7" w:rsidP="00914CB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D61" w:rsidRPr="009F7D61">
        <w:rPr>
          <w:sz w:val="28"/>
          <w:szCs w:val="28"/>
        </w:rPr>
        <w:t>создания новых рабочих мест;</w:t>
      </w:r>
    </w:p>
    <w:p w:rsidR="009F7D61" w:rsidRPr="009F7D61" w:rsidRDefault="00914CB7" w:rsidP="00914CB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D61" w:rsidRPr="009F7D61">
        <w:rPr>
          <w:sz w:val="28"/>
          <w:szCs w:val="28"/>
        </w:rPr>
        <w:t>среднемесячная заработная плата;</w:t>
      </w:r>
    </w:p>
    <w:p w:rsidR="009F7D61" w:rsidRPr="009F7D61" w:rsidRDefault="00914CB7" w:rsidP="00914CB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D61" w:rsidRPr="009F7D61">
        <w:rPr>
          <w:sz w:val="28"/>
          <w:szCs w:val="28"/>
        </w:rPr>
        <w:t>фонд оплаты труда.</w:t>
      </w:r>
    </w:p>
    <w:p w:rsidR="009F7D61" w:rsidRPr="009F7D61" w:rsidRDefault="009F7D61" w:rsidP="009F7D61">
      <w:pPr>
        <w:jc w:val="both"/>
        <w:rPr>
          <w:sz w:val="28"/>
          <w:szCs w:val="28"/>
        </w:rPr>
      </w:pPr>
      <w:r w:rsidRPr="009F7D61">
        <w:rPr>
          <w:sz w:val="28"/>
          <w:szCs w:val="28"/>
        </w:rPr>
        <w:t>Социальная эффективность считается достигнутой при положительной динамике указанных показателей.</w:t>
      </w:r>
    </w:p>
    <w:p w:rsidR="009F7D61" w:rsidRPr="009F7D61" w:rsidRDefault="009F7D61" w:rsidP="009F7D61">
      <w:pPr>
        <w:pStyle w:val="a5"/>
        <w:numPr>
          <w:ilvl w:val="6"/>
          <w:numId w:val="8"/>
        </w:numPr>
        <w:ind w:left="0" w:firstLine="0"/>
        <w:jc w:val="both"/>
        <w:rPr>
          <w:sz w:val="28"/>
          <w:szCs w:val="28"/>
        </w:rPr>
      </w:pPr>
      <w:r w:rsidRPr="009F7D61">
        <w:rPr>
          <w:sz w:val="28"/>
          <w:szCs w:val="28"/>
        </w:rPr>
        <w:t>Бюджетная эффективность рассчитывается как отношение суммы уплаченных в консолидированный бюджет Кочковского района Новосибирской области налогов к сумме, предоставленной из бюджета Кочковского района Новосибирской области государственной поддержки.</w:t>
      </w:r>
    </w:p>
    <w:p w:rsidR="009F7D61" w:rsidRPr="009F7D61" w:rsidRDefault="009F7D61" w:rsidP="009F7D61">
      <w:pPr>
        <w:jc w:val="both"/>
        <w:rPr>
          <w:sz w:val="28"/>
          <w:szCs w:val="28"/>
        </w:rPr>
      </w:pPr>
      <w:r w:rsidRPr="009F7D61">
        <w:rPr>
          <w:sz w:val="28"/>
          <w:szCs w:val="28"/>
        </w:rPr>
        <w:t>Бюджетная эффективность считается достигнутой, если данное отношение больше или равно единице.</w:t>
      </w:r>
    </w:p>
    <w:p w:rsidR="009F7D61" w:rsidRPr="009F7D61" w:rsidRDefault="009F7D61" w:rsidP="009F7D61">
      <w:pPr>
        <w:jc w:val="both"/>
        <w:rPr>
          <w:sz w:val="28"/>
          <w:szCs w:val="28"/>
        </w:rPr>
      </w:pPr>
      <w:r w:rsidRPr="009F7D61">
        <w:rPr>
          <w:sz w:val="28"/>
          <w:szCs w:val="28"/>
        </w:rPr>
        <w:t xml:space="preserve">При расчете бюджетной эффективности к сумме уплаченных в консолидированный бюджет Кочковского района Новосибирской области </w:t>
      </w:r>
      <w:r w:rsidRPr="009F7D61">
        <w:rPr>
          <w:sz w:val="28"/>
          <w:szCs w:val="28"/>
        </w:rPr>
        <w:lastRenderedPageBreak/>
        <w:t>налогов может применяться поправочный коэффициент в размере и случаях, установленных нормативным актом администрации Кочковского района Новосибирской области.</w:t>
      </w:r>
    </w:p>
    <w:p w:rsidR="009F7D61" w:rsidRPr="009F7D61" w:rsidRDefault="009F7D61" w:rsidP="009F7D61">
      <w:pPr>
        <w:pStyle w:val="a5"/>
        <w:numPr>
          <w:ilvl w:val="6"/>
          <w:numId w:val="8"/>
        </w:numPr>
        <w:ind w:left="0" w:firstLine="0"/>
        <w:jc w:val="both"/>
        <w:rPr>
          <w:sz w:val="28"/>
          <w:szCs w:val="28"/>
        </w:rPr>
      </w:pPr>
      <w:r w:rsidRPr="009F7D61">
        <w:rPr>
          <w:sz w:val="28"/>
          <w:szCs w:val="28"/>
        </w:rPr>
        <w:t>Финансово-экономическая эффективность определяется по следующим показателям:</w:t>
      </w:r>
    </w:p>
    <w:p w:rsidR="009F7D61" w:rsidRPr="009F7D61" w:rsidRDefault="00914CB7" w:rsidP="00914CB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D61" w:rsidRPr="009F7D61">
        <w:rPr>
          <w:sz w:val="28"/>
          <w:szCs w:val="28"/>
        </w:rPr>
        <w:t>наличие положительного финансового результата работы за год;</w:t>
      </w:r>
    </w:p>
    <w:p w:rsidR="009F7D61" w:rsidRDefault="00914CB7" w:rsidP="00914CB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D61" w:rsidRPr="009F7D61">
        <w:rPr>
          <w:sz w:val="28"/>
          <w:szCs w:val="28"/>
        </w:rPr>
        <w:t>окупаемость проекта.</w:t>
      </w:r>
      <w:r w:rsidR="009F7D61">
        <w:rPr>
          <w:sz w:val="28"/>
          <w:szCs w:val="28"/>
        </w:rPr>
        <w:t>»;</w:t>
      </w:r>
    </w:p>
    <w:p w:rsidR="00072FB8" w:rsidRPr="00072FB8" w:rsidRDefault="00072FB8" w:rsidP="0091484B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072FB8">
        <w:rPr>
          <w:sz w:val="28"/>
          <w:szCs w:val="28"/>
        </w:rPr>
        <w:t>Приложение №</w:t>
      </w:r>
      <w:r w:rsidRPr="00072FB8">
        <w:rPr>
          <w:sz w:val="28"/>
          <w:szCs w:val="28"/>
        </w:rPr>
        <w:t xml:space="preserve"> 1</w:t>
      </w:r>
      <w:r w:rsidRPr="00072FB8">
        <w:rPr>
          <w:sz w:val="28"/>
          <w:szCs w:val="28"/>
        </w:rPr>
        <w:t xml:space="preserve"> </w:t>
      </w:r>
      <w:r w:rsidRPr="00072FB8">
        <w:rPr>
          <w:sz w:val="28"/>
          <w:szCs w:val="28"/>
        </w:rPr>
        <w:t>к Порядку предоставления</w:t>
      </w:r>
      <w:r>
        <w:rPr>
          <w:sz w:val="28"/>
          <w:szCs w:val="28"/>
        </w:rPr>
        <w:t xml:space="preserve"> </w:t>
      </w:r>
      <w:r w:rsidRPr="00072FB8">
        <w:rPr>
          <w:sz w:val="28"/>
          <w:szCs w:val="28"/>
        </w:rPr>
        <w:t>финансовой поддержки субъектам малого и среднего предпринимательства Кочковского района Новосибирской области в форме субсидирования части затрат за счет средств районного бюджета</w:t>
      </w:r>
      <w:r>
        <w:rPr>
          <w:sz w:val="28"/>
          <w:szCs w:val="28"/>
        </w:rPr>
        <w:t xml:space="preserve"> дополнить приложением </w:t>
      </w:r>
      <w:r w:rsidR="0091484B">
        <w:rPr>
          <w:sz w:val="28"/>
          <w:szCs w:val="28"/>
        </w:rPr>
        <w:t>в соответствии с приложением к настоящему постановлению.</w:t>
      </w:r>
    </w:p>
    <w:p w:rsidR="002563DD" w:rsidRDefault="002563DD" w:rsidP="002563DD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Управляющему делами администрации Кочковского района Новосибирской области Н.Н. Храпаль </w:t>
      </w:r>
      <w:r w:rsidRPr="00E85AC3">
        <w:rPr>
          <w:sz w:val="28"/>
          <w:szCs w:val="28"/>
        </w:rPr>
        <w:t>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</w:t>
      </w:r>
      <w:r>
        <w:rPr>
          <w:sz w:val="28"/>
          <w:szCs w:val="28"/>
        </w:rPr>
        <w:t xml:space="preserve"> органов местного самоуправления </w:t>
      </w:r>
      <w:r w:rsidRPr="00E85AC3">
        <w:rPr>
          <w:sz w:val="28"/>
          <w:szCs w:val="28"/>
        </w:rPr>
        <w:t>Кочковского района Новосибирской области «Вестник Кочковского района»</w:t>
      </w:r>
      <w:r>
        <w:rPr>
          <w:sz w:val="28"/>
          <w:szCs w:val="28"/>
        </w:rPr>
        <w:t>.</w:t>
      </w:r>
    </w:p>
    <w:p w:rsidR="002563DD" w:rsidRPr="00B10CBB" w:rsidRDefault="002563DD" w:rsidP="002563D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85AC3">
        <w:rPr>
          <w:sz w:val="28"/>
          <w:szCs w:val="28"/>
        </w:rPr>
        <w:t>Контроль за исполнением настоящего постанов</w:t>
      </w:r>
      <w:r>
        <w:rPr>
          <w:sz w:val="28"/>
          <w:szCs w:val="28"/>
        </w:rPr>
        <w:t>ления возложить на заместителя г</w:t>
      </w:r>
      <w:r w:rsidRPr="00E85AC3">
        <w:rPr>
          <w:sz w:val="28"/>
          <w:szCs w:val="28"/>
        </w:rPr>
        <w:t>лавы администрации Кочковского района Новосибирской области Белоус М.В.</w:t>
      </w:r>
    </w:p>
    <w:p w:rsidR="002563DD" w:rsidRDefault="002563DD" w:rsidP="002563DD">
      <w:pPr>
        <w:pStyle w:val="a3"/>
        <w:ind w:right="-55"/>
        <w:jc w:val="left"/>
        <w:rPr>
          <w:szCs w:val="28"/>
        </w:rPr>
      </w:pPr>
    </w:p>
    <w:p w:rsidR="002563DD" w:rsidRDefault="002563DD" w:rsidP="002563DD">
      <w:pPr>
        <w:pStyle w:val="a3"/>
        <w:ind w:right="-55"/>
        <w:jc w:val="left"/>
        <w:rPr>
          <w:bCs/>
        </w:rPr>
      </w:pPr>
    </w:p>
    <w:p w:rsidR="002563DD" w:rsidRDefault="002563DD" w:rsidP="002563DD">
      <w:pPr>
        <w:pStyle w:val="a3"/>
        <w:ind w:right="-55"/>
        <w:jc w:val="left"/>
        <w:rPr>
          <w:bCs/>
        </w:rPr>
      </w:pPr>
    </w:p>
    <w:p w:rsidR="002563DD" w:rsidRDefault="002563DD" w:rsidP="002563DD">
      <w:pPr>
        <w:pStyle w:val="a3"/>
        <w:ind w:right="-55"/>
        <w:jc w:val="left"/>
        <w:rPr>
          <w:szCs w:val="28"/>
        </w:rPr>
      </w:pPr>
      <w:r>
        <w:rPr>
          <w:szCs w:val="28"/>
        </w:rPr>
        <w:t xml:space="preserve">Глава Кочковского района </w:t>
      </w:r>
    </w:p>
    <w:p w:rsidR="002563DD" w:rsidRDefault="002563DD" w:rsidP="002563DD">
      <w:pPr>
        <w:pStyle w:val="a3"/>
        <w:ind w:right="-55"/>
        <w:jc w:val="left"/>
        <w:rPr>
          <w:bCs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П.А. </w:t>
      </w:r>
      <w:proofErr w:type="spellStart"/>
      <w:r>
        <w:rPr>
          <w:szCs w:val="28"/>
        </w:rPr>
        <w:t>Шилин</w:t>
      </w:r>
      <w:proofErr w:type="spellEnd"/>
    </w:p>
    <w:p w:rsidR="002563DD" w:rsidRDefault="002563DD" w:rsidP="002563DD">
      <w:pPr>
        <w:pStyle w:val="a3"/>
        <w:ind w:right="-55"/>
        <w:jc w:val="both"/>
        <w:rPr>
          <w:sz w:val="20"/>
          <w:szCs w:val="20"/>
        </w:rPr>
      </w:pPr>
    </w:p>
    <w:p w:rsidR="002563DD" w:rsidRDefault="002563DD" w:rsidP="002563DD">
      <w:pPr>
        <w:pStyle w:val="a3"/>
        <w:ind w:right="-55"/>
        <w:jc w:val="both"/>
        <w:rPr>
          <w:sz w:val="20"/>
          <w:szCs w:val="20"/>
        </w:rPr>
      </w:pPr>
    </w:p>
    <w:p w:rsidR="002563DD" w:rsidRDefault="002563DD" w:rsidP="002563DD">
      <w:pPr>
        <w:pStyle w:val="a3"/>
        <w:ind w:right="-55"/>
        <w:jc w:val="both"/>
        <w:rPr>
          <w:sz w:val="20"/>
          <w:szCs w:val="20"/>
        </w:rPr>
      </w:pPr>
    </w:p>
    <w:p w:rsidR="002563DD" w:rsidRDefault="002563DD" w:rsidP="002563DD">
      <w:pPr>
        <w:pStyle w:val="a3"/>
        <w:ind w:right="-55"/>
        <w:jc w:val="both"/>
        <w:rPr>
          <w:sz w:val="20"/>
          <w:szCs w:val="20"/>
        </w:rPr>
      </w:pPr>
    </w:p>
    <w:p w:rsidR="002563DD" w:rsidRDefault="002563DD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C4545F" w:rsidRDefault="00C4545F" w:rsidP="002563DD">
      <w:pPr>
        <w:pStyle w:val="a3"/>
        <w:ind w:right="-55"/>
        <w:jc w:val="both"/>
        <w:rPr>
          <w:sz w:val="20"/>
          <w:szCs w:val="20"/>
        </w:rPr>
      </w:pPr>
      <w:bookmarkStart w:id="1" w:name="_GoBack"/>
      <w:bookmarkEnd w:id="1"/>
    </w:p>
    <w:p w:rsidR="00C4545F" w:rsidRDefault="00C4545F" w:rsidP="002563DD">
      <w:pPr>
        <w:pStyle w:val="a3"/>
        <w:ind w:right="-55"/>
        <w:jc w:val="both"/>
        <w:rPr>
          <w:sz w:val="20"/>
          <w:szCs w:val="20"/>
        </w:rPr>
      </w:pPr>
    </w:p>
    <w:p w:rsidR="0091484B" w:rsidRDefault="0091484B" w:rsidP="002563DD">
      <w:pPr>
        <w:pStyle w:val="a3"/>
        <w:ind w:right="-55"/>
        <w:jc w:val="both"/>
        <w:rPr>
          <w:sz w:val="20"/>
          <w:szCs w:val="20"/>
        </w:rPr>
      </w:pPr>
    </w:p>
    <w:p w:rsidR="002563DD" w:rsidRDefault="002563DD" w:rsidP="002563DD">
      <w:pPr>
        <w:pStyle w:val="a3"/>
        <w:ind w:right="-55"/>
        <w:jc w:val="both"/>
        <w:rPr>
          <w:sz w:val="20"/>
          <w:szCs w:val="20"/>
        </w:rPr>
      </w:pPr>
      <w:r>
        <w:rPr>
          <w:sz w:val="20"/>
          <w:szCs w:val="20"/>
        </w:rPr>
        <w:t>Е.Ю.</w:t>
      </w:r>
      <w:r w:rsidR="0091484B">
        <w:rPr>
          <w:sz w:val="20"/>
          <w:szCs w:val="20"/>
        </w:rPr>
        <w:t xml:space="preserve"> </w:t>
      </w:r>
      <w:r>
        <w:rPr>
          <w:sz w:val="20"/>
          <w:szCs w:val="20"/>
        </w:rPr>
        <w:t>Гюнтер</w:t>
      </w:r>
    </w:p>
    <w:p w:rsidR="00FC0C01" w:rsidRPr="0091484B" w:rsidRDefault="002563DD" w:rsidP="0091484B">
      <w:pPr>
        <w:pStyle w:val="a3"/>
        <w:ind w:right="-55"/>
        <w:jc w:val="both"/>
        <w:rPr>
          <w:sz w:val="20"/>
          <w:szCs w:val="20"/>
        </w:rPr>
      </w:pPr>
      <w:r>
        <w:rPr>
          <w:sz w:val="20"/>
          <w:szCs w:val="20"/>
        </w:rPr>
        <w:t>22225</w:t>
      </w:r>
    </w:p>
    <w:sectPr w:rsidR="00FC0C01" w:rsidRPr="0091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6C370A2"/>
    <w:multiLevelType w:val="multilevel"/>
    <w:tmpl w:val="83B06FF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0" w:hanging="2160"/>
      </w:pPr>
      <w:rPr>
        <w:rFonts w:hint="default"/>
      </w:rPr>
    </w:lvl>
  </w:abstractNum>
  <w:abstractNum w:abstractNumId="3" w15:restartNumberingAfterBreak="0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F32121"/>
    <w:multiLevelType w:val="hybridMultilevel"/>
    <w:tmpl w:val="EFC05C4C"/>
    <w:lvl w:ilvl="0" w:tplc="891A48E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6273F8"/>
    <w:multiLevelType w:val="multilevel"/>
    <w:tmpl w:val="86DACE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2160"/>
      </w:pPr>
      <w:rPr>
        <w:rFonts w:hint="default"/>
      </w:rPr>
    </w:lvl>
  </w:abstractNum>
  <w:abstractNum w:abstractNumId="8" w15:restartNumberingAfterBreak="0">
    <w:nsid w:val="67685C4C"/>
    <w:multiLevelType w:val="hybridMultilevel"/>
    <w:tmpl w:val="383E01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2"/>
    <w:rsid w:val="00072FB8"/>
    <w:rsid w:val="00215AB2"/>
    <w:rsid w:val="002563DD"/>
    <w:rsid w:val="00306D58"/>
    <w:rsid w:val="0031394A"/>
    <w:rsid w:val="003E7DE9"/>
    <w:rsid w:val="006130CA"/>
    <w:rsid w:val="006859FB"/>
    <w:rsid w:val="00800E03"/>
    <w:rsid w:val="00834015"/>
    <w:rsid w:val="00883ECF"/>
    <w:rsid w:val="0091484B"/>
    <w:rsid w:val="00914CB7"/>
    <w:rsid w:val="00920A4F"/>
    <w:rsid w:val="009F7D61"/>
    <w:rsid w:val="00C4545F"/>
    <w:rsid w:val="00E50CFE"/>
    <w:rsid w:val="00F55FCE"/>
    <w:rsid w:val="00F7357B"/>
    <w:rsid w:val="00F9724A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C8B3"/>
  <w15:chartTrackingRefBased/>
  <w15:docId w15:val="{2B51E00F-A146-4372-B713-C0AD692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63D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63D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63DD"/>
    <w:pPr>
      <w:ind w:left="720"/>
      <w:contextualSpacing/>
    </w:pPr>
  </w:style>
  <w:style w:type="paragraph" w:customStyle="1" w:styleId="ConsPlusNormal">
    <w:name w:val="ConsPlusNormal"/>
    <w:rsid w:val="00306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E5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17</cp:revision>
  <dcterms:created xsi:type="dcterms:W3CDTF">2017-10-02T03:58:00Z</dcterms:created>
  <dcterms:modified xsi:type="dcterms:W3CDTF">2017-10-02T08:00:00Z</dcterms:modified>
</cp:coreProperties>
</file>